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12556">
      <w:pPr>
        <w:widowControl/>
        <w:jc w:val="center"/>
        <w:rPr>
          <w:rFonts w:ascii="Times New Roman" w:hAnsi="Times New Roman" w:eastAsia="Therese" w:cs="Times New Roman"/>
          <w:i/>
          <w:iCs/>
          <w:color w:val="000000"/>
          <w:kern w:val="0"/>
          <w:sz w:val="36"/>
          <w:szCs w:val="36"/>
          <w:lang w:bidi="ar"/>
        </w:rPr>
      </w:pPr>
    </w:p>
    <w:p w14:paraId="28A36A39">
      <w:pPr>
        <w:spacing w:line="240" w:lineRule="auto"/>
        <w:ind w:firstLine="0" w:firstLineChars="0"/>
        <w:rPr>
          <w:rFonts w:ascii="Times New Roman" w:hAnsi="Times New Roman" w:eastAsiaTheme="minorEastAsia"/>
          <w:b w:val="0"/>
          <w:bCs w:val="0"/>
          <w:sz w:val="36"/>
          <w:szCs w:val="36"/>
        </w:rPr>
      </w:pPr>
      <w:r>
        <w:rPr>
          <w:rFonts w:ascii="Times New Roman" w:hAnsi="Times New Roman" w:eastAsiaTheme="minorEastAsia"/>
          <w:b/>
          <w:bCs/>
          <w:sz w:val="36"/>
          <w:szCs w:val="36"/>
        </w:rPr>
        <w:t xml:space="preserve">Supplementary material </w:t>
      </w:r>
      <w:r>
        <w:rPr>
          <w:rFonts w:ascii="Times New Roman" w:hAnsi="Times New Roman" w:eastAsiaTheme="minorEastAsia"/>
          <w:b w:val="0"/>
          <w:bCs w:val="0"/>
          <w:sz w:val="36"/>
          <w:szCs w:val="36"/>
        </w:rPr>
        <w:t>for</w:t>
      </w:r>
    </w:p>
    <w:p w14:paraId="5F94336D">
      <w:pPr>
        <w:ind w:firstLine="723" w:firstLineChars="200"/>
        <w:jc w:val="center"/>
        <w:rPr>
          <w:rFonts w:hint="eastAsia" w:ascii="Times New Roman" w:hAnsi="Times New Roman" w:eastAsia="宋体"/>
          <w:b/>
          <w:kern w:val="44"/>
          <w:sz w:val="36"/>
          <w:szCs w:val="21"/>
          <w:highlight w:val="none"/>
        </w:rPr>
      </w:pPr>
      <w:r>
        <w:rPr>
          <w:rFonts w:hint="default" w:ascii="Times New Roman" w:hAnsi="Times New Roman" w:eastAsia="宋体"/>
          <w:b/>
          <w:kern w:val="44"/>
          <w:sz w:val="36"/>
          <w:szCs w:val="21"/>
          <w:highlight w:val="none"/>
        </w:rPr>
        <w:t>Invisible Harms, Visible Benefits? Adverse Event Reporting in Physical Activity Interventions for Neurodevelopmental Disorders: A Meta-analysis and Critical Appraisal</w:t>
      </w:r>
    </w:p>
    <w:p w14:paraId="3BE0575D">
      <w:pPr>
        <w:ind w:firstLine="643" w:firstLineChars="200"/>
        <w:jc w:val="center"/>
        <w:rPr>
          <w:rFonts w:hint="eastAsia" w:ascii="Times New Roman" w:hAnsi="Times New Roman" w:eastAsia="宋体"/>
          <w:b/>
          <w:kern w:val="44"/>
          <w:sz w:val="32"/>
          <w:szCs w:val="20"/>
          <w:highlight w:val="none"/>
        </w:rPr>
      </w:pPr>
    </w:p>
    <w:p w14:paraId="319D850A">
      <w:pPr>
        <w:ind w:firstLine="643" w:firstLineChars="200"/>
        <w:jc w:val="both"/>
        <w:rPr>
          <w:rFonts w:hint="eastAsia" w:ascii="Times New Roman" w:hAnsi="Times New Roman" w:eastAsia="宋体"/>
          <w:b/>
          <w:kern w:val="44"/>
          <w:sz w:val="32"/>
          <w:szCs w:val="20"/>
          <w:highlight w:val="none"/>
        </w:rPr>
      </w:pPr>
    </w:p>
    <w:p w14:paraId="7767EEBF">
      <w:pPr>
        <w:ind w:firstLine="643" w:firstLineChars="200"/>
        <w:jc w:val="center"/>
        <w:rPr>
          <w:rFonts w:hint="eastAsia" w:ascii="Times New Roman" w:hAnsi="Times New Roman" w:eastAsia="宋体"/>
          <w:b/>
          <w:kern w:val="44"/>
          <w:sz w:val="32"/>
          <w:szCs w:val="20"/>
          <w:highlight w:val="none"/>
        </w:rPr>
      </w:pPr>
    </w:p>
    <w:sdt>
      <w:sdtPr>
        <w:rPr>
          <w:rFonts w:ascii="宋体" w:hAnsi="宋体" w:eastAsia="宋体" w:cstheme="minorBidi"/>
          <w:kern w:val="2"/>
          <w:sz w:val="24"/>
          <w:szCs w:val="32"/>
          <w:lang w:val="en-US" w:eastAsia="zh-CN" w:bidi="ar-SA"/>
        </w:rPr>
        <w:id w:val="147463327"/>
        <w15:color w:val="DBDBDB"/>
        <w:docPartObj>
          <w:docPartGallery w:val="Table of Contents"/>
          <w:docPartUnique/>
        </w:docPartObj>
      </w:sdtPr>
      <w:sdtEndPr>
        <w:rPr>
          <w:rFonts w:hint="default" w:ascii="Times New Roman" w:hAnsi="Times New Roman" w:cs="Times New Roman" w:eastAsiaTheme="minorEastAsia"/>
          <w:bCs w:val="0"/>
          <w:kern w:val="2"/>
          <w:sz w:val="36"/>
          <w:szCs w:val="112"/>
          <w:lang w:val="en-US" w:eastAsia="zh-CN" w:bidi="ar-SA"/>
        </w:rPr>
      </w:sdtEndPr>
      <w:sdtContent>
        <w:p w14:paraId="6C146B1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36"/>
              <w:szCs w:val="44"/>
              <w:lang w:val="en-US" w:eastAsia="zh-CN"/>
            </w:rPr>
          </w:pPr>
          <w:r>
            <w:rPr>
              <w:rFonts w:hint="default" w:ascii="Times New Roman" w:hAnsi="Times New Roman" w:eastAsia="宋体" w:cs="Times New Roman"/>
              <w:b/>
              <w:bCs/>
              <w:sz w:val="36"/>
              <w:szCs w:val="44"/>
              <w:lang w:val="en-US" w:eastAsia="zh-CN"/>
            </w:rPr>
            <w:t>Cont</w:t>
          </w:r>
          <w:r>
            <w:rPr>
              <w:rFonts w:hint="eastAsia" w:ascii="Times New Roman" w:hAnsi="Times New Roman" w:eastAsia="宋体" w:cs="Times New Roman"/>
              <w:b/>
              <w:bCs/>
              <w:sz w:val="36"/>
              <w:szCs w:val="44"/>
              <w:lang w:val="en-US" w:eastAsia="zh-CN"/>
            </w:rPr>
            <w:t>ent</w:t>
          </w:r>
        </w:p>
        <w:p w14:paraId="69A65B03">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rPr>
          </w:pPr>
          <w:r>
            <w:rPr>
              <w:rFonts w:hint="default" w:ascii="Times New Roman" w:hAnsi="Times New Roman" w:cs="Times New Roman" w:eastAsiaTheme="minorEastAsia"/>
              <w:bCs w:val="0"/>
              <w:kern w:val="2"/>
              <w:sz w:val="60"/>
              <w:szCs w:val="60"/>
              <w:lang w:val="en-US" w:eastAsia="zh-CN" w:bidi="ar-SA"/>
            </w:rPr>
            <w:fldChar w:fldCharType="begin"/>
          </w:r>
          <w:r>
            <w:rPr>
              <w:rFonts w:hint="default" w:ascii="Times New Roman" w:hAnsi="Times New Roman" w:cs="Times New Roman" w:eastAsiaTheme="minorEastAsia"/>
              <w:bCs w:val="0"/>
              <w:kern w:val="2"/>
              <w:sz w:val="60"/>
              <w:szCs w:val="60"/>
              <w:lang w:val="en-US" w:eastAsia="zh-CN" w:bidi="ar-SA"/>
            </w:rPr>
            <w:instrText xml:space="preserve">TOC \o "1-1" \h \u </w:instrText>
          </w:r>
          <w:r>
            <w:rPr>
              <w:rFonts w:hint="default" w:ascii="Times New Roman" w:hAnsi="Times New Roman" w:cs="Times New Roman" w:eastAsiaTheme="minorEastAsia"/>
              <w:bCs w:val="0"/>
              <w:kern w:val="2"/>
              <w:sz w:val="60"/>
              <w:szCs w:val="60"/>
              <w:lang w:val="en-US" w:eastAsia="zh-CN" w:bidi="ar-SA"/>
            </w:rPr>
            <w:fldChar w:fldCharType="separate"/>
          </w: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_Toc12797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宋体" w:cs="Times New Roman"/>
              <w:bCs/>
              <w:kern w:val="44"/>
              <w:sz w:val="32"/>
              <w:szCs w:val="44"/>
              <w:lang w:val="en-US" w:eastAsia="zh-CN" w:bidi="ar-SA"/>
            </w:rPr>
            <w:t xml:space="preserve">1. </w:t>
          </w:r>
          <w:r>
            <w:rPr>
              <w:rFonts w:hint="default" w:ascii="Times New Roman" w:hAnsi="Times New Roman" w:eastAsia="宋体" w:cs="Times New Roman"/>
              <w:bCs/>
              <w:kern w:val="44"/>
              <w:sz w:val="32"/>
              <w:szCs w:val="44"/>
              <w:highlight w:val="none"/>
              <w:lang w:val="en-US" w:eastAsia="zh-CN" w:bidi="ar-SA"/>
            </w:rPr>
            <w:t>PRISMA 2020 Checklist</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_Toc12797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2</w:t>
          </w:r>
          <w:r>
            <w:rPr>
              <w:rFonts w:hint="default" w:ascii="Times New Roman" w:hAnsi="Times New Roman" w:cs="Times New Roman"/>
              <w:sz w:val="32"/>
              <w:szCs w:val="40"/>
            </w:rPr>
            <w:fldChar w:fldCharType="end"/>
          </w:r>
          <w:r>
            <w:rPr>
              <w:rFonts w:hint="default" w:ascii="Times New Roman" w:hAnsi="Times New Roman" w:cs="Times New Roman" w:eastAsiaTheme="minorEastAsia"/>
              <w:bCs w:val="0"/>
              <w:kern w:val="2"/>
              <w:sz w:val="32"/>
              <w:szCs w:val="60"/>
              <w:lang w:val="en-US" w:eastAsia="zh-CN" w:bidi="ar-SA"/>
            </w:rPr>
            <w:fldChar w:fldCharType="end"/>
          </w:r>
        </w:p>
        <w:p w14:paraId="3E7FF65F">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rPr>
          </w:pP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_Toc9195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宋体" w:cs="Times New Roman"/>
              <w:bCs/>
              <w:kern w:val="44"/>
              <w:sz w:val="32"/>
              <w:szCs w:val="44"/>
              <w:lang w:val="en-US" w:eastAsia="zh-CN" w:bidi="ar-SA"/>
            </w:rPr>
            <w:t xml:space="preserve">2. </w:t>
          </w:r>
          <w:r>
            <w:rPr>
              <w:rFonts w:hint="default" w:ascii="Times New Roman" w:hAnsi="Times New Roman" w:eastAsia="宋体" w:cs="Times New Roman"/>
              <w:bCs/>
              <w:kern w:val="44"/>
              <w:sz w:val="32"/>
              <w:szCs w:val="44"/>
              <w:highlight w:val="none"/>
              <w:lang w:val="en-US" w:eastAsia="zh-CN" w:bidi="ar-SA"/>
            </w:rPr>
            <w:t>Keyword Selection and Search Strategy</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_Toc9195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w:t>
          </w:r>
          <w:r>
            <w:rPr>
              <w:rFonts w:hint="default" w:ascii="Times New Roman" w:hAnsi="Times New Roman" w:cs="Times New Roman"/>
              <w:sz w:val="32"/>
              <w:szCs w:val="40"/>
            </w:rPr>
            <w:fldChar w:fldCharType="end"/>
          </w:r>
          <w:r>
            <w:rPr>
              <w:rFonts w:hint="default" w:ascii="Times New Roman" w:hAnsi="Times New Roman" w:cs="Times New Roman" w:eastAsiaTheme="minorEastAsia"/>
              <w:bCs w:val="0"/>
              <w:kern w:val="2"/>
              <w:sz w:val="32"/>
              <w:szCs w:val="60"/>
              <w:lang w:val="en-US" w:eastAsia="zh-CN" w:bidi="ar-SA"/>
            </w:rPr>
            <w:fldChar w:fldCharType="end"/>
          </w:r>
        </w:p>
        <w:p w14:paraId="119D38AB">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rPr>
          </w:pP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_Toc7393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宋体" w:cs="Times New Roman"/>
              <w:bCs/>
              <w:kern w:val="44"/>
              <w:sz w:val="32"/>
              <w:szCs w:val="48"/>
              <w:lang w:val="en-US" w:eastAsia="zh-CN" w:bidi="ar-SA"/>
            </w:rPr>
            <w:t xml:space="preserve">3. </w:t>
          </w:r>
          <w:r>
            <w:rPr>
              <w:rFonts w:hint="default" w:ascii="Times New Roman" w:hAnsi="Times New Roman" w:eastAsia="宋体" w:cs="Times New Roman"/>
              <w:bCs/>
              <w:kern w:val="44"/>
              <w:sz w:val="32"/>
              <w:szCs w:val="44"/>
              <w:highlight w:val="none"/>
              <w:lang w:val="en-US" w:eastAsia="zh-CN" w:bidi="ar-SA"/>
            </w:rPr>
            <w:t>ASReview—Rationale, Architecture, and Study-Specific</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_Toc7393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1</w:t>
          </w:r>
          <w:r>
            <w:rPr>
              <w:rFonts w:hint="eastAsia" w:ascii="Times New Roman" w:hAnsi="Times New Roman" w:cs="Times New Roman"/>
              <w:sz w:val="32"/>
              <w:szCs w:val="40"/>
              <w:lang w:val="en-US" w:eastAsia="zh-CN"/>
            </w:rPr>
            <w:t>9</w:t>
          </w:r>
          <w:r>
            <w:rPr>
              <w:rFonts w:hint="default" w:ascii="Times New Roman" w:hAnsi="Times New Roman" w:cs="Times New Roman"/>
              <w:sz w:val="32"/>
              <w:szCs w:val="40"/>
            </w:rPr>
            <w:fldChar w:fldCharType="end"/>
          </w:r>
          <w:r>
            <w:rPr>
              <w:rFonts w:hint="default" w:ascii="Times New Roman" w:hAnsi="Times New Roman" w:cs="Times New Roman" w:eastAsiaTheme="minorEastAsia"/>
              <w:bCs w:val="0"/>
              <w:kern w:val="2"/>
              <w:sz w:val="32"/>
              <w:szCs w:val="60"/>
              <w:lang w:val="en-US" w:eastAsia="zh-CN" w:bidi="ar-SA"/>
            </w:rPr>
            <w:fldChar w:fldCharType="end"/>
          </w:r>
        </w:p>
        <w:p w14:paraId="23C73F7D">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lang w:val="en-US"/>
            </w:rPr>
          </w:pP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_Toc21228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宋体" w:cs="Times New Roman"/>
              <w:bCs/>
              <w:kern w:val="44"/>
              <w:sz w:val="32"/>
              <w:szCs w:val="44"/>
              <w:lang w:val="en-US" w:eastAsia="zh-CN" w:bidi="ar-SA"/>
            </w:rPr>
            <w:t xml:space="preserve">4. </w:t>
          </w:r>
          <w:r>
            <w:rPr>
              <w:rFonts w:hint="default" w:ascii="Times New Roman" w:hAnsi="Times New Roman" w:eastAsia="宋体" w:cs="Times New Roman"/>
              <w:bCs/>
              <w:kern w:val="44"/>
              <w:sz w:val="32"/>
              <w:szCs w:val="44"/>
              <w:highlight w:val="none"/>
              <w:lang w:val="en-US" w:eastAsia="zh-CN" w:bidi="ar-SA"/>
            </w:rPr>
            <w:t>Codebook</w:t>
          </w:r>
          <w:r>
            <w:rPr>
              <w:rFonts w:hint="default" w:ascii="Times New Roman" w:hAnsi="Times New Roman" w:cs="Times New Roman"/>
              <w:sz w:val="32"/>
              <w:szCs w:val="40"/>
            </w:rPr>
            <w:tab/>
          </w:r>
          <w:r>
            <w:rPr>
              <w:rFonts w:hint="eastAsia" w:ascii="Times New Roman" w:hAnsi="Times New Roman" w:cs="Times New Roman"/>
              <w:sz w:val="32"/>
              <w:szCs w:val="40"/>
              <w:lang w:val="en-US" w:eastAsia="zh-CN"/>
            </w:rPr>
            <w:t>2</w:t>
          </w:r>
          <w:r>
            <w:rPr>
              <w:rFonts w:hint="default" w:ascii="Times New Roman" w:hAnsi="Times New Roman" w:cs="Times New Roman" w:eastAsiaTheme="minorEastAsia"/>
              <w:bCs w:val="0"/>
              <w:kern w:val="2"/>
              <w:sz w:val="32"/>
              <w:szCs w:val="60"/>
              <w:lang w:val="en-US" w:eastAsia="zh-CN" w:bidi="ar-SA"/>
            </w:rPr>
            <w:fldChar w:fldCharType="end"/>
          </w:r>
          <w:r>
            <w:rPr>
              <w:rFonts w:hint="eastAsia" w:ascii="Times New Roman" w:hAnsi="Times New Roman" w:cs="Times New Roman"/>
              <w:bCs w:val="0"/>
              <w:kern w:val="2"/>
              <w:sz w:val="32"/>
              <w:szCs w:val="60"/>
              <w:lang w:val="en-US" w:eastAsia="zh-CN" w:bidi="ar-SA"/>
            </w:rPr>
            <w:t>2</w:t>
          </w:r>
        </w:p>
        <w:p w14:paraId="4E4B4FF1">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lang w:val="en-US"/>
            </w:rPr>
          </w:pP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_Toc26231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宋体" w:cs="Times New Roman"/>
              <w:bCs/>
              <w:kern w:val="44"/>
              <w:sz w:val="32"/>
              <w:szCs w:val="44"/>
              <w:lang w:val="en-US" w:eastAsia="zh-CN" w:bidi="ar-SA"/>
            </w:rPr>
            <w:t xml:space="preserve">5. </w:t>
          </w:r>
          <w:r>
            <w:rPr>
              <w:rFonts w:hint="default" w:ascii="Times New Roman" w:hAnsi="Times New Roman" w:eastAsia="宋体" w:cs="Times New Roman"/>
              <w:bCs/>
              <w:kern w:val="44"/>
              <w:sz w:val="32"/>
              <w:szCs w:val="44"/>
              <w:highlight w:val="none"/>
              <w:lang w:val="en-US" w:eastAsia="zh-CN" w:bidi="ar-SA"/>
            </w:rPr>
            <w:t>Supplementary results</w:t>
          </w:r>
          <w:r>
            <w:rPr>
              <w:rFonts w:hint="default" w:ascii="Times New Roman" w:hAnsi="Times New Roman" w:cs="Times New Roman"/>
              <w:sz w:val="32"/>
              <w:szCs w:val="40"/>
            </w:rPr>
            <w:tab/>
          </w:r>
          <w:r>
            <w:rPr>
              <w:rFonts w:hint="eastAsia" w:ascii="Times New Roman" w:hAnsi="Times New Roman" w:cs="Times New Roman"/>
              <w:sz w:val="32"/>
              <w:szCs w:val="40"/>
              <w:lang w:val="en-US" w:eastAsia="zh-CN"/>
            </w:rPr>
            <w:t>3</w:t>
          </w:r>
          <w:r>
            <w:rPr>
              <w:rFonts w:hint="default" w:ascii="Times New Roman" w:hAnsi="Times New Roman" w:cs="Times New Roman" w:eastAsiaTheme="minorEastAsia"/>
              <w:bCs w:val="0"/>
              <w:kern w:val="2"/>
              <w:sz w:val="32"/>
              <w:szCs w:val="60"/>
              <w:lang w:val="en-US" w:eastAsia="zh-CN" w:bidi="ar-SA"/>
            </w:rPr>
            <w:fldChar w:fldCharType="end"/>
          </w:r>
          <w:r>
            <w:rPr>
              <w:rFonts w:hint="eastAsia" w:ascii="Times New Roman" w:hAnsi="Times New Roman" w:cs="Times New Roman"/>
              <w:bCs w:val="0"/>
              <w:kern w:val="2"/>
              <w:sz w:val="32"/>
              <w:szCs w:val="60"/>
              <w:lang w:val="en-US" w:eastAsia="zh-CN" w:bidi="ar-SA"/>
            </w:rPr>
            <w:t>1</w:t>
          </w:r>
        </w:p>
        <w:p w14:paraId="6BEFF8CD">
          <w:pPr>
            <w:pStyle w:val="10"/>
            <w:keepNext w:val="0"/>
            <w:keepLines w:val="0"/>
            <w:pageBreakBefore w:val="0"/>
            <w:widowControl w:val="0"/>
            <w:tabs>
              <w:tab w:val="right" w:leader="dot" w:pos="10466"/>
            </w:tabs>
            <w:kinsoku/>
            <w:wordWrap/>
            <w:overflowPunct/>
            <w:topLinePunct w:val="0"/>
            <w:autoSpaceDE/>
            <w:autoSpaceDN/>
            <w:bidi w:val="0"/>
            <w:adjustRightInd/>
            <w:snapToGrid/>
            <w:spacing w:line="480" w:lineRule="auto"/>
            <w:textAlignment w:val="auto"/>
            <w:rPr>
              <w:rFonts w:hint="default" w:ascii="Times New Roman" w:hAnsi="Times New Roman" w:cs="Times New Roman"/>
              <w:sz w:val="32"/>
              <w:szCs w:val="40"/>
              <w:lang w:val="en-US"/>
            </w:rPr>
          </w:pPr>
          <w:r>
            <w:rPr>
              <w:rFonts w:hint="default" w:ascii="Times New Roman" w:hAnsi="Times New Roman" w:cs="Times New Roman" w:eastAsiaTheme="minorEastAsia"/>
              <w:bCs w:val="0"/>
              <w:kern w:val="2"/>
              <w:sz w:val="32"/>
              <w:szCs w:val="60"/>
              <w:lang w:val="en-US" w:eastAsia="zh-CN" w:bidi="ar-SA"/>
            </w:rPr>
            <w:fldChar w:fldCharType="begin"/>
          </w:r>
          <w:r>
            <w:rPr>
              <w:rFonts w:hint="default" w:ascii="Times New Roman" w:hAnsi="Times New Roman" w:cs="Times New Roman" w:eastAsiaTheme="minorEastAsia"/>
              <w:bCs w:val="0"/>
              <w:kern w:val="2"/>
              <w:sz w:val="32"/>
              <w:szCs w:val="60"/>
              <w:lang w:val="en-US" w:eastAsia="zh-CN" w:bidi="ar-SA"/>
            </w:rPr>
            <w:instrText xml:space="preserve"> HYPERLINK \l _Toc382 </w:instrText>
          </w:r>
          <w:r>
            <w:rPr>
              <w:rFonts w:hint="default" w:ascii="Times New Roman" w:hAnsi="Times New Roman" w:cs="Times New Roman" w:eastAsiaTheme="minorEastAsia"/>
              <w:bCs w:val="0"/>
              <w:kern w:val="2"/>
              <w:sz w:val="32"/>
              <w:szCs w:val="60"/>
              <w:lang w:val="en-US" w:eastAsia="zh-CN" w:bidi="ar-SA"/>
            </w:rPr>
            <w:fldChar w:fldCharType="separate"/>
          </w:r>
          <w:r>
            <w:rPr>
              <w:rFonts w:hint="default" w:ascii="Times New Roman" w:hAnsi="Times New Roman" w:eastAsia="Therese" w:cs="Times New Roman"/>
              <w:bCs/>
              <w:i w:val="0"/>
              <w:iCs w:val="0"/>
              <w:kern w:val="0"/>
              <w:sz w:val="32"/>
              <w:szCs w:val="32"/>
              <w:lang w:val="en-US" w:eastAsia="zh-CN" w:bidi="ar"/>
            </w:rPr>
            <w:t>References</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_Toc382 \h </w:instrText>
          </w:r>
          <w:r>
            <w:rPr>
              <w:rFonts w:hint="default" w:ascii="Times New Roman" w:hAnsi="Times New Roman" w:cs="Times New Roman"/>
              <w:sz w:val="32"/>
              <w:szCs w:val="40"/>
            </w:rPr>
            <w:fldChar w:fldCharType="separate"/>
          </w:r>
          <w:r>
            <w:rPr>
              <w:rFonts w:hint="eastAsia" w:ascii="Times New Roman" w:hAnsi="Times New Roman" w:cs="Times New Roman"/>
              <w:sz w:val="32"/>
              <w:szCs w:val="40"/>
              <w:lang w:val="en-US" w:eastAsia="zh-CN"/>
            </w:rPr>
            <w:t>5</w:t>
          </w:r>
          <w:r>
            <w:rPr>
              <w:rFonts w:hint="default" w:ascii="Times New Roman" w:hAnsi="Times New Roman" w:cs="Times New Roman"/>
              <w:sz w:val="32"/>
              <w:szCs w:val="40"/>
            </w:rPr>
            <w:fldChar w:fldCharType="end"/>
          </w:r>
          <w:r>
            <w:rPr>
              <w:rFonts w:hint="default" w:ascii="Times New Roman" w:hAnsi="Times New Roman" w:cs="Times New Roman" w:eastAsiaTheme="minorEastAsia"/>
              <w:bCs w:val="0"/>
              <w:kern w:val="2"/>
              <w:sz w:val="32"/>
              <w:szCs w:val="60"/>
              <w:lang w:val="en-US" w:eastAsia="zh-CN" w:bidi="ar-SA"/>
            </w:rPr>
            <w:fldChar w:fldCharType="end"/>
          </w:r>
          <w:r>
            <w:rPr>
              <w:rFonts w:hint="eastAsia" w:ascii="Times New Roman" w:hAnsi="Times New Roman" w:cs="Times New Roman"/>
              <w:bCs w:val="0"/>
              <w:kern w:val="2"/>
              <w:sz w:val="32"/>
              <w:szCs w:val="60"/>
              <w:lang w:val="en-US" w:eastAsia="zh-CN" w:bidi="ar-SA"/>
            </w:rPr>
            <w:t>3</w:t>
          </w:r>
        </w:p>
        <w:p w14:paraId="19DA7629">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Times New Roman" w:eastAsiaTheme="minorEastAsia"/>
              <w:bCs w:val="0"/>
              <w:kern w:val="2"/>
              <w:sz w:val="36"/>
              <w:szCs w:val="112"/>
              <w:lang w:val="en-US" w:eastAsia="zh-CN" w:bidi="ar-SA"/>
            </w:rPr>
          </w:pPr>
          <w:r>
            <w:rPr>
              <w:rFonts w:hint="default" w:ascii="Times New Roman" w:hAnsi="Times New Roman" w:cs="Times New Roman" w:eastAsiaTheme="minorEastAsia"/>
              <w:bCs w:val="0"/>
              <w:kern w:val="2"/>
              <w:sz w:val="32"/>
              <w:szCs w:val="60"/>
              <w:lang w:val="en-US" w:eastAsia="zh-CN" w:bidi="ar-SA"/>
            </w:rPr>
            <w:fldChar w:fldCharType="end"/>
          </w:r>
        </w:p>
      </w:sdtContent>
    </w:sdt>
    <w:p w14:paraId="02487ECF">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Times New Roman" w:eastAsiaTheme="minorEastAsia"/>
          <w:bCs w:val="0"/>
          <w:kern w:val="2"/>
          <w:sz w:val="21"/>
          <w:szCs w:val="52"/>
          <w:lang w:val="en-US" w:eastAsia="zh-CN" w:bidi="ar-SA"/>
        </w:rPr>
      </w:pPr>
    </w:p>
    <w:p w14:paraId="7EC79F83">
      <w:pPr>
        <w:widowControl/>
        <w:jc w:val="center"/>
        <w:rPr>
          <w:rFonts w:ascii="Times New Roman" w:hAnsi="Times New Roman" w:eastAsia="Therese" w:cs="Times New Roman"/>
          <w:i/>
          <w:iCs/>
          <w:color w:val="000000"/>
          <w:kern w:val="0"/>
          <w:sz w:val="24"/>
          <w:lang w:bidi="ar"/>
        </w:rPr>
      </w:pPr>
    </w:p>
    <w:p w14:paraId="173368BF">
      <w:pPr>
        <w:widowControl/>
        <w:jc w:val="center"/>
        <w:rPr>
          <w:rFonts w:ascii="Times New Roman" w:hAnsi="Times New Roman" w:eastAsia="Therese" w:cs="Times New Roman"/>
          <w:i/>
          <w:iCs/>
          <w:color w:val="000000"/>
          <w:kern w:val="0"/>
          <w:sz w:val="24"/>
          <w:lang w:bidi="ar"/>
        </w:rPr>
      </w:pPr>
    </w:p>
    <w:p w14:paraId="75787318">
      <w:pPr>
        <w:widowControl/>
        <w:jc w:val="center"/>
        <w:rPr>
          <w:rFonts w:ascii="Times New Roman" w:hAnsi="Times New Roman" w:eastAsia="Therese" w:cs="Times New Roman"/>
          <w:i/>
          <w:iCs/>
          <w:color w:val="000000"/>
          <w:kern w:val="0"/>
          <w:sz w:val="24"/>
          <w:lang w:bidi="ar"/>
        </w:rPr>
      </w:pPr>
    </w:p>
    <w:p w14:paraId="08121020">
      <w:pPr>
        <w:widowControl/>
        <w:jc w:val="both"/>
        <w:rPr>
          <w:rFonts w:ascii="Times New Roman" w:hAnsi="Times New Roman" w:eastAsia="Therese" w:cs="Times New Roman"/>
          <w:i/>
          <w:iCs/>
          <w:color w:val="000000"/>
          <w:kern w:val="0"/>
          <w:sz w:val="24"/>
          <w:lang w:bidi="ar"/>
        </w:rPr>
      </w:pPr>
    </w:p>
    <w:p w14:paraId="33083D99">
      <w:pPr>
        <w:widowControl/>
        <w:jc w:val="center"/>
        <w:rPr>
          <w:rFonts w:ascii="Times New Roman" w:hAnsi="Times New Roman" w:eastAsia="Therese" w:cs="Times New Roman"/>
          <w:i/>
          <w:iCs/>
          <w:color w:val="000000"/>
          <w:kern w:val="0"/>
          <w:sz w:val="24"/>
          <w:lang w:bidi="ar"/>
        </w:rPr>
        <w:sectPr>
          <w:headerReference r:id="rId4" w:type="first"/>
          <w:footerReference r:id="rId7" w:type="first"/>
          <w:footerReference r:id="rId5" w:type="default"/>
          <w:headerReference r:id="rId3" w:type="even"/>
          <w:footerReference r:id="rId6" w:type="even"/>
          <w:pgSz w:w="11906" w:h="16838"/>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D03B77">
      <w:pPr>
        <w:widowControl/>
        <w:numPr>
          <w:ilvl w:val="0"/>
          <w:numId w:val="1"/>
        </w:numPr>
        <w:jc w:val="both"/>
        <w:outlineLvl w:val="0"/>
        <w:rPr>
          <w:rFonts w:hint="eastAsia" w:ascii="Times New Roman" w:hAnsi="Times New Roman" w:eastAsia="宋体" w:cs="Times New Roman"/>
          <w:b/>
          <w:bCs/>
          <w:kern w:val="44"/>
          <w:sz w:val="28"/>
          <w:szCs w:val="28"/>
          <w:highlight w:val="none"/>
          <w:lang w:val="en-US" w:eastAsia="zh-CN" w:bidi="ar-SA"/>
        </w:rPr>
      </w:pPr>
      <w:bookmarkStart w:id="0" w:name="_Toc12797"/>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-800100</wp:posOffset>
            </wp:positionH>
            <wp:positionV relativeFrom="paragraph">
              <wp:posOffset>-99060</wp:posOffset>
            </wp:positionV>
            <wp:extent cx="640080" cy="612775"/>
            <wp:effectExtent l="0" t="0" r="7620" b="9525"/>
            <wp:wrapSquare wrapText="bothSides"/>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9"/>
                    <a:stretch>
                      <a:fillRect/>
                    </a:stretch>
                  </pic:blipFill>
                  <pic:spPr>
                    <a:xfrm>
                      <a:off x="0" y="0"/>
                      <a:ext cx="640080" cy="612775"/>
                    </a:xfrm>
                    <a:prstGeom prst="rect">
                      <a:avLst/>
                    </a:prstGeom>
                    <a:noFill/>
                    <a:ln w="9525">
                      <a:noFill/>
                    </a:ln>
                  </pic:spPr>
                </pic:pic>
              </a:graphicData>
            </a:graphic>
          </wp:anchor>
        </w:drawing>
      </w:r>
      <w:r>
        <w:rPr>
          <w:rFonts w:hint="default" w:ascii="Times New Roman" w:hAnsi="Times New Roman" w:eastAsia="宋体" w:cs="Times New Roman"/>
          <w:b/>
          <w:bCs/>
          <w:kern w:val="44"/>
          <w:sz w:val="28"/>
          <w:szCs w:val="28"/>
          <w:highlight w:val="none"/>
          <w:lang w:val="en-US" w:eastAsia="zh-CN" w:bidi="ar-SA"/>
        </w:rPr>
        <w:t>PRISMA 2020 Checklist</w:t>
      </w:r>
      <w:bookmarkEnd w:id="0"/>
    </w:p>
    <w:p w14:paraId="58058AE8">
      <w:pPr>
        <w:keepNext w:val="0"/>
        <w:keepLines w:val="0"/>
        <w:widowControl/>
        <w:suppressLineNumbers w:val="0"/>
        <w:jc w:val="center"/>
        <w:rPr>
          <w:rFonts w:hint="eastAsia" w:ascii="Times New Roman" w:hAnsi="Times New Roman" w:eastAsia="宋体" w:cs="Times New Roman"/>
          <w:b/>
          <w:bCs/>
          <w:kern w:val="44"/>
          <w:sz w:val="28"/>
          <w:szCs w:val="28"/>
          <w:highlight w:val="none"/>
          <w:lang w:val="en-US" w:eastAsia="zh-CN" w:bidi="ar-SA"/>
        </w:rPr>
      </w:pPr>
      <w:r>
        <w:rPr>
          <w:rFonts w:hint="default" w:ascii="Times New Roman" w:hAnsi="Times New Roman" w:eastAsia="Times New Roman" w:cs="Times New Roman"/>
          <w:b/>
          <w:bCs/>
          <w:color w:val="000000"/>
          <w:kern w:val="0"/>
          <w:sz w:val="21"/>
          <w:szCs w:val="21"/>
          <w:lang w:val="en-US" w:eastAsia="zh-CN" w:bidi="ar"/>
        </w:rPr>
        <w:t>Supplementary Table 1</w:t>
      </w:r>
    </w:p>
    <w:tbl>
      <w:tblPr>
        <w:tblStyle w:val="15"/>
        <w:tblW w:w="162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8"/>
        <w:gridCol w:w="587"/>
        <w:gridCol w:w="11653"/>
        <w:gridCol w:w="2377"/>
      </w:tblGrid>
      <w:tr w14:paraId="70989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blHeader/>
          <w:jc w:val="center"/>
        </w:trPr>
        <w:tc>
          <w:tcPr>
            <w:tcW w:w="1668" w:type="dxa"/>
            <w:tcBorders>
              <w:top w:val="double" w:color="000000" w:sz="4" w:space="0"/>
              <w:left w:val="single" w:color="000000" w:sz="4" w:space="0"/>
              <w:bottom w:val="double" w:color="FFFFCC" w:sz="2" w:space="0"/>
              <w:right w:val="single" w:color="000000" w:sz="4" w:space="0"/>
            </w:tcBorders>
            <w:shd w:val="clear" w:color="auto" w:fill="8DC0D8"/>
            <w:vAlign w:val="center"/>
          </w:tcPr>
          <w:p w14:paraId="7A2A9C9B">
            <w:pPr>
              <w:pStyle w:val="32"/>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 xml:space="preserve">Section and Topic </w:t>
            </w:r>
          </w:p>
        </w:tc>
        <w:tc>
          <w:tcPr>
            <w:tcW w:w="587" w:type="dxa"/>
            <w:tcBorders>
              <w:top w:val="double" w:color="000000" w:sz="4" w:space="0"/>
              <w:left w:val="single" w:color="000000" w:sz="4" w:space="0"/>
              <w:bottom w:val="double" w:color="FFFFCC" w:sz="2" w:space="0"/>
              <w:right w:val="single" w:color="000000" w:sz="4" w:space="0"/>
            </w:tcBorders>
            <w:shd w:val="clear" w:color="auto" w:fill="8DC0D8"/>
            <w:vAlign w:val="center"/>
          </w:tcPr>
          <w:p w14:paraId="79FBBED1">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Item #</w:t>
            </w:r>
          </w:p>
        </w:tc>
        <w:tc>
          <w:tcPr>
            <w:tcW w:w="11653" w:type="dxa"/>
            <w:tcBorders>
              <w:top w:val="double" w:color="000000" w:sz="4" w:space="0"/>
              <w:left w:val="single" w:color="000000" w:sz="4" w:space="0"/>
              <w:bottom w:val="double" w:color="000000" w:sz="4" w:space="0"/>
              <w:right w:val="single" w:color="000000" w:sz="4" w:space="0"/>
            </w:tcBorders>
            <w:shd w:val="clear" w:color="auto" w:fill="8DC0D8"/>
            <w:vAlign w:val="center"/>
          </w:tcPr>
          <w:p w14:paraId="4B744452">
            <w:pPr>
              <w:pStyle w:val="32"/>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 xml:space="preserve">Checklist item </w:t>
            </w:r>
          </w:p>
        </w:tc>
        <w:tc>
          <w:tcPr>
            <w:tcW w:w="2377" w:type="dxa"/>
            <w:tcBorders>
              <w:top w:val="double" w:color="000000" w:sz="4" w:space="0"/>
              <w:left w:val="single" w:color="000000" w:sz="4" w:space="0"/>
              <w:bottom w:val="double" w:color="000000" w:sz="4" w:space="0"/>
              <w:right w:val="single" w:color="000000" w:sz="4" w:space="0"/>
            </w:tcBorders>
            <w:shd w:val="clear" w:color="auto" w:fill="8DC0D8"/>
            <w:vAlign w:val="center"/>
          </w:tcPr>
          <w:p w14:paraId="225C838B">
            <w:pPr>
              <w:pStyle w:val="32"/>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 xml:space="preserve">Location where item is reported </w:t>
            </w:r>
          </w:p>
        </w:tc>
      </w:tr>
      <w:tr w14:paraId="4969E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3DE46C93">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TITLE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top"/>
          </w:tcPr>
          <w:p w14:paraId="7D66A754">
            <w:pPr>
              <w:pStyle w:val="32"/>
              <w:jc w:val="right"/>
              <w:rPr>
                <w:rFonts w:hint="default" w:ascii="Times New Roman" w:hAnsi="Times New Roman" w:cs="Times New Roman"/>
                <w:color w:val="auto"/>
                <w:sz w:val="18"/>
                <w:szCs w:val="18"/>
              </w:rPr>
            </w:pPr>
          </w:p>
        </w:tc>
      </w:tr>
      <w:tr w14:paraId="5918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double" w:color="FFFFCC" w:sz="2" w:space="0"/>
              <w:right w:val="single" w:color="000000" w:sz="4" w:space="0"/>
            </w:tcBorders>
          </w:tcPr>
          <w:p w14:paraId="0CCD63EF">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Title </w:t>
            </w:r>
          </w:p>
        </w:tc>
        <w:tc>
          <w:tcPr>
            <w:tcW w:w="587" w:type="dxa"/>
            <w:tcBorders>
              <w:top w:val="single" w:color="000000" w:sz="4" w:space="0"/>
              <w:left w:val="single" w:color="000000" w:sz="4" w:space="0"/>
              <w:bottom w:val="double" w:color="FFFFCC" w:sz="2" w:space="0"/>
              <w:right w:val="single" w:color="000000" w:sz="4" w:space="0"/>
            </w:tcBorders>
          </w:tcPr>
          <w:p w14:paraId="3A2288A9">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w:t>
            </w:r>
          </w:p>
        </w:tc>
        <w:tc>
          <w:tcPr>
            <w:tcW w:w="11653" w:type="dxa"/>
            <w:tcBorders>
              <w:top w:val="single" w:color="000000" w:sz="4" w:space="0"/>
              <w:left w:val="single" w:color="000000" w:sz="4" w:space="0"/>
              <w:bottom w:val="double" w:color="000000" w:sz="4" w:space="0"/>
              <w:right w:val="single" w:color="000000" w:sz="4" w:space="0"/>
            </w:tcBorders>
          </w:tcPr>
          <w:p w14:paraId="636A61F8">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Identify the report as a systematic review.</w:t>
            </w:r>
          </w:p>
        </w:tc>
        <w:tc>
          <w:tcPr>
            <w:tcW w:w="2377" w:type="dxa"/>
            <w:tcBorders>
              <w:top w:val="single" w:color="000000" w:sz="4" w:space="0"/>
              <w:left w:val="single" w:color="000000" w:sz="4" w:space="0"/>
              <w:bottom w:val="double" w:color="000000" w:sz="4" w:space="0"/>
              <w:right w:val="single" w:color="000000" w:sz="4" w:space="0"/>
            </w:tcBorders>
            <w:vAlign w:val="center"/>
          </w:tcPr>
          <w:p w14:paraId="59E63F26">
            <w:pPr>
              <w:pStyle w:val="32"/>
              <w:spacing w:before="40" w:after="4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w:t>
            </w:r>
          </w:p>
          <w:p w14:paraId="1F811D34">
            <w:pPr>
              <w:pStyle w:val="32"/>
              <w:spacing w:before="40" w:after="4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40CBD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7139F300">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ABSTRACT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0DB5EAFB">
            <w:pPr>
              <w:pStyle w:val="32"/>
              <w:jc w:val="center"/>
              <w:rPr>
                <w:rFonts w:hint="default" w:ascii="Times New Roman" w:hAnsi="Times New Roman" w:cs="Times New Roman"/>
                <w:color w:val="auto"/>
                <w:sz w:val="18"/>
                <w:szCs w:val="18"/>
              </w:rPr>
            </w:pPr>
          </w:p>
        </w:tc>
      </w:tr>
      <w:tr w14:paraId="5E504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double" w:color="FFFFCC" w:sz="2" w:space="0"/>
              <w:right w:val="single" w:color="000000" w:sz="4" w:space="0"/>
            </w:tcBorders>
          </w:tcPr>
          <w:p w14:paraId="159CEA64">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Abstract </w:t>
            </w:r>
          </w:p>
        </w:tc>
        <w:tc>
          <w:tcPr>
            <w:tcW w:w="587" w:type="dxa"/>
            <w:tcBorders>
              <w:top w:val="single" w:color="000000" w:sz="4" w:space="0"/>
              <w:left w:val="single" w:color="000000" w:sz="4" w:space="0"/>
              <w:bottom w:val="double" w:color="FFFFCC" w:sz="2" w:space="0"/>
              <w:right w:val="single" w:color="000000" w:sz="4" w:space="0"/>
            </w:tcBorders>
          </w:tcPr>
          <w:p w14:paraId="4EB73822">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w:t>
            </w:r>
          </w:p>
        </w:tc>
        <w:tc>
          <w:tcPr>
            <w:tcW w:w="11653" w:type="dxa"/>
            <w:tcBorders>
              <w:top w:val="single" w:color="000000" w:sz="4" w:space="0"/>
              <w:left w:val="single" w:color="000000" w:sz="4" w:space="0"/>
              <w:bottom w:val="double" w:color="000000" w:sz="4" w:space="0"/>
              <w:right w:val="single" w:color="000000" w:sz="4" w:space="0"/>
            </w:tcBorders>
          </w:tcPr>
          <w:p w14:paraId="6ED0E1C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See the PRISMA 2020 for Abstracts checklist.</w:t>
            </w:r>
          </w:p>
        </w:tc>
        <w:tc>
          <w:tcPr>
            <w:tcW w:w="2377" w:type="dxa"/>
            <w:tcBorders>
              <w:top w:val="single" w:color="000000" w:sz="4" w:space="0"/>
              <w:left w:val="single" w:color="000000" w:sz="4" w:space="0"/>
              <w:bottom w:val="double" w:color="000000" w:sz="4" w:space="0"/>
              <w:right w:val="single" w:color="000000" w:sz="4" w:space="0"/>
            </w:tcBorders>
            <w:vAlign w:val="center"/>
          </w:tcPr>
          <w:p w14:paraId="604237B1">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1-2</w:t>
            </w:r>
          </w:p>
          <w:p w14:paraId="651110BE">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1DC5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3ED501D9">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INTRODUCTION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549E02FA">
            <w:pPr>
              <w:pStyle w:val="32"/>
              <w:jc w:val="center"/>
              <w:rPr>
                <w:rFonts w:hint="default" w:ascii="Times New Roman" w:hAnsi="Times New Roman" w:cs="Times New Roman"/>
                <w:color w:val="auto"/>
                <w:sz w:val="18"/>
                <w:szCs w:val="18"/>
              </w:rPr>
            </w:pPr>
          </w:p>
        </w:tc>
      </w:tr>
      <w:tr w14:paraId="6AE4B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209223FD">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Rationale </w:t>
            </w:r>
          </w:p>
        </w:tc>
        <w:tc>
          <w:tcPr>
            <w:tcW w:w="587" w:type="dxa"/>
            <w:tcBorders>
              <w:top w:val="single" w:color="000000" w:sz="4" w:space="0"/>
              <w:left w:val="single" w:color="000000" w:sz="4" w:space="0"/>
              <w:bottom w:val="single" w:color="000000" w:sz="4" w:space="0"/>
              <w:right w:val="single" w:color="000000" w:sz="4" w:space="0"/>
            </w:tcBorders>
          </w:tcPr>
          <w:p w14:paraId="2F6B25E7">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3</w:t>
            </w:r>
          </w:p>
        </w:tc>
        <w:tc>
          <w:tcPr>
            <w:tcW w:w="11653" w:type="dxa"/>
            <w:tcBorders>
              <w:top w:val="single" w:color="000000" w:sz="4" w:space="0"/>
              <w:left w:val="single" w:color="000000" w:sz="4" w:space="0"/>
              <w:bottom w:val="single" w:color="000000" w:sz="4" w:space="0"/>
              <w:right w:val="single" w:color="000000" w:sz="4" w:space="0"/>
            </w:tcBorders>
          </w:tcPr>
          <w:p w14:paraId="4739A5DC">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the rationale for the review in the context of existing knowledge.</w:t>
            </w:r>
          </w:p>
        </w:tc>
        <w:tc>
          <w:tcPr>
            <w:tcW w:w="2377" w:type="dxa"/>
            <w:tcBorders>
              <w:top w:val="single" w:color="000000" w:sz="4" w:space="0"/>
              <w:left w:val="single" w:color="000000" w:sz="4" w:space="0"/>
              <w:bottom w:val="single" w:color="000000" w:sz="4" w:space="0"/>
              <w:right w:val="single" w:color="000000" w:sz="4" w:space="0"/>
            </w:tcBorders>
            <w:vAlign w:val="center"/>
          </w:tcPr>
          <w:p w14:paraId="526288AD">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3</w:t>
            </w:r>
          </w:p>
          <w:p w14:paraId="1D4DBBFB">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E46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double" w:color="FFFFCC" w:sz="2" w:space="0"/>
              <w:right w:val="single" w:color="000000" w:sz="4" w:space="0"/>
            </w:tcBorders>
          </w:tcPr>
          <w:p w14:paraId="3A9747E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Objectives </w:t>
            </w:r>
          </w:p>
        </w:tc>
        <w:tc>
          <w:tcPr>
            <w:tcW w:w="587" w:type="dxa"/>
            <w:tcBorders>
              <w:top w:val="single" w:color="000000" w:sz="4" w:space="0"/>
              <w:left w:val="single" w:color="000000" w:sz="4" w:space="0"/>
              <w:bottom w:val="double" w:color="FFFFCC" w:sz="2" w:space="0"/>
              <w:right w:val="single" w:color="000000" w:sz="4" w:space="0"/>
            </w:tcBorders>
          </w:tcPr>
          <w:p w14:paraId="4853F86C">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4</w:t>
            </w:r>
          </w:p>
        </w:tc>
        <w:tc>
          <w:tcPr>
            <w:tcW w:w="11653" w:type="dxa"/>
            <w:tcBorders>
              <w:top w:val="single" w:color="000000" w:sz="4" w:space="0"/>
              <w:left w:val="single" w:color="000000" w:sz="4" w:space="0"/>
              <w:bottom w:val="double" w:color="000000" w:sz="4" w:space="0"/>
              <w:right w:val="single" w:color="000000" w:sz="4" w:space="0"/>
            </w:tcBorders>
          </w:tcPr>
          <w:p w14:paraId="6CCABC0C">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Provide an explicit statement of the objective(s) or question(s) the review addresses.</w:t>
            </w:r>
          </w:p>
        </w:tc>
        <w:tc>
          <w:tcPr>
            <w:tcW w:w="2377" w:type="dxa"/>
            <w:tcBorders>
              <w:top w:val="single" w:color="000000" w:sz="4" w:space="0"/>
              <w:left w:val="single" w:color="000000" w:sz="4" w:space="0"/>
              <w:bottom w:val="double" w:color="000000" w:sz="4" w:space="0"/>
              <w:right w:val="single" w:color="000000" w:sz="4" w:space="0"/>
            </w:tcBorders>
            <w:vAlign w:val="center"/>
          </w:tcPr>
          <w:p w14:paraId="0B29F6B9">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3</w:t>
            </w:r>
          </w:p>
          <w:p w14:paraId="18D7511E">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368B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6B58DA3C">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METHODS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5A38C2CB">
            <w:pPr>
              <w:pStyle w:val="32"/>
              <w:jc w:val="center"/>
              <w:rPr>
                <w:rFonts w:hint="default" w:ascii="Times New Roman" w:hAnsi="Times New Roman" w:cs="Times New Roman"/>
                <w:color w:val="auto"/>
                <w:sz w:val="18"/>
                <w:szCs w:val="18"/>
              </w:rPr>
            </w:pPr>
          </w:p>
        </w:tc>
      </w:tr>
      <w:tr w14:paraId="7684C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49E46AC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Eligibility criteria </w:t>
            </w:r>
          </w:p>
        </w:tc>
        <w:tc>
          <w:tcPr>
            <w:tcW w:w="587" w:type="dxa"/>
            <w:tcBorders>
              <w:top w:val="single" w:color="000000" w:sz="4" w:space="0"/>
              <w:left w:val="single" w:color="000000" w:sz="4" w:space="0"/>
              <w:bottom w:val="single" w:color="000000" w:sz="4" w:space="0"/>
              <w:right w:val="single" w:color="000000" w:sz="4" w:space="0"/>
            </w:tcBorders>
          </w:tcPr>
          <w:p w14:paraId="5EA34345">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5</w:t>
            </w:r>
          </w:p>
        </w:tc>
        <w:tc>
          <w:tcPr>
            <w:tcW w:w="11653" w:type="dxa"/>
            <w:tcBorders>
              <w:top w:val="single" w:color="000000" w:sz="4" w:space="0"/>
              <w:left w:val="single" w:color="000000" w:sz="4" w:space="0"/>
              <w:bottom w:val="single" w:color="000000" w:sz="4" w:space="0"/>
              <w:right w:val="single" w:color="000000" w:sz="4" w:space="0"/>
            </w:tcBorders>
          </w:tcPr>
          <w:p w14:paraId="7577E79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the inclusion and exclusion criteria for the review and how studies were grouped for the syntheses.</w:t>
            </w:r>
          </w:p>
        </w:tc>
        <w:tc>
          <w:tcPr>
            <w:tcW w:w="2377" w:type="dxa"/>
            <w:tcBorders>
              <w:top w:val="single" w:color="000000" w:sz="4" w:space="0"/>
              <w:left w:val="single" w:color="000000" w:sz="4" w:space="0"/>
              <w:bottom w:val="single" w:color="000000" w:sz="4" w:space="0"/>
              <w:right w:val="single" w:color="000000" w:sz="4" w:space="0"/>
            </w:tcBorders>
            <w:vAlign w:val="center"/>
          </w:tcPr>
          <w:p w14:paraId="5D475B78">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w:t>
            </w:r>
          </w:p>
          <w:p w14:paraId="66E5FEF5">
            <w:pPr>
              <w:pStyle w:val="32"/>
              <w:spacing w:before="40" w:after="4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br w:type="textWrapping"/>
            </w:r>
            <w:r>
              <w:rPr>
                <w:rFonts w:hint="eastAsia" w:ascii="Times New Roman" w:hAnsi="Times New Roman" w:cs="Times New Roman"/>
                <w:sz w:val="18"/>
                <w:szCs w:val="18"/>
                <w:lang w:val="en-US" w:eastAsia="zh-CN"/>
              </w:rPr>
              <w:t>Page 19</w:t>
            </w:r>
          </w:p>
          <w:p w14:paraId="50976B9A">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1C360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4C8E8F07">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Information sources </w:t>
            </w:r>
          </w:p>
        </w:tc>
        <w:tc>
          <w:tcPr>
            <w:tcW w:w="587" w:type="dxa"/>
            <w:tcBorders>
              <w:top w:val="single" w:color="000000" w:sz="4" w:space="0"/>
              <w:left w:val="single" w:color="000000" w:sz="4" w:space="0"/>
              <w:bottom w:val="single" w:color="000000" w:sz="4" w:space="0"/>
              <w:right w:val="single" w:color="000000" w:sz="4" w:space="0"/>
            </w:tcBorders>
          </w:tcPr>
          <w:p w14:paraId="0B498078">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6</w:t>
            </w:r>
          </w:p>
        </w:tc>
        <w:tc>
          <w:tcPr>
            <w:tcW w:w="11653" w:type="dxa"/>
            <w:tcBorders>
              <w:top w:val="single" w:color="000000" w:sz="4" w:space="0"/>
              <w:left w:val="single" w:color="000000" w:sz="4" w:space="0"/>
              <w:bottom w:val="single" w:color="000000" w:sz="4" w:space="0"/>
              <w:right w:val="single" w:color="000000" w:sz="4" w:space="0"/>
            </w:tcBorders>
          </w:tcPr>
          <w:p w14:paraId="238DC004">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all databases, registers, websites, organisations, reference lists and other sources searched or consulted to identify studies. Specify the date when each source was last searched or consulted.</w:t>
            </w:r>
          </w:p>
        </w:tc>
        <w:tc>
          <w:tcPr>
            <w:tcW w:w="2377" w:type="dxa"/>
            <w:tcBorders>
              <w:top w:val="single" w:color="000000" w:sz="4" w:space="0"/>
              <w:left w:val="single" w:color="000000" w:sz="4" w:space="0"/>
              <w:bottom w:val="single" w:color="000000" w:sz="4" w:space="0"/>
              <w:right w:val="single" w:color="000000" w:sz="4" w:space="0"/>
            </w:tcBorders>
            <w:vAlign w:val="center"/>
          </w:tcPr>
          <w:p w14:paraId="5C3D2A52">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9-18</w:t>
            </w:r>
          </w:p>
          <w:p w14:paraId="3516F8E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4244E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7EA96DFA">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Search strategy</w:t>
            </w:r>
          </w:p>
        </w:tc>
        <w:tc>
          <w:tcPr>
            <w:tcW w:w="587" w:type="dxa"/>
            <w:tcBorders>
              <w:top w:val="single" w:color="000000" w:sz="4" w:space="0"/>
              <w:left w:val="single" w:color="000000" w:sz="4" w:space="0"/>
              <w:bottom w:val="single" w:color="000000" w:sz="4" w:space="0"/>
              <w:right w:val="single" w:color="000000" w:sz="4" w:space="0"/>
            </w:tcBorders>
          </w:tcPr>
          <w:p w14:paraId="3104A732">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7</w:t>
            </w:r>
          </w:p>
        </w:tc>
        <w:tc>
          <w:tcPr>
            <w:tcW w:w="11653" w:type="dxa"/>
            <w:tcBorders>
              <w:top w:val="single" w:color="000000" w:sz="4" w:space="0"/>
              <w:left w:val="single" w:color="000000" w:sz="4" w:space="0"/>
              <w:bottom w:val="single" w:color="000000" w:sz="4" w:space="0"/>
              <w:right w:val="single" w:color="000000" w:sz="4" w:space="0"/>
            </w:tcBorders>
          </w:tcPr>
          <w:p w14:paraId="4B76535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the full search strategies for all databases, registers and websites, including any filters and limits used.</w:t>
            </w:r>
          </w:p>
        </w:tc>
        <w:tc>
          <w:tcPr>
            <w:tcW w:w="2377" w:type="dxa"/>
            <w:tcBorders>
              <w:top w:val="single" w:color="000000" w:sz="4" w:space="0"/>
              <w:left w:val="single" w:color="000000" w:sz="4" w:space="0"/>
              <w:bottom w:val="single" w:color="000000" w:sz="4" w:space="0"/>
              <w:right w:val="single" w:color="000000" w:sz="4" w:space="0"/>
            </w:tcBorders>
            <w:vAlign w:val="center"/>
          </w:tcPr>
          <w:p w14:paraId="3396C770">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9-18</w:t>
            </w:r>
          </w:p>
          <w:p w14:paraId="0D792442">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1482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601BC20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Selection process</w:t>
            </w:r>
          </w:p>
        </w:tc>
        <w:tc>
          <w:tcPr>
            <w:tcW w:w="587" w:type="dxa"/>
            <w:tcBorders>
              <w:top w:val="single" w:color="000000" w:sz="4" w:space="0"/>
              <w:left w:val="single" w:color="000000" w:sz="4" w:space="0"/>
              <w:bottom w:val="single" w:color="000000" w:sz="4" w:space="0"/>
              <w:right w:val="single" w:color="000000" w:sz="4" w:space="0"/>
            </w:tcBorders>
          </w:tcPr>
          <w:p w14:paraId="377AFB85">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8</w:t>
            </w:r>
          </w:p>
        </w:tc>
        <w:tc>
          <w:tcPr>
            <w:tcW w:w="11653" w:type="dxa"/>
            <w:tcBorders>
              <w:top w:val="single" w:color="000000" w:sz="4" w:space="0"/>
              <w:left w:val="single" w:color="000000" w:sz="4" w:space="0"/>
              <w:bottom w:val="single" w:color="000000" w:sz="4" w:space="0"/>
              <w:right w:val="single" w:color="000000" w:sz="4" w:space="0"/>
            </w:tcBorders>
          </w:tcPr>
          <w:p w14:paraId="42722B8A">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CA3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4-5</w:t>
            </w:r>
          </w:p>
          <w:p w14:paraId="74F0A65F">
            <w:pPr>
              <w:pStyle w:val="32"/>
              <w:spacing w:before="40" w:after="40"/>
              <w:jc w:val="center"/>
              <w:rPr>
                <w:rFonts w:hint="default" w:ascii="Times New Roman" w:hAnsi="Times New Roman" w:eastAsia="Times New Roman" w:cs="Times New Roman"/>
                <w:color w:val="auto"/>
                <w:sz w:val="18"/>
                <w:szCs w:val="18"/>
                <w:lang w:val="en-CA" w:eastAsia="en-CA" w:bidi="ar-SA"/>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4B01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3833D4F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Data collection process </w:t>
            </w:r>
          </w:p>
        </w:tc>
        <w:tc>
          <w:tcPr>
            <w:tcW w:w="587" w:type="dxa"/>
            <w:tcBorders>
              <w:top w:val="single" w:color="000000" w:sz="4" w:space="0"/>
              <w:left w:val="single" w:color="000000" w:sz="4" w:space="0"/>
              <w:bottom w:val="single" w:color="000000" w:sz="4" w:space="0"/>
              <w:right w:val="single" w:color="000000" w:sz="4" w:space="0"/>
            </w:tcBorders>
          </w:tcPr>
          <w:p w14:paraId="64AF89B4">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9</w:t>
            </w:r>
          </w:p>
        </w:tc>
        <w:tc>
          <w:tcPr>
            <w:tcW w:w="11653" w:type="dxa"/>
            <w:tcBorders>
              <w:top w:val="single" w:color="000000" w:sz="4" w:space="0"/>
              <w:left w:val="single" w:color="000000" w:sz="4" w:space="0"/>
              <w:bottom w:val="single" w:color="000000" w:sz="4" w:space="0"/>
              <w:right w:val="single" w:color="000000" w:sz="4" w:space="0"/>
            </w:tcBorders>
          </w:tcPr>
          <w:p w14:paraId="4EDE1BF9">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604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w:t>
            </w:r>
          </w:p>
          <w:p w14:paraId="5F20A652">
            <w:pPr>
              <w:pStyle w:val="32"/>
              <w:spacing w:before="40" w:after="40"/>
              <w:jc w:val="center"/>
              <w:rPr>
                <w:rFonts w:hint="default" w:ascii="Times New Roman" w:hAnsi="Times New Roman" w:eastAsia="Times New Roman" w:cs="Times New Roman"/>
                <w:color w:val="auto"/>
                <w:sz w:val="18"/>
                <w:szCs w:val="18"/>
                <w:lang w:val="en-CA" w:eastAsia="en-CA" w:bidi="ar-SA"/>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786C8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028DAB65">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Data items </w:t>
            </w:r>
          </w:p>
        </w:tc>
        <w:tc>
          <w:tcPr>
            <w:tcW w:w="587" w:type="dxa"/>
            <w:tcBorders>
              <w:top w:val="single" w:color="000000" w:sz="4" w:space="0"/>
              <w:left w:val="single" w:color="000000" w:sz="4" w:space="0"/>
              <w:bottom w:val="single" w:color="000000" w:sz="4" w:space="0"/>
              <w:right w:val="single" w:color="000000" w:sz="4" w:space="0"/>
            </w:tcBorders>
          </w:tcPr>
          <w:p w14:paraId="50CCD13E">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10a</w:t>
            </w:r>
          </w:p>
        </w:tc>
        <w:tc>
          <w:tcPr>
            <w:tcW w:w="11653" w:type="dxa"/>
            <w:tcBorders>
              <w:top w:val="single" w:color="000000" w:sz="4" w:space="0"/>
              <w:left w:val="single" w:color="000000" w:sz="4" w:space="0"/>
              <w:bottom w:val="single" w:color="000000" w:sz="4" w:space="0"/>
              <w:right w:val="single" w:color="000000" w:sz="4" w:space="0"/>
            </w:tcBorders>
          </w:tcPr>
          <w:p w14:paraId="5A424858">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377" w:type="dxa"/>
            <w:tcBorders>
              <w:top w:val="single" w:color="000000" w:sz="4" w:space="0"/>
              <w:left w:val="single" w:color="000000" w:sz="4" w:space="0"/>
              <w:bottom w:val="single" w:color="000000" w:sz="4" w:space="0"/>
              <w:right w:val="single" w:color="000000" w:sz="4" w:space="0"/>
            </w:tcBorders>
            <w:vAlign w:val="center"/>
          </w:tcPr>
          <w:p w14:paraId="7FF40249">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w:t>
            </w:r>
          </w:p>
          <w:p w14:paraId="7580217A">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17AE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bottom w:val="single" w:color="000000" w:sz="4" w:space="0"/>
              <w:right w:val="single" w:color="000000" w:sz="4" w:space="0"/>
            </w:tcBorders>
          </w:tcPr>
          <w:p w14:paraId="2E3CCA41">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58C8DC0A">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10b</w:t>
            </w:r>
          </w:p>
        </w:tc>
        <w:tc>
          <w:tcPr>
            <w:tcW w:w="11653" w:type="dxa"/>
            <w:tcBorders>
              <w:top w:val="single" w:color="000000" w:sz="4" w:space="0"/>
              <w:left w:val="single" w:color="000000" w:sz="4" w:space="0"/>
              <w:bottom w:val="single" w:color="000000" w:sz="4" w:space="0"/>
              <w:right w:val="single" w:color="000000" w:sz="4" w:space="0"/>
            </w:tcBorders>
          </w:tcPr>
          <w:p w14:paraId="1F02F53F">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List and define all other variables for which data were sought (e.g. participant and intervention characteristics, funding sources). Describe any assumptions made about any missing or unclear information.</w:t>
            </w:r>
          </w:p>
        </w:tc>
        <w:tc>
          <w:tcPr>
            <w:tcW w:w="2377" w:type="dxa"/>
            <w:tcBorders>
              <w:top w:val="single" w:color="000000" w:sz="4" w:space="0"/>
              <w:left w:val="single" w:color="000000" w:sz="4" w:space="0"/>
              <w:bottom w:val="single" w:color="000000" w:sz="4" w:space="0"/>
              <w:right w:val="single" w:color="000000" w:sz="4" w:space="0"/>
            </w:tcBorders>
            <w:vAlign w:val="center"/>
          </w:tcPr>
          <w:p w14:paraId="271AD795">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22-30</w:t>
            </w:r>
          </w:p>
          <w:p w14:paraId="56F15D4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758E5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3EB65B60">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Study risk of bias assessment</w:t>
            </w:r>
          </w:p>
        </w:tc>
        <w:tc>
          <w:tcPr>
            <w:tcW w:w="587" w:type="dxa"/>
            <w:tcBorders>
              <w:top w:val="single" w:color="000000" w:sz="4" w:space="0"/>
              <w:left w:val="single" w:color="000000" w:sz="4" w:space="0"/>
              <w:bottom w:val="single" w:color="000000" w:sz="4" w:space="0"/>
              <w:right w:val="single" w:color="000000" w:sz="4" w:space="0"/>
            </w:tcBorders>
          </w:tcPr>
          <w:p w14:paraId="3047FFE2">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11</w:t>
            </w:r>
          </w:p>
        </w:tc>
        <w:tc>
          <w:tcPr>
            <w:tcW w:w="11653" w:type="dxa"/>
            <w:tcBorders>
              <w:top w:val="single" w:color="000000" w:sz="4" w:space="0"/>
              <w:left w:val="single" w:color="000000" w:sz="4" w:space="0"/>
              <w:bottom w:val="single" w:color="000000" w:sz="4" w:space="0"/>
              <w:right w:val="single" w:color="000000" w:sz="4" w:space="0"/>
            </w:tcBorders>
          </w:tcPr>
          <w:p w14:paraId="70F3476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377" w:type="dxa"/>
            <w:tcBorders>
              <w:top w:val="single" w:color="000000" w:sz="4" w:space="0"/>
              <w:left w:val="single" w:color="000000" w:sz="4" w:space="0"/>
              <w:bottom w:val="single" w:color="000000" w:sz="4" w:space="0"/>
              <w:right w:val="single" w:color="000000" w:sz="4" w:space="0"/>
            </w:tcBorders>
            <w:vAlign w:val="center"/>
          </w:tcPr>
          <w:p w14:paraId="44A22623">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7A75F34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18A35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34BC4A7F">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Effect measures </w:t>
            </w:r>
          </w:p>
        </w:tc>
        <w:tc>
          <w:tcPr>
            <w:tcW w:w="587" w:type="dxa"/>
            <w:tcBorders>
              <w:top w:val="single" w:color="000000" w:sz="4" w:space="0"/>
              <w:left w:val="single" w:color="000000" w:sz="4" w:space="0"/>
              <w:bottom w:val="single" w:color="000000" w:sz="4" w:space="0"/>
              <w:right w:val="single" w:color="000000" w:sz="4" w:space="0"/>
            </w:tcBorders>
          </w:tcPr>
          <w:p w14:paraId="6CDA0B35">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12</w:t>
            </w:r>
          </w:p>
        </w:tc>
        <w:tc>
          <w:tcPr>
            <w:tcW w:w="11653" w:type="dxa"/>
            <w:tcBorders>
              <w:top w:val="single" w:color="000000" w:sz="4" w:space="0"/>
              <w:left w:val="single" w:color="000000" w:sz="4" w:space="0"/>
              <w:bottom w:val="single" w:color="000000" w:sz="4" w:space="0"/>
              <w:right w:val="single" w:color="000000" w:sz="4" w:space="0"/>
            </w:tcBorders>
          </w:tcPr>
          <w:p w14:paraId="1CF300FD">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Specify for each outcome the effect measure(s) (e.g. risk ratio, mean difference) used in the synthesis or presentation of results.</w:t>
            </w:r>
          </w:p>
        </w:tc>
        <w:tc>
          <w:tcPr>
            <w:tcW w:w="2377" w:type="dxa"/>
            <w:tcBorders>
              <w:top w:val="single" w:color="000000" w:sz="4" w:space="0"/>
              <w:left w:val="single" w:color="000000" w:sz="4" w:space="0"/>
              <w:bottom w:val="single" w:color="000000" w:sz="4" w:space="0"/>
              <w:right w:val="single" w:color="000000" w:sz="4" w:space="0"/>
            </w:tcBorders>
            <w:vAlign w:val="center"/>
          </w:tcPr>
          <w:p w14:paraId="6539D8B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6</w:t>
            </w:r>
          </w:p>
          <w:p w14:paraId="30841478">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4FEF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320AC132">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Synthesis methods</w:t>
            </w:r>
          </w:p>
        </w:tc>
        <w:tc>
          <w:tcPr>
            <w:tcW w:w="587" w:type="dxa"/>
            <w:tcBorders>
              <w:top w:val="single" w:color="000000" w:sz="4" w:space="0"/>
              <w:left w:val="single" w:color="000000" w:sz="4" w:space="0"/>
              <w:bottom w:val="single" w:color="000000" w:sz="4" w:space="0"/>
              <w:right w:val="single" w:color="000000" w:sz="4" w:space="0"/>
            </w:tcBorders>
          </w:tcPr>
          <w:p w14:paraId="01339714">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13a</w:t>
            </w:r>
          </w:p>
        </w:tc>
        <w:tc>
          <w:tcPr>
            <w:tcW w:w="11653" w:type="dxa"/>
            <w:tcBorders>
              <w:top w:val="single" w:color="000000" w:sz="4" w:space="0"/>
              <w:left w:val="single" w:color="000000" w:sz="4" w:space="0"/>
              <w:bottom w:val="single" w:color="000000" w:sz="4" w:space="0"/>
              <w:right w:val="single" w:color="000000" w:sz="4" w:space="0"/>
            </w:tcBorders>
          </w:tcPr>
          <w:p w14:paraId="09FDBC1D">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the processes used to decide which studies were eligible for each synthesis (e.g. tabulating the study intervention characteristics and comparing against the planned groups for each synthesis (item #5)).</w:t>
            </w:r>
          </w:p>
        </w:tc>
        <w:tc>
          <w:tcPr>
            <w:tcW w:w="2377" w:type="dxa"/>
            <w:tcBorders>
              <w:top w:val="single" w:color="000000" w:sz="4" w:space="0"/>
              <w:left w:val="single" w:color="000000" w:sz="4" w:space="0"/>
              <w:bottom w:val="single" w:color="000000" w:sz="4" w:space="0"/>
              <w:right w:val="single" w:color="000000" w:sz="4" w:space="0"/>
            </w:tcBorders>
            <w:vAlign w:val="center"/>
          </w:tcPr>
          <w:p w14:paraId="012A970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6</w:t>
            </w:r>
          </w:p>
          <w:p w14:paraId="5755B47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16A49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0EB0104A">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1D6181DB">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13b</w:t>
            </w:r>
          </w:p>
        </w:tc>
        <w:tc>
          <w:tcPr>
            <w:tcW w:w="11653" w:type="dxa"/>
            <w:tcBorders>
              <w:top w:val="single" w:color="000000" w:sz="4" w:space="0"/>
              <w:left w:val="single" w:color="000000" w:sz="4" w:space="0"/>
              <w:bottom w:val="single" w:color="000000" w:sz="4" w:space="0"/>
              <w:right w:val="single" w:color="000000" w:sz="4" w:space="0"/>
            </w:tcBorders>
          </w:tcPr>
          <w:p w14:paraId="1CEEE38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required to prepare the data for presentation or synthesis, such as handling of missing summary statistics, or data conversions.</w:t>
            </w:r>
          </w:p>
        </w:tc>
        <w:tc>
          <w:tcPr>
            <w:tcW w:w="2377" w:type="dxa"/>
            <w:tcBorders>
              <w:top w:val="single" w:color="000000" w:sz="4" w:space="0"/>
              <w:left w:val="single" w:color="000000" w:sz="4" w:space="0"/>
              <w:bottom w:val="single" w:color="000000" w:sz="4" w:space="0"/>
              <w:right w:val="single" w:color="000000" w:sz="4" w:space="0"/>
            </w:tcBorders>
            <w:vAlign w:val="center"/>
          </w:tcPr>
          <w:p w14:paraId="2EB4D3D8">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6</w:t>
            </w:r>
          </w:p>
          <w:p w14:paraId="4B7F2F5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53ED3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6FB6392B">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6509B593">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13c</w:t>
            </w:r>
          </w:p>
        </w:tc>
        <w:tc>
          <w:tcPr>
            <w:tcW w:w="11653" w:type="dxa"/>
            <w:tcBorders>
              <w:top w:val="single" w:color="000000" w:sz="4" w:space="0"/>
              <w:left w:val="single" w:color="000000" w:sz="4" w:space="0"/>
              <w:bottom w:val="single" w:color="000000" w:sz="4" w:space="0"/>
              <w:right w:val="single" w:color="000000" w:sz="4" w:space="0"/>
            </w:tcBorders>
          </w:tcPr>
          <w:p w14:paraId="64701B61">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used to tabulate or visually display results of individual studies and syntheses.</w:t>
            </w:r>
          </w:p>
        </w:tc>
        <w:tc>
          <w:tcPr>
            <w:tcW w:w="2377" w:type="dxa"/>
            <w:tcBorders>
              <w:top w:val="single" w:color="000000" w:sz="4" w:space="0"/>
              <w:left w:val="single" w:color="000000" w:sz="4" w:space="0"/>
              <w:bottom w:val="single" w:color="000000" w:sz="4" w:space="0"/>
              <w:right w:val="single" w:color="000000" w:sz="4" w:space="0"/>
            </w:tcBorders>
            <w:vAlign w:val="center"/>
          </w:tcPr>
          <w:p w14:paraId="1C249610">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4C432A7F">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7CB9D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2839C83F">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49234874">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13d</w:t>
            </w:r>
          </w:p>
        </w:tc>
        <w:tc>
          <w:tcPr>
            <w:tcW w:w="11653" w:type="dxa"/>
            <w:tcBorders>
              <w:top w:val="single" w:color="000000" w:sz="4" w:space="0"/>
              <w:left w:val="single" w:color="000000" w:sz="4" w:space="0"/>
              <w:bottom w:val="single" w:color="000000" w:sz="4" w:space="0"/>
              <w:right w:val="single" w:color="000000" w:sz="4" w:space="0"/>
            </w:tcBorders>
          </w:tcPr>
          <w:p w14:paraId="7F816AA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2377" w:type="dxa"/>
            <w:tcBorders>
              <w:top w:val="single" w:color="000000" w:sz="4" w:space="0"/>
              <w:left w:val="single" w:color="000000" w:sz="4" w:space="0"/>
              <w:bottom w:val="single" w:color="000000" w:sz="4" w:space="0"/>
              <w:right w:val="single" w:color="000000" w:sz="4" w:space="0"/>
            </w:tcBorders>
            <w:vAlign w:val="center"/>
          </w:tcPr>
          <w:p w14:paraId="4E20471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34F9A377">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58FE2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13530A2F">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46630C7F">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13e</w:t>
            </w:r>
          </w:p>
        </w:tc>
        <w:tc>
          <w:tcPr>
            <w:tcW w:w="11653" w:type="dxa"/>
            <w:tcBorders>
              <w:top w:val="single" w:color="000000" w:sz="4" w:space="0"/>
              <w:left w:val="single" w:color="000000" w:sz="4" w:space="0"/>
              <w:bottom w:val="single" w:color="000000" w:sz="4" w:space="0"/>
              <w:right w:val="single" w:color="000000" w:sz="4" w:space="0"/>
            </w:tcBorders>
          </w:tcPr>
          <w:p w14:paraId="2ACB3CE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used to explore possible causes of heterogeneity among study results (e.g. subgroup analysis, meta-regression).</w:t>
            </w:r>
          </w:p>
        </w:tc>
        <w:tc>
          <w:tcPr>
            <w:tcW w:w="2377" w:type="dxa"/>
            <w:tcBorders>
              <w:top w:val="single" w:color="000000" w:sz="4" w:space="0"/>
              <w:left w:val="single" w:color="000000" w:sz="4" w:space="0"/>
              <w:bottom w:val="single" w:color="000000" w:sz="4" w:space="0"/>
              <w:right w:val="single" w:color="000000" w:sz="4" w:space="0"/>
            </w:tcBorders>
            <w:vAlign w:val="center"/>
          </w:tcPr>
          <w:p w14:paraId="6B748C7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0BBC32CD">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7B60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1668" w:type="dxa"/>
            <w:vMerge w:val="continue"/>
            <w:tcBorders>
              <w:left w:val="single" w:color="000000" w:sz="4" w:space="0"/>
              <w:bottom w:val="single" w:color="000000" w:sz="4" w:space="0"/>
              <w:right w:val="single" w:color="000000" w:sz="4" w:space="0"/>
            </w:tcBorders>
          </w:tcPr>
          <w:p w14:paraId="4459E0F3">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413C59C3">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13f</w:t>
            </w:r>
          </w:p>
        </w:tc>
        <w:tc>
          <w:tcPr>
            <w:tcW w:w="11653" w:type="dxa"/>
            <w:tcBorders>
              <w:top w:val="single" w:color="000000" w:sz="4" w:space="0"/>
              <w:left w:val="single" w:color="000000" w:sz="4" w:space="0"/>
              <w:bottom w:val="single" w:color="000000" w:sz="4" w:space="0"/>
              <w:right w:val="single" w:color="000000" w:sz="4" w:space="0"/>
            </w:tcBorders>
          </w:tcPr>
          <w:p w14:paraId="4BC77BA9">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sensitivity analyses conducted to assess robustness of the synthesized results.</w:t>
            </w:r>
          </w:p>
        </w:tc>
        <w:tc>
          <w:tcPr>
            <w:tcW w:w="2377" w:type="dxa"/>
            <w:tcBorders>
              <w:top w:val="single" w:color="000000" w:sz="4" w:space="0"/>
              <w:left w:val="single" w:color="000000" w:sz="4" w:space="0"/>
              <w:bottom w:val="single" w:color="000000" w:sz="4" w:space="0"/>
              <w:right w:val="single" w:color="000000" w:sz="4" w:space="0"/>
            </w:tcBorders>
            <w:vAlign w:val="center"/>
          </w:tcPr>
          <w:p w14:paraId="526FC582">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33F7617A">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084B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65163412">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Reporting bias assessment</w:t>
            </w:r>
          </w:p>
        </w:tc>
        <w:tc>
          <w:tcPr>
            <w:tcW w:w="587" w:type="dxa"/>
            <w:tcBorders>
              <w:top w:val="single" w:color="000000" w:sz="4" w:space="0"/>
              <w:left w:val="single" w:color="000000" w:sz="4" w:space="0"/>
              <w:bottom w:val="single" w:color="000000" w:sz="4" w:space="0"/>
              <w:right w:val="single" w:color="000000" w:sz="4" w:space="0"/>
            </w:tcBorders>
          </w:tcPr>
          <w:p w14:paraId="4950B7C2">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14</w:t>
            </w:r>
          </w:p>
        </w:tc>
        <w:tc>
          <w:tcPr>
            <w:tcW w:w="11653" w:type="dxa"/>
            <w:tcBorders>
              <w:top w:val="single" w:color="000000" w:sz="4" w:space="0"/>
              <w:left w:val="single" w:color="000000" w:sz="4" w:space="0"/>
              <w:bottom w:val="single" w:color="000000" w:sz="4" w:space="0"/>
              <w:right w:val="single" w:color="000000" w:sz="4" w:space="0"/>
            </w:tcBorders>
          </w:tcPr>
          <w:p w14:paraId="14427081">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used to assess risk of bias due to missing results in a synthesis (arising from reporting biases).</w:t>
            </w:r>
          </w:p>
        </w:tc>
        <w:tc>
          <w:tcPr>
            <w:tcW w:w="2377" w:type="dxa"/>
            <w:tcBorders>
              <w:top w:val="single" w:color="000000" w:sz="4" w:space="0"/>
              <w:left w:val="single" w:color="000000" w:sz="4" w:space="0"/>
              <w:bottom w:val="single" w:color="000000" w:sz="4" w:space="0"/>
              <w:right w:val="single" w:color="000000" w:sz="4" w:space="0"/>
            </w:tcBorders>
            <w:vAlign w:val="center"/>
          </w:tcPr>
          <w:p w14:paraId="1A74ACA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5-6</w:t>
            </w:r>
          </w:p>
          <w:p w14:paraId="58DA103A">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6BEEE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7ACA1938">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Certainty assessment</w:t>
            </w:r>
          </w:p>
        </w:tc>
        <w:tc>
          <w:tcPr>
            <w:tcW w:w="587" w:type="dxa"/>
            <w:tcBorders>
              <w:top w:val="single" w:color="000000" w:sz="4" w:space="0"/>
              <w:left w:val="single" w:color="000000" w:sz="4" w:space="0"/>
              <w:bottom w:val="single" w:color="000000" w:sz="4" w:space="0"/>
              <w:right w:val="single" w:color="000000" w:sz="4" w:space="0"/>
            </w:tcBorders>
          </w:tcPr>
          <w:p w14:paraId="51D0603E">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15</w:t>
            </w:r>
          </w:p>
        </w:tc>
        <w:tc>
          <w:tcPr>
            <w:tcW w:w="11653" w:type="dxa"/>
            <w:tcBorders>
              <w:top w:val="single" w:color="000000" w:sz="4" w:space="0"/>
              <w:left w:val="single" w:color="000000" w:sz="4" w:space="0"/>
              <w:bottom w:val="single" w:color="000000" w:sz="4" w:space="0"/>
              <w:right w:val="single" w:color="000000" w:sz="4" w:space="0"/>
            </w:tcBorders>
          </w:tcPr>
          <w:p w14:paraId="649C2D95">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any methods used to assess certainty (or confidence) in the body of evidence for an outcome.</w:t>
            </w:r>
          </w:p>
        </w:tc>
        <w:tc>
          <w:tcPr>
            <w:tcW w:w="2377" w:type="dxa"/>
            <w:tcBorders>
              <w:top w:val="single" w:color="000000" w:sz="4" w:space="0"/>
              <w:left w:val="single" w:color="000000" w:sz="4" w:space="0"/>
              <w:bottom w:val="single" w:color="000000" w:sz="4" w:space="0"/>
              <w:right w:val="single" w:color="000000" w:sz="4" w:space="0"/>
            </w:tcBorders>
            <w:vAlign w:val="center"/>
          </w:tcPr>
          <w:p w14:paraId="66AEDB18">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6</w:t>
            </w:r>
          </w:p>
          <w:p w14:paraId="630BAFB6">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53311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1336DD55">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RESULTS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1DD8283D">
            <w:pPr>
              <w:pStyle w:val="32"/>
              <w:jc w:val="center"/>
              <w:rPr>
                <w:rFonts w:hint="default" w:ascii="Times New Roman" w:hAnsi="Times New Roman" w:cs="Times New Roman"/>
                <w:color w:val="auto"/>
                <w:sz w:val="18"/>
                <w:szCs w:val="18"/>
              </w:rPr>
            </w:pPr>
          </w:p>
        </w:tc>
      </w:tr>
      <w:tr w14:paraId="2D834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06F7E8E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Study selection </w:t>
            </w:r>
          </w:p>
        </w:tc>
        <w:tc>
          <w:tcPr>
            <w:tcW w:w="587" w:type="dxa"/>
            <w:tcBorders>
              <w:top w:val="single" w:color="000000" w:sz="4" w:space="0"/>
              <w:left w:val="single" w:color="000000" w:sz="4" w:space="0"/>
              <w:bottom w:val="single" w:color="000000" w:sz="4" w:space="0"/>
              <w:right w:val="single" w:color="000000" w:sz="4" w:space="0"/>
            </w:tcBorders>
          </w:tcPr>
          <w:p w14:paraId="22779C98">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16a</w:t>
            </w:r>
          </w:p>
        </w:tc>
        <w:tc>
          <w:tcPr>
            <w:tcW w:w="11653" w:type="dxa"/>
            <w:tcBorders>
              <w:top w:val="single" w:color="000000" w:sz="4" w:space="0"/>
              <w:left w:val="single" w:color="000000" w:sz="4" w:space="0"/>
              <w:bottom w:val="single" w:color="000000" w:sz="4" w:space="0"/>
              <w:right w:val="single" w:color="000000" w:sz="4" w:space="0"/>
            </w:tcBorders>
          </w:tcPr>
          <w:p w14:paraId="5C8E780A">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the results of the search and selection process, from the number of records identified in the search to the number of studies included in the review, ideally using a flow diagram.</w:t>
            </w:r>
          </w:p>
        </w:tc>
        <w:tc>
          <w:tcPr>
            <w:tcW w:w="2377" w:type="dxa"/>
            <w:tcBorders>
              <w:top w:val="single" w:color="000000" w:sz="4" w:space="0"/>
              <w:left w:val="single" w:color="000000" w:sz="4" w:space="0"/>
              <w:bottom w:val="single" w:color="000000" w:sz="4" w:space="0"/>
              <w:right w:val="single" w:color="000000" w:sz="4" w:space="0"/>
            </w:tcBorders>
            <w:vAlign w:val="center"/>
          </w:tcPr>
          <w:p w14:paraId="785E7DD2">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7</w:t>
            </w:r>
          </w:p>
          <w:p w14:paraId="51F2EC4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5719B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bottom w:val="single" w:color="000000" w:sz="4" w:space="0"/>
              <w:right w:val="single" w:color="000000" w:sz="4" w:space="0"/>
            </w:tcBorders>
          </w:tcPr>
          <w:p w14:paraId="26D7CD4E">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3F937316">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16b</w:t>
            </w:r>
          </w:p>
        </w:tc>
        <w:tc>
          <w:tcPr>
            <w:tcW w:w="11653" w:type="dxa"/>
            <w:tcBorders>
              <w:top w:val="single" w:color="000000" w:sz="4" w:space="0"/>
              <w:left w:val="single" w:color="000000" w:sz="4" w:space="0"/>
              <w:bottom w:val="single" w:color="000000" w:sz="4" w:space="0"/>
              <w:right w:val="single" w:color="000000" w:sz="4" w:space="0"/>
            </w:tcBorders>
          </w:tcPr>
          <w:p w14:paraId="43257B01">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Cite studies that might appear to meet the inclusion criteria, but which were excluded, and explain why they were excluded.</w:t>
            </w:r>
          </w:p>
        </w:tc>
        <w:tc>
          <w:tcPr>
            <w:tcW w:w="2377" w:type="dxa"/>
            <w:tcBorders>
              <w:top w:val="single" w:color="000000" w:sz="4" w:space="0"/>
              <w:left w:val="single" w:color="000000" w:sz="4" w:space="0"/>
              <w:bottom w:val="single" w:color="000000" w:sz="4" w:space="0"/>
              <w:right w:val="single" w:color="000000" w:sz="4" w:space="0"/>
            </w:tcBorders>
            <w:vAlign w:val="center"/>
          </w:tcPr>
          <w:p w14:paraId="67571BB0">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7</w:t>
            </w:r>
          </w:p>
          <w:p w14:paraId="6C6103D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0D35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5510EBC9">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Study characteristics </w:t>
            </w:r>
          </w:p>
        </w:tc>
        <w:tc>
          <w:tcPr>
            <w:tcW w:w="587" w:type="dxa"/>
            <w:tcBorders>
              <w:top w:val="single" w:color="000000" w:sz="4" w:space="0"/>
              <w:left w:val="single" w:color="000000" w:sz="4" w:space="0"/>
              <w:bottom w:val="single" w:color="000000" w:sz="4" w:space="0"/>
              <w:right w:val="single" w:color="000000" w:sz="4" w:space="0"/>
            </w:tcBorders>
          </w:tcPr>
          <w:p w14:paraId="74719725">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17</w:t>
            </w:r>
          </w:p>
        </w:tc>
        <w:tc>
          <w:tcPr>
            <w:tcW w:w="11653" w:type="dxa"/>
            <w:tcBorders>
              <w:top w:val="single" w:color="000000" w:sz="4" w:space="0"/>
              <w:left w:val="single" w:color="000000" w:sz="4" w:space="0"/>
              <w:bottom w:val="single" w:color="000000" w:sz="4" w:space="0"/>
              <w:right w:val="single" w:color="000000" w:sz="4" w:space="0"/>
            </w:tcBorders>
          </w:tcPr>
          <w:p w14:paraId="1737824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Cite each included study and present its characteristics.</w:t>
            </w:r>
          </w:p>
        </w:tc>
        <w:tc>
          <w:tcPr>
            <w:tcW w:w="2377" w:type="dxa"/>
            <w:tcBorders>
              <w:top w:val="single" w:color="000000" w:sz="4" w:space="0"/>
              <w:left w:val="single" w:color="000000" w:sz="4" w:space="0"/>
              <w:bottom w:val="single" w:color="000000" w:sz="4" w:space="0"/>
              <w:right w:val="single" w:color="000000" w:sz="4" w:space="0"/>
            </w:tcBorders>
            <w:vAlign w:val="center"/>
          </w:tcPr>
          <w:p w14:paraId="57200B63">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31-49</w:t>
            </w:r>
          </w:p>
          <w:p w14:paraId="6A90C4B3">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02E0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533B8C32">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Risk of bias in studies </w:t>
            </w:r>
          </w:p>
        </w:tc>
        <w:tc>
          <w:tcPr>
            <w:tcW w:w="587" w:type="dxa"/>
            <w:tcBorders>
              <w:top w:val="single" w:color="000000" w:sz="4" w:space="0"/>
              <w:left w:val="single" w:color="000000" w:sz="4" w:space="0"/>
              <w:bottom w:val="single" w:color="000000" w:sz="4" w:space="0"/>
              <w:right w:val="single" w:color="000000" w:sz="4" w:space="0"/>
            </w:tcBorders>
          </w:tcPr>
          <w:p w14:paraId="35B7C774">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18</w:t>
            </w:r>
          </w:p>
        </w:tc>
        <w:tc>
          <w:tcPr>
            <w:tcW w:w="11653" w:type="dxa"/>
            <w:tcBorders>
              <w:top w:val="single" w:color="000000" w:sz="4" w:space="0"/>
              <w:left w:val="single" w:color="000000" w:sz="4" w:space="0"/>
              <w:bottom w:val="single" w:color="000000" w:sz="4" w:space="0"/>
              <w:right w:val="single" w:color="000000" w:sz="4" w:space="0"/>
            </w:tcBorders>
          </w:tcPr>
          <w:p w14:paraId="23D77ED5">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assessments of risk of bias for each included study.</w:t>
            </w:r>
          </w:p>
        </w:tc>
        <w:tc>
          <w:tcPr>
            <w:tcW w:w="2377" w:type="dxa"/>
            <w:tcBorders>
              <w:top w:val="single" w:color="000000" w:sz="4" w:space="0"/>
              <w:left w:val="single" w:color="000000" w:sz="4" w:space="0"/>
              <w:bottom w:val="single" w:color="000000" w:sz="4" w:space="0"/>
              <w:right w:val="single" w:color="000000" w:sz="4" w:space="0"/>
            </w:tcBorders>
            <w:vAlign w:val="center"/>
          </w:tcPr>
          <w:p w14:paraId="754D509B">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14</w:t>
            </w:r>
          </w:p>
          <w:p w14:paraId="5BAC05A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41D9C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7C024100">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Results of individual studies </w:t>
            </w:r>
          </w:p>
        </w:tc>
        <w:tc>
          <w:tcPr>
            <w:tcW w:w="587" w:type="dxa"/>
            <w:tcBorders>
              <w:top w:val="single" w:color="000000" w:sz="4" w:space="0"/>
              <w:left w:val="single" w:color="000000" w:sz="4" w:space="0"/>
              <w:bottom w:val="single" w:color="000000" w:sz="4" w:space="0"/>
              <w:right w:val="single" w:color="000000" w:sz="4" w:space="0"/>
            </w:tcBorders>
          </w:tcPr>
          <w:p w14:paraId="10473342">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19</w:t>
            </w:r>
          </w:p>
        </w:tc>
        <w:tc>
          <w:tcPr>
            <w:tcW w:w="11653" w:type="dxa"/>
            <w:tcBorders>
              <w:top w:val="single" w:color="000000" w:sz="4" w:space="0"/>
              <w:left w:val="single" w:color="000000" w:sz="4" w:space="0"/>
              <w:bottom w:val="single" w:color="000000" w:sz="4" w:space="0"/>
              <w:right w:val="single" w:color="000000" w:sz="4" w:space="0"/>
            </w:tcBorders>
          </w:tcPr>
          <w:p w14:paraId="2FC3706E">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For all outcomes, present, for each study: (a) summary statistics for each group (where appropriate) and (b) an effect estimate and its precision (e.g. confidence/credible interval), ideally using structured tables or plots.</w:t>
            </w:r>
          </w:p>
        </w:tc>
        <w:tc>
          <w:tcPr>
            <w:tcW w:w="2377" w:type="dxa"/>
            <w:tcBorders>
              <w:top w:val="single" w:color="000000" w:sz="4" w:space="0"/>
              <w:left w:val="single" w:color="000000" w:sz="4" w:space="0"/>
              <w:bottom w:val="single" w:color="000000" w:sz="4" w:space="0"/>
              <w:right w:val="single" w:color="000000" w:sz="4" w:space="0"/>
            </w:tcBorders>
            <w:vAlign w:val="center"/>
          </w:tcPr>
          <w:p w14:paraId="6E2820E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13</w:t>
            </w:r>
          </w:p>
          <w:p w14:paraId="5004213D">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11B11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3BA55099">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Results of syntheses</w:t>
            </w:r>
          </w:p>
        </w:tc>
        <w:tc>
          <w:tcPr>
            <w:tcW w:w="587" w:type="dxa"/>
            <w:tcBorders>
              <w:top w:val="single" w:color="000000" w:sz="4" w:space="0"/>
              <w:left w:val="single" w:color="000000" w:sz="4" w:space="0"/>
              <w:bottom w:val="single" w:color="000000" w:sz="4" w:space="0"/>
              <w:right w:val="single" w:color="000000" w:sz="4" w:space="0"/>
            </w:tcBorders>
          </w:tcPr>
          <w:p w14:paraId="5F6EFE60">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20a</w:t>
            </w:r>
          </w:p>
        </w:tc>
        <w:tc>
          <w:tcPr>
            <w:tcW w:w="11653" w:type="dxa"/>
            <w:tcBorders>
              <w:top w:val="single" w:color="000000" w:sz="4" w:space="0"/>
              <w:left w:val="single" w:color="000000" w:sz="4" w:space="0"/>
              <w:bottom w:val="single" w:color="000000" w:sz="4" w:space="0"/>
              <w:right w:val="single" w:color="000000" w:sz="4" w:space="0"/>
            </w:tcBorders>
          </w:tcPr>
          <w:p w14:paraId="4C8995D2">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For each synthesis, briefly summarise the characteristics and risk of bias among contributing studies.</w:t>
            </w:r>
          </w:p>
        </w:tc>
        <w:tc>
          <w:tcPr>
            <w:tcW w:w="2377" w:type="dxa"/>
            <w:tcBorders>
              <w:top w:val="single" w:color="000000" w:sz="4" w:space="0"/>
              <w:left w:val="single" w:color="000000" w:sz="4" w:space="0"/>
              <w:bottom w:val="single" w:color="000000" w:sz="4" w:space="0"/>
              <w:right w:val="single" w:color="000000" w:sz="4" w:space="0"/>
            </w:tcBorders>
            <w:vAlign w:val="center"/>
          </w:tcPr>
          <w:p w14:paraId="6CD3DE0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13-14</w:t>
            </w:r>
          </w:p>
          <w:p w14:paraId="54854458">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6B00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1668" w:type="dxa"/>
            <w:vMerge w:val="continue"/>
            <w:tcBorders>
              <w:left w:val="single" w:color="000000" w:sz="4" w:space="0"/>
              <w:right w:val="single" w:color="000000" w:sz="4" w:space="0"/>
            </w:tcBorders>
          </w:tcPr>
          <w:p w14:paraId="298CE246">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715C3116">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20b</w:t>
            </w:r>
          </w:p>
        </w:tc>
        <w:tc>
          <w:tcPr>
            <w:tcW w:w="11653" w:type="dxa"/>
            <w:tcBorders>
              <w:top w:val="single" w:color="000000" w:sz="4" w:space="0"/>
              <w:left w:val="single" w:color="000000" w:sz="4" w:space="0"/>
              <w:bottom w:val="single" w:color="000000" w:sz="4" w:space="0"/>
              <w:right w:val="single" w:color="000000" w:sz="4" w:space="0"/>
            </w:tcBorders>
          </w:tcPr>
          <w:p w14:paraId="6C6D0016">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377" w:type="dxa"/>
            <w:tcBorders>
              <w:top w:val="single" w:color="000000" w:sz="4" w:space="0"/>
              <w:left w:val="single" w:color="000000" w:sz="4" w:space="0"/>
              <w:bottom w:val="single" w:color="000000" w:sz="4" w:space="0"/>
              <w:right w:val="single" w:color="000000" w:sz="4" w:space="0"/>
            </w:tcBorders>
            <w:vAlign w:val="center"/>
          </w:tcPr>
          <w:p w14:paraId="2E2D3B20">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13-14</w:t>
            </w:r>
          </w:p>
          <w:p w14:paraId="15E7ECCC">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046B5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0628E36A">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16535EF9">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20c</w:t>
            </w:r>
          </w:p>
        </w:tc>
        <w:tc>
          <w:tcPr>
            <w:tcW w:w="11653" w:type="dxa"/>
            <w:tcBorders>
              <w:top w:val="single" w:color="000000" w:sz="4" w:space="0"/>
              <w:left w:val="single" w:color="000000" w:sz="4" w:space="0"/>
              <w:bottom w:val="single" w:color="000000" w:sz="4" w:space="0"/>
              <w:right w:val="single" w:color="000000" w:sz="4" w:space="0"/>
            </w:tcBorders>
          </w:tcPr>
          <w:p w14:paraId="6AA9BAB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results of all investigations of possible causes of heterogeneity among study results.</w:t>
            </w:r>
          </w:p>
        </w:tc>
        <w:tc>
          <w:tcPr>
            <w:tcW w:w="2377" w:type="dxa"/>
            <w:tcBorders>
              <w:top w:val="single" w:color="000000" w:sz="4" w:space="0"/>
              <w:left w:val="single" w:color="000000" w:sz="4" w:space="0"/>
              <w:bottom w:val="single" w:color="000000" w:sz="4" w:space="0"/>
              <w:right w:val="single" w:color="000000" w:sz="4" w:space="0"/>
            </w:tcBorders>
            <w:vAlign w:val="center"/>
          </w:tcPr>
          <w:p w14:paraId="68F6EFFE">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13</w:t>
            </w:r>
          </w:p>
          <w:p w14:paraId="5933426F">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AB2D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bottom w:val="single" w:color="000000" w:sz="4" w:space="0"/>
              <w:right w:val="single" w:color="000000" w:sz="4" w:space="0"/>
            </w:tcBorders>
          </w:tcPr>
          <w:p w14:paraId="196D1F3D">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00C4BB9D">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20d</w:t>
            </w:r>
          </w:p>
        </w:tc>
        <w:tc>
          <w:tcPr>
            <w:tcW w:w="11653" w:type="dxa"/>
            <w:tcBorders>
              <w:top w:val="single" w:color="000000" w:sz="4" w:space="0"/>
              <w:left w:val="single" w:color="000000" w:sz="4" w:space="0"/>
              <w:bottom w:val="single" w:color="000000" w:sz="4" w:space="0"/>
              <w:right w:val="single" w:color="000000" w:sz="4" w:space="0"/>
            </w:tcBorders>
          </w:tcPr>
          <w:p w14:paraId="633C00B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results of all sensitivity analyses conducted to assess the robustness of the synthesized results.</w:t>
            </w:r>
          </w:p>
        </w:tc>
        <w:tc>
          <w:tcPr>
            <w:tcW w:w="2377" w:type="dxa"/>
            <w:tcBorders>
              <w:top w:val="single" w:color="000000" w:sz="4" w:space="0"/>
              <w:left w:val="single" w:color="000000" w:sz="4" w:space="0"/>
              <w:bottom w:val="single" w:color="000000" w:sz="4" w:space="0"/>
              <w:right w:val="single" w:color="000000" w:sz="4" w:space="0"/>
            </w:tcBorders>
            <w:vAlign w:val="center"/>
          </w:tcPr>
          <w:p w14:paraId="13A0D060">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15</w:t>
            </w:r>
          </w:p>
          <w:p w14:paraId="3C4C9B0E">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ED75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27F7506A">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Reporting biases</w:t>
            </w:r>
          </w:p>
        </w:tc>
        <w:tc>
          <w:tcPr>
            <w:tcW w:w="587" w:type="dxa"/>
            <w:tcBorders>
              <w:top w:val="single" w:color="000000" w:sz="4" w:space="0"/>
              <w:left w:val="single" w:color="000000" w:sz="4" w:space="0"/>
              <w:bottom w:val="single" w:color="000000" w:sz="4" w:space="0"/>
              <w:right w:val="single" w:color="000000" w:sz="4" w:space="0"/>
            </w:tcBorders>
          </w:tcPr>
          <w:p w14:paraId="6F6AAF0F">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21</w:t>
            </w:r>
          </w:p>
        </w:tc>
        <w:tc>
          <w:tcPr>
            <w:tcW w:w="11653" w:type="dxa"/>
            <w:tcBorders>
              <w:top w:val="single" w:color="000000" w:sz="4" w:space="0"/>
              <w:left w:val="single" w:color="000000" w:sz="4" w:space="0"/>
              <w:bottom w:val="single" w:color="000000" w:sz="4" w:space="0"/>
              <w:right w:val="single" w:color="000000" w:sz="4" w:space="0"/>
            </w:tcBorders>
          </w:tcPr>
          <w:p w14:paraId="5B414827">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assessments of risk of bias due to missing results (arising from reporting biases) for each synthesis assessed.</w:t>
            </w:r>
          </w:p>
        </w:tc>
        <w:tc>
          <w:tcPr>
            <w:tcW w:w="2377" w:type="dxa"/>
            <w:tcBorders>
              <w:top w:val="single" w:color="000000" w:sz="4" w:space="0"/>
              <w:left w:val="single" w:color="000000" w:sz="4" w:space="0"/>
              <w:bottom w:val="single" w:color="000000" w:sz="4" w:space="0"/>
              <w:right w:val="single" w:color="000000" w:sz="4" w:space="0"/>
            </w:tcBorders>
            <w:vAlign w:val="center"/>
          </w:tcPr>
          <w:p w14:paraId="6D389C6F">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15</w:t>
            </w:r>
          </w:p>
          <w:p w14:paraId="2651829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C6D0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23D42B88">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Certainty of evidence </w:t>
            </w:r>
          </w:p>
        </w:tc>
        <w:tc>
          <w:tcPr>
            <w:tcW w:w="587" w:type="dxa"/>
            <w:tcBorders>
              <w:top w:val="single" w:color="000000" w:sz="4" w:space="0"/>
              <w:left w:val="single" w:color="000000" w:sz="4" w:space="0"/>
              <w:bottom w:val="single" w:color="000000" w:sz="4" w:space="0"/>
              <w:right w:val="single" w:color="000000" w:sz="4" w:space="0"/>
            </w:tcBorders>
          </w:tcPr>
          <w:p w14:paraId="22FF3485">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22</w:t>
            </w:r>
          </w:p>
        </w:tc>
        <w:tc>
          <w:tcPr>
            <w:tcW w:w="11653" w:type="dxa"/>
            <w:tcBorders>
              <w:top w:val="single" w:color="000000" w:sz="4" w:space="0"/>
              <w:left w:val="single" w:color="000000" w:sz="4" w:space="0"/>
              <w:bottom w:val="single" w:color="000000" w:sz="4" w:space="0"/>
              <w:right w:val="single" w:color="000000" w:sz="4" w:space="0"/>
            </w:tcBorders>
          </w:tcPr>
          <w:p w14:paraId="3F02EB65">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Present assessments of certainty (or confidence) in the body of evidence for each outcome assessed.</w:t>
            </w:r>
          </w:p>
        </w:tc>
        <w:tc>
          <w:tcPr>
            <w:tcW w:w="2377" w:type="dxa"/>
            <w:tcBorders>
              <w:top w:val="single" w:color="000000" w:sz="4" w:space="0"/>
              <w:left w:val="single" w:color="000000" w:sz="4" w:space="0"/>
              <w:bottom w:val="single" w:color="000000" w:sz="4" w:space="0"/>
              <w:right w:val="single" w:color="000000" w:sz="4" w:space="0"/>
            </w:tcBorders>
            <w:vAlign w:val="center"/>
          </w:tcPr>
          <w:p w14:paraId="17C24801">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48</w:t>
            </w:r>
          </w:p>
          <w:p w14:paraId="229BB822">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(supplementary material)</w:t>
            </w:r>
          </w:p>
        </w:tc>
      </w:tr>
      <w:tr w14:paraId="0F50B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324480F9">
            <w:pPr>
              <w:pStyle w:val="32"/>
              <w:rPr>
                <w:rFonts w:hint="default" w:ascii="Times New Roman" w:hAnsi="Times New Roman" w:cs="Times New Roman"/>
                <w:sz w:val="18"/>
                <w:szCs w:val="18"/>
              </w:rPr>
            </w:pPr>
            <w:r>
              <w:rPr>
                <w:rFonts w:hint="default" w:ascii="Times New Roman" w:hAnsi="Times New Roman" w:cs="Times New Roman"/>
                <w:b/>
                <w:bCs/>
                <w:sz w:val="18"/>
                <w:szCs w:val="18"/>
              </w:rPr>
              <w:t xml:space="preserve">DISCUSSION </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0395FA17">
            <w:pPr>
              <w:pStyle w:val="32"/>
              <w:jc w:val="center"/>
              <w:rPr>
                <w:rFonts w:hint="default" w:ascii="Times New Roman" w:hAnsi="Times New Roman" w:cs="Times New Roman"/>
                <w:color w:val="auto"/>
                <w:sz w:val="18"/>
                <w:szCs w:val="18"/>
              </w:rPr>
            </w:pPr>
          </w:p>
        </w:tc>
      </w:tr>
      <w:tr w14:paraId="0EDE7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5F054AAD">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 xml:space="preserve">Discussion </w:t>
            </w:r>
          </w:p>
        </w:tc>
        <w:tc>
          <w:tcPr>
            <w:tcW w:w="587" w:type="dxa"/>
            <w:tcBorders>
              <w:top w:val="single" w:color="000000" w:sz="4" w:space="0"/>
              <w:left w:val="single" w:color="000000" w:sz="4" w:space="0"/>
              <w:bottom w:val="single" w:color="000000" w:sz="4" w:space="0"/>
              <w:right w:val="single" w:color="000000" w:sz="4" w:space="0"/>
            </w:tcBorders>
          </w:tcPr>
          <w:p w14:paraId="2F1CE92E">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23a</w:t>
            </w:r>
          </w:p>
        </w:tc>
        <w:tc>
          <w:tcPr>
            <w:tcW w:w="11653" w:type="dxa"/>
            <w:tcBorders>
              <w:top w:val="single" w:color="000000" w:sz="4" w:space="0"/>
              <w:left w:val="single" w:color="000000" w:sz="4" w:space="0"/>
              <w:bottom w:val="single" w:color="000000" w:sz="4" w:space="0"/>
              <w:right w:val="single" w:color="000000" w:sz="4" w:space="0"/>
            </w:tcBorders>
          </w:tcPr>
          <w:p w14:paraId="0086BCDE">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Provide a general interpretation of the results in the context of other evidence.</w:t>
            </w:r>
          </w:p>
        </w:tc>
        <w:tc>
          <w:tcPr>
            <w:tcW w:w="2377" w:type="dxa"/>
            <w:tcBorders>
              <w:top w:val="single" w:color="000000" w:sz="4" w:space="0"/>
              <w:left w:val="single" w:color="000000" w:sz="4" w:space="0"/>
              <w:bottom w:val="single" w:color="000000" w:sz="4" w:space="0"/>
              <w:right w:val="single" w:color="000000" w:sz="4" w:space="0"/>
            </w:tcBorders>
            <w:vAlign w:val="center"/>
          </w:tcPr>
          <w:p w14:paraId="4222D27E">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15</w:t>
            </w:r>
          </w:p>
          <w:p w14:paraId="19F4815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8F00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07517D38">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264598B7">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23b</w:t>
            </w:r>
          </w:p>
        </w:tc>
        <w:tc>
          <w:tcPr>
            <w:tcW w:w="11653" w:type="dxa"/>
            <w:tcBorders>
              <w:top w:val="single" w:color="000000" w:sz="4" w:space="0"/>
              <w:left w:val="single" w:color="000000" w:sz="4" w:space="0"/>
              <w:bottom w:val="single" w:color="000000" w:sz="4" w:space="0"/>
              <w:right w:val="single" w:color="000000" w:sz="4" w:space="0"/>
            </w:tcBorders>
          </w:tcPr>
          <w:p w14:paraId="4D0B1413">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Discuss any limitations of the evidence included in the review.</w:t>
            </w:r>
          </w:p>
        </w:tc>
        <w:tc>
          <w:tcPr>
            <w:tcW w:w="2377" w:type="dxa"/>
            <w:tcBorders>
              <w:top w:val="single" w:color="000000" w:sz="4" w:space="0"/>
              <w:left w:val="single" w:color="000000" w:sz="4" w:space="0"/>
              <w:bottom w:val="single" w:color="000000" w:sz="4" w:space="0"/>
              <w:right w:val="single" w:color="000000" w:sz="4" w:space="0"/>
            </w:tcBorders>
            <w:vAlign w:val="center"/>
          </w:tcPr>
          <w:p w14:paraId="2485BE18">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18</w:t>
            </w:r>
          </w:p>
          <w:p w14:paraId="0B21E192">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256BB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right w:val="single" w:color="000000" w:sz="4" w:space="0"/>
            </w:tcBorders>
          </w:tcPr>
          <w:p w14:paraId="46677D9C">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auto" w:sz="4" w:space="0"/>
              <w:right w:val="single" w:color="000000" w:sz="4" w:space="0"/>
            </w:tcBorders>
          </w:tcPr>
          <w:p w14:paraId="27E662AA">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23c</w:t>
            </w:r>
          </w:p>
        </w:tc>
        <w:tc>
          <w:tcPr>
            <w:tcW w:w="11653" w:type="dxa"/>
            <w:tcBorders>
              <w:top w:val="single" w:color="000000" w:sz="4" w:space="0"/>
              <w:left w:val="single" w:color="000000" w:sz="4" w:space="0"/>
              <w:bottom w:val="single" w:color="000000" w:sz="4" w:space="0"/>
              <w:right w:val="single" w:color="000000" w:sz="4" w:space="0"/>
            </w:tcBorders>
          </w:tcPr>
          <w:p w14:paraId="2F9A2AD4">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Discuss any limitations of the review processes used.</w:t>
            </w:r>
          </w:p>
        </w:tc>
        <w:tc>
          <w:tcPr>
            <w:tcW w:w="2377" w:type="dxa"/>
            <w:tcBorders>
              <w:top w:val="single" w:color="000000" w:sz="4" w:space="0"/>
              <w:left w:val="single" w:color="000000" w:sz="4" w:space="0"/>
              <w:bottom w:val="single" w:color="000000" w:sz="4" w:space="0"/>
              <w:right w:val="single" w:color="000000" w:sz="4" w:space="0"/>
            </w:tcBorders>
            <w:vAlign w:val="center"/>
          </w:tcPr>
          <w:p w14:paraId="272D79C9">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18</w:t>
            </w:r>
          </w:p>
          <w:p w14:paraId="3A03BFB5">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7732E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bottom w:val="single" w:color="auto" w:sz="4" w:space="0"/>
              <w:right w:val="single" w:color="000000" w:sz="4" w:space="0"/>
            </w:tcBorders>
          </w:tcPr>
          <w:p w14:paraId="238C6387">
            <w:pPr>
              <w:pStyle w:val="32"/>
              <w:spacing w:before="40" w:after="40"/>
              <w:rPr>
                <w:rFonts w:hint="default" w:ascii="Times New Roman" w:hAnsi="Times New Roman" w:cs="Times New Roman"/>
                <w:sz w:val="18"/>
                <w:szCs w:val="18"/>
              </w:rPr>
            </w:pPr>
          </w:p>
        </w:tc>
        <w:tc>
          <w:tcPr>
            <w:tcW w:w="587" w:type="dxa"/>
            <w:tcBorders>
              <w:top w:val="single" w:color="auto" w:sz="4" w:space="0"/>
              <w:left w:val="single" w:color="000000" w:sz="4" w:space="0"/>
              <w:bottom w:val="single" w:color="auto" w:sz="4" w:space="0"/>
              <w:right w:val="single" w:color="auto" w:sz="4" w:space="0"/>
            </w:tcBorders>
          </w:tcPr>
          <w:p w14:paraId="665DCB70">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23d</w:t>
            </w:r>
          </w:p>
        </w:tc>
        <w:tc>
          <w:tcPr>
            <w:tcW w:w="11653" w:type="dxa"/>
            <w:tcBorders>
              <w:top w:val="single" w:color="000000" w:sz="4" w:space="0"/>
              <w:left w:val="single" w:color="auto" w:sz="4" w:space="0"/>
              <w:bottom w:val="double" w:color="000000" w:sz="4" w:space="0"/>
              <w:right w:val="single" w:color="000000" w:sz="4" w:space="0"/>
            </w:tcBorders>
          </w:tcPr>
          <w:p w14:paraId="1E85AC2C">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Discuss implications of the results for practice, policy, and future research.</w:t>
            </w:r>
          </w:p>
        </w:tc>
        <w:tc>
          <w:tcPr>
            <w:tcW w:w="2377" w:type="dxa"/>
            <w:tcBorders>
              <w:top w:val="single" w:color="000000" w:sz="4" w:space="0"/>
              <w:left w:val="single" w:color="000000" w:sz="4" w:space="0"/>
              <w:bottom w:val="double" w:color="000000" w:sz="4" w:space="0"/>
              <w:right w:val="single" w:color="000000" w:sz="4" w:space="0"/>
            </w:tcBorders>
            <w:vAlign w:val="center"/>
          </w:tcPr>
          <w:p w14:paraId="3A26764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17-18</w:t>
            </w:r>
          </w:p>
          <w:p w14:paraId="78CC97A3">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71D5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jc w:val="center"/>
        </w:trPr>
        <w:tc>
          <w:tcPr>
            <w:tcW w:w="13908" w:type="dxa"/>
            <w:gridSpan w:val="3"/>
            <w:tcBorders>
              <w:top w:val="double" w:color="000000" w:sz="4" w:space="0"/>
              <w:left w:val="single" w:color="000000" w:sz="4" w:space="0"/>
              <w:bottom w:val="single" w:color="000000" w:sz="4" w:space="0"/>
              <w:right w:val="single" w:color="000000" w:sz="4" w:space="0"/>
            </w:tcBorders>
            <w:shd w:val="clear" w:color="auto" w:fill="E1F0F4"/>
            <w:vAlign w:val="center"/>
          </w:tcPr>
          <w:p w14:paraId="18EC7718">
            <w:pPr>
              <w:pStyle w:val="32"/>
              <w:rPr>
                <w:rFonts w:hint="default" w:ascii="Times New Roman" w:hAnsi="Times New Roman" w:cs="Times New Roman"/>
                <w:sz w:val="18"/>
                <w:szCs w:val="18"/>
              </w:rPr>
            </w:pPr>
            <w:r>
              <w:rPr>
                <w:rFonts w:hint="default" w:ascii="Times New Roman" w:hAnsi="Times New Roman" w:cs="Times New Roman"/>
                <w:b/>
                <w:bCs/>
                <w:sz w:val="18"/>
                <w:szCs w:val="18"/>
              </w:rPr>
              <w:t>OTHER INFORMATION</w:t>
            </w:r>
          </w:p>
        </w:tc>
        <w:tc>
          <w:tcPr>
            <w:tcW w:w="2377" w:type="dxa"/>
            <w:tcBorders>
              <w:top w:val="double" w:color="000000" w:sz="4" w:space="0"/>
              <w:left w:val="single" w:color="000000" w:sz="4" w:space="0"/>
              <w:bottom w:val="single" w:color="000000" w:sz="4" w:space="0"/>
              <w:right w:val="single" w:color="000000" w:sz="4" w:space="0"/>
            </w:tcBorders>
            <w:shd w:val="clear" w:color="auto" w:fill="E1F0F4"/>
            <w:vAlign w:val="center"/>
          </w:tcPr>
          <w:p w14:paraId="36AD669E">
            <w:pPr>
              <w:pStyle w:val="32"/>
              <w:jc w:val="center"/>
              <w:rPr>
                <w:rFonts w:hint="default" w:ascii="Times New Roman" w:hAnsi="Times New Roman" w:cs="Times New Roman"/>
                <w:color w:val="auto"/>
                <w:sz w:val="18"/>
                <w:szCs w:val="18"/>
              </w:rPr>
            </w:pPr>
          </w:p>
        </w:tc>
      </w:tr>
      <w:tr w14:paraId="728A5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restart"/>
            <w:tcBorders>
              <w:top w:val="single" w:color="000000" w:sz="4" w:space="0"/>
              <w:left w:val="single" w:color="000000" w:sz="4" w:space="0"/>
              <w:right w:val="single" w:color="000000" w:sz="4" w:space="0"/>
            </w:tcBorders>
          </w:tcPr>
          <w:p w14:paraId="16AAF6D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Registration and protocol</w:t>
            </w:r>
          </w:p>
        </w:tc>
        <w:tc>
          <w:tcPr>
            <w:tcW w:w="587" w:type="dxa"/>
            <w:tcBorders>
              <w:top w:val="single" w:color="000000" w:sz="4" w:space="0"/>
              <w:left w:val="single" w:color="000000" w:sz="4" w:space="0"/>
              <w:bottom w:val="single" w:color="000000" w:sz="4" w:space="0"/>
              <w:right w:val="single" w:color="000000" w:sz="4" w:space="0"/>
            </w:tcBorders>
          </w:tcPr>
          <w:p w14:paraId="5B089664">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24a</w:t>
            </w:r>
          </w:p>
        </w:tc>
        <w:tc>
          <w:tcPr>
            <w:tcW w:w="11653" w:type="dxa"/>
            <w:tcBorders>
              <w:top w:val="single" w:color="000000" w:sz="4" w:space="0"/>
              <w:left w:val="single" w:color="000000" w:sz="4" w:space="0"/>
              <w:bottom w:val="single" w:color="000000" w:sz="4" w:space="0"/>
              <w:right w:val="single" w:color="000000" w:sz="4" w:space="0"/>
            </w:tcBorders>
          </w:tcPr>
          <w:p w14:paraId="4B42241B">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Provide registration information for the review, including register name and registration number, or state that the review was not registered.</w:t>
            </w:r>
          </w:p>
        </w:tc>
        <w:tc>
          <w:tcPr>
            <w:tcW w:w="2377" w:type="dxa"/>
            <w:tcBorders>
              <w:top w:val="single" w:color="000000" w:sz="4" w:space="0"/>
              <w:left w:val="single" w:color="000000" w:sz="4" w:space="0"/>
              <w:bottom w:val="single" w:color="000000" w:sz="4" w:space="0"/>
              <w:right w:val="single" w:color="000000" w:sz="4" w:space="0"/>
            </w:tcBorders>
            <w:vAlign w:val="center"/>
          </w:tcPr>
          <w:p w14:paraId="38CCD627">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w:t>
            </w:r>
          </w:p>
          <w:p w14:paraId="12E408E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5DF96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668" w:type="dxa"/>
            <w:vMerge w:val="continue"/>
            <w:tcBorders>
              <w:left w:val="single" w:color="000000" w:sz="4" w:space="0"/>
              <w:right w:val="single" w:color="000000" w:sz="4" w:space="0"/>
            </w:tcBorders>
          </w:tcPr>
          <w:p w14:paraId="47ED5002">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06EAEC31">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24b</w:t>
            </w:r>
          </w:p>
        </w:tc>
        <w:tc>
          <w:tcPr>
            <w:tcW w:w="11653" w:type="dxa"/>
            <w:tcBorders>
              <w:top w:val="single" w:color="000000" w:sz="4" w:space="0"/>
              <w:left w:val="single" w:color="000000" w:sz="4" w:space="0"/>
              <w:bottom w:val="single" w:color="000000" w:sz="4" w:space="0"/>
              <w:right w:val="single" w:color="000000" w:sz="4" w:space="0"/>
            </w:tcBorders>
          </w:tcPr>
          <w:p w14:paraId="394A50FC">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Indicate where the review protocol can be accessed, or state that a protocol was not prepared.</w:t>
            </w:r>
          </w:p>
        </w:tc>
        <w:tc>
          <w:tcPr>
            <w:tcW w:w="2377" w:type="dxa"/>
            <w:tcBorders>
              <w:top w:val="single" w:color="000000" w:sz="4" w:space="0"/>
              <w:left w:val="single" w:color="000000" w:sz="4" w:space="0"/>
              <w:bottom w:val="single" w:color="000000" w:sz="4" w:space="0"/>
              <w:right w:val="single" w:color="000000" w:sz="4" w:space="0"/>
            </w:tcBorders>
            <w:vAlign w:val="center"/>
          </w:tcPr>
          <w:p w14:paraId="1A12AE5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w:t>
            </w:r>
          </w:p>
          <w:p w14:paraId="104E463C">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6E98A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vMerge w:val="continue"/>
            <w:tcBorders>
              <w:left w:val="single" w:color="000000" w:sz="4" w:space="0"/>
              <w:bottom w:val="single" w:color="000000" w:sz="4" w:space="0"/>
              <w:right w:val="single" w:color="000000" w:sz="4" w:space="0"/>
            </w:tcBorders>
          </w:tcPr>
          <w:p w14:paraId="24636A84">
            <w:pPr>
              <w:pStyle w:val="32"/>
              <w:spacing w:before="40" w:after="40"/>
              <w:rPr>
                <w:rFonts w:hint="default" w:ascii="Times New Roman" w:hAnsi="Times New Roman" w:cs="Times New Roman"/>
                <w:sz w:val="18"/>
                <w:szCs w:val="18"/>
              </w:rPr>
            </w:pPr>
          </w:p>
        </w:tc>
        <w:tc>
          <w:tcPr>
            <w:tcW w:w="587" w:type="dxa"/>
            <w:tcBorders>
              <w:top w:val="single" w:color="000000" w:sz="4" w:space="0"/>
              <w:left w:val="single" w:color="000000" w:sz="4" w:space="0"/>
              <w:bottom w:val="single" w:color="000000" w:sz="4" w:space="0"/>
              <w:right w:val="single" w:color="000000" w:sz="4" w:space="0"/>
            </w:tcBorders>
          </w:tcPr>
          <w:p w14:paraId="68BB70C7">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24c</w:t>
            </w:r>
          </w:p>
        </w:tc>
        <w:tc>
          <w:tcPr>
            <w:tcW w:w="11653" w:type="dxa"/>
            <w:tcBorders>
              <w:top w:val="single" w:color="000000" w:sz="4" w:space="0"/>
              <w:left w:val="single" w:color="000000" w:sz="4" w:space="0"/>
              <w:bottom w:val="single" w:color="000000" w:sz="4" w:space="0"/>
              <w:right w:val="single" w:color="000000" w:sz="4" w:space="0"/>
            </w:tcBorders>
          </w:tcPr>
          <w:p w14:paraId="14264047">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and explain any amendments to information provided at registration or in the protocol.</w:t>
            </w:r>
          </w:p>
        </w:tc>
        <w:tc>
          <w:tcPr>
            <w:tcW w:w="2377" w:type="dxa"/>
            <w:tcBorders>
              <w:top w:val="single" w:color="000000" w:sz="4" w:space="0"/>
              <w:left w:val="single" w:color="000000" w:sz="4" w:space="0"/>
              <w:bottom w:val="single" w:color="000000" w:sz="4" w:space="0"/>
              <w:right w:val="single" w:color="000000" w:sz="4" w:space="0"/>
            </w:tcBorders>
            <w:vAlign w:val="center"/>
          </w:tcPr>
          <w:p w14:paraId="3CC100AB">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4</w:t>
            </w:r>
          </w:p>
          <w:p w14:paraId="1C1D4FC1">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00E8A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jc w:val="center"/>
        </w:trPr>
        <w:tc>
          <w:tcPr>
            <w:tcW w:w="1668" w:type="dxa"/>
            <w:tcBorders>
              <w:top w:val="single" w:color="000000" w:sz="4" w:space="0"/>
              <w:left w:val="single" w:color="000000" w:sz="4" w:space="0"/>
              <w:bottom w:val="single" w:color="000000" w:sz="4" w:space="0"/>
              <w:right w:val="single" w:color="000000" w:sz="4" w:space="0"/>
            </w:tcBorders>
          </w:tcPr>
          <w:p w14:paraId="02504594">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Support</w:t>
            </w:r>
          </w:p>
        </w:tc>
        <w:tc>
          <w:tcPr>
            <w:tcW w:w="587" w:type="dxa"/>
            <w:tcBorders>
              <w:top w:val="single" w:color="000000" w:sz="4" w:space="0"/>
              <w:left w:val="single" w:color="000000" w:sz="4" w:space="0"/>
              <w:bottom w:val="single" w:color="000000" w:sz="4" w:space="0"/>
              <w:right w:val="single" w:color="000000" w:sz="4" w:space="0"/>
            </w:tcBorders>
          </w:tcPr>
          <w:p w14:paraId="531FED39">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25</w:t>
            </w:r>
          </w:p>
        </w:tc>
        <w:tc>
          <w:tcPr>
            <w:tcW w:w="11653" w:type="dxa"/>
            <w:tcBorders>
              <w:top w:val="single" w:color="000000" w:sz="4" w:space="0"/>
              <w:left w:val="single" w:color="000000" w:sz="4" w:space="0"/>
              <w:bottom w:val="single" w:color="000000" w:sz="4" w:space="0"/>
              <w:right w:val="single" w:color="000000" w:sz="4" w:space="0"/>
            </w:tcBorders>
          </w:tcPr>
          <w:p w14:paraId="7D5D5BB4">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Describe sources of financial or non-financial support for the review, and the role of the funders or sponsors in the review.</w:t>
            </w:r>
          </w:p>
        </w:tc>
        <w:tc>
          <w:tcPr>
            <w:tcW w:w="2377" w:type="dxa"/>
            <w:tcBorders>
              <w:top w:val="single" w:color="000000" w:sz="4" w:space="0"/>
              <w:left w:val="single" w:color="000000" w:sz="4" w:space="0"/>
              <w:bottom w:val="single" w:color="000000" w:sz="4" w:space="0"/>
              <w:right w:val="single" w:color="000000" w:sz="4" w:space="0"/>
            </w:tcBorders>
            <w:vAlign w:val="center"/>
          </w:tcPr>
          <w:p w14:paraId="2CFEAA06">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19</w:t>
            </w:r>
          </w:p>
          <w:p w14:paraId="43BD3680">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30DE7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68" w:type="dxa"/>
            <w:tcBorders>
              <w:top w:val="single" w:color="000000" w:sz="4" w:space="0"/>
              <w:left w:val="single" w:color="000000" w:sz="4" w:space="0"/>
              <w:bottom w:val="single" w:color="000000" w:sz="4" w:space="0"/>
              <w:right w:val="single" w:color="000000" w:sz="4" w:space="0"/>
            </w:tcBorders>
            <w:vAlign w:val="center"/>
          </w:tcPr>
          <w:p w14:paraId="51308802">
            <w:pPr>
              <w:pStyle w:val="32"/>
              <w:spacing w:before="40" w:after="40"/>
              <w:jc w:val="both"/>
              <w:rPr>
                <w:rFonts w:hint="default" w:ascii="Times New Roman" w:hAnsi="Times New Roman" w:cs="Times New Roman"/>
                <w:sz w:val="18"/>
                <w:szCs w:val="18"/>
              </w:rPr>
            </w:pPr>
            <w:r>
              <w:rPr>
                <w:rFonts w:hint="default" w:ascii="Times New Roman" w:hAnsi="Times New Roman" w:cs="Times New Roman"/>
                <w:sz w:val="18"/>
                <w:szCs w:val="18"/>
              </w:rPr>
              <w:t>Competing interests</w:t>
            </w:r>
          </w:p>
        </w:tc>
        <w:tc>
          <w:tcPr>
            <w:tcW w:w="587" w:type="dxa"/>
            <w:tcBorders>
              <w:top w:val="single" w:color="000000" w:sz="4" w:space="0"/>
              <w:left w:val="single" w:color="000000" w:sz="4" w:space="0"/>
              <w:bottom w:val="single" w:color="000000" w:sz="4" w:space="0"/>
              <w:right w:val="single" w:color="000000" w:sz="4" w:space="0"/>
            </w:tcBorders>
            <w:vAlign w:val="center"/>
          </w:tcPr>
          <w:p w14:paraId="0FDAA772">
            <w:pPr>
              <w:pStyle w:val="32"/>
              <w:spacing w:before="40" w:after="40"/>
              <w:jc w:val="both"/>
              <w:rPr>
                <w:rFonts w:hint="default" w:ascii="Times New Roman" w:hAnsi="Times New Roman" w:cs="Times New Roman"/>
                <w:sz w:val="18"/>
                <w:szCs w:val="18"/>
              </w:rPr>
            </w:pPr>
            <w:r>
              <w:rPr>
                <w:rFonts w:hint="default" w:ascii="Times New Roman" w:hAnsi="Times New Roman" w:cs="Times New Roman"/>
                <w:sz w:val="18"/>
                <w:szCs w:val="18"/>
              </w:rPr>
              <w:t>26</w:t>
            </w:r>
          </w:p>
        </w:tc>
        <w:tc>
          <w:tcPr>
            <w:tcW w:w="11653" w:type="dxa"/>
            <w:tcBorders>
              <w:top w:val="single" w:color="000000" w:sz="4" w:space="0"/>
              <w:left w:val="single" w:color="000000" w:sz="4" w:space="0"/>
              <w:bottom w:val="single" w:color="000000" w:sz="4" w:space="0"/>
              <w:right w:val="single" w:color="000000" w:sz="4" w:space="0"/>
            </w:tcBorders>
            <w:vAlign w:val="center"/>
          </w:tcPr>
          <w:p w14:paraId="284B3096">
            <w:pPr>
              <w:pStyle w:val="32"/>
              <w:spacing w:before="40" w:after="40"/>
              <w:jc w:val="both"/>
              <w:rPr>
                <w:rFonts w:hint="default" w:ascii="Times New Roman" w:hAnsi="Times New Roman" w:cs="Times New Roman"/>
                <w:sz w:val="18"/>
                <w:szCs w:val="18"/>
              </w:rPr>
            </w:pPr>
            <w:r>
              <w:rPr>
                <w:rFonts w:hint="default" w:ascii="Times New Roman" w:hAnsi="Times New Roman" w:cs="Times New Roman"/>
                <w:sz w:val="18"/>
                <w:szCs w:val="18"/>
              </w:rPr>
              <w:t>Declare any competing interests of review authors.</w:t>
            </w:r>
          </w:p>
        </w:tc>
        <w:tc>
          <w:tcPr>
            <w:tcW w:w="2377" w:type="dxa"/>
            <w:tcBorders>
              <w:top w:val="single" w:color="000000" w:sz="4" w:space="0"/>
              <w:left w:val="single" w:color="000000" w:sz="4" w:space="0"/>
              <w:bottom w:val="single" w:color="000000" w:sz="4" w:space="0"/>
              <w:right w:val="single" w:color="000000" w:sz="4" w:space="0"/>
            </w:tcBorders>
            <w:vAlign w:val="center"/>
          </w:tcPr>
          <w:p w14:paraId="6EE2C52D">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19</w:t>
            </w:r>
          </w:p>
          <w:p w14:paraId="12D7413C">
            <w:pPr>
              <w:pStyle w:val="32"/>
              <w:spacing w:before="40" w:after="4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r w14:paraId="67663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1668" w:type="dxa"/>
            <w:tcBorders>
              <w:top w:val="single" w:color="000000" w:sz="4" w:space="0"/>
              <w:left w:val="single" w:color="000000" w:sz="4" w:space="0"/>
              <w:bottom w:val="double" w:color="000000" w:sz="4" w:space="0"/>
              <w:right w:val="single" w:color="000000" w:sz="4" w:space="0"/>
            </w:tcBorders>
          </w:tcPr>
          <w:p w14:paraId="44394EF1">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Availability of data, code and other materials</w:t>
            </w:r>
          </w:p>
        </w:tc>
        <w:tc>
          <w:tcPr>
            <w:tcW w:w="587" w:type="dxa"/>
            <w:tcBorders>
              <w:top w:val="single" w:color="000000" w:sz="4" w:space="0"/>
              <w:left w:val="single" w:color="000000" w:sz="4" w:space="0"/>
              <w:bottom w:val="double" w:color="000000" w:sz="4" w:space="0"/>
              <w:right w:val="single" w:color="000000" w:sz="4" w:space="0"/>
            </w:tcBorders>
          </w:tcPr>
          <w:p w14:paraId="6891806B">
            <w:pPr>
              <w:pStyle w:val="32"/>
              <w:spacing w:before="40" w:after="40"/>
              <w:jc w:val="right"/>
              <w:rPr>
                <w:rFonts w:hint="default" w:ascii="Times New Roman" w:hAnsi="Times New Roman" w:cs="Times New Roman"/>
                <w:sz w:val="18"/>
                <w:szCs w:val="18"/>
              </w:rPr>
            </w:pPr>
            <w:r>
              <w:rPr>
                <w:rFonts w:hint="default" w:ascii="Times New Roman" w:hAnsi="Times New Roman" w:cs="Times New Roman"/>
                <w:sz w:val="18"/>
                <w:szCs w:val="18"/>
              </w:rPr>
              <w:t>27</w:t>
            </w:r>
          </w:p>
        </w:tc>
        <w:tc>
          <w:tcPr>
            <w:tcW w:w="11653" w:type="dxa"/>
            <w:tcBorders>
              <w:top w:val="single" w:color="000000" w:sz="4" w:space="0"/>
              <w:left w:val="single" w:color="000000" w:sz="4" w:space="0"/>
              <w:bottom w:val="double" w:color="000000" w:sz="4" w:space="0"/>
              <w:right w:val="single" w:color="000000" w:sz="4" w:space="0"/>
            </w:tcBorders>
          </w:tcPr>
          <w:p w14:paraId="59774867">
            <w:pPr>
              <w:pStyle w:val="32"/>
              <w:spacing w:before="40" w:after="40"/>
              <w:rPr>
                <w:rFonts w:hint="default" w:ascii="Times New Roman" w:hAnsi="Times New Roman" w:cs="Times New Roman"/>
                <w:sz w:val="18"/>
                <w:szCs w:val="18"/>
              </w:rPr>
            </w:pPr>
            <w:r>
              <w:rPr>
                <w:rFonts w:hint="default" w:ascii="Times New Roman" w:hAnsi="Times New Roman" w:cs="Times New Roman"/>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2377" w:type="dxa"/>
            <w:tcBorders>
              <w:top w:val="single" w:color="000000" w:sz="4" w:space="0"/>
              <w:left w:val="single" w:color="000000" w:sz="4" w:space="0"/>
              <w:bottom w:val="double" w:color="000000" w:sz="4" w:space="0"/>
              <w:right w:val="single" w:color="000000" w:sz="4" w:space="0"/>
            </w:tcBorders>
            <w:vAlign w:val="center"/>
          </w:tcPr>
          <w:p w14:paraId="1C8FA8DC">
            <w:pPr>
              <w:pStyle w:val="32"/>
              <w:spacing w:before="40" w:after="4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Page 19</w:t>
            </w:r>
          </w:p>
          <w:p w14:paraId="48D942FA">
            <w:pPr>
              <w:pStyle w:val="32"/>
              <w:spacing w:before="40" w:after="40"/>
              <w:jc w:val="center"/>
              <w:rPr>
                <w:rFonts w:hint="default" w:ascii="Times New Roman" w:hAnsi="Times New Roman" w:cs="Times New Roman"/>
                <w:color w:val="auto"/>
                <w:sz w:val="18"/>
                <w:szCs w:val="18"/>
              </w:rPr>
            </w:pP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manuscript</w:t>
            </w:r>
            <w:r>
              <w:rPr>
                <w:rFonts w:hint="default" w:ascii="Times New Roman" w:hAnsi="Times New Roman" w:cs="Times New Roman"/>
                <w:sz w:val="18"/>
                <w:szCs w:val="18"/>
                <w:lang w:val="en-US" w:eastAsia="zh-CN"/>
              </w:rPr>
              <w:t>)</w:t>
            </w:r>
          </w:p>
        </w:tc>
      </w:tr>
    </w:tbl>
    <w:p w14:paraId="7C002D83">
      <w:pPr>
        <w:widowControl/>
        <w:jc w:val="center"/>
        <w:rPr>
          <w:rFonts w:ascii="Times New Roman" w:hAnsi="Times New Roman" w:eastAsia="Therese" w:cs="Times New Roman"/>
          <w:i/>
          <w:iCs/>
          <w:color w:val="000000"/>
          <w:kern w:val="0"/>
          <w:sz w:val="24"/>
          <w:lang w:bidi="ar"/>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67706B6">
      <w:pPr>
        <w:widowControl/>
        <w:numPr>
          <w:ilvl w:val="0"/>
          <w:numId w:val="1"/>
        </w:numPr>
        <w:jc w:val="both"/>
        <w:outlineLvl w:val="0"/>
        <w:rPr>
          <w:rFonts w:hint="eastAsia" w:ascii="Times New Roman" w:hAnsi="Times New Roman" w:eastAsia="宋体" w:cs="Times New Roman"/>
          <w:b/>
          <w:bCs/>
          <w:kern w:val="44"/>
          <w:sz w:val="28"/>
          <w:szCs w:val="28"/>
          <w:highlight w:val="none"/>
          <w:lang w:val="en-US" w:eastAsia="zh-CN" w:bidi="ar-SA"/>
        </w:rPr>
      </w:pPr>
      <w:bookmarkStart w:id="1" w:name="_Toc9195"/>
      <w:r>
        <w:rPr>
          <w:rFonts w:hint="eastAsia" w:ascii="Times New Roman" w:hAnsi="Times New Roman" w:eastAsia="宋体" w:cs="Times New Roman"/>
          <w:b/>
          <w:bCs/>
          <w:kern w:val="44"/>
          <w:sz w:val="28"/>
          <w:szCs w:val="28"/>
          <w:highlight w:val="none"/>
          <w:lang w:val="en-US" w:eastAsia="zh-CN" w:bidi="ar-SA"/>
        </w:rPr>
        <w:t>Keyword Selection and Search Strategy</w:t>
      </w:r>
      <w:bookmarkEnd w:id="1"/>
    </w:p>
    <w:p w14:paraId="6B7D627C">
      <w:pPr>
        <w:keepNext w:val="0"/>
        <w:keepLines w:val="0"/>
        <w:widowControl/>
        <w:suppressLineNumbers w:val="0"/>
        <w:jc w:val="center"/>
        <w:rPr>
          <w:rFonts w:hint="eastAsia" w:eastAsia="宋体"/>
          <w:b w:val="0"/>
          <w:bCs w:val="0"/>
          <w:i w:val="0"/>
          <w:iCs w:val="0"/>
          <w:lang w:val="en-US" w:eastAsia="zh-CN"/>
        </w:rPr>
      </w:pPr>
      <w:r>
        <w:rPr>
          <w:rFonts w:hint="default" w:ascii="Times New Roman" w:hAnsi="Times New Roman" w:eastAsia="Times New Roman" w:cs="Times New Roman"/>
          <w:b/>
          <w:bCs/>
          <w:color w:val="auto"/>
          <w:kern w:val="0"/>
          <w:sz w:val="21"/>
          <w:szCs w:val="21"/>
          <w:lang w:val="en-US" w:eastAsia="zh-CN" w:bidi="ar"/>
        </w:rPr>
        <w:t xml:space="preserve">Supplementary Table </w:t>
      </w:r>
      <w:r>
        <w:rPr>
          <w:rFonts w:hint="eastAsia" w:ascii="Times New Roman" w:hAnsi="Times New Roman" w:eastAsia="Times New Roman" w:cs="Times New Roman"/>
          <w:b/>
          <w:bCs/>
          <w:color w:val="auto"/>
          <w:kern w:val="0"/>
          <w:sz w:val="21"/>
          <w:szCs w:val="21"/>
          <w:lang w:val="en-US" w:eastAsia="zh-CN" w:bidi="ar"/>
        </w:rPr>
        <w:t xml:space="preserve">2: </w:t>
      </w:r>
      <w:r>
        <w:rPr>
          <w:rFonts w:ascii="Times New Roman" w:hAnsi="Times New Roman" w:eastAsia="Therese" w:cs="Times New Roman"/>
          <w:b w:val="0"/>
          <w:bCs w:val="0"/>
          <w:i w:val="0"/>
          <w:iCs w:val="0"/>
          <w:color w:val="auto"/>
          <w:kern w:val="0"/>
          <w:sz w:val="21"/>
          <w:szCs w:val="21"/>
          <w:lang w:bidi="ar"/>
        </w:rPr>
        <w:t>MeSH Headings and Free-Text Terms</w:t>
      </w:r>
      <w:r>
        <w:rPr>
          <w:rFonts w:hint="eastAsia" w:ascii="Times New Roman" w:hAnsi="Times New Roman" w:eastAsia="宋体" w:cs="Times New Roman"/>
          <w:b w:val="0"/>
          <w:bCs w:val="0"/>
          <w:i w:val="0"/>
          <w:iCs w:val="0"/>
          <w:color w:val="auto"/>
          <w:kern w:val="0"/>
          <w:sz w:val="21"/>
          <w:szCs w:val="21"/>
          <w:lang w:val="en-US" w:eastAsia="zh-CN" w:bidi="ar"/>
        </w:rPr>
        <w:t xml:space="preserve"> (</w:t>
      </w:r>
      <w:r>
        <w:rPr>
          <w:rFonts w:ascii="Times New Roman" w:hAnsi="Times New Roman" w:eastAsia="Therese" w:cs="Times New Roman"/>
          <w:b w:val="0"/>
          <w:bCs w:val="0"/>
          <w:i w:val="0"/>
          <w:iCs w:val="0"/>
          <w:color w:val="auto"/>
          <w:kern w:val="0"/>
          <w:sz w:val="21"/>
          <w:szCs w:val="21"/>
          <w:lang w:bidi="ar"/>
        </w:rPr>
        <w:t>PICOS Framework</w:t>
      </w:r>
      <w:r>
        <w:rPr>
          <w:rFonts w:hint="eastAsia" w:ascii="Times New Roman" w:hAnsi="Times New Roman" w:eastAsia="宋体" w:cs="Times New Roman"/>
          <w:b w:val="0"/>
          <w:bCs w:val="0"/>
          <w:i w:val="0"/>
          <w:iCs w:val="0"/>
          <w:color w:val="auto"/>
          <w:kern w:val="0"/>
          <w:sz w:val="21"/>
          <w:szCs w:val="21"/>
          <w:lang w:val="en-US" w:eastAsia="zh-CN" w:bidi="ar"/>
        </w:rPr>
        <w:t>)</w:t>
      </w:r>
    </w:p>
    <w:tbl>
      <w:tblPr>
        <w:tblStyle w:val="16"/>
        <w:tblpPr w:leftFromText="180" w:rightFromText="180" w:vertAnchor="text" w:tblpX="11294" w:tblpY="-26675"/>
        <w:tblOverlap w:val="never"/>
        <w:tblW w:w="1958" w:type="dxa"/>
        <w:tblInd w:w="0" w:type="dxa"/>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Layout w:type="autofit"/>
        <w:tblCellMar>
          <w:top w:w="0" w:type="dxa"/>
          <w:left w:w="108" w:type="dxa"/>
          <w:bottom w:w="0" w:type="dxa"/>
          <w:right w:w="108" w:type="dxa"/>
        </w:tblCellMar>
      </w:tblPr>
      <w:tblGrid>
        <w:gridCol w:w="1958"/>
      </w:tblGrid>
      <w:tr w14:paraId="11BDAE00">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trHeight w:val="30" w:hRule="atLeast"/>
        </w:trPr>
        <w:tc>
          <w:tcPr>
            <w:tcW w:w="1958" w:type="dxa"/>
          </w:tcPr>
          <w:p w14:paraId="323574CC">
            <w:pPr>
              <w:widowControl/>
              <w:jc w:val="left"/>
              <w:rPr>
                <w:rFonts w:ascii="Times New Roman" w:hAnsi="Times New Roman" w:eastAsia="Therese" w:cs="Times New Roman"/>
                <w:i/>
                <w:iCs/>
                <w:color w:val="000000"/>
                <w:kern w:val="0"/>
                <w:szCs w:val="21"/>
                <w:vertAlign w:val="baseline"/>
                <w:lang w:bidi="ar"/>
              </w:rPr>
            </w:pPr>
          </w:p>
        </w:tc>
      </w:tr>
    </w:tbl>
    <w:tbl>
      <w:tblPr>
        <w:tblStyle w:val="16"/>
        <w:tblW w:w="11603" w:type="dxa"/>
        <w:jc w:val="center"/>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Layout w:type="fixed"/>
        <w:tblCellMar>
          <w:top w:w="0" w:type="dxa"/>
          <w:left w:w="108" w:type="dxa"/>
          <w:bottom w:w="0" w:type="dxa"/>
          <w:right w:w="108" w:type="dxa"/>
        </w:tblCellMar>
      </w:tblPr>
      <w:tblGrid>
        <w:gridCol w:w="1297"/>
        <w:gridCol w:w="2568"/>
        <w:gridCol w:w="7738"/>
      </w:tblGrid>
      <w:tr w14:paraId="4F8EA3DC">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trHeight w:val="502" w:hRule="atLeast"/>
          <w:tblHeader/>
          <w:jc w:val="center"/>
        </w:trPr>
        <w:tc>
          <w:tcPr>
            <w:tcW w:w="1297" w:type="dxa"/>
            <w:tcBorders>
              <w:top w:val="single" w:color="2F7AB8" w:sz="8" w:space="0"/>
              <w:left w:val="single" w:color="2F7AB8" w:sz="8" w:space="0"/>
              <w:right w:val="single" w:color="2F7AB8" w:sz="4" w:space="0"/>
              <w:tl2br w:val="nil"/>
              <w:tr2bl w:val="nil"/>
            </w:tcBorders>
            <w:shd w:val="clear" w:color="auto" w:fill="3B85A7"/>
            <w:vAlign w:val="center"/>
          </w:tcPr>
          <w:p w14:paraId="0A485C23">
            <w:pPr>
              <w:jc w:val="center"/>
              <w:rPr>
                <w:rFonts w:ascii="Times New Roman" w:hAnsi="Times New Roman" w:cs="Times New Roman"/>
                <w:b/>
                <w:bCs w:val="0"/>
                <w:color w:val="FFFFFF" w:themeColor="background1"/>
                <w:szCs w:val="21"/>
                <w14:textFill>
                  <w14:solidFill>
                    <w14:schemeClr w14:val="bg1"/>
                  </w14:solidFill>
                </w14:textFill>
              </w:rPr>
            </w:pPr>
            <w:r>
              <w:rPr>
                <w:rFonts w:ascii="Times New Roman" w:hAnsi="Times New Roman" w:cs="Times New Roman"/>
                <w:b/>
                <w:bCs w:val="0"/>
                <w:color w:val="FFFFFF" w:themeColor="background1"/>
                <w:szCs w:val="21"/>
                <w14:textFill>
                  <w14:solidFill>
                    <w14:schemeClr w14:val="bg1"/>
                  </w14:solidFill>
                </w14:textFill>
              </w:rPr>
              <w:t>PIC</w:t>
            </w:r>
            <w:r>
              <w:rPr>
                <w:rFonts w:hint="eastAsia" w:ascii="Times New Roman" w:hAnsi="Times New Roman" w:cs="Times New Roman"/>
                <w:b/>
                <w:bCs w:val="0"/>
                <w:color w:val="FFFFFF" w:themeColor="background1"/>
                <w:szCs w:val="21"/>
                <w14:textFill>
                  <w14:solidFill>
                    <w14:schemeClr w14:val="bg1"/>
                  </w14:solidFill>
                </w14:textFill>
              </w:rPr>
              <w:t>OS</w:t>
            </w:r>
          </w:p>
        </w:tc>
        <w:tc>
          <w:tcPr>
            <w:tcW w:w="2568" w:type="dxa"/>
            <w:tcBorders>
              <w:top w:val="single" w:color="2F7AB8" w:sz="8" w:space="0"/>
              <w:left w:val="single" w:color="2F7AB8" w:sz="4" w:space="0"/>
              <w:right w:val="single" w:color="2F7AB8" w:sz="4" w:space="0"/>
              <w:tl2br w:val="nil"/>
              <w:tr2bl w:val="nil"/>
            </w:tcBorders>
            <w:shd w:val="clear" w:color="auto" w:fill="3B85A7"/>
            <w:vAlign w:val="center"/>
          </w:tcPr>
          <w:p w14:paraId="770AA833">
            <w:pPr>
              <w:jc w:val="center"/>
              <w:rPr>
                <w:rFonts w:hint="eastAsia" w:ascii="Times New Roman" w:hAnsi="Times New Roman" w:cs="Times New Roman" w:eastAsiaTheme="minorEastAsia"/>
                <w:b/>
                <w:bCs w:val="0"/>
                <w:color w:val="FFFFFF" w:themeColor="background1"/>
                <w:szCs w:val="21"/>
                <w:lang w:val="en-US" w:eastAsia="zh-CN"/>
                <w14:textFill>
                  <w14:solidFill>
                    <w14:schemeClr w14:val="bg1"/>
                  </w14:solidFill>
                </w14:textFill>
              </w:rPr>
            </w:pPr>
            <w:r>
              <w:rPr>
                <w:rFonts w:ascii="Times New Roman" w:hAnsi="Times New Roman" w:cs="Times New Roman"/>
                <w:b/>
                <w:bCs w:val="0"/>
                <w:color w:val="FFFFFF" w:themeColor="background1"/>
                <w:szCs w:val="21"/>
                <w14:textFill>
                  <w14:solidFill>
                    <w14:schemeClr w14:val="bg1"/>
                  </w14:solidFill>
                </w14:textFill>
              </w:rPr>
              <w:t>Scope</w:t>
            </w:r>
            <w:r>
              <w:rPr>
                <w:rFonts w:hint="eastAsia" w:ascii="Times New Roman" w:hAnsi="Times New Roman" w:cs="Times New Roman"/>
                <w:b/>
                <w:bCs w:val="0"/>
                <w:color w:val="FFFFFF" w:themeColor="background1"/>
                <w:szCs w:val="21"/>
                <w:lang w:val="en-US" w:eastAsia="zh-CN"/>
                <w14:textFill>
                  <w14:solidFill>
                    <w14:schemeClr w14:val="bg1"/>
                  </w14:solidFill>
                </w14:textFill>
              </w:rPr>
              <w:t>/</w:t>
            </w:r>
            <w:r>
              <w:rPr>
                <w:rFonts w:ascii="Times New Roman" w:hAnsi="Times New Roman" w:cs="Times New Roman"/>
                <w:b/>
                <w:bCs w:val="0"/>
                <w:color w:val="FFFFFF" w:themeColor="background1"/>
                <w:szCs w:val="21"/>
                <w14:textFill>
                  <w14:solidFill>
                    <w14:schemeClr w14:val="bg1"/>
                  </w14:solidFill>
                </w14:textFill>
              </w:rPr>
              <w:t>MeSH</w:t>
            </w:r>
          </w:p>
        </w:tc>
        <w:tc>
          <w:tcPr>
            <w:tcW w:w="7738" w:type="dxa"/>
            <w:tcBorders>
              <w:top w:val="single" w:color="2F7AB8" w:sz="8" w:space="0"/>
              <w:left w:val="single" w:color="2F7AB8" w:sz="4" w:space="0"/>
              <w:right w:val="single" w:color="2F7AB8" w:sz="8" w:space="0"/>
              <w:tl2br w:val="nil"/>
              <w:tr2bl w:val="nil"/>
            </w:tcBorders>
            <w:shd w:val="clear" w:color="auto" w:fill="3B85A7"/>
            <w:vAlign w:val="center"/>
          </w:tcPr>
          <w:p w14:paraId="766F591F">
            <w:pPr>
              <w:jc w:val="center"/>
              <w:rPr>
                <w:rFonts w:ascii="Times New Roman" w:hAnsi="Times New Roman" w:cs="Times New Roman"/>
                <w:b/>
                <w:bCs w:val="0"/>
                <w:color w:val="FFFFFF" w:themeColor="background1"/>
                <w:szCs w:val="21"/>
                <w14:textFill>
                  <w14:solidFill>
                    <w14:schemeClr w14:val="bg1"/>
                  </w14:solidFill>
                </w14:textFill>
              </w:rPr>
            </w:pPr>
            <w:r>
              <w:rPr>
                <w:rFonts w:ascii="Times New Roman" w:hAnsi="Times New Roman" w:cs="Times New Roman"/>
                <w:b/>
                <w:bCs w:val="0"/>
                <w:color w:val="FFFFFF" w:themeColor="background1"/>
                <w:szCs w:val="21"/>
                <w14:textFill>
                  <w14:solidFill>
                    <w14:schemeClr w14:val="bg1"/>
                  </w14:solidFill>
                </w14:textFill>
              </w:rPr>
              <w:t>Term</w:t>
            </w:r>
            <w:r>
              <w:rPr>
                <w:rFonts w:hint="eastAsia" w:ascii="Times New Roman" w:hAnsi="Times New Roman" w:cs="Times New Roman"/>
                <w:b/>
                <w:bCs w:val="0"/>
                <w:color w:val="FFFFFF" w:themeColor="background1"/>
                <w:szCs w:val="21"/>
                <w14:textFill>
                  <w14:solidFill>
                    <w14:schemeClr w14:val="bg1"/>
                  </w14:solidFill>
                </w14:textFill>
              </w:rPr>
              <w:t xml:space="preserve"> (</w:t>
            </w:r>
            <w:r>
              <w:rPr>
                <w:rFonts w:ascii="Times New Roman" w:hAnsi="Times New Roman" w:cs="Times New Roman"/>
                <w:b/>
                <w:bCs w:val="0"/>
                <w:color w:val="FFFFFF" w:themeColor="background1"/>
                <w:szCs w:val="21"/>
                <w14:textFill>
                  <w14:solidFill>
                    <w14:schemeClr w14:val="bg1"/>
                  </w14:solidFill>
                </w14:textFill>
              </w:rPr>
              <w:t>Join with</w:t>
            </w:r>
            <w:r>
              <w:rPr>
                <w:rFonts w:hint="eastAsia" w:ascii="Times New Roman" w:hAnsi="Times New Roman" w:cs="Times New Roman"/>
                <w:b/>
                <w:bCs w:val="0"/>
                <w:color w:val="FFFFFF" w:themeColor="background1"/>
                <w:szCs w:val="21"/>
                <w14:textFill>
                  <w14:solidFill>
                    <w14:schemeClr w14:val="bg1"/>
                  </w14:solidFill>
                </w14:textFill>
              </w:rPr>
              <w:t xml:space="preserve"> </w:t>
            </w:r>
            <w:r>
              <w:rPr>
                <w:rFonts w:ascii="Times New Roman" w:hAnsi="Times New Roman" w:cs="Times New Roman"/>
                <w:b/>
                <w:bCs w:val="0"/>
                <w:color w:val="FFFFFF" w:themeColor="background1"/>
                <w:szCs w:val="21"/>
                <w14:textFill>
                  <w14:solidFill>
                    <w14:schemeClr w14:val="bg1"/>
                  </w14:solidFill>
                </w14:textFill>
              </w:rPr>
              <w:t>Boolean</w:t>
            </w:r>
            <w:r>
              <w:rPr>
                <w:rFonts w:hint="eastAsia" w:ascii="Times New Roman" w:hAnsi="Times New Roman" w:cs="Times New Roman"/>
                <w:b/>
                <w:bCs w:val="0"/>
                <w:color w:val="FFFFFF" w:themeColor="background1"/>
                <w:szCs w:val="21"/>
                <w14:textFill>
                  <w14:solidFill>
                    <w14:schemeClr w14:val="bg1"/>
                  </w14:solidFill>
                </w14:textFill>
              </w:rPr>
              <w:t xml:space="preserve"> </w:t>
            </w:r>
            <w:r>
              <w:rPr>
                <w:rFonts w:ascii="Times New Roman" w:hAnsi="Times New Roman" w:cs="Times New Roman"/>
                <w:b/>
                <w:bCs w:val="0"/>
                <w:color w:val="FFFFFF" w:themeColor="background1"/>
                <w:szCs w:val="21"/>
                <w14:textFill>
                  <w14:solidFill>
                    <w14:schemeClr w14:val="bg1"/>
                  </w14:solidFill>
                </w14:textFill>
              </w:rPr>
              <w:t>operator</w:t>
            </w:r>
            <w:r>
              <w:rPr>
                <w:rFonts w:hint="eastAsia" w:ascii="Times New Roman" w:hAnsi="Times New Roman" w:cs="Times New Roman"/>
                <w:b/>
                <w:bCs w:val="0"/>
                <w:color w:val="FFFFFF" w:themeColor="background1"/>
                <w:szCs w:val="21"/>
                <w14:textFill>
                  <w14:solidFill>
                    <w14:schemeClr w14:val="bg1"/>
                  </w14:solidFill>
                </w14:textFill>
              </w:rPr>
              <w:t xml:space="preserve"> </w:t>
            </w:r>
            <w:r>
              <w:rPr>
                <w:rFonts w:ascii="Times New Roman" w:hAnsi="Times New Roman" w:cs="Times New Roman"/>
                <w:b/>
                <w:bCs w:val="0"/>
                <w:color w:val="FFFFFF" w:themeColor="background1"/>
                <w:szCs w:val="21"/>
                <w14:textFill>
                  <w14:solidFill>
                    <w14:schemeClr w14:val="bg1"/>
                  </w14:solidFill>
                </w14:textFill>
              </w:rPr>
              <w:t>OR</w:t>
            </w:r>
            <w:r>
              <w:rPr>
                <w:rFonts w:hint="eastAsia" w:ascii="Times New Roman" w:hAnsi="Times New Roman" w:cs="Times New Roman"/>
                <w:b/>
                <w:bCs w:val="0"/>
                <w:color w:val="FFFFFF" w:themeColor="background1"/>
                <w:szCs w:val="21"/>
                <w14:textFill>
                  <w14:solidFill>
                    <w14:schemeClr w14:val="bg1"/>
                  </w14:solidFill>
                </w14:textFill>
              </w:rPr>
              <w:t>)</w:t>
            </w:r>
          </w:p>
        </w:tc>
      </w:tr>
      <w:tr w14:paraId="52542632">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jc w:val="center"/>
        </w:trPr>
        <w:tc>
          <w:tcPr>
            <w:tcW w:w="1297" w:type="dxa"/>
            <w:tcBorders>
              <w:left w:val="single" w:color="2F7AB8" w:sz="8" w:space="0"/>
              <w:tl2br w:val="nil"/>
              <w:tr2bl w:val="nil"/>
            </w:tcBorders>
            <w:shd w:val="clear" w:color="auto" w:fill="FFFFFF"/>
            <w:vAlign w:val="center"/>
          </w:tcPr>
          <w:p w14:paraId="3A4AA73A">
            <w:pPr>
              <w:jc w:val="center"/>
              <w:rPr>
                <w:rFonts w:ascii="Times New Roman" w:hAnsi="Times New Roman" w:cs="Times New Roman"/>
                <w:b w:val="0"/>
                <w:color w:val="000000"/>
                <w:szCs w:val="21"/>
              </w:rPr>
            </w:pPr>
            <w:r>
              <w:rPr>
                <w:rFonts w:ascii="Times New Roman" w:hAnsi="Times New Roman" w:cs="Times New Roman"/>
                <w:b w:val="0"/>
                <w:color w:val="000000"/>
                <w:szCs w:val="21"/>
              </w:rPr>
              <w:t>Participants</w:t>
            </w:r>
          </w:p>
        </w:tc>
        <w:tc>
          <w:tcPr>
            <w:tcW w:w="2568" w:type="dxa"/>
            <w:tcBorders>
              <w:tl2br w:val="nil"/>
              <w:tr2bl w:val="nil"/>
            </w:tcBorders>
            <w:shd w:val="clear" w:color="auto" w:fill="FFFFFF"/>
            <w:vAlign w:val="center"/>
          </w:tcPr>
          <w:p w14:paraId="5777CBF1">
            <w:pPr>
              <w:jc w:val="center"/>
              <w:rPr>
                <w:rFonts w:hint="default" w:ascii="Times New Roman" w:hAnsi="Times New Roman" w:cs="Times New Roman" w:eastAsiaTheme="minorEastAsia"/>
                <w:b w:val="0"/>
                <w:color w:val="000000"/>
                <w:kern w:val="2"/>
                <w:sz w:val="21"/>
                <w:szCs w:val="21"/>
                <w:lang w:val="en-US" w:eastAsia="zh-CN" w:bidi="ar-SA"/>
              </w:rPr>
            </w:pPr>
            <w:r>
              <w:rPr>
                <w:rFonts w:hint="default" w:ascii="Times New Roman" w:hAnsi="Times New Roman" w:cs="Times New Roman" w:eastAsiaTheme="minorEastAsia"/>
                <w:b w:val="0"/>
                <w:color w:val="000000"/>
                <w:kern w:val="2"/>
                <w:sz w:val="21"/>
                <w:szCs w:val="21"/>
                <w:lang w:val="en-US" w:eastAsia="zh-CN" w:bidi="ar-SA"/>
              </w:rPr>
              <w:t>Neurodevelopmental Disorders</w:t>
            </w:r>
          </w:p>
        </w:tc>
        <w:tc>
          <w:tcPr>
            <w:tcW w:w="7738" w:type="dxa"/>
            <w:tcBorders>
              <w:right w:val="single" w:color="2F7AB8" w:sz="8" w:space="0"/>
              <w:tl2br w:val="nil"/>
              <w:tr2bl w:val="nil"/>
            </w:tcBorders>
            <w:shd w:val="clear" w:color="auto" w:fill="FFFFFF"/>
            <w:vAlign w:val="center"/>
          </w:tcPr>
          <w:p w14:paraId="688903AE">
            <w:pPr>
              <w:rPr>
                <w:rFonts w:ascii="Times New Roman" w:hAnsi="Times New Roman" w:cs="Times New Roman"/>
                <w:b w:val="0"/>
                <w:color w:val="000000"/>
                <w:szCs w:val="21"/>
              </w:rPr>
            </w:pPr>
            <w:r>
              <w:rPr>
                <w:rFonts w:hint="eastAsia" w:ascii="Times New Roman" w:hAnsi="Times New Roman" w:cs="Times New Roman"/>
                <w:b w:val="0"/>
                <w:color w:val="000000"/>
                <w:szCs w:val="21"/>
              </w:rPr>
              <w:t>("neurodevelopmental disorder*" OR "developmental disorder*" OR "autism spectrum disorder*" OR "ASD" OR "autism" OR "asperger*" OR "Pervasive developmental Disorder*" OR "childhood disintegrative disorder" OR "attention deficit hyperactivity disorder*" OR "ADHD" OR "attention deficit disorder*" OR "ADD" OR "attention deficit and disruptive behavior disorder*" OR "intellectual disabilit*" OR "intellectually disabled" OR "mental retardation" OR "intellectual developmental disorder" OR "global developmental delay" OR "specific learning disorder*" OR "learning disabilit*" OR "dyslexia" OR "dyscalculia" OR "Acalculia" OR "reading disorder" OR "mathematics disorder" OR "disorder of written expression" OR "motor disorder*" OR "developmental coordination disorder*" OR "motor skills disorder" OR "stereotypic movement disorder*" OR "communication disorder*" OR "language disorder" OR "phonological disorder" OR "speech sound disorder" OR "stuttering" OR "childhood-onset fluency disorder" OR "tic disorder*" OR "tourette's syndrome" OR "Tourettes disease" OR "Down syndrome" OR "Trisomy 21" OR "Fragile X Syndrome" OR "Martin-Bell syndrome" OR "Williams syndrome" OR "williams beuren syndrome" OR "Prader Willi syndrome" OR "Angelman syndrome" OR "Rett Syndrome" OR "Turners Syndrome" OR "Smith-Magenis syndrome" OR "Tuberous sclerosis" OR "DiGeorge syndrome" OR "velocardiofacial syndrome" OR "22q11 deletion syndrome" OR "Fetal Alcohol Spectrum Disorder*" OR "FASD" OR "cerebral palsy")</w:t>
            </w:r>
          </w:p>
        </w:tc>
      </w:tr>
      <w:tr w14:paraId="570A688B">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jc w:val="center"/>
        </w:trPr>
        <w:tc>
          <w:tcPr>
            <w:tcW w:w="1297" w:type="dxa"/>
            <w:tcBorders>
              <w:left w:val="single" w:color="2F7AB8" w:sz="8" w:space="0"/>
              <w:tl2br w:val="nil"/>
              <w:tr2bl w:val="nil"/>
            </w:tcBorders>
            <w:shd w:val="clear" w:color="auto" w:fill="FFFFFF"/>
            <w:vAlign w:val="center"/>
          </w:tcPr>
          <w:p w14:paraId="5D0B27E0">
            <w:pPr>
              <w:jc w:val="center"/>
              <w:rPr>
                <w:rFonts w:ascii="Times New Roman" w:hAnsi="Times New Roman" w:cs="Times New Roman"/>
                <w:b w:val="0"/>
                <w:color w:val="000000"/>
                <w:szCs w:val="21"/>
              </w:rPr>
            </w:pPr>
            <w:r>
              <w:rPr>
                <w:rFonts w:ascii="Times New Roman" w:hAnsi="Times New Roman" w:cs="Times New Roman"/>
                <w:b w:val="0"/>
                <w:color w:val="000000"/>
                <w:szCs w:val="21"/>
              </w:rPr>
              <w:t>Intervention</w:t>
            </w:r>
          </w:p>
        </w:tc>
        <w:tc>
          <w:tcPr>
            <w:tcW w:w="2568" w:type="dxa"/>
            <w:tcBorders>
              <w:tl2br w:val="nil"/>
              <w:tr2bl w:val="nil"/>
            </w:tcBorders>
            <w:shd w:val="clear" w:color="auto" w:fill="FFFFFF"/>
            <w:vAlign w:val="center"/>
          </w:tcPr>
          <w:p w14:paraId="12929661">
            <w:pPr>
              <w:jc w:val="center"/>
              <w:rPr>
                <w:rFonts w:ascii="Times New Roman" w:hAnsi="Times New Roman" w:cs="Times New Roman"/>
                <w:b w:val="0"/>
                <w:color w:val="000000"/>
                <w:szCs w:val="21"/>
              </w:rPr>
            </w:pPr>
            <w:r>
              <w:rPr>
                <w:rFonts w:ascii="Times New Roman" w:hAnsi="Times New Roman" w:cs="Times New Roman"/>
                <w:b w:val="0"/>
                <w:color w:val="000000"/>
                <w:szCs w:val="21"/>
              </w:rPr>
              <w:t>"</w:t>
            </w:r>
            <w:r>
              <w:rPr>
                <w:rFonts w:hint="eastAsia" w:ascii="Times New Roman" w:hAnsi="Times New Roman" w:cs="Times New Roman"/>
                <w:b w:val="0"/>
                <w:color w:val="000000"/>
                <w:szCs w:val="21"/>
              </w:rPr>
              <w:t>Physical activity</w:t>
            </w:r>
            <w:r>
              <w:rPr>
                <w:rFonts w:ascii="Times New Roman" w:hAnsi="Times New Roman" w:cs="Times New Roman"/>
                <w:b w:val="0"/>
                <w:color w:val="000000"/>
                <w:szCs w:val="21"/>
              </w:rPr>
              <w:t>"</w:t>
            </w:r>
            <w:r>
              <w:rPr>
                <w:rFonts w:hint="eastAsia" w:ascii="Times New Roman" w:hAnsi="Times New Roman" w:cs="Times New Roman"/>
                <w:b w:val="0"/>
                <w:color w:val="000000"/>
                <w:szCs w:val="21"/>
              </w:rPr>
              <w:t xml:space="preserve"> OR </w:t>
            </w:r>
            <w:r>
              <w:rPr>
                <w:rFonts w:ascii="Times New Roman" w:hAnsi="Times New Roman" w:cs="Times New Roman"/>
                <w:b w:val="0"/>
                <w:color w:val="000000"/>
                <w:szCs w:val="21"/>
              </w:rPr>
              <w:t>"Exercise"</w:t>
            </w:r>
          </w:p>
        </w:tc>
        <w:tc>
          <w:tcPr>
            <w:tcW w:w="7738" w:type="dxa"/>
            <w:tcBorders>
              <w:right w:val="single" w:color="2F7AB8" w:sz="8" w:space="0"/>
              <w:tl2br w:val="nil"/>
              <w:tr2bl w:val="nil"/>
            </w:tcBorders>
            <w:shd w:val="clear" w:color="auto" w:fill="FFFFFF"/>
            <w:vAlign w:val="center"/>
          </w:tcPr>
          <w:p w14:paraId="59F232E6">
            <w:pPr>
              <w:jc w:val="both"/>
              <w:rPr>
                <w:rFonts w:ascii="Times New Roman" w:hAnsi="Times New Roman" w:cs="Times New Roman"/>
                <w:b w:val="0"/>
                <w:color w:val="000000"/>
                <w:szCs w:val="21"/>
              </w:rPr>
            </w:pPr>
          </w:p>
          <w:p w14:paraId="4E3E6797">
            <w:pPr>
              <w:jc w:val="both"/>
              <w:rPr>
                <w:rFonts w:ascii="Times New Roman" w:hAnsi="Times New Roman" w:cs="Times New Roman"/>
                <w:b w:val="0"/>
                <w:color w:val="000000"/>
                <w:szCs w:val="21"/>
              </w:rPr>
            </w:pPr>
            <w:r>
              <w:rPr>
                <w:rFonts w:ascii="Times New Roman" w:hAnsi="Times New Roman" w:cs="Times New Roman"/>
                <w:b w:val="0"/>
                <w:color w:val="000000"/>
                <w:szCs w:val="21"/>
              </w:rPr>
              <w:t>("physical activit*" OR "physical fitness" OR "physical exercise" OR "physical education" OR "leisure activit*" OR "motor activit*" OR "sport*" OR "sport* participation" OR "fitness" OR "cardiovascular fitness" OR "athletic*" OR "exercis*" OR "acute exercise" OR "chronic exercise" OR "healthy exercise" OR "yoga" OR "pilates" OR "aerobic exercise" OR "aerobic" OR "aerobic training" OR "resistance exercise" OR "anaerobic exercise" OR "intervention" OR "baseball" OR "football" OR "soccer" OR "basketball" OR "racket sports" OR "racquet sports" OR "badminton" OR "tennis" OR "cricket" OR "track and field" OR "running" OR "sprint" OR "long distance running" OR "jump" OR "bike" OR "bicycling" OR "boxing" OR "taekwondo" OR "judo" OR "golf" OR "gymnastics" OR "hockey" OR "climbing" OR "hiking" OR "Tai Ji" OR "martial arts" OR "swimming" OR "aquatic exercise" OR "aquatic therapy" OR "diving" OR "skating" OR "snow sports" OR "skiing" OR "sports for persons with disabilities" OR "youth sports" OR "wrestling" OR "weight lifting" OR "game*" OR "virtual sports game" OR "recreation*" OR "motor skills" OR "motor intervention" OR "functional exercise" OR "motor learning" OR "behaviour skills training" OR "task specific training" OR "strength training" OR "horse riding" OR "equestrian" OR "equine-assisted therapy" OR "hippotherapy" OR "trampoline" OR "snowshoeing" OR "skating" OR "exergaming" OR "skateboarding" OR "dance" OR "walking" OR "treadmill" OR "karate")</w:t>
            </w:r>
          </w:p>
          <w:p w14:paraId="794146B3">
            <w:pPr>
              <w:jc w:val="both"/>
              <w:rPr>
                <w:rFonts w:ascii="Times New Roman" w:hAnsi="Times New Roman" w:cs="Times New Roman"/>
                <w:b w:val="0"/>
                <w:color w:val="000000"/>
                <w:szCs w:val="21"/>
              </w:rPr>
            </w:pPr>
          </w:p>
        </w:tc>
      </w:tr>
      <w:tr w14:paraId="089DCA38">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jc w:val="center"/>
        </w:trPr>
        <w:tc>
          <w:tcPr>
            <w:tcW w:w="1297" w:type="dxa"/>
            <w:tcBorders>
              <w:left w:val="single" w:color="2F7AB8" w:sz="8" w:space="0"/>
              <w:tl2br w:val="nil"/>
              <w:tr2bl w:val="nil"/>
            </w:tcBorders>
            <w:shd w:val="clear" w:color="auto" w:fill="FFFFFF"/>
            <w:vAlign w:val="center"/>
          </w:tcPr>
          <w:p w14:paraId="17141D40">
            <w:pPr>
              <w:jc w:val="center"/>
              <w:rPr>
                <w:rFonts w:ascii="Times New Roman" w:hAnsi="Times New Roman" w:cs="Times New Roman"/>
                <w:b w:val="0"/>
                <w:color w:val="000000"/>
                <w:szCs w:val="21"/>
              </w:rPr>
            </w:pPr>
            <w:r>
              <w:rPr>
                <w:rFonts w:ascii="Times New Roman" w:hAnsi="Times New Roman" w:cs="Times New Roman"/>
                <w:b w:val="0"/>
                <w:color w:val="000000"/>
                <w:szCs w:val="21"/>
              </w:rPr>
              <w:t>Comparison</w:t>
            </w:r>
          </w:p>
        </w:tc>
        <w:tc>
          <w:tcPr>
            <w:tcW w:w="2568" w:type="dxa"/>
            <w:tcBorders>
              <w:tl2br w:val="nil"/>
              <w:tr2bl w:val="nil"/>
            </w:tcBorders>
            <w:shd w:val="clear" w:color="auto" w:fill="FFFFFF"/>
            <w:vAlign w:val="center"/>
          </w:tcPr>
          <w:p w14:paraId="60E767DC">
            <w:pPr>
              <w:jc w:val="center"/>
              <w:rPr>
                <w:rFonts w:hint="eastAsia" w:ascii="Times New Roman" w:hAnsi="Times New Roman" w:cs="Times New Roman"/>
                <w:b w:val="0"/>
                <w:color w:val="000000"/>
                <w:szCs w:val="21"/>
              </w:rPr>
            </w:pPr>
            <w:r>
              <w:rPr>
                <w:rFonts w:ascii="Times New Roman" w:hAnsi="Times New Roman" w:cs="Times New Roman"/>
                <w:b w:val="0"/>
                <w:color w:val="000000"/>
                <w:szCs w:val="21"/>
              </w:rPr>
              <w:t>"Control Groups" OR "Placebos" OR "Standard of Care" OR "Waiting Lists"</w:t>
            </w:r>
          </w:p>
        </w:tc>
        <w:tc>
          <w:tcPr>
            <w:tcW w:w="7738" w:type="dxa"/>
            <w:tcBorders>
              <w:right w:val="single" w:color="2F7AB8" w:sz="8" w:space="0"/>
              <w:tl2br w:val="nil"/>
              <w:tr2bl w:val="nil"/>
            </w:tcBorders>
            <w:shd w:val="clear" w:color="auto" w:fill="FFFFFF"/>
            <w:vAlign w:val="center"/>
          </w:tcPr>
          <w:p w14:paraId="2DBFC510">
            <w:pPr>
              <w:rPr>
                <w:rFonts w:ascii="Times New Roman" w:hAnsi="Times New Roman" w:cs="Times New Roman"/>
                <w:b w:val="0"/>
                <w:color w:val="000000"/>
                <w:szCs w:val="21"/>
              </w:rPr>
            </w:pPr>
            <w:r>
              <w:rPr>
                <w:rFonts w:ascii="Times New Roman" w:hAnsi="Times New Roman" w:cs="Times New Roman"/>
                <w:b w:val="0"/>
                <w:color w:val="000000"/>
                <w:szCs w:val="21"/>
              </w:rPr>
              <w:t>("control group*" OR "comparison group*" OR comparator* OR controlled OR "controlled trial" OR "between-group*" OR "between group*" OR "parallel group*" OR "group design" OR "active control" OR "attention control" OR "contact control" OR "minimal contact" OR "education only" OR "information only" OR "no-contact control" OR "no treatment" OR "no-treatment control" OR "delayed treatment" OR "delayed intervention" OR waitlist* OR "wait-list" OR "waiting list" OR WL OR WLC OR "waitlist control" OR placebo* OR "placebo control*" OR sham OR "sham control*" OR "sham training" OR "sham stimulation" OR "dummy treatment" OR "usual care" OR UC OR "care as usual" OR CAU OR "treatment as usual" OR TAU OR "standard of care" OR "standard care" OR "routine care" OR "usual practice" OR "standard practice" OR "services as usual" OR SAU OR "business as usual" OR BAU OR "enhanced usual care" OR EUC OR "optimized usual care" OR OUC)</w:t>
            </w:r>
          </w:p>
        </w:tc>
      </w:tr>
      <w:tr w14:paraId="0918E1E8">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jc w:val="center"/>
        </w:trPr>
        <w:tc>
          <w:tcPr>
            <w:tcW w:w="1297" w:type="dxa"/>
            <w:tcBorders>
              <w:left w:val="single" w:color="2F7AB8" w:sz="8" w:space="0"/>
              <w:tl2br w:val="nil"/>
              <w:tr2bl w:val="nil"/>
            </w:tcBorders>
            <w:shd w:val="clear" w:color="auto" w:fill="FFFFFF"/>
            <w:vAlign w:val="center"/>
          </w:tcPr>
          <w:p w14:paraId="396C8338">
            <w:pPr>
              <w:jc w:val="center"/>
              <w:rPr>
                <w:rFonts w:ascii="Times New Roman" w:hAnsi="Times New Roman" w:cs="Times New Roman"/>
                <w:b w:val="0"/>
                <w:color w:val="000000"/>
                <w:szCs w:val="21"/>
              </w:rPr>
            </w:pPr>
            <w:r>
              <w:rPr>
                <w:rFonts w:ascii="Times New Roman" w:hAnsi="Times New Roman" w:cs="Times New Roman"/>
                <w:b w:val="0"/>
                <w:color w:val="000000"/>
                <w:szCs w:val="21"/>
              </w:rPr>
              <w:t>Outcome</w:t>
            </w:r>
          </w:p>
        </w:tc>
        <w:tc>
          <w:tcPr>
            <w:tcW w:w="2568" w:type="dxa"/>
            <w:tcBorders>
              <w:tl2br w:val="nil"/>
              <w:tr2bl w:val="nil"/>
            </w:tcBorders>
            <w:shd w:val="clear" w:color="auto" w:fill="FFFFFF"/>
            <w:vAlign w:val="center"/>
          </w:tcPr>
          <w:p w14:paraId="330D40B0">
            <w:pPr>
              <w:jc w:val="center"/>
              <w:rPr>
                <w:rFonts w:ascii="Times New Roman" w:hAnsi="Times New Roman" w:cs="Times New Roman"/>
                <w:b w:val="0"/>
                <w:color w:val="000000"/>
                <w:szCs w:val="21"/>
              </w:rPr>
            </w:pPr>
            <w:r>
              <w:rPr>
                <w:rFonts w:ascii="Times New Roman" w:hAnsi="Times New Roman" w:cs="Times New Roman"/>
                <w:b w:val="0"/>
                <w:color w:val="000000"/>
                <w:szCs w:val="21"/>
              </w:rPr>
              <w:t>Any outcome</w:t>
            </w:r>
          </w:p>
        </w:tc>
        <w:tc>
          <w:tcPr>
            <w:tcW w:w="7738" w:type="dxa"/>
            <w:tcBorders>
              <w:right w:val="single" w:color="2F7AB8" w:sz="8" w:space="0"/>
              <w:tl2br w:val="nil"/>
              <w:tr2bl w:val="nil"/>
            </w:tcBorders>
            <w:shd w:val="clear" w:color="auto" w:fill="FFFFFF"/>
            <w:vAlign w:val="center"/>
          </w:tcPr>
          <w:p w14:paraId="0783E2FF">
            <w:pPr>
              <w:jc w:val="center"/>
              <w:rPr>
                <w:rFonts w:ascii="Times New Roman" w:hAnsi="Times New Roman" w:cs="Times New Roman"/>
                <w:b w:val="0"/>
                <w:color w:val="000000"/>
                <w:szCs w:val="21"/>
              </w:rPr>
            </w:pPr>
            <w:r>
              <w:rPr>
                <w:rFonts w:hint="eastAsia" w:ascii="Times New Roman" w:hAnsi="Times New Roman" w:cs="Times New Roman"/>
                <w:b w:val="0"/>
                <w:color w:val="000000"/>
                <w:szCs w:val="21"/>
              </w:rPr>
              <w:t>N/A</w:t>
            </w:r>
          </w:p>
        </w:tc>
      </w:tr>
      <w:tr w14:paraId="2F8FC1E5">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0" w:type="dxa"/>
            <w:left w:w="108" w:type="dxa"/>
            <w:bottom w:w="0" w:type="dxa"/>
            <w:right w:w="108" w:type="dxa"/>
          </w:tblCellMar>
        </w:tblPrEx>
        <w:trPr>
          <w:jc w:val="center"/>
        </w:trPr>
        <w:tc>
          <w:tcPr>
            <w:tcW w:w="1297" w:type="dxa"/>
            <w:tcBorders>
              <w:left w:val="single" w:color="2F7AB8" w:sz="8" w:space="0"/>
              <w:bottom w:val="single" w:color="2F7AB8" w:sz="8" w:space="0"/>
              <w:tl2br w:val="nil"/>
              <w:tr2bl w:val="nil"/>
            </w:tcBorders>
            <w:shd w:val="clear" w:color="auto" w:fill="FFFFFF"/>
            <w:vAlign w:val="center"/>
          </w:tcPr>
          <w:p w14:paraId="0ADF87A5">
            <w:pPr>
              <w:jc w:val="center"/>
              <w:rPr>
                <w:rFonts w:ascii="Times New Roman" w:hAnsi="Times New Roman" w:cs="Times New Roman"/>
                <w:b w:val="0"/>
                <w:color w:val="000000"/>
                <w:szCs w:val="21"/>
              </w:rPr>
            </w:pPr>
            <w:r>
              <w:rPr>
                <w:rFonts w:ascii="Times New Roman" w:hAnsi="Times New Roman" w:cs="Times New Roman"/>
                <w:b w:val="0"/>
                <w:color w:val="000000"/>
                <w:szCs w:val="21"/>
              </w:rPr>
              <w:t>Study</w:t>
            </w:r>
          </w:p>
          <w:p w14:paraId="706B4FE6">
            <w:pPr>
              <w:jc w:val="center"/>
              <w:rPr>
                <w:rFonts w:ascii="Times New Roman" w:hAnsi="Times New Roman" w:cs="Times New Roman"/>
                <w:b w:val="0"/>
                <w:color w:val="000000"/>
                <w:szCs w:val="21"/>
              </w:rPr>
            </w:pPr>
            <w:r>
              <w:rPr>
                <w:rFonts w:ascii="Times New Roman" w:hAnsi="Times New Roman" w:cs="Times New Roman"/>
                <w:b w:val="0"/>
                <w:color w:val="000000"/>
                <w:szCs w:val="21"/>
              </w:rPr>
              <w:t>Design</w:t>
            </w:r>
          </w:p>
        </w:tc>
        <w:tc>
          <w:tcPr>
            <w:tcW w:w="2568" w:type="dxa"/>
            <w:tcBorders>
              <w:bottom w:val="single" w:color="2F7AB8" w:sz="8" w:space="0"/>
              <w:tl2br w:val="nil"/>
              <w:tr2bl w:val="nil"/>
            </w:tcBorders>
            <w:shd w:val="clear" w:color="auto" w:fill="FFFFFF"/>
            <w:vAlign w:val="center"/>
          </w:tcPr>
          <w:p w14:paraId="350C2CE8">
            <w:pPr>
              <w:jc w:val="center"/>
              <w:rPr>
                <w:rFonts w:ascii="Times New Roman" w:hAnsi="Times New Roman" w:cs="Times New Roman"/>
                <w:b w:val="0"/>
                <w:color w:val="000000"/>
                <w:szCs w:val="21"/>
              </w:rPr>
            </w:pPr>
            <w:r>
              <w:rPr>
                <w:rFonts w:ascii="Times New Roman" w:hAnsi="Times New Roman" w:cs="Times New Roman"/>
                <w:b w:val="0"/>
                <w:color w:val="000000"/>
                <w:szCs w:val="21"/>
              </w:rPr>
              <w:t xml:space="preserve">"Randomized Controlled Trials" </w:t>
            </w:r>
          </w:p>
        </w:tc>
        <w:tc>
          <w:tcPr>
            <w:tcW w:w="7738" w:type="dxa"/>
            <w:tcBorders>
              <w:bottom w:val="single" w:color="2F7AB8" w:sz="8" w:space="0"/>
              <w:right w:val="single" w:color="2F7AB8" w:sz="8" w:space="0"/>
              <w:tl2br w:val="nil"/>
              <w:tr2bl w:val="nil"/>
            </w:tcBorders>
            <w:shd w:val="clear" w:color="auto" w:fill="FFFFFF"/>
            <w:vAlign w:val="center"/>
          </w:tcPr>
          <w:p w14:paraId="1D2C1277">
            <w:pPr>
              <w:rPr>
                <w:rFonts w:ascii="Times New Roman" w:hAnsi="Times New Roman" w:cs="Times New Roman"/>
                <w:b w:val="0"/>
                <w:color w:val="000000"/>
                <w:szCs w:val="21"/>
              </w:rPr>
            </w:pPr>
            <w:r>
              <w:rPr>
                <w:rFonts w:hint="eastAsia" w:ascii="Times New Roman" w:hAnsi="Times New Roman" w:cs="Times New Roman"/>
                <w:b w:val="0"/>
                <w:color w:val="000000"/>
                <w:szCs w:val="21"/>
              </w:rPr>
              <w:t>(random* OR randomi?ed OR randomi?ation OR "random allocation" OR "random assignment" OR "randomly assigned" OR "randomly allocated" OR RCT OR RCTs OR "randomized controlled trial" OR "randomised controlled trial" OR "randomized trial" OR "randomised trial" OR "randomized clinical trial" OR "randomised clinical trial" OR "clinical trial, randomized" OR "trial, randomized")</w:t>
            </w:r>
          </w:p>
        </w:tc>
      </w:tr>
    </w:tbl>
    <w:p w14:paraId="72430963">
      <w:pPr>
        <w:keepNext/>
        <w:jc w:val="center"/>
        <w:rPr>
          <w:rFonts w:ascii="Times New Roman" w:hAnsi="Times New Roman" w:cs="Times New Roman"/>
          <w:b w:val="0"/>
          <w:bCs w:val="0"/>
          <w:i/>
          <w:iCs/>
          <w:sz w:val="21"/>
          <w:szCs w:val="21"/>
        </w:rPr>
      </w:pPr>
      <w:r>
        <w:rPr>
          <w:rFonts w:hint="eastAsia" w:ascii="Times New Roman" w:hAnsi="Times New Roman" w:eastAsia="Therese" w:cs="Times New Roman"/>
          <w:b/>
          <w:bCs/>
          <w:i w:val="0"/>
          <w:iCs w:val="0"/>
          <w:color w:val="auto"/>
          <w:kern w:val="0"/>
          <w:sz w:val="21"/>
          <w:szCs w:val="21"/>
          <w:lang w:val="en-US" w:eastAsia="zh-CN" w:bidi="ar"/>
        </w:rPr>
        <w:t xml:space="preserve">Supplementary Table 3: </w:t>
      </w:r>
      <w:r>
        <w:rPr>
          <w:rFonts w:hint="eastAsia" w:ascii="Times New Roman" w:hAnsi="Times New Roman" w:eastAsia="Therese" w:cs="Times New Roman"/>
          <w:b w:val="0"/>
          <w:bCs w:val="0"/>
          <w:i w:val="0"/>
          <w:iCs w:val="0"/>
          <w:color w:val="auto"/>
          <w:kern w:val="0"/>
          <w:sz w:val="21"/>
          <w:szCs w:val="21"/>
          <w:lang w:val="en-US" w:eastAsia="zh-CN" w:bidi="ar"/>
        </w:rPr>
        <w:t>Retrieval Strategy Across Databases</w:t>
      </w:r>
    </w:p>
    <w:tbl>
      <w:tblPr>
        <w:tblStyle w:val="16"/>
        <w:tblW w:w="10337" w:type="dxa"/>
        <w:jc w:val="center"/>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Layout w:type="autofit"/>
        <w:tblCellMar>
          <w:top w:w="45" w:type="dxa"/>
          <w:left w:w="96" w:type="dxa"/>
          <w:bottom w:w="45" w:type="dxa"/>
          <w:right w:w="96" w:type="dxa"/>
        </w:tblCellMar>
      </w:tblPr>
      <w:tblGrid>
        <w:gridCol w:w="1161"/>
        <w:gridCol w:w="974"/>
        <w:gridCol w:w="7110"/>
        <w:gridCol w:w="1092"/>
      </w:tblGrid>
      <w:tr w14:paraId="53D5D614">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tblHeader/>
          <w:jc w:val="center"/>
        </w:trPr>
        <w:tc>
          <w:tcPr>
            <w:tcW w:w="1161" w:type="dxa"/>
            <w:tcBorders>
              <w:right w:val="single" w:color="2F7AB8" w:sz="4" w:space="0"/>
              <w:tl2br w:val="nil"/>
              <w:tr2bl w:val="nil"/>
            </w:tcBorders>
            <w:shd w:val="clear" w:color="auto" w:fill="3B85A7"/>
            <w:vAlign w:val="center"/>
          </w:tcPr>
          <w:p w14:paraId="5506AFCB">
            <w:pPr>
              <w:keepNext/>
              <w:snapToGrid w:val="0"/>
              <w:jc w:val="center"/>
              <w:rPr>
                <w:rFonts w:ascii="Times New Roman" w:hAnsi="Times New Roman" w:cs="Times New Roman"/>
                <w:b/>
                <w:bCs/>
                <w:color w:val="FFFFFF" w:themeColor="background1"/>
                <w:sz w:val="21"/>
                <w:szCs w:val="21"/>
                <w14:textFill>
                  <w14:solidFill>
                    <w14:schemeClr w14:val="bg1"/>
                  </w14:solidFill>
                </w14:textFill>
              </w:rPr>
            </w:pPr>
            <w:r>
              <w:rPr>
                <w:rFonts w:hint="eastAsia" w:ascii="Times New Roman" w:hAnsi="Times New Roman" w:cs="Times New Roman"/>
                <w:b/>
                <w:bCs/>
                <w:color w:val="FFFFFF" w:themeColor="background1"/>
                <w:sz w:val="21"/>
                <w:szCs w:val="21"/>
                <w:lang w:val="en-US" w:eastAsia="zh-CN"/>
                <w14:textFill>
                  <w14:solidFill>
                    <w14:schemeClr w14:val="bg1"/>
                  </w14:solidFill>
                </w14:textFill>
              </w:rPr>
              <w:t>D</w:t>
            </w:r>
            <w:r>
              <w:rPr>
                <w:rFonts w:hint="eastAsia" w:ascii="Times New Roman" w:hAnsi="Times New Roman" w:cs="Times New Roman"/>
                <w:b/>
                <w:bCs/>
                <w:color w:val="FFFFFF" w:themeColor="background1"/>
                <w:sz w:val="21"/>
                <w:szCs w:val="21"/>
                <w14:textFill>
                  <w14:solidFill>
                    <w14:schemeClr w14:val="bg1"/>
                  </w14:solidFill>
                </w14:textFill>
              </w:rPr>
              <w:t>atabase</w:t>
            </w:r>
          </w:p>
        </w:tc>
        <w:tc>
          <w:tcPr>
            <w:tcW w:w="974" w:type="dxa"/>
            <w:tcBorders>
              <w:left w:val="single" w:color="2F7AB8" w:sz="4" w:space="0"/>
              <w:right w:val="single" w:color="2F7AB8" w:sz="4" w:space="0"/>
              <w:tl2br w:val="nil"/>
              <w:tr2bl w:val="nil"/>
            </w:tcBorders>
            <w:shd w:val="clear" w:color="auto" w:fill="3B85A7"/>
            <w:vAlign w:val="center"/>
          </w:tcPr>
          <w:p w14:paraId="5ED65BEB">
            <w:pPr>
              <w:keepNext/>
              <w:snapToGrid w:val="0"/>
              <w:jc w:val="center"/>
              <w:rPr>
                <w:rFonts w:ascii="Times New Roman" w:hAnsi="Times New Roman" w:cs="Times New Roman"/>
                <w:b/>
                <w:bCs/>
                <w:color w:val="FFFFFF" w:themeColor="background1"/>
                <w:sz w:val="21"/>
                <w:szCs w:val="21"/>
                <w14:textFill>
                  <w14:solidFill>
                    <w14:schemeClr w14:val="bg1"/>
                  </w14:solidFill>
                </w14:textFill>
              </w:rPr>
            </w:pPr>
            <w:r>
              <w:rPr>
                <w:rFonts w:hint="eastAsia" w:ascii="Times New Roman" w:hAnsi="Times New Roman" w:cs="Times New Roman"/>
                <w:b/>
                <w:bCs/>
                <w:color w:val="FFFFFF" w:themeColor="background1"/>
                <w:sz w:val="21"/>
                <w:szCs w:val="21"/>
                <w14:textFill>
                  <w14:solidFill>
                    <w14:schemeClr w14:val="bg1"/>
                  </w14:solidFill>
                </w14:textFill>
              </w:rPr>
              <w:t>Search number</w:t>
            </w:r>
          </w:p>
        </w:tc>
        <w:tc>
          <w:tcPr>
            <w:tcW w:w="7110" w:type="dxa"/>
            <w:tcBorders>
              <w:left w:val="single" w:color="2F7AB8" w:sz="4" w:space="0"/>
              <w:right w:val="single" w:color="2F7AB8" w:sz="4" w:space="0"/>
              <w:tl2br w:val="nil"/>
              <w:tr2bl w:val="nil"/>
            </w:tcBorders>
            <w:shd w:val="clear" w:color="auto" w:fill="3B85A7"/>
            <w:vAlign w:val="center"/>
          </w:tcPr>
          <w:p w14:paraId="29334A1B">
            <w:pPr>
              <w:keepNext/>
              <w:snapToGrid w:val="0"/>
              <w:jc w:val="center"/>
              <w:rPr>
                <w:rFonts w:ascii="Times New Roman" w:hAnsi="Times New Roman" w:cs="Times New Roman"/>
                <w:b/>
                <w:bCs/>
                <w:color w:val="FFFFFF" w:themeColor="background1"/>
                <w:sz w:val="21"/>
                <w:szCs w:val="21"/>
                <w14:textFill>
                  <w14:solidFill>
                    <w14:schemeClr w14:val="bg1"/>
                  </w14:solidFill>
                </w14:textFill>
              </w:rPr>
            </w:pPr>
            <w:r>
              <w:rPr>
                <w:rFonts w:hint="eastAsia" w:ascii="Times New Roman" w:hAnsi="Times New Roman" w:cs="Times New Roman"/>
                <w:b/>
                <w:bCs/>
                <w:color w:val="FFFFFF" w:themeColor="background1"/>
                <w:sz w:val="21"/>
                <w:szCs w:val="21"/>
                <w14:textFill>
                  <w14:solidFill>
                    <w14:schemeClr w14:val="bg1"/>
                  </w14:solidFill>
                </w14:textFill>
              </w:rPr>
              <w:t>Query</w:t>
            </w:r>
          </w:p>
        </w:tc>
        <w:tc>
          <w:tcPr>
            <w:tcW w:w="1092" w:type="dxa"/>
            <w:tcBorders>
              <w:left w:val="single" w:color="2F7AB8" w:sz="4" w:space="0"/>
              <w:tl2br w:val="nil"/>
              <w:tr2bl w:val="nil"/>
            </w:tcBorders>
            <w:shd w:val="clear" w:color="auto" w:fill="3B85A7"/>
            <w:vAlign w:val="center"/>
          </w:tcPr>
          <w:p w14:paraId="6956D2FA">
            <w:pPr>
              <w:keepNext/>
              <w:snapToGrid w:val="0"/>
              <w:jc w:val="center"/>
              <w:rPr>
                <w:rFonts w:ascii="Times New Roman" w:hAnsi="Times New Roman" w:cs="Times New Roman"/>
                <w:b/>
                <w:bCs/>
                <w:color w:val="FFFFFF" w:themeColor="background1"/>
                <w:sz w:val="21"/>
                <w:szCs w:val="21"/>
                <w14:textFill>
                  <w14:solidFill>
                    <w14:schemeClr w14:val="bg1"/>
                  </w14:solidFill>
                </w14:textFill>
              </w:rPr>
            </w:pPr>
            <w:r>
              <w:rPr>
                <w:rFonts w:hint="eastAsia" w:ascii="Times New Roman" w:hAnsi="Times New Roman" w:cs="Times New Roman"/>
                <w:b/>
                <w:bCs/>
                <w:color w:val="FFFFFF" w:themeColor="background1"/>
                <w:sz w:val="21"/>
                <w:szCs w:val="21"/>
                <w14:textFill>
                  <w14:solidFill>
                    <w14:schemeClr w14:val="bg1"/>
                  </w14:solidFill>
                </w14:textFill>
              </w:rPr>
              <w:t>Results</w:t>
            </w:r>
          </w:p>
        </w:tc>
      </w:tr>
      <w:tr w14:paraId="7ED40B55">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restart"/>
            <w:tcBorders>
              <w:tl2br w:val="nil"/>
              <w:tr2bl w:val="nil"/>
            </w:tcBorders>
            <w:vAlign w:val="center"/>
          </w:tcPr>
          <w:p w14:paraId="46E30EBE">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Pubmed</w:t>
            </w:r>
          </w:p>
        </w:tc>
        <w:tc>
          <w:tcPr>
            <w:tcW w:w="974" w:type="dxa"/>
            <w:tcBorders>
              <w:tl2br w:val="nil"/>
              <w:tr2bl w:val="nil"/>
            </w:tcBorders>
            <w:vAlign w:val="center"/>
          </w:tcPr>
          <w:p w14:paraId="6E6C470D">
            <w:pPr>
              <w:keepNext/>
              <w:snapToGrid w:val="0"/>
              <w:jc w:val="center"/>
              <w:rPr>
                <w:rFonts w:ascii="Times New Roman" w:hAnsi="Times New Roman" w:eastAsia="宋体" w:cs="Times New Roman"/>
                <w:b/>
                <w:bCs/>
                <w:sz w:val="20"/>
                <w:szCs w:val="20"/>
              </w:rPr>
            </w:pPr>
            <w:r>
              <w:rPr>
                <w:rFonts w:hint="eastAsia" w:ascii="Times New Roman" w:hAnsi="Times New Roman" w:eastAsia="宋体" w:cs="Times New Roman"/>
                <w:sz w:val="20"/>
                <w:szCs w:val="20"/>
              </w:rPr>
              <w:t>1</w:t>
            </w:r>
          </w:p>
        </w:tc>
        <w:tc>
          <w:tcPr>
            <w:tcW w:w="7110" w:type="dxa"/>
            <w:tcBorders>
              <w:tl2br w:val="nil"/>
              <w:tr2bl w:val="nil"/>
            </w:tcBorders>
            <w:vAlign w:val="center"/>
          </w:tcPr>
          <w:p w14:paraId="56B5949F">
            <w:pPr>
              <w:keepNext/>
              <w:snapToGrid w:val="0"/>
              <w:jc w:val="both"/>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ascii="Times New Roman" w:hAnsi="Times New Roman" w:eastAsia="宋体" w:cs="Times New Roman"/>
                <w:sz w:val="20"/>
                <w:szCs w:val="20"/>
              </w:rPr>
              <w:t>"Physical activity"[Mesh]</w:t>
            </w:r>
            <w:r>
              <w:rPr>
                <w:rFonts w:hint="eastAsia" w:ascii="Times New Roman" w:hAnsi="Times New Roman" w:eastAsia="宋体" w:cs="Times New Roman"/>
                <w:sz w:val="20"/>
                <w:szCs w:val="20"/>
                <w:lang w:val="en-US" w:eastAsia="zh-CN"/>
              </w:rPr>
              <w:t xml:space="preserve"> OR </w:t>
            </w:r>
            <w:r>
              <w:rPr>
                <w:rFonts w:hint="eastAsia" w:ascii="Times New Roman" w:hAnsi="Times New Roman" w:eastAsia="宋体" w:cs="Times New Roman"/>
                <w:sz w:val="20"/>
                <w:szCs w:val="20"/>
              </w:rPr>
              <w:t>"neurodevelopmental disorder"[tiab] OR "neurodevelopmental disorders"[tiab] OR "developmental disorder"[tiab] OR "developmental disorders"[tiab] OR "autism spectrum disorder"[tiab] OR "autism spectrum disorders"[tiab] OR ASD[tiab] OR autism[tiab] OR asperger*[tiab] OR "pervasive developmental disorder"[tiab] OR "pervasive developmental disorders"[tiab] OR "childhood disintegrative disorder"[tiab] OR "attention deficit hyperactivity disorder"[tiab] OR "attention deficit hyperactivity disorders"[tiab] OR ADHD[tiab] OR "attention deficit disorder"[tiab] OR "attention deficit disorders"[tiab] OR ADD[tiab] OR "attention deficit and disruptive behavior disorder"[tiab] OR "attention deficit and disruptive behavior disorders"[tiab] OR "intellectual disability"[tiab] OR "intellectual disabilities"[tiab] OR "intellectually disabled"[tiab] OR "mental retardation"[tiab] OR "intellectual developmental disorder"[tiab] OR "global developmental delay"[tiab] OR "specific learning disorder"[tiab] OR "specific learning disorders"[tiab] OR "learning disability"[tiab] OR "learning disabilities"[tiab] OR dyslexia[tiab] OR dyscalculia[tiab] OR acalculia[tiab] OR "reading disorder"[tiab] OR "mathematics disorder"[tiab] OR "disorder of written expression"[tiab] OR "motor disorder"[tiab] OR "motor disorders"[tiab] OR "developmental coordination disorder"[tiab] OR "developmental coordination disorders"[tiab] OR "motor skills disorder"[tiab] OR "stereotypic movement disorder"[tiab] OR "stereotypic movement disorders"[tiab] OR "communication disorder"[tiab] OR "communication disorders"[tiab] OR "language disorder"[tiab] OR "phonological disorder"[tiab] OR "speech sound disorder"[tiab] OR stuttering[tiab] OR "childhood-onset fluency disorder"[tiab] OR "tic disorder"[tiab] OR "tic disorders"[tiab] OR "tourette's syndrome"[tiab] OR "tourettes disease"[tiab] OR "down syndrome"[tiab] OR "trisomy 21"[tiab] OR "fragile x syndrome"[tiab] OR "martin-bell syndrome"[tiab] OR "williams syndrome"[tiab] OR "williams beuren syndrome"[tiab] OR "prader willi syndrome"[tiab] OR "angelman syndrome"[tiab] OR "rett syndrome"[tiab] OR "turners syndrome"[tiab] OR "smith-magenis syndrome"[tiab] OR "tuberous sclerosis"[tiab] OR "digeorge syndrome"[tiab] OR "velocardiofacial syndrome"[tiab] OR "22q11 deletion syndrome"[tiab] OR "fetal alcohol spectrum disorder"[tiab] OR "fetal alcohol spectrum disorders"[tiab] OR FASD[tiab] OR "cerebral palsy"[tiab]</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w:t>
            </w:r>
          </w:p>
          <w:p w14:paraId="65F7EE4F">
            <w:pPr>
              <w:keepNext/>
              <w:snapToGrid w:val="0"/>
              <w:jc w:val="left"/>
              <w:rPr>
                <w:rFonts w:ascii="Times New Roman" w:hAnsi="Times New Roman" w:eastAsia="宋体" w:cs="Times New Roman"/>
                <w:b/>
                <w:bCs/>
                <w:sz w:val="20"/>
                <w:szCs w:val="20"/>
              </w:rPr>
            </w:pPr>
          </w:p>
        </w:tc>
        <w:tc>
          <w:tcPr>
            <w:tcW w:w="1092" w:type="dxa"/>
            <w:tcBorders>
              <w:tl2br w:val="nil"/>
              <w:tr2bl w:val="nil"/>
            </w:tcBorders>
            <w:vAlign w:val="center"/>
          </w:tcPr>
          <w:p w14:paraId="22ABE94D">
            <w:pPr>
              <w:keepNext/>
              <w:snapToGrid w:val="0"/>
              <w:jc w:val="center"/>
              <w:rPr>
                <w:rFonts w:hint="default" w:ascii="Times New Roman" w:hAnsi="Times New Roman" w:eastAsia="宋体" w:cs="Times New Roman"/>
                <w:b/>
                <w:bCs/>
                <w:sz w:val="20"/>
                <w:szCs w:val="20"/>
                <w:lang w:val="en-US" w:eastAsia="zh-CN"/>
              </w:rPr>
            </w:pPr>
            <w:r>
              <w:rPr>
                <w:rFonts w:hint="eastAsia" w:ascii="Times New Roman" w:hAnsi="Times New Roman" w:eastAsia="宋体" w:cs="Times New Roman"/>
                <w:sz w:val="20"/>
                <w:szCs w:val="20"/>
                <w:lang w:val="en-US" w:eastAsia="zh-CN"/>
              </w:rPr>
              <w:t>402</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920</w:t>
            </w:r>
          </w:p>
        </w:tc>
      </w:tr>
      <w:tr w14:paraId="578518FB">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38F171E">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56FC9A2E">
            <w:pPr>
              <w:keepNext/>
              <w:snapToGrid w:val="0"/>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2</w:t>
            </w:r>
          </w:p>
        </w:tc>
        <w:tc>
          <w:tcPr>
            <w:tcW w:w="7110" w:type="dxa"/>
            <w:tcBorders>
              <w:tl2br w:val="nil"/>
              <w:tr2bl w:val="nil"/>
            </w:tcBorders>
            <w:vAlign w:val="center"/>
          </w:tcPr>
          <w:p w14:paraId="539C40DC">
            <w:pPr>
              <w:keepNext/>
              <w:snapToGrid w:val="0"/>
              <w:jc w:val="both"/>
              <w:rPr>
                <w:rFonts w:ascii="Times New Roman" w:hAnsi="Times New Roman" w:eastAsia="宋体" w:cs="Times New Roman"/>
                <w:sz w:val="20"/>
                <w:szCs w:val="20"/>
              </w:rPr>
            </w:pPr>
            <w:r>
              <w:rPr>
                <w:rFonts w:ascii="Times New Roman" w:hAnsi="Times New Roman" w:eastAsia="宋体" w:cs="Times New Roman"/>
                <w:sz w:val="20"/>
                <w:szCs w:val="20"/>
              </w:rPr>
              <w:t>( "Physical activity"[Mesh] OR "Exercise"[Mesh] OR "physical activit*"[tiab] OR "physical fitness"[tiab] OR "physical exercise"[tiab] OR "physical education"[tiab] OR "leisure activit*"[tiab] OR "motor activit*"[tiab] OR "sport*"[tiab] OR "sport* participation"[tiab] OR "fitness"[tiab] OR "cardiovascular fitness"[tiab] OR "athletic*"[tiab] OR "exercis*"[tiab] OR "acute exercise"[tiab] OR "chronic exercise"[tiab] OR "healthy exercise"[tiab] OR "yoga"[tiab] OR "pilates"[tiab] OR "aerobic exercise"[tiab] OR "aerobic"[tiab] OR "aerobic training"[tiab] OR "resistance exercise"[tiab] OR "anaerobic exercise"[tiab] OR "intervention"[tiab] OR "baseball"[tiab] OR "football"[tiab] OR "soccer"[tiab] OR "basketball"[tiab] OR "racket sports"[tiab] OR "racquet sports"[tiab] OR "badminton"[tiab] OR "tennis"[tiab] OR "cricket"[tiab] OR "track and field"[tiab] OR "running"[tiab] OR "sprint"[tiab] OR "long distance running"[tiab] OR "jump"[tiab] OR "bike"[tiab] OR "bicycling"[tiab] OR "boxing"[tiab] OR "taekwondo"[tiab] OR "judo"[tiab] OR "golf"[tiab] OR "gymnastics"[tiab] OR "hockey"[tiab] OR "climbing"[tiab] OR "hiking"[tiab] OR "Tai Ji"[tiab] OR "martial arts"[tiab] OR "swimming"[tiab] OR "aquatic exercise"[tiab] OR "aquatic therapy"[tiab] OR "diving"[tiab] OR "skating"[tiab] OR "snow sports"[tiab] OR "skiing"[tiab] OR "sports for persons with disabilities"[tiab] OR "youth sports"[tiab] OR "wrestling"[tiab] OR "weight lifting"[tiab] OR "game*"[tiab] OR "virtual sports game"[tiab] OR "recreation*"[tiab] OR "motor skills"[tiab] OR "motor intervention"[tiab] OR "functional exercise"[tiab] OR "motor learning"[tiab] OR "behaviour skills training"[tiab] OR "task specific training"[tiab] OR "strength training"[tiab] OR "horse riding"[tiab] OR "equestrian"[tiab] OR "equine-assisted therapy"[tiab] OR "hippotherapy"[tiab] OR "trampoline"[tiab] OR "snowshoeing"[tiab] OR "skating"[tiab] OR "exergaming"[tiab] OR "skateboarding"[tiab] OR "dance"[tiab] OR "walking"[tiab] OR "treadmill"[tiab] OR "karate"[tiab] )</w:t>
            </w:r>
          </w:p>
        </w:tc>
        <w:tc>
          <w:tcPr>
            <w:tcW w:w="1092" w:type="dxa"/>
            <w:tcBorders>
              <w:tl2br w:val="nil"/>
              <w:tr2bl w:val="nil"/>
            </w:tcBorders>
            <w:vAlign w:val="center"/>
          </w:tcPr>
          <w:p w14:paraId="60B59120">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2,102,766</w:t>
            </w:r>
          </w:p>
        </w:tc>
      </w:tr>
      <w:tr w14:paraId="54BFC4FE">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30CC934">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64281064">
            <w:pPr>
              <w:keepNext/>
              <w:snapToGrid w:val="0"/>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3</w:t>
            </w:r>
          </w:p>
        </w:tc>
        <w:tc>
          <w:tcPr>
            <w:tcW w:w="7110" w:type="dxa"/>
            <w:tcBorders>
              <w:tl2br w:val="nil"/>
              <w:tr2bl w:val="nil"/>
            </w:tcBorders>
            <w:vAlign w:val="center"/>
          </w:tcPr>
          <w:p w14:paraId="186D6987">
            <w:pPr>
              <w:keepNext/>
              <w:snapToGrid w:val="0"/>
              <w:jc w:val="left"/>
              <w:rPr>
                <w:rFonts w:ascii="Times New Roman" w:hAnsi="Times New Roman" w:eastAsia="宋体" w:cs="Times New Roman"/>
                <w:sz w:val="20"/>
                <w:szCs w:val="20"/>
              </w:rPr>
            </w:pPr>
            <w:r>
              <w:rPr>
                <w:rFonts w:ascii="Times New Roman" w:hAnsi="Times New Roman" w:eastAsia="宋体" w:cs="Times New Roman"/>
                <w:sz w:val="20"/>
                <w:szCs w:val="20"/>
              </w:rPr>
              <w:t>( "Control Groups"[Mesh] OR "Placebos"[Mesh] OR "Standard of Care"[Mesh] OR "Waiting Lists"[Mesh] OR "control group*"[</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"comparison group*"[</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comparator*[</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controlled[</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"controlled trial"[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"between-group*"[</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"between group*"[</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"parallel group*"[</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"group design"[</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"active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"attention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"contact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"minimal contact"[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"education only"[</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"information only"[</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"no-contact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"no treatment"[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"no-treatment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"delayed treatment"[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"delayed intervention"[</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waitlist*[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"wait-list"[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"waiting list"[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WLC[</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"waitlist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placebo*[</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"placebo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sham[</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"sham control*"[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"sham training"[</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"sham stimulation"[</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"dummy treatment"[</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"usual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UC[</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"care as usual"[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CAU[</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"treatment as usual"[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TAU[</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"standard of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"standard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"routine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"usual practice"[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"standard practice"[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"services as usual"[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SAU[</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"business as usual"[</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BAU[</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"enhanced usual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EUC[</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"optimized usual care"[</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OR OUC[</w:t>
            </w:r>
            <w:r>
              <w:rPr>
                <w:rFonts w:hint="eastAsia" w:ascii="Times New Roman" w:hAnsi="Times New Roman" w:eastAsia="宋体" w:cs="Times New Roman"/>
                <w:sz w:val="20"/>
                <w:szCs w:val="20"/>
              </w:rPr>
              <w:t>All Fields</w:t>
            </w:r>
            <w:r>
              <w:rPr>
                <w:rFonts w:ascii="Times New Roman" w:hAnsi="Times New Roman" w:eastAsia="宋体" w:cs="Times New Roman"/>
                <w:sz w:val="20"/>
                <w:szCs w:val="20"/>
              </w:rPr>
              <w:t>] )</w:t>
            </w:r>
          </w:p>
        </w:tc>
        <w:tc>
          <w:tcPr>
            <w:tcW w:w="1092" w:type="dxa"/>
            <w:tcBorders>
              <w:tl2br w:val="nil"/>
              <w:tr2bl w:val="nil"/>
            </w:tcBorders>
            <w:vAlign w:val="center"/>
          </w:tcPr>
          <w:p w14:paraId="27A6B5F9">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2,825,349</w:t>
            </w:r>
          </w:p>
        </w:tc>
      </w:tr>
      <w:tr w14:paraId="372B1859">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3CBE94DD">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300B33E0">
            <w:pPr>
              <w:keepNext/>
              <w:snapToGrid w:val="0"/>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4</w:t>
            </w:r>
          </w:p>
        </w:tc>
        <w:tc>
          <w:tcPr>
            <w:tcW w:w="7110" w:type="dxa"/>
            <w:tcBorders>
              <w:tl2br w:val="nil"/>
              <w:tr2bl w:val="nil"/>
            </w:tcBorders>
            <w:vAlign w:val="center"/>
          </w:tcPr>
          <w:p w14:paraId="63393D4A">
            <w:pPr>
              <w:keepNext/>
              <w:snapToGrid w:val="0"/>
              <w:jc w:val="left"/>
              <w:rPr>
                <w:rFonts w:hint="eastAsia" w:ascii="Times New Roman" w:hAnsi="Times New Roman" w:eastAsia="宋体" w:cs="Times New Roman"/>
                <w:sz w:val="20"/>
                <w:szCs w:val="20"/>
              </w:rPr>
            </w:pPr>
            <w:r>
              <w:rPr>
                <w:rFonts w:ascii="Times New Roman" w:hAnsi="Times New Roman" w:eastAsia="宋体" w:cs="Times New Roman"/>
                <w:sz w:val="20"/>
                <w:szCs w:val="20"/>
              </w:rPr>
              <w:t xml:space="preserve">( "Randomized Controlled Trials"[Mesh] </w:t>
            </w:r>
            <w:r>
              <w:rPr>
                <w:rFonts w:hint="eastAsia" w:ascii="Times New Roman" w:hAnsi="Times New Roman" w:eastAsia="宋体" w:cs="Times New Roman"/>
                <w:sz w:val="20"/>
                <w:szCs w:val="20"/>
                <w:lang w:val="en-US" w:eastAsia="zh-CN"/>
              </w:rPr>
              <w:t xml:space="preserve">OR </w:t>
            </w:r>
            <w:r>
              <w:rPr>
                <w:rFonts w:hint="eastAsia" w:ascii="Times New Roman" w:hAnsi="Times New Roman" w:eastAsia="宋体" w:cs="Times New Roman"/>
                <w:sz w:val="20"/>
                <w:szCs w:val="20"/>
              </w:rPr>
              <w:t>random*[All Fields] OR randomi?ed[All Fields] OR randomi?ation[All Fields] OR "random allocation"[All Fields] OR "random assignment"[All Fields] OR "randomly assigned"[All Fields] OR "randomly allocated"[All Fields] OR RCT[All Fields] OR RCTs[All Fields] OR "randomized controlled trial"[All Fields] OR "randomised controlled trial"[All Fields] OR "randomized trial"[All Fields] OR "randomised trial"[All Fields] OR "randomized clinical trial"[All Fields] OR "randomised clinical trial"[All Fields] OR "clinical trial, randomized"[All Fields] OR "trial, randomized"[All Fields]</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w:t>
            </w:r>
          </w:p>
          <w:p w14:paraId="6DC62422">
            <w:pPr>
              <w:keepNext/>
              <w:snapToGrid w:val="0"/>
              <w:jc w:val="left"/>
              <w:rPr>
                <w:rFonts w:ascii="Times New Roman" w:hAnsi="Times New Roman" w:eastAsia="宋体" w:cs="Times New Roman"/>
                <w:sz w:val="20"/>
                <w:szCs w:val="20"/>
              </w:rPr>
            </w:pPr>
          </w:p>
        </w:tc>
        <w:tc>
          <w:tcPr>
            <w:tcW w:w="1092" w:type="dxa"/>
            <w:tcBorders>
              <w:tl2br w:val="nil"/>
              <w:tr2bl w:val="nil"/>
            </w:tcBorders>
            <w:vAlign w:val="center"/>
          </w:tcPr>
          <w:p w14:paraId="291A32A7">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w:t>
            </w:r>
            <w:r>
              <w:rPr>
                <w:rFonts w:hint="eastAsia" w:ascii="Times New Roman" w:hAnsi="Times New Roman" w:eastAsia="宋体" w:cs="Times New Roman"/>
                <w:sz w:val="20"/>
                <w:szCs w:val="20"/>
              </w:rPr>
              <w:t>,9</w:t>
            </w:r>
            <w:r>
              <w:rPr>
                <w:rFonts w:hint="eastAsia" w:ascii="Times New Roman" w:hAnsi="Times New Roman" w:eastAsia="宋体" w:cs="Times New Roman"/>
                <w:sz w:val="20"/>
                <w:szCs w:val="20"/>
                <w:lang w:val="en-US" w:eastAsia="zh-CN"/>
              </w:rPr>
              <w:t>73</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915</w:t>
            </w:r>
          </w:p>
        </w:tc>
      </w:tr>
      <w:tr w14:paraId="5C3C4D03">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22DCA3D">
            <w:pPr>
              <w:keepNext/>
              <w:snapToGrid w:val="0"/>
              <w:jc w:val="center"/>
              <w:rPr>
                <w:rFonts w:ascii="Times New Roman" w:hAnsi="Times New Roman" w:eastAsia="宋体" w:cs="Times New Roman"/>
                <w:sz w:val="20"/>
                <w:szCs w:val="20"/>
              </w:rPr>
            </w:pPr>
          </w:p>
        </w:tc>
        <w:tc>
          <w:tcPr>
            <w:tcW w:w="8084" w:type="dxa"/>
            <w:gridSpan w:val="2"/>
            <w:tcBorders>
              <w:tl2br w:val="nil"/>
              <w:tr2bl w:val="nil"/>
            </w:tcBorders>
            <w:vAlign w:val="center"/>
          </w:tcPr>
          <w:p w14:paraId="7BD6EE48">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1 AND 2 AND 3 AND 4</w:t>
            </w:r>
          </w:p>
        </w:tc>
        <w:tc>
          <w:tcPr>
            <w:tcW w:w="1092" w:type="dxa"/>
            <w:tcBorders>
              <w:tl2br w:val="nil"/>
              <w:tr2bl w:val="nil"/>
            </w:tcBorders>
            <w:vAlign w:val="center"/>
          </w:tcPr>
          <w:p w14:paraId="1958B408">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18,209</w:t>
            </w:r>
          </w:p>
        </w:tc>
      </w:tr>
      <w:tr w14:paraId="74D70380">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restart"/>
            <w:tcBorders>
              <w:tl2br w:val="nil"/>
              <w:tr2bl w:val="nil"/>
            </w:tcBorders>
            <w:vAlign w:val="center"/>
          </w:tcPr>
          <w:p w14:paraId="3C215CE6">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Web of Science</w:t>
            </w:r>
          </w:p>
        </w:tc>
        <w:tc>
          <w:tcPr>
            <w:tcW w:w="974" w:type="dxa"/>
            <w:tcBorders>
              <w:tl2br w:val="nil"/>
              <w:tr2bl w:val="nil"/>
            </w:tcBorders>
            <w:vAlign w:val="center"/>
          </w:tcPr>
          <w:p w14:paraId="63CA8CCC">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1</w:t>
            </w:r>
          </w:p>
        </w:tc>
        <w:tc>
          <w:tcPr>
            <w:tcW w:w="7110" w:type="dxa"/>
            <w:tcBorders>
              <w:tl2br w:val="nil"/>
              <w:tr2bl w:val="nil"/>
            </w:tcBorders>
            <w:vAlign w:val="center"/>
          </w:tcPr>
          <w:p w14:paraId="43351D54">
            <w:pPr>
              <w:keepNext/>
              <w:snapToGrid w:val="0"/>
              <w:jc w:val="left"/>
              <w:rPr>
                <w:rFonts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 xml:space="preserve">TS </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w:t>
            </w:r>
            <w:r>
              <w:rPr>
                <w:rFonts w:hint="eastAsia" w:ascii="Times New Roman" w:hAnsi="Times New Roman" w:cs="Times New Roman"/>
                <w:b w:val="0"/>
                <w:color w:val="000000"/>
                <w:szCs w:val="21"/>
              </w:rPr>
              <w:t>"neurodevelopmental disorder*" OR "developmental disorder*" OR "autism spectrum disorder*" OR "ASD" OR "autism" OR "asperger*" OR "Pervasive developmental Disorder*" OR "childhood disintegrative disorder" OR "attention deficit hyperactivity disorder*" OR "ADHD" OR "attention deficit disorder*" OR "ADD" OR "attention deficit and disruptive behavior disorder*" OR "intellectual disabilit*" OR "intellectually disabled" OR "mental retardation" OR "intellectual developmental disorder" OR "global developmental delay" OR "specific learning disorder*" OR "learning disabilit*" OR "dyslexia" OR "dyscalculia" OR "Acalculia" OR "reading disorder" OR "mathematics disorder" OR "disorder of written expression" OR "motor disorder*" OR "developmental coordination disorder*" OR "motor skills disorder" OR "stereotypic movement disorder*" OR "communication disorder*" OR "language disorder" OR "phonological disorder" OR "speech sound disorder" OR "stuttering" OR "childhood-onset fluency disorder" OR "tic disorder*" OR "tourette's syndrome" OR "Tourettes disease" OR "Down syndrome" OR "Trisomy 21" OR "Fragile X Syndrome" OR "Martin-Bell syndrome" OR "Williams syndrome" OR "williams beuren syndrome" OR "Prader Willi syndrome" OR "Angelman syndrome" OR "Rett Syndrome" OR "Turners Syndrome" OR "Smith-Magenis syndrome" OR "Tuberous sclerosis" OR "DiGeorge syndrome" OR "velocardiofacial syndrome" OR "22q11 deletion syndrome" OR "Fetal Alcohol Spectrum Disorder*" OR "FASD" OR "cerebral palsy"</w:t>
            </w:r>
            <w:r>
              <w:rPr>
                <w:rFonts w:hint="eastAsia" w:ascii="Times New Roman" w:hAnsi="Times New Roman" w:eastAsia="宋体" w:cs="Times New Roman"/>
                <w:sz w:val="20"/>
                <w:szCs w:val="20"/>
              </w:rPr>
              <w:t>)</w:t>
            </w:r>
          </w:p>
        </w:tc>
        <w:tc>
          <w:tcPr>
            <w:tcW w:w="1092" w:type="dxa"/>
            <w:tcBorders>
              <w:tl2br w:val="nil"/>
              <w:tr2bl w:val="nil"/>
            </w:tcBorders>
            <w:vAlign w:val="center"/>
          </w:tcPr>
          <w:p w14:paraId="30FCD6F3">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1,262,048</w:t>
            </w:r>
          </w:p>
        </w:tc>
      </w:tr>
      <w:tr w14:paraId="7C8D5F81">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28FD6D8A">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034782D5">
            <w:pPr>
              <w:keepNext/>
              <w:snapToGrid w:val="0"/>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2</w:t>
            </w:r>
          </w:p>
        </w:tc>
        <w:tc>
          <w:tcPr>
            <w:tcW w:w="7110" w:type="dxa"/>
            <w:tcBorders>
              <w:tl2br w:val="nil"/>
              <w:tr2bl w:val="nil"/>
            </w:tcBorders>
            <w:vAlign w:val="center"/>
          </w:tcPr>
          <w:p w14:paraId="1B911CB4">
            <w:pPr>
              <w:keepNext/>
              <w:snapToGrid w:val="0"/>
              <w:jc w:val="left"/>
              <w:rPr>
                <w:rFonts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 xml:space="preserve">TS </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("Physical activity" OR "Exercise" OR "physical activit*" OR "physical fitness" OR "physical exercise" OR "physical education" OR "leisure activit*" OR "motor activit*" OR "sport*" OR "sport* participation" OR "fitness" OR "cardiovascular fitness" OR "athletic*" OR "exercis*" OR "acute exercise" OR "chronic exercise" OR "healthy exercise" OR "yoga" OR "pilates" OR "aerobic exercise" OR "aerobic" OR "aerobic training" OR "resistance exercise" OR "anaerobic exercise" OR "intervention" OR "baseball" OR "football" OR "soccer" OR "basketball" OR "racket sports" OR "racquet sports" OR "badminton" OR "tennis" OR "cricket" OR "track and field" OR "running" OR "sprint" OR "long distance running" OR "jump" OR "bike" OR "bicycling" OR "boxing" OR "taekwondo" OR "judo" OR "golf" OR "gymnastics" OR "hockey" OR "climbing" OR "hiking" OR "Tai Ji" OR "martial arts" OR "swimming" OR "aquatic exercise" OR "aquatic therapy" OR "diving" OR "skating" OR "snow sports" OR "skiing" OR "sports for persons with disabilities" OR "youth sports" OR "wrestling" OR "weight lifting" OR "game*" OR "virtual sports game" OR "recreation*" OR "motor skills" OR "motor intervention" OR "functional exercise" OR "motor learning" OR "behaviour skills training" OR "task specific training" OR "strength training" OR "horse riding" OR "equestrian" OR "equine-assisted therapy" OR "hippotherapy" OR "trampoline" OR "snowshoeing" OR "skating" OR "exergaming" OR "skateboarding" OR "dance" OR "walking" OR "treadmill" OR "karate")</w:t>
            </w:r>
          </w:p>
        </w:tc>
        <w:tc>
          <w:tcPr>
            <w:tcW w:w="1092" w:type="dxa"/>
            <w:tcBorders>
              <w:tl2br w:val="nil"/>
              <w:tr2bl w:val="nil"/>
            </w:tcBorders>
            <w:vAlign w:val="center"/>
          </w:tcPr>
          <w:p w14:paraId="46A14A15">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6,762,334</w:t>
            </w:r>
          </w:p>
        </w:tc>
      </w:tr>
      <w:tr w14:paraId="34994BC5">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647E0AF">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0FA6D442">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3</w:t>
            </w:r>
          </w:p>
        </w:tc>
        <w:tc>
          <w:tcPr>
            <w:tcW w:w="7110" w:type="dxa"/>
            <w:tcBorders>
              <w:tl2br w:val="nil"/>
              <w:tr2bl w:val="nil"/>
            </w:tcBorders>
            <w:vAlign w:val="center"/>
          </w:tcPr>
          <w:p w14:paraId="4FA3E19D">
            <w:pPr>
              <w:keepNext/>
              <w:snapToGrid w:val="0"/>
              <w:jc w:val="left"/>
              <w:rPr>
                <w:rFonts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 xml:space="preserve">TS </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("Control Groups" OR "Placebos" OR "Standard of Care" OR "Waiting Lists" OR "control group*" OR "comparison group*" OR comparator* OR controlled OR "controlled trial" OR "between-group*" OR "between group*" OR "parallel group*" OR "group design" OR "active control" OR "attention control" OR "contact control" OR "minimal contact" OR "education only" OR "information only" OR "no-contact control" OR "no treatment" OR "no-treatment control" OR "delayed treatment" OR "delayed intervention" OR waitlist* OR "wait-list" OR "waiting list" OR WL OR WLC OR "waitlist control" OR placebo* OR "placebo control*" OR sham OR "sham control*" OR "sham training" OR "sham stimulation" OR "dummy treatment" OR "usual care" OR UC OR "care as usual" OR CAU OR "treatment as usual" OR TAU OR "standard of care" OR "standard care" OR "routine care" OR "usual practice" OR "standard practice" OR "services as usual" OR SAU OR "business as usual" OR BAU OR "enhanced usual care" OR EUC OR "optimized usual care" OR OUC)</w:t>
            </w:r>
          </w:p>
        </w:tc>
        <w:tc>
          <w:tcPr>
            <w:tcW w:w="1092" w:type="dxa"/>
            <w:tcBorders>
              <w:tl2br w:val="nil"/>
              <w:tr2bl w:val="nil"/>
            </w:tcBorders>
            <w:vAlign w:val="center"/>
          </w:tcPr>
          <w:p w14:paraId="722B02BD">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18</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548</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606</w:t>
            </w:r>
          </w:p>
        </w:tc>
      </w:tr>
      <w:tr w14:paraId="3FBE03FD">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2015B0C">
            <w:pPr>
              <w:keepNext/>
              <w:snapToGrid w:val="0"/>
              <w:jc w:val="center"/>
              <w:rPr>
                <w:rFonts w:ascii="Times New Roman" w:hAnsi="Times New Roman" w:eastAsia="宋体" w:cs="Times New Roman"/>
                <w:sz w:val="20"/>
                <w:szCs w:val="20"/>
              </w:rPr>
            </w:pPr>
          </w:p>
        </w:tc>
        <w:tc>
          <w:tcPr>
            <w:tcW w:w="974" w:type="dxa"/>
            <w:tcBorders>
              <w:tl2br w:val="nil"/>
              <w:tr2bl w:val="nil"/>
            </w:tcBorders>
            <w:vAlign w:val="center"/>
          </w:tcPr>
          <w:p w14:paraId="420601C1">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w:t>
            </w:r>
          </w:p>
        </w:tc>
        <w:tc>
          <w:tcPr>
            <w:tcW w:w="7110" w:type="dxa"/>
            <w:tcBorders>
              <w:tl2br w:val="nil"/>
              <w:tr2bl w:val="nil"/>
            </w:tcBorders>
            <w:vAlign w:val="center"/>
          </w:tcPr>
          <w:p w14:paraId="0A758340">
            <w:pPr>
              <w:keepNext/>
              <w:snapToGrid w:val="0"/>
              <w:jc w:val="left"/>
              <w:rPr>
                <w:rFonts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 xml:space="preserve">TS </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sz w:val="20"/>
                <w:szCs w:val="20"/>
              </w:rPr>
              <w:t xml:space="preserve">("Randomized Controlled Trials" </w:t>
            </w:r>
            <w:r>
              <w:rPr>
                <w:rFonts w:hint="eastAsia" w:ascii="Times New Roman" w:hAnsi="Times New Roman" w:eastAsia="宋体" w:cs="Times New Roman"/>
                <w:sz w:val="20"/>
                <w:szCs w:val="20"/>
                <w:lang w:val="en-US" w:eastAsia="zh-CN"/>
              </w:rPr>
              <w:t xml:space="preserve">OR </w:t>
            </w:r>
            <w:r>
              <w:rPr>
                <w:rFonts w:hint="eastAsia" w:ascii="Times New Roman" w:hAnsi="Times New Roman" w:cs="Times New Roman"/>
                <w:b w:val="0"/>
                <w:color w:val="000000"/>
                <w:szCs w:val="21"/>
              </w:rPr>
              <w:t>random* OR randomi?ed OR randomi?ation OR "random allocation" OR "random assignment" OR "randomly assigned" OR "randomly allocated" OR RCT OR RCTs OR "randomized controlled trial" OR "randomised controlled trial" OR "randomized trial" OR "randomised trial" OR "randomized clinical trial" OR "randomised clinical trial" OR "clinical trial, randomized" OR "trial, randomized</w:t>
            </w:r>
            <w:r>
              <w:rPr>
                <w:rFonts w:hint="eastAsia" w:ascii="Times New Roman" w:hAnsi="Times New Roman" w:eastAsia="宋体" w:cs="Times New Roman"/>
                <w:sz w:val="20"/>
                <w:szCs w:val="20"/>
              </w:rPr>
              <w:t>")</w:t>
            </w:r>
          </w:p>
        </w:tc>
        <w:tc>
          <w:tcPr>
            <w:tcW w:w="1092" w:type="dxa"/>
            <w:tcBorders>
              <w:tl2br w:val="nil"/>
              <w:tr2bl w:val="nil"/>
            </w:tcBorders>
            <w:vAlign w:val="center"/>
          </w:tcPr>
          <w:p w14:paraId="6C2B6057">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907</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844</w:t>
            </w:r>
          </w:p>
        </w:tc>
      </w:tr>
      <w:tr w14:paraId="2D5A6525">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7EF6E3C7">
            <w:pPr>
              <w:keepNext/>
              <w:snapToGrid w:val="0"/>
              <w:jc w:val="center"/>
              <w:rPr>
                <w:rFonts w:ascii="Times New Roman" w:hAnsi="Times New Roman" w:eastAsia="宋体" w:cs="Times New Roman"/>
                <w:sz w:val="20"/>
                <w:szCs w:val="20"/>
              </w:rPr>
            </w:pPr>
          </w:p>
        </w:tc>
        <w:tc>
          <w:tcPr>
            <w:tcW w:w="8084" w:type="dxa"/>
            <w:gridSpan w:val="2"/>
            <w:tcBorders>
              <w:tl2br w:val="nil"/>
              <w:tr2bl w:val="nil"/>
            </w:tcBorders>
            <w:vAlign w:val="center"/>
          </w:tcPr>
          <w:p w14:paraId="68EF7EA1">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1 AND 2 AND 3 AND 4 AND</w:t>
            </w:r>
          </w:p>
        </w:tc>
        <w:tc>
          <w:tcPr>
            <w:tcW w:w="1092" w:type="dxa"/>
            <w:tcBorders>
              <w:tl2br w:val="nil"/>
              <w:tr2bl w:val="nil"/>
            </w:tcBorders>
            <w:vAlign w:val="center"/>
          </w:tcPr>
          <w:p w14:paraId="61587C52">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38.811</w:t>
            </w:r>
          </w:p>
        </w:tc>
      </w:tr>
      <w:tr w14:paraId="5C2AF1CB">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trHeight w:val="90" w:hRule="atLeast"/>
          <w:jc w:val="center"/>
        </w:trPr>
        <w:tc>
          <w:tcPr>
            <w:tcW w:w="1161" w:type="dxa"/>
            <w:vMerge w:val="restart"/>
            <w:tcBorders>
              <w:tl2br w:val="nil"/>
              <w:tr2bl w:val="nil"/>
            </w:tcBorders>
            <w:vAlign w:val="center"/>
          </w:tcPr>
          <w:p w14:paraId="352E7002">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EBSCO</w:t>
            </w:r>
          </w:p>
        </w:tc>
        <w:tc>
          <w:tcPr>
            <w:tcW w:w="974" w:type="dxa"/>
            <w:tcBorders>
              <w:tl2br w:val="nil"/>
              <w:tr2bl w:val="nil"/>
            </w:tcBorders>
            <w:vAlign w:val="center"/>
          </w:tcPr>
          <w:p w14:paraId="1049FFD2">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1</w:t>
            </w:r>
          </w:p>
        </w:tc>
        <w:tc>
          <w:tcPr>
            <w:tcW w:w="7110" w:type="dxa"/>
            <w:tcBorders>
              <w:tl2br w:val="nil"/>
              <w:tr2bl w:val="nil"/>
            </w:tcBorders>
            <w:vAlign w:val="center"/>
          </w:tcPr>
          <w:p w14:paraId="24BB2B4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S1</w:t>
            </w:r>
          </w:p>
          <w:p w14:paraId="437C938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(MH "Neurodevelopmental Disorders+")</w:t>
            </w:r>
          </w:p>
          <w:p w14:paraId="68CCEE7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OR</w:t>
            </w:r>
          </w:p>
          <w:p w14:paraId="22389F5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TX (</w:t>
            </w:r>
          </w:p>
          <w:p w14:paraId="7E2A397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"neurodevelopmental disorder*" OR "developmental disorder*" OR "autism spectrum disorder*" OR ASD OR autism OR asperger*</w:t>
            </w:r>
          </w:p>
          <w:p w14:paraId="6154735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"Pervasive developmental Disorder*" OR "childhood disintegrative disorder"</w:t>
            </w:r>
          </w:p>
          <w:p w14:paraId="744FED9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"attention deficit hyperactivity disorder*" OR ADHD OR "attention deficit disorder*" OR ADD</w:t>
            </w:r>
          </w:p>
          <w:p w14:paraId="2EDE79E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"attention deficit and disruptive behavior disorder*"</w:t>
            </w:r>
          </w:p>
          <w:p w14:paraId="19BEF70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"intellectual disabilit*" OR "intellectually disabled" OR "mental retardation" OR "intellectual developmental disorder"</w:t>
            </w:r>
          </w:p>
          <w:p w14:paraId="41B9FA9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"global developmental delay"</w:t>
            </w:r>
          </w:p>
          <w:p w14:paraId="197E84C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"specific learning disorder*" OR "learning disabilit*" OR dyslexia OR dyscalculia OR Acalculia</w:t>
            </w:r>
          </w:p>
          <w:p w14:paraId="28F0DAB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"reading disorder" OR "mathematics disorder" OR "disorder of written expression"</w:t>
            </w:r>
          </w:p>
          <w:p w14:paraId="7A0F39E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disorder*" OR "developmental coordination disorder*" OR "motor skills disorder" OR "stereotypic movement disorder*"</w:t>
            </w:r>
          </w:p>
          <w:p w14:paraId="30452E6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"communication disorder*" OR "language disorder" OR "phonological disorder" OR "speech sound disorder"</w:t>
            </w:r>
          </w:p>
          <w:p w14:paraId="6BF1419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stuttering OR "childhood-onset fluency disorder"</w:t>
            </w:r>
          </w:p>
          <w:p w14:paraId="1AE5853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"tic disorder*" OR "tourette's syndrome" OR "Tourettes disease"</w:t>
            </w:r>
          </w:p>
          <w:p w14:paraId="73611B3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"Down syndrome" OR "Trisomy 21"</w:t>
            </w:r>
          </w:p>
          <w:p w14:paraId="6347D37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"Fragile X Syndrome" OR "Martin-Bell syndrome"</w:t>
            </w:r>
          </w:p>
          <w:p w14:paraId="737C9FF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"Williams syndrome" OR "williams beuren syndrome"</w:t>
            </w:r>
          </w:p>
          <w:p w14:paraId="58D0CE9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"Prader Willi syndrome" OR "Angelman syndrome"</w:t>
            </w:r>
          </w:p>
          <w:p w14:paraId="67351CB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"Rett Syndrome" OR "Turners Syndrome" OR "Smith-Magenis syndrome"</w:t>
            </w:r>
          </w:p>
          <w:p w14:paraId="3DA9564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"Tuberous sclerosis"</w:t>
            </w:r>
          </w:p>
          <w:p w14:paraId="09AF5F5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"DiGeorge syndrome" OR velocardiofacial syndrome OR "22q11 deletion syndrome"</w:t>
            </w:r>
          </w:p>
          <w:p w14:paraId="0305609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"Fetal Alcohol Spectrum Disorder*" OR FASD</w:t>
            </w:r>
          </w:p>
          <w:p w14:paraId="434AFFB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"cerebral palsy"</w:t>
            </w:r>
          </w:p>
          <w:p w14:paraId="08D329E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7C9C49EA">
            <w:pPr>
              <w:keepNext/>
              <w:snapToGrid w:val="0"/>
              <w:jc w:val="left"/>
              <w:rPr>
                <w:rFonts w:ascii="Times New Roman" w:hAnsi="Times New Roman" w:eastAsia="宋体" w:cs="Times New Roman"/>
                <w:sz w:val="20"/>
                <w:szCs w:val="20"/>
              </w:rPr>
            </w:pPr>
          </w:p>
        </w:tc>
        <w:tc>
          <w:tcPr>
            <w:tcW w:w="1092" w:type="dxa"/>
            <w:tcBorders>
              <w:tl2br w:val="nil"/>
              <w:tr2bl w:val="nil"/>
            </w:tcBorders>
            <w:vAlign w:val="center"/>
          </w:tcPr>
          <w:p w14:paraId="2AD0CA28">
            <w:pPr>
              <w:keepNext/>
              <w:snapToGrid w:val="0"/>
              <w:jc w:val="center"/>
              <w:rPr>
                <w:rFonts w:hint="default" w:ascii="Times New Roman" w:hAnsi="Times New Roman" w:eastAsia="宋体" w:cs="Times New Roman"/>
                <w:sz w:val="20"/>
                <w:szCs w:val="20"/>
                <w:lang w:val="en-US"/>
              </w:rPr>
            </w:pPr>
            <w:r>
              <w:rPr>
                <w:rFonts w:hint="eastAsia" w:ascii="Times New Roman" w:hAnsi="Times New Roman" w:eastAsia="宋体" w:cs="Times New Roman"/>
                <w:sz w:val="20"/>
                <w:szCs w:val="20"/>
                <w:lang w:val="en-US" w:eastAsia="zh-CN"/>
              </w:rPr>
              <w:t>983,637</w:t>
            </w:r>
          </w:p>
        </w:tc>
      </w:tr>
      <w:tr w14:paraId="731F0B32">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EAF035D">
            <w:pPr>
              <w:keepNext/>
              <w:snapToGrid w:val="0"/>
              <w:jc w:val="center"/>
              <w:rPr>
                <w:rFonts w:hint="eastAsia" w:ascii="Times New Roman" w:hAnsi="Times New Roman" w:eastAsia="宋体" w:cs="Times New Roman"/>
                <w:sz w:val="20"/>
                <w:szCs w:val="20"/>
              </w:rPr>
            </w:pPr>
          </w:p>
        </w:tc>
        <w:tc>
          <w:tcPr>
            <w:tcW w:w="974" w:type="dxa"/>
            <w:tcBorders>
              <w:tl2br w:val="nil"/>
              <w:tr2bl w:val="nil"/>
            </w:tcBorders>
            <w:vAlign w:val="center"/>
          </w:tcPr>
          <w:p w14:paraId="4BFF3675">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w:t>
            </w:r>
          </w:p>
        </w:tc>
        <w:tc>
          <w:tcPr>
            <w:tcW w:w="7110" w:type="dxa"/>
            <w:tcBorders>
              <w:tl2br w:val="nil"/>
              <w:tr2bl w:val="nil"/>
            </w:tcBorders>
            <w:shd w:val="clear" w:color="auto" w:fill="auto"/>
            <w:vAlign w:val="center"/>
          </w:tcPr>
          <w:p w14:paraId="36098DA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S2</w:t>
            </w:r>
          </w:p>
          <w:p w14:paraId="7B9B515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(MH "Physical activity" OR MH "Exercise")</w:t>
            </w:r>
          </w:p>
          <w:p w14:paraId="38DA45F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OR</w:t>
            </w:r>
          </w:p>
          <w:p w14:paraId="4DC18F3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TX (</w:t>
            </w:r>
          </w:p>
          <w:p w14:paraId="5912276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"physical activit*" OR "physical fitness" OR "physical exercise" OR "physical education" OR "leisure activit*"</w:t>
            </w:r>
          </w:p>
          <w:p w14:paraId="5C9A014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activit*" OR sport* OR "sport* participation" OR fitness OR "cardiovascular fitness" OR athletic*</w:t>
            </w:r>
          </w:p>
          <w:p w14:paraId="0548DCF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exercis* OR "acute exercise" OR "chronic exercise" OR "healthy exercise" OR yoga OR pilates</w:t>
            </w:r>
          </w:p>
          <w:p w14:paraId="4E2D56F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"aerobic exercise" OR aerobic OR "aerobic training" OR "resistance exercise" OR "anaerobic exercise"</w:t>
            </w:r>
          </w:p>
          <w:p w14:paraId="4F4958F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intervention</w:t>
            </w:r>
          </w:p>
          <w:p w14:paraId="4357F69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baseball OR football OR soccer OR basketball OR "racket sports" OR "racquet sports" OR badminton OR tennis OR cricket</w:t>
            </w:r>
          </w:p>
          <w:p w14:paraId="313098E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"track and field" OR running OR sprint OR "long distance running" OR jump</w:t>
            </w:r>
          </w:p>
          <w:p w14:paraId="5D32EA3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bike OR bicycling OR boxing OR taekwondo OR judo OR golf OR gymnastics OR hockey OR climbing OR hiking</w:t>
            </w:r>
          </w:p>
          <w:p w14:paraId="33E3E90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"Tai Ji" OR "martial arts"</w:t>
            </w:r>
          </w:p>
          <w:p w14:paraId="3A4C877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swimming OR "aquatic exercise" OR "aquatic therapy" OR diving OR skating OR "snow sports" OR skiing</w:t>
            </w:r>
          </w:p>
          <w:p w14:paraId="66D000A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"sports for persons with disabilities" OR "youth sports"</w:t>
            </w:r>
          </w:p>
          <w:p w14:paraId="156592B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wrestling OR "weight lifting"</w:t>
            </w:r>
          </w:p>
          <w:p w14:paraId="6F07333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game* OR "virtual sports game" OR recreation*</w:t>
            </w:r>
          </w:p>
          <w:p w14:paraId="477B6DF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skills" OR "motor intervention" OR "functional exercise" OR "motor learning"</w:t>
            </w:r>
          </w:p>
          <w:p w14:paraId="233CBD8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"behaviour skills training" OR "task specific training" OR "strength training"</w:t>
            </w:r>
          </w:p>
          <w:p w14:paraId="2BE29C8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"horse riding" OR equestrian OR "equine-assisted therapy" OR hippotherapy OR trampoline OR snowshoeing</w:t>
            </w:r>
          </w:p>
          <w:p w14:paraId="094B6FF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exergaming OR skateboarding OR dance OR walking OR treadmill OR karate</w:t>
            </w:r>
          </w:p>
          <w:p w14:paraId="1A2E440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57CC2CAE">
            <w:pPr>
              <w:keepNext/>
              <w:snapToGrid w:val="0"/>
              <w:jc w:val="left"/>
              <w:rPr>
                <w:rFonts w:ascii="Times New Roman" w:hAnsi="Times New Roman" w:eastAsia="宋体" w:cs="Times New Roman"/>
                <w:kern w:val="2"/>
                <w:sz w:val="20"/>
                <w:szCs w:val="20"/>
                <w:lang w:val="en-US" w:eastAsia="zh-CN" w:bidi="ar-SA"/>
              </w:rPr>
            </w:pPr>
          </w:p>
        </w:tc>
        <w:tc>
          <w:tcPr>
            <w:tcW w:w="1092" w:type="dxa"/>
            <w:tcBorders>
              <w:tl2br w:val="nil"/>
              <w:tr2bl w:val="nil"/>
            </w:tcBorders>
            <w:vAlign w:val="center"/>
          </w:tcPr>
          <w:p w14:paraId="45636F75">
            <w:pPr>
              <w:keepNext/>
              <w:snapToGrid w:val="0"/>
              <w:jc w:val="center"/>
              <w:rPr>
                <w:rFonts w:hint="default" w:ascii="Times New Roman" w:hAnsi="Times New Roman" w:eastAsia="宋体" w:cs="Times New Roman"/>
                <w:sz w:val="20"/>
                <w:szCs w:val="20"/>
                <w:lang w:val="en-US"/>
              </w:rPr>
            </w:pPr>
            <w:r>
              <w:rPr>
                <w:rFonts w:hint="eastAsia" w:ascii="Times New Roman" w:hAnsi="Times New Roman" w:eastAsia="宋体" w:cs="Times New Roman"/>
                <w:sz w:val="20"/>
                <w:szCs w:val="20"/>
                <w:lang w:val="en-US" w:eastAsia="zh-CN"/>
              </w:rPr>
              <w:t>5,658,108</w:t>
            </w:r>
          </w:p>
        </w:tc>
      </w:tr>
      <w:tr w14:paraId="68331D6C">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20F7F328">
            <w:pPr>
              <w:keepNext/>
              <w:snapToGrid w:val="0"/>
              <w:jc w:val="center"/>
              <w:rPr>
                <w:rFonts w:hint="eastAsia" w:ascii="Times New Roman" w:hAnsi="Times New Roman" w:eastAsia="宋体" w:cs="Times New Roman"/>
                <w:sz w:val="20"/>
                <w:szCs w:val="20"/>
              </w:rPr>
            </w:pPr>
          </w:p>
        </w:tc>
        <w:tc>
          <w:tcPr>
            <w:tcW w:w="974" w:type="dxa"/>
            <w:tcBorders>
              <w:tl2br w:val="nil"/>
              <w:tr2bl w:val="nil"/>
            </w:tcBorders>
            <w:vAlign w:val="center"/>
          </w:tcPr>
          <w:p w14:paraId="4FC294D9">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p>
        </w:tc>
        <w:tc>
          <w:tcPr>
            <w:tcW w:w="7110" w:type="dxa"/>
            <w:tcBorders>
              <w:tl2br w:val="nil"/>
              <w:tr2bl w:val="nil"/>
            </w:tcBorders>
            <w:vAlign w:val="center"/>
          </w:tcPr>
          <w:p w14:paraId="5E8A676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S3</w:t>
            </w:r>
          </w:p>
          <w:p w14:paraId="1DFED33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(MH "Control Groups" OR MH "Placebos" OR MH "Standard of Care" OR MH "Waiting Lists")</w:t>
            </w:r>
          </w:p>
          <w:p w14:paraId="3DA4A7C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OR</w:t>
            </w:r>
          </w:p>
          <w:p w14:paraId="4E206E1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TX (</w:t>
            </w:r>
          </w:p>
          <w:p w14:paraId="0DE429C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"control group*" OR "comparison group*" OR comparator* OR controlled OR "controlled trial"</w:t>
            </w:r>
          </w:p>
          <w:p w14:paraId="1C591A8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"between-group*" OR "between group*" OR "parallel group*" OR "group design"</w:t>
            </w:r>
          </w:p>
          <w:p w14:paraId="6C615E9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"active control" OR "attention control" OR "contact control" OR "minimal contact"</w:t>
            </w:r>
          </w:p>
          <w:p w14:paraId="212B0CD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"education only" OR "information only" OR "no-contact control" OR "no treatment" OR "no-treatment control"</w:t>
            </w:r>
          </w:p>
          <w:p w14:paraId="34E3486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"delayed treatment" OR "delayed intervention"</w:t>
            </w:r>
          </w:p>
          <w:p w14:paraId="641913F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waitlist* OR "wait-list" OR "waiting list" OR WL OR WLC OR "waitlist control"</w:t>
            </w:r>
          </w:p>
          <w:p w14:paraId="2E0489D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placebo* OR "placebo control*" OR sham OR "sham control*" OR "sham training" OR "sham stimulation" OR "dummy treatment"</w:t>
            </w:r>
          </w:p>
          <w:p w14:paraId="50370E5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"usual care" OR UC OR "care as usual" OR CAU OR "treatment as usual" OR TAU</w:t>
            </w:r>
          </w:p>
          <w:p w14:paraId="08813E8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"standard of care" OR "standard care" OR "routine care" OR "usual practice" OR "standard practice"</w:t>
            </w:r>
          </w:p>
          <w:p w14:paraId="2F1B694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"services as usual" OR SAU OR "business as usual" OR BAU</w:t>
            </w:r>
          </w:p>
          <w:p w14:paraId="570638D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"enhanced usual care" OR EUC OR "optimized usual care" OR OUC</w:t>
            </w:r>
          </w:p>
          <w:p w14:paraId="7E8BA25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714821B3">
            <w:pPr>
              <w:keepNext/>
              <w:snapToGrid w:val="0"/>
              <w:jc w:val="left"/>
              <w:rPr>
                <w:rFonts w:ascii="Times New Roman" w:hAnsi="Times New Roman" w:eastAsia="宋体" w:cs="Times New Roman"/>
                <w:sz w:val="20"/>
                <w:szCs w:val="20"/>
              </w:rPr>
            </w:pPr>
          </w:p>
        </w:tc>
        <w:tc>
          <w:tcPr>
            <w:tcW w:w="1092" w:type="dxa"/>
            <w:tcBorders>
              <w:tl2br w:val="nil"/>
              <w:tr2bl w:val="nil"/>
            </w:tcBorders>
            <w:vAlign w:val="center"/>
          </w:tcPr>
          <w:p w14:paraId="4C2E78E9">
            <w:pPr>
              <w:keepNext/>
              <w:snapToGrid w:val="0"/>
              <w:jc w:val="center"/>
              <w:rPr>
                <w:rFonts w:hint="default" w:ascii="Times New Roman" w:hAnsi="Times New Roman" w:eastAsia="宋体" w:cs="Times New Roman"/>
                <w:sz w:val="20"/>
                <w:szCs w:val="20"/>
                <w:lang w:val="en-US"/>
              </w:rPr>
            </w:pPr>
            <w:r>
              <w:rPr>
                <w:rFonts w:hint="eastAsia" w:ascii="Times New Roman" w:hAnsi="Times New Roman" w:eastAsia="宋体" w:cs="Times New Roman"/>
                <w:sz w:val="20"/>
                <w:szCs w:val="20"/>
                <w:lang w:val="en-US" w:eastAsia="zh-CN"/>
              </w:rPr>
              <w:t>13</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748</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658</w:t>
            </w:r>
          </w:p>
        </w:tc>
      </w:tr>
      <w:tr w14:paraId="3D598BA8">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769C364F">
            <w:pPr>
              <w:keepNext/>
              <w:snapToGrid w:val="0"/>
              <w:jc w:val="center"/>
              <w:rPr>
                <w:rFonts w:hint="eastAsia" w:ascii="Times New Roman" w:hAnsi="Times New Roman" w:eastAsia="宋体" w:cs="Times New Roman"/>
                <w:sz w:val="20"/>
                <w:szCs w:val="20"/>
              </w:rPr>
            </w:pPr>
          </w:p>
        </w:tc>
        <w:tc>
          <w:tcPr>
            <w:tcW w:w="974" w:type="dxa"/>
            <w:tcBorders>
              <w:tl2br w:val="nil"/>
              <w:tr2bl w:val="nil"/>
            </w:tcBorders>
            <w:vAlign w:val="center"/>
          </w:tcPr>
          <w:p w14:paraId="3E91E309">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w:t>
            </w:r>
          </w:p>
        </w:tc>
        <w:tc>
          <w:tcPr>
            <w:tcW w:w="7110" w:type="dxa"/>
            <w:tcBorders>
              <w:tl2br w:val="nil"/>
              <w:tr2bl w:val="nil"/>
            </w:tcBorders>
            <w:vAlign w:val="center"/>
          </w:tcPr>
          <w:p w14:paraId="6CEB319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S4</w:t>
            </w:r>
          </w:p>
          <w:p w14:paraId="4FC9019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(MH "Randomized Controlled Trials")</w:t>
            </w:r>
          </w:p>
          <w:p w14:paraId="6FAC9CC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OR</w:t>
            </w:r>
          </w:p>
          <w:p w14:paraId="3A645DC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TX (</w:t>
            </w:r>
          </w:p>
          <w:p w14:paraId="005F8ED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random* OR randomi?ed OR randomi?ation OR "random allocation" OR "random assignment"</w:t>
            </w:r>
          </w:p>
          <w:p w14:paraId="7F5B684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"randomly assigned" OR "randomly allocated"</w:t>
            </w:r>
          </w:p>
          <w:p w14:paraId="08DC289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RCT OR RCTs</w:t>
            </w:r>
          </w:p>
          <w:p w14:paraId="3C920E6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controlled trial" OR "randomised controlled trial"</w:t>
            </w:r>
          </w:p>
          <w:p w14:paraId="61518AF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trial" OR "randomised trial"</w:t>
            </w:r>
          </w:p>
          <w:p w14:paraId="656AB43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clinical trial" OR "randomised clinical trial"</w:t>
            </w:r>
          </w:p>
          <w:p w14:paraId="1747217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"clinical trial, randomized" OR "trial, randomized"</w:t>
            </w:r>
          </w:p>
          <w:p w14:paraId="0533DB7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01F86402">
            <w:pPr>
              <w:keepNext/>
              <w:snapToGrid w:val="0"/>
              <w:jc w:val="left"/>
              <w:rPr>
                <w:rFonts w:ascii="Times New Roman" w:hAnsi="Times New Roman" w:eastAsia="宋体" w:cs="Times New Roman"/>
                <w:sz w:val="20"/>
                <w:szCs w:val="20"/>
              </w:rPr>
            </w:pPr>
          </w:p>
        </w:tc>
        <w:tc>
          <w:tcPr>
            <w:tcW w:w="1092" w:type="dxa"/>
            <w:tcBorders>
              <w:tl2br w:val="nil"/>
              <w:tr2bl w:val="nil"/>
            </w:tcBorders>
            <w:vAlign w:val="center"/>
          </w:tcPr>
          <w:p w14:paraId="6E82629A">
            <w:pPr>
              <w:keepNext/>
              <w:snapToGrid w:val="0"/>
              <w:jc w:val="center"/>
              <w:rPr>
                <w:rFonts w:hint="eastAsia" w:ascii="Times New Roman" w:hAnsi="Times New Roman" w:eastAsia="宋体" w:cs="Times New Roman"/>
                <w:sz w:val="20"/>
                <w:szCs w:val="20"/>
              </w:rPr>
            </w:pPr>
            <w:r>
              <w:rPr>
                <w:rFonts w:hint="eastAsia" w:ascii="Times New Roman" w:hAnsi="Times New Roman" w:eastAsia="宋体" w:cs="Times New Roman"/>
                <w:sz w:val="20"/>
                <w:szCs w:val="20"/>
                <w:lang w:val="en-US" w:eastAsia="zh-CN"/>
              </w:rPr>
              <w:t>2</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141</w:t>
            </w:r>
            <w:r>
              <w:rPr>
                <w:rFonts w:hint="eastAsia"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843</w:t>
            </w:r>
          </w:p>
        </w:tc>
      </w:tr>
      <w:tr w14:paraId="05F6467F">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7C76523">
            <w:pPr>
              <w:keepNext/>
              <w:snapToGrid w:val="0"/>
              <w:jc w:val="center"/>
              <w:rPr>
                <w:rFonts w:hint="eastAsia" w:ascii="Times New Roman" w:hAnsi="Times New Roman" w:eastAsia="宋体" w:cs="Times New Roman"/>
                <w:sz w:val="20"/>
                <w:szCs w:val="20"/>
              </w:rPr>
            </w:pPr>
          </w:p>
        </w:tc>
        <w:tc>
          <w:tcPr>
            <w:tcW w:w="8084" w:type="dxa"/>
            <w:gridSpan w:val="2"/>
            <w:tcBorders>
              <w:tl2br w:val="nil"/>
              <w:tr2bl w:val="nil"/>
            </w:tcBorders>
            <w:vAlign w:val="center"/>
          </w:tcPr>
          <w:p w14:paraId="04E4903F">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S5 = S1 AND S2 AND (S4 OR S3)</w:t>
            </w:r>
          </w:p>
        </w:tc>
        <w:tc>
          <w:tcPr>
            <w:tcW w:w="1092" w:type="dxa"/>
            <w:tcBorders>
              <w:tl2br w:val="nil"/>
              <w:tr2bl w:val="nil"/>
            </w:tcBorders>
            <w:vAlign w:val="center"/>
          </w:tcPr>
          <w:p w14:paraId="482F4DB2">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34,742</w:t>
            </w:r>
          </w:p>
        </w:tc>
      </w:tr>
      <w:tr w14:paraId="3F14FCFF">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tcBorders>
              <w:tl2br w:val="nil"/>
              <w:tr2bl w:val="nil"/>
            </w:tcBorders>
            <w:vAlign w:val="center"/>
          </w:tcPr>
          <w:p w14:paraId="3E863047">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Scopus</w:t>
            </w:r>
          </w:p>
        </w:tc>
        <w:tc>
          <w:tcPr>
            <w:tcW w:w="974" w:type="dxa"/>
            <w:tcBorders>
              <w:tl2br w:val="nil"/>
              <w:tr2bl w:val="nil"/>
            </w:tcBorders>
            <w:vAlign w:val="center"/>
          </w:tcPr>
          <w:p w14:paraId="1FCA557D">
            <w:pPr>
              <w:keepNext/>
              <w:snapToGrid w:val="0"/>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1</w:t>
            </w:r>
          </w:p>
        </w:tc>
        <w:tc>
          <w:tcPr>
            <w:tcW w:w="7110" w:type="dxa"/>
            <w:tcBorders>
              <w:tl2br w:val="nil"/>
              <w:tr2bl w:val="nil"/>
            </w:tcBorders>
            <w:vAlign w:val="center"/>
          </w:tcPr>
          <w:p w14:paraId="5D1CD5A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0BF5F28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TITLE-ABS-KEY(</w:t>
            </w:r>
          </w:p>
          <w:p w14:paraId="09D5AE8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"neurodevelopmental disorder*" OR "developmental disorder*" OR "autism spectrum disorder*" OR ASD OR autism OR asperger*</w:t>
            </w:r>
          </w:p>
          <w:p w14:paraId="3471D11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"pervasive developmental disorder*" OR "childhood disintegrative disorder"</w:t>
            </w:r>
          </w:p>
          <w:p w14:paraId="7C3DA9C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"attention deficit hyperactivity disorder*" OR ADHD OR "attention deficit disorder*" OR ADD</w:t>
            </w:r>
          </w:p>
          <w:p w14:paraId="590B1C8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"attention deficit and disruptive behavior disorder*"</w:t>
            </w:r>
          </w:p>
          <w:p w14:paraId="503BEEA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"intellectual disabilit*" OR "intellectually disabled" OR "mental retardation" OR "intellectual developmental disorder"</w:t>
            </w:r>
          </w:p>
          <w:p w14:paraId="3E49748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"global developmental delay"</w:t>
            </w:r>
          </w:p>
          <w:p w14:paraId="701F519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"specific learning disorder*" OR "learning disabilit*" OR dyslexia OR dyscalculia OR Acalculia</w:t>
            </w:r>
          </w:p>
          <w:p w14:paraId="3F1B3D0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"reading disorder" OR "mathematics disorder" OR "disorder of written expression"</w:t>
            </w:r>
          </w:p>
          <w:p w14:paraId="73C5AE2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disorder*" OR "developmental coordination disorder*" OR "motor skills disorder" OR "stereotypic movement disorder*"</w:t>
            </w:r>
          </w:p>
          <w:p w14:paraId="2CA3D39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"communication disorder*" OR "language disorder" OR "phonological disorder" OR "speech sound disorder"</w:t>
            </w:r>
          </w:p>
          <w:p w14:paraId="69FBD11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stuttering OR "childhood-onset fluency disorder"</w:t>
            </w:r>
          </w:p>
          <w:p w14:paraId="736C3F2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"tic disorder*" OR "tourette's syndrome" OR "tourettes disease"</w:t>
            </w:r>
          </w:p>
          <w:p w14:paraId="51EDF9A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"down syndrome" OR "trisomy 21"</w:t>
            </w:r>
          </w:p>
          <w:p w14:paraId="243BDD1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"fragile x syndrome" OR "martin-bell syndrome"</w:t>
            </w:r>
          </w:p>
          <w:p w14:paraId="2B10AFD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"williams syndrome" OR "williams beuren syndrome"</w:t>
            </w:r>
          </w:p>
          <w:p w14:paraId="046F93A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"prader willi syndrome" OR "angelman syndrome"</w:t>
            </w:r>
          </w:p>
          <w:p w14:paraId="19C1F85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"rett syndrome" OR "turners syndrome" OR "smith-magenis syndrome"</w:t>
            </w:r>
          </w:p>
          <w:p w14:paraId="09FD569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"tuberous sclerosis"</w:t>
            </w:r>
          </w:p>
          <w:p w14:paraId="40ED27E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"digeorge syndrome" OR velocardiofacial syndrome OR "22q11 deletion syndrome"</w:t>
            </w:r>
          </w:p>
          <w:p w14:paraId="30BCB58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"fetal alcohol spectrum disorder*" OR FASD</w:t>
            </w:r>
          </w:p>
          <w:p w14:paraId="3B4E659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"cerebral palsy"</w:t>
            </w:r>
          </w:p>
          <w:p w14:paraId="6FD9AF2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w:t>
            </w:r>
          </w:p>
          <w:p w14:paraId="4F03E0A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5D1C75A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AND</w:t>
            </w:r>
          </w:p>
          <w:p w14:paraId="16EA318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5EE27BF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TITLE-ABS-KEY(</w:t>
            </w:r>
          </w:p>
          <w:p w14:paraId="0BC944F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"physical activit*" OR "physical fitness" OR "physical exercise" OR "physical education" OR "leisure activit*"</w:t>
            </w:r>
          </w:p>
          <w:p w14:paraId="287D9AC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activit*" OR sport* OR "sport* participation" OR fitness OR "cardiovascular fitness" OR athletic*</w:t>
            </w:r>
          </w:p>
          <w:p w14:paraId="4049E87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exercis* OR "acute exercise" OR "chronic exercise" OR "healthy exercise" OR yoga OR pilates</w:t>
            </w:r>
          </w:p>
          <w:p w14:paraId="05DFFC8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"aerobic exercise" OR aerobic OR "aerobic training" OR "resistance exercise" OR "anaerobic exercise"</w:t>
            </w:r>
          </w:p>
          <w:p w14:paraId="6451429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intervention</w:t>
            </w:r>
          </w:p>
          <w:p w14:paraId="70E083F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baseball OR football OR soccer OR basketball OR "racket sports" OR "racquet sports" OR badminton OR tennis OR cricket</w:t>
            </w:r>
          </w:p>
          <w:p w14:paraId="0DE6EAB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"track and field" OR running OR sprint OR "long distance running" OR jump</w:t>
            </w:r>
          </w:p>
          <w:p w14:paraId="0E87C50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bike OR bicycling OR boxing OR taekwondo OR judo OR golf OR gymnastics OR hockey OR climbing OR hiking</w:t>
            </w:r>
          </w:p>
          <w:p w14:paraId="6A879D9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"tai ji" OR "martial arts"</w:t>
            </w:r>
          </w:p>
          <w:p w14:paraId="64FE049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swimming OR "aquatic exercise" OR "aquatic therapy" OR diving OR skating OR "snow sports" OR skiing</w:t>
            </w:r>
          </w:p>
          <w:p w14:paraId="28EA566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"sports for persons with disabilities" OR "youth sports"</w:t>
            </w:r>
          </w:p>
          <w:p w14:paraId="6EC04FF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wrestling OR "weight lifting"</w:t>
            </w:r>
          </w:p>
          <w:p w14:paraId="5777AF3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game* OR "virtual sports game" OR recreation*</w:t>
            </w:r>
          </w:p>
          <w:p w14:paraId="5A1A310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"motor skills" OR "motor intervention" OR "functional exercise" OR "motor learning"</w:t>
            </w:r>
          </w:p>
          <w:p w14:paraId="352191A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"behaviour skills training" OR "task specific training" OR "strength training"</w:t>
            </w:r>
          </w:p>
          <w:p w14:paraId="52B4B78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"horse riding" OR equestrian OR "equine-assisted therapy" OR hippotherapy OR trampoline OR snowshoeing</w:t>
            </w:r>
          </w:p>
          <w:p w14:paraId="46DE7FA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exergaming OR skateboarding OR dance OR walking OR treadmill OR karate</w:t>
            </w:r>
          </w:p>
          <w:p w14:paraId="0EBF3AE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w:t>
            </w:r>
          </w:p>
          <w:p w14:paraId="4905854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706A53F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AND</w:t>
            </w:r>
          </w:p>
          <w:p w14:paraId="05B5BDF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t>
            </w:r>
          </w:p>
          <w:p w14:paraId="1DA898D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TITLE-ABS-KEY(</w:t>
            </w:r>
          </w:p>
          <w:p w14:paraId="14B30B6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random* OR randomi?ed OR randomi?ation OR "random allocation" OR "random assignment"</w:t>
            </w:r>
          </w:p>
          <w:p w14:paraId="13E2DBF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"randomly assigned" OR "randomly allocated" OR RCT OR RCTs</w:t>
            </w:r>
          </w:p>
          <w:p w14:paraId="7D77F52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controlled trial" OR "randomised controlled trial"</w:t>
            </w:r>
          </w:p>
          <w:p w14:paraId="3FDB9B2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trial" OR "randomised trial"</w:t>
            </w:r>
          </w:p>
          <w:p w14:paraId="32096EF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"randomized clinical trial" OR "randomised clinical trial"</w:t>
            </w:r>
          </w:p>
          <w:p w14:paraId="40535C4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"clinical trial, randomized" OR "trial, randomized"</w:t>
            </w:r>
          </w:p>
          <w:p w14:paraId="7010D8E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w:t>
            </w:r>
          </w:p>
          <w:p w14:paraId="6735D81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AND</w:t>
            </w:r>
          </w:p>
          <w:p w14:paraId="0075D24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TITLE-ABS-KEY(</w:t>
            </w:r>
          </w:p>
          <w:p w14:paraId="73E86FA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"control group*" OR "comparison group*" OR comparator* OR controlled OR "controlled trial"</w:t>
            </w:r>
          </w:p>
          <w:p w14:paraId="392CAC5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"between-group*" OR "between group*" OR "parallel group*" OR "group design"</w:t>
            </w:r>
          </w:p>
          <w:p w14:paraId="03DCB49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"active control" OR "attention control" OR "contact control" OR "minimal contact"</w:t>
            </w:r>
          </w:p>
          <w:p w14:paraId="281420F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"education only" OR "information only" OR "no-contact control" OR "no treatment" OR "no-treatment control"</w:t>
            </w:r>
          </w:p>
          <w:p w14:paraId="27F8DC3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"delayed treatment" OR "delayed intervention"</w:t>
            </w:r>
          </w:p>
          <w:p w14:paraId="4D840AA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waitlist* OR "wait-list" OR "waiting list" OR WL OR WLC OR "waitlist control"</w:t>
            </w:r>
          </w:p>
          <w:p w14:paraId="08F4C6D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placebo* OR "placebo control*" OR sham OR "sham control*" OR "sham training" OR "sham stimulation" OR "dummy treatment"</w:t>
            </w:r>
          </w:p>
          <w:p w14:paraId="6DECF96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"usual care" OR UC OR "care as usual" OR CAU OR "treatment as usual" OR TAU</w:t>
            </w:r>
          </w:p>
          <w:p w14:paraId="4C19F6A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"standard of care" OR "standard care" OR "routine care" OR "usual practice" OR "standard practice"</w:t>
            </w:r>
          </w:p>
          <w:p w14:paraId="79C6B27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"services as usual" OR SAU OR "business as usual" OR BAU</w:t>
            </w:r>
          </w:p>
          <w:p w14:paraId="0260E0B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OR "enhanced usual care" OR EUC OR "optimized usual care" OR OUC</w:t>
            </w:r>
          </w:p>
          <w:p w14:paraId="5EE53C4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 xml:space="preserve">  )</w:t>
            </w:r>
          </w:p>
          <w:p w14:paraId="14DFA98C">
            <w:pPr>
              <w:keepNext/>
              <w:snapToGrid w:val="0"/>
              <w:jc w:val="left"/>
              <w:rPr>
                <w:rFonts w:ascii="Times New Roman" w:hAnsi="Times New Roman" w:eastAsia="宋体" w:cs="Times New Roman"/>
                <w:sz w:val="20"/>
                <w:szCs w:val="20"/>
              </w:rPr>
            </w:pPr>
            <w:r>
              <w:rPr>
                <w:rFonts w:hint="eastAsia" w:ascii="Times New Roman" w:hAnsi="Times New Roman" w:eastAsia="宋体" w:cs="Times New Roman"/>
                <w:sz w:val="20"/>
                <w:szCs w:val="20"/>
              </w:rPr>
              <w:t>)</w:t>
            </w:r>
          </w:p>
        </w:tc>
        <w:tc>
          <w:tcPr>
            <w:tcW w:w="1092" w:type="dxa"/>
            <w:tcBorders>
              <w:tl2br w:val="nil"/>
              <w:tr2bl w:val="nil"/>
            </w:tcBorders>
            <w:vAlign w:val="center"/>
          </w:tcPr>
          <w:p w14:paraId="0AE89C5B">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17,021</w:t>
            </w:r>
          </w:p>
        </w:tc>
      </w:tr>
      <w:tr w14:paraId="3BAB530D">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restart"/>
            <w:tcBorders>
              <w:tl2br w:val="nil"/>
              <w:tr2bl w:val="nil"/>
            </w:tcBorders>
            <w:vAlign w:val="center"/>
          </w:tcPr>
          <w:p w14:paraId="12DB0143">
            <w:pPr>
              <w:keepNext/>
              <w:snapToGrid w:val="0"/>
              <w:jc w:val="center"/>
              <w:rPr>
                <w:rFonts w:hint="eastAsia" w:ascii="Times New Roman" w:hAnsi="Times New Roman"/>
                <w:color w:val="auto"/>
                <w:szCs w:val="24"/>
                <w:lang w:val="en-US" w:eastAsia="zh-CN"/>
              </w:rPr>
            </w:pPr>
            <w:r>
              <w:rPr>
                <w:rFonts w:hint="eastAsia" w:ascii="Times New Roman" w:hAnsi="Times New Roman"/>
                <w:color w:val="auto"/>
                <w:szCs w:val="24"/>
                <w:lang w:val="en-US" w:eastAsia="zh-CN"/>
              </w:rPr>
              <w:t>Cochrane Library</w:t>
            </w:r>
          </w:p>
        </w:tc>
        <w:tc>
          <w:tcPr>
            <w:tcW w:w="974" w:type="dxa"/>
            <w:tcBorders>
              <w:tl2br w:val="nil"/>
              <w:tr2bl w:val="nil"/>
            </w:tcBorders>
            <w:vAlign w:val="center"/>
          </w:tcPr>
          <w:p w14:paraId="4FC83B35">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w:t>
            </w:r>
          </w:p>
        </w:tc>
        <w:tc>
          <w:tcPr>
            <w:tcW w:w="7110" w:type="dxa"/>
            <w:tcBorders>
              <w:tl2br w:val="nil"/>
              <w:tr2bl w:val="nil"/>
            </w:tcBorders>
            <w:vAlign w:val="center"/>
          </w:tcPr>
          <w:p w14:paraId="38B1550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MeSH descriptor: [Neurodevelopmental Disorders] explode all trees</w:t>
            </w:r>
          </w:p>
        </w:tc>
        <w:tc>
          <w:tcPr>
            <w:tcW w:w="1092" w:type="dxa"/>
            <w:tcBorders>
              <w:tl2br w:val="nil"/>
              <w:tr2bl w:val="nil"/>
            </w:tcBorders>
            <w:vAlign w:val="center"/>
          </w:tcPr>
          <w:p w14:paraId="7CA8D7D3">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11954</w:t>
            </w:r>
          </w:p>
        </w:tc>
      </w:tr>
      <w:tr w14:paraId="74597288">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5ADF948">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3B7C6984">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2</w:t>
            </w:r>
          </w:p>
        </w:tc>
        <w:tc>
          <w:tcPr>
            <w:tcW w:w="7110" w:type="dxa"/>
            <w:tcBorders>
              <w:tl2br w:val="nil"/>
              <w:tr2bl w:val="nil"/>
            </w:tcBorders>
            <w:vAlign w:val="center"/>
          </w:tcPr>
          <w:p w14:paraId="7036206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((neurodevelopmental NEXT disorder*):ti,ab,kw OR</w:t>
            </w:r>
          </w:p>
          <w:p w14:paraId="640F91D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(developmental NEXT disorder*):ti,ab,kw OR</w:t>
            </w:r>
          </w:p>
          <w:p w14:paraId="12C2150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(autism NEXT spectrum NEXT disorder*):ti,ab,kw OR</w:t>
            </w:r>
          </w:p>
          <w:p w14:paraId="41AD76C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ASD:ti,ab,kw OR</w:t>
            </w:r>
          </w:p>
          <w:p w14:paraId="7948276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autism:ti,ab,kw OR</w:t>
            </w:r>
          </w:p>
          <w:p w14:paraId="1003F66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asperger*:ti,ab,kw OR</w:t>
            </w:r>
          </w:p>
          <w:p w14:paraId="378E96A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(pervasive NEXT developmental NEXT disorder*):ti,ab,kw OR</w:t>
            </w:r>
          </w:p>
          <w:p w14:paraId="7428630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(childhood NEXT disintegrative NEXT disorder):ti,ab,kw OR</w:t>
            </w:r>
          </w:p>
          <w:p w14:paraId="111E3AC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(attention NEXT deficit NEXT hyperactivity NEXT disorder*):ti,ab,kw OR</w:t>
            </w:r>
          </w:p>
          <w:p w14:paraId="7B002EF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ADHD:ti,ab,kw OR</w:t>
            </w:r>
          </w:p>
          <w:p w14:paraId="72A6D64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(attention NEXT deficit NEXT disorder*):ti,ab,kw OR</w:t>
            </w:r>
          </w:p>
          <w:p w14:paraId="4AD03C7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ADD:ti,ab,kw OR</w:t>
            </w:r>
          </w:p>
          <w:p w14:paraId="48ABE58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(attention NEXT deficit NEXT disruptive NEXT behavior NEXT disorder*):ti,ab,kw OR</w:t>
            </w:r>
          </w:p>
          <w:p w14:paraId="2DA8CCD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(intellectual NEXT disabilit*):ti,ab,kw OR</w:t>
            </w:r>
          </w:p>
          <w:p w14:paraId="7459FDD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(intellectually NEXT disabled):ti,ab,kw OR</w:t>
            </w:r>
          </w:p>
          <w:p w14:paraId="2AC29F4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(mental NEXT retardation):ti,ab,kw OR</w:t>
            </w:r>
          </w:p>
          <w:p w14:paraId="7855077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(intellectual NEXT developmental NEXT disorder):ti,ab,kw OR</w:t>
            </w:r>
          </w:p>
          <w:p w14:paraId="407547F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(global NEXT developmental NEXT delay):ti,ab,kw OR</w:t>
            </w:r>
          </w:p>
          <w:p w14:paraId="27D2B90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(specific NEXT learning NEXT disorder*):ti,ab,kw OR</w:t>
            </w:r>
          </w:p>
          <w:p w14:paraId="63FF163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(learning NEXT disabilit*):ti,ab,kw OR</w:t>
            </w:r>
          </w:p>
          <w:p w14:paraId="60ADD7D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dyslexia:ti,ab,kw OR</w:t>
            </w:r>
          </w:p>
          <w:p w14:paraId="118EE80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dyscalculia:ti,ab,kw OR</w:t>
            </w:r>
          </w:p>
          <w:p w14:paraId="547894F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Acalculia:ti,ab,kw OR</w:t>
            </w:r>
          </w:p>
          <w:p w14:paraId="4D33BBF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(reading NEXT disorder):ti,ab,kw OR</w:t>
            </w:r>
          </w:p>
          <w:p w14:paraId="0E3A1BA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(mathematics NEXT disorder):ti,ab,kw OR</w:t>
            </w:r>
          </w:p>
          <w:p w14:paraId="61633DF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(disorder NEXT of NEXT written NEXT expression):ti,ab,kw OR</w:t>
            </w:r>
          </w:p>
          <w:p w14:paraId="452006E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NEXT disorder*):ti,ab,kw OR</w:t>
            </w:r>
          </w:p>
          <w:p w14:paraId="0BE352B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(developmental NEXT coordination NEXT disorder*):ti,ab,kw OR</w:t>
            </w:r>
          </w:p>
          <w:p w14:paraId="22C7B5F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NEXT skills NEXT disorder):ti,ab,kw OR</w:t>
            </w:r>
          </w:p>
          <w:p w14:paraId="55D9553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(stereotypic NEXT movement NEXT disorder*):ti,ab,kw OR</w:t>
            </w:r>
          </w:p>
          <w:p w14:paraId="37AF618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(communication NEXT disorder*):ti,ab,kw OR</w:t>
            </w:r>
          </w:p>
          <w:p w14:paraId="16F116B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(language NEXT disorder):ti,ab,kw OR</w:t>
            </w:r>
          </w:p>
          <w:p w14:paraId="2C454ED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(phonological NEXT disorder):ti,ab,kw OR</w:t>
            </w:r>
          </w:p>
          <w:p w14:paraId="380DC32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(speech NEXT sound NEXT disorder):ti,ab,kw OR</w:t>
            </w:r>
          </w:p>
          <w:p w14:paraId="45E6F66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stuttering:ti,ab,kw OR</w:t>
            </w:r>
          </w:p>
          <w:p w14:paraId="6CE2E84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(childhood-onset NEXT fluency NEXT disorder):ti,ab,kw OR</w:t>
            </w:r>
          </w:p>
          <w:p w14:paraId="4E62770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(tic NEXT disorder*):ti,ab,kw OR</w:t>
            </w:r>
          </w:p>
          <w:p w14:paraId="3EA9770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(tourette's NEXT syndrome):ti,ab,kw OR</w:t>
            </w:r>
          </w:p>
          <w:p w14:paraId="7FDC4A1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(Tourettes NEXT disease):ti,ab,kw OR</w:t>
            </w:r>
          </w:p>
          <w:p w14:paraId="2E588E0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(Down NEXT syndrome):ti,ab,kw OR</w:t>
            </w:r>
          </w:p>
          <w:p w14:paraId="764F705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(Trisomy NEXT 21):ti,ab,kw OR</w:t>
            </w:r>
          </w:p>
          <w:p w14:paraId="656A0FD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(Fragile NEXT X NEXT Syndrome):ti,ab,kw OR</w:t>
            </w:r>
          </w:p>
          <w:p w14:paraId="6DC457F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(Martin-Bell NEXT syndrome):ti,ab,kw OR</w:t>
            </w:r>
          </w:p>
          <w:p w14:paraId="5776331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(Williams NEXT syndrome):ti,ab,kw OR</w:t>
            </w:r>
          </w:p>
          <w:p w14:paraId="332CBE5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(williams NEXT beuren NEXT syndrome):ti,ab,kw OR</w:t>
            </w:r>
          </w:p>
          <w:p w14:paraId="5634D43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(Prader NEXT Willi NEXT syndrome):ti,ab,kw OR</w:t>
            </w:r>
          </w:p>
          <w:p w14:paraId="6FDA764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(Angelman NEXT syndrome):ti,ab,kw OR</w:t>
            </w:r>
          </w:p>
          <w:p w14:paraId="6D85188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(Rett NEXT Syndrome):ti,ab,kw OR</w:t>
            </w:r>
          </w:p>
          <w:p w14:paraId="60560A8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(Turners NEXT Syndrome):ti,ab,kw OR</w:t>
            </w:r>
          </w:p>
          <w:p w14:paraId="670B5BB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(Smith-Magenis NEXT syndrome):ti,ab,kw OR</w:t>
            </w:r>
          </w:p>
          <w:p w14:paraId="7D04420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(Tuberous NEXT sclerosis):ti,ab,kw OR</w:t>
            </w:r>
          </w:p>
          <w:p w14:paraId="7DBDD17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(DiGeorge NEXT syndrome):ti,ab,kw OR</w:t>
            </w:r>
          </w:p>
          <w:p w14:paraId="78B4928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(velocardiofacial NEXT syndrome):ti,ab,kw OR</w:t>
            </w:r>
          </w:p>
          <w:p w14:paraId="7C78ACA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(22q11 NEXT deletion NEXT syndrome):ti,ab,kw OR</w:t>
            </w:r>
          </w:p>
          <w:p w14:paraId="7195FA0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(Fetal NEXT Alcohol NEXT Spectrum NEXT Disorder*):ti,ab,kw OR</w:t>
            </w:r>
          </w:p>
          <w:p w14:paraId="756D642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FASD:ti,ab,kw OR</w:t>
            </w:r>
          </w:p>
          <w:p w14:paraId="0EFFA2F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(cerebral NEXT palsy):ti,ab,kw)</w:t>
            </w:r>
          </w:p>
        </w:tc>
        <w:tc>
          <w:tcPr>
            <w:tcW w:w="1092" w:type="dxa"/>
            <w:tcBorders>
              <w:tl2br w:val="nil"/>
              <w:tr2bl w:val="nil"/>
            </w:tcBorders>
            <w:vAlign w:val="center"/>
          </w:tcPr>
          <w:p w14:paraId="20738587">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48637</w:t>
            </w:r>
          </w:p>
        </w:tc>
      </w:tr>
      <w:tr w14:paraId="7016C48C">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trHeight w:val="300" w:hRule="atLeast"/>
          <w:jc w:val="center"/>
        </w:trPr>
        <w:tc>
          <w:tcPr>
            <w:tcW w:w="1161" w:type="dxa"/>
            <w:vMerge w:val="continue"/>
            <w:tcBorders>
              <w:tl2br w:val="nil"/>
              <w:tr2bl w:val="nil"/>
            </w:tcBorders>
            <w:vAlign w:val="center"/>
          </w:tcPr>
          <w:p w14:paraId="455634BC">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1BFA614F">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w:t>
            </w:r>
          </w:p>
        </w:tc>
        <w:tc>
          <w:tcPr>
            <w:tcW w:w="7110" w:type="dxa"/>
            <w:tcBorders>
              <w:tl2br w:val="nil"/>
              <w:tr2bl w:val="nil"/>
            </w:tcBorders>
            <w:vAlign w:val="center"/>
          </w:tcPr>
          <w:p w14:paraId="129FE98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MeSH descriptor: [Exercise] explode all trees</w:t>
            </w:r>
          </w:p>
        </w:tc>
        <w:tc>
          <w:tcPr>
            <w:tcW w:w="1092" w:type="dxa"/>
            <w:tcBorders>
              <w:tl2br w:val="nil"/>
              <w:tr2bl w:val="nil"/>
            </w:tcBorders>
            <w:vAlign w:val="center"/>
          </w:tcPr>
          <w:p w14:paraId="1E304E46">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42085</w:t>
            </w:r>
          </w:p>
        </w:tc>
      </w:tr>
      <w:tr w14:paraId="130133C6">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EBDA7BA">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477A8D33">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w:t>
            </w:r>
          </w:p>
        </w:tc>
        <w:tc>
          <w:tcPr>
            <w:tcW w:w="7110" w:type="dxa"/>
            <w:tcBorders>
              <w:tl2br w:val="nil"/>
              <w:tr2bl w:val="nil"/>
            </w:tcBorders>
            <w:vAlign w:val="center"/>
          </w:tcPr>
          <w:p w14:paraId="130C498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((physical NEXT activit*):ti,ab,kw OR</w:t>
            </w:r>
          </w:p>
          <w:p w14:paraId="42CAF9A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"physical fitness":ti,ab,kw OR</w:t>
            </w:r>
          </w:p>
          <w:p w14:paraId="27C3CE4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"physical exercise":ti,ab,kw OR</w:t>
            </w:r>
          </w:p>
          <w:p w14:paraId="16A6EBD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"physical education":ti,ab,kw OR</w:t>
            </w:r>
          </w:p>
          <w:p w14:paraId="00C6BD0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(leisure NEXT activit*):ti,ab,kw OR</w:t>
            </w:r>
          </w:p>
          <w:p w14:paraId="7554541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NEXT activit*):ti,ab,kw OR</w:t>
            </w:r>
          </w:p>
          <w:p w14:paraId="71DC08E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sport*:ti,ab,kw OR</w:t>
            </w:r>
          </w:p>
          <w:p w14:paraId="1F3807E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(sport* NEXT participation):ti,ab,kw OR</w:t>
            </w:r>
          </w:p>
          <w:p w14:paraId="46F7602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fitness:ti,ab,kw OR</w:t>
            </w:r>
          </w:p>
          <w:p w14:paraId="4B5118B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"cardiovascular fitness":ti,ab,kw OR</w:t>
            </w:r>
          </w:p>
          <w:p w14:paraId="02DC955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athletic*:ti,ab,kw OR</w:t>
            </w:r>
          </w:p>
          <w:p w14:paraId="7A88B2E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exercis*:ti,ab,kw OR</w:t>
            </w:r>
          </w:p>
          <w:p w14:paraId="1C62A07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"acute exercise":ti,ab,kw OR</w:t>
            </w:r>
          </w:p>
          <w:p w14:paraId="2201CB7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"chronic exercise":ti,ab,kw OR</w:t>
            </w:r>
          </w:p>
          <w:p w14:paraId="4737C94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"healthy exercise":ti,ab,kw OR</w:t>
            </w:r>
          </w:p>
          <w:p w14:paraId="0916BDF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yoga:ti,ab,kw OR</w:t>
            </w:r>
          </w:p>
          <w:p w14:paraId="2D87188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pilates:ti,ab,kw OR</w:t>
            </w:r>
          </w:p>
          <w:p w14:paraId="13A8C17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"aerobic exercise":ti,ab,kw OR</w:t>
            </w:r>
          </w:p>
          <w:p w14:paraId="4D19518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aerobic:ti,ab,kw OR</w:t>
            </w:r>
          </w:p>
          <w:p w14:paraId="191755A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"aerobic training":ti,ab,kw OR</w:t>
            </w:r>
          </w:p>
          <w:p w14:paraId="6323F16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"resistance exercise":ti,ab,kw OR</w:t>
            </w:r>
          </w:p>
          <w:p w14:paraId="591BC7C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"anaerobic exercise":ti,ab,kw OR</w:t>
            </w:r>
          </w:p>
          <w:p w14:paraId="4C10151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intervention:ti,ab,kw OR</w:t>
            </w:r>
          </w:p>
          <w:p w14:paraId="1CB5F7A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baseball:ti,ab,kw OR</w:t>
            </w:r>
          </w:p>
          <w:p w14:paraId="2417486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football:ti,ab,kw OR</w:t>
            </w:r>
          </w:p>
          <w:p w14:paraId="4114CD1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soccer:ti,ab,kw OR</w:t>
            </w:r>
          </w:p>
          <w:p w14:paraId="6AC841F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basketball:ti,ab,kw OR</w:t>
            </w:r>
          </w:p>
          <w:p w14:paraId="6487F8A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"racket sports":ti,ab,kw OR</w:t>
            </w:r>
          </w:p>
          <w:p w14:paraId="264BDF0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"racquet sports":ti,ab,kw OR</w:t>
            </w:r>
          </w:p>
          <w:p w14:paraId="31A0AC9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badminton:ti,ab,kw OR</w:t>
            </w:r>
          </w:p>
          <w:p w14:paraId="3CBC9C8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tennis:ti,ab,kw OR</w:t>
            </w:r>
          </w:p>
          <w:p w14:paraId="49F38F2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cricket:ti,ab,kw OR</w:t>
            </w:r>
          </w:p>
          <w:p w14:paraId="0CE04E0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"track and field":ti,ab,kw OR</w:t>
            </w:r>
          </w:p>
          <w:p w14:paraId="4CFF3CF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running:ti,ab,kw OR</w:t>
            </w:r>
          </w:p>
          <w:p w14:paraId="1F1A08C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sprint:ti,ab,kw OR</w:t>
            </w:r>
          </w:p>
          <w:p w14:paraId="7637924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"long distance running":ti,ab,kw OR</w:t>
            </w:r>
          </w:p>
          <w:p w14:paraId="4C6872C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jump:ti,ab,kw OR</w:t>
            </w:r>
          </w:p>
          <w:p w14:paraId="5751616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bike:ti,ab,kw OR</w:t>
            </w:r>
          </w:p>
          <w:p w14:paraId="0209C93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bicycling:ti,ab,kw OR</w:t>
            </w:r>
          </w:p>
          <w:p w14:paraId="309833B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boxing:ti,ab,kw OR</w:t>
            </w:r>
          </w:p>
          <w:p w14:paraId="6CD4B92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taekwondo:ti,ab,kw OR</w:t>
            </w:r>
          </w:p>
          <w:p w14:paraId="33AD7A2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judo:ti,ab,kw OR</w:t>
            </w:r>
          </w:p>
          <w:p w14:paraId="19ED94A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golf:ti,ab,kw OR</w:t>
            </w:r>
          </w:p>
          <w:p w14:paraId="7246A7E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gymnastics:ti,ab,kw OR</w:t>
            </w:r>
          </w:p>
          <w:p w14:paraId="66D26C0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hockey:ti,ab,kw OR</w:t>
            </w:r>
          </w:p>
          <w:p w14:paraId="05B9859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climbing:ti,ab,kw OR</w:t>
            </w:r>
          </w:p>
          <w:p w14:paraId="0161604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hiking:ti,ab,kw OR</w:t>
            </w:r>
          </w:p>
          <w:p w14:paraId="57E30D9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"Tai Ji":ti,ab,kw OR</w:t>
            </w:r>
          </w:p>
          <w:p w14:paraId="08C0481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"martial arts":ti,ab,kw OR</w:t>
            </w:r>
          </w:p>
          <w:p w14:paraId="1D4BF47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swimming:ti,ab,kw OR</w:t>
            </w:r>
          </w:p>
          <w:p w14:paraId="14E5A3F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"aquatic exercise":ti,ab,kw OR</w:t>
            </w:r>
          </w:p>
          <w:p w14:paraId="2D91469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"aquatic therapy":ti,ab,kw OR</w:t>
            </w:r>
          </w:p>
          <w:p w14:paraId="609BF6C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diving:ti,ab,kw OR</w:t>
            </w:r>
          </w:p>
          <w:p w14:paraId="2F908E2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skating:ti,ab,kw OR</w:t>
            </w:r>
          </w:p>
          <w:p w14:paraId="1216D9D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"snow sports":ti,ab,kw OR</w:t>
            </w:r>
          </w:p>
          <w:p w14:paraId="02FDA87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skiing:ti,ab,kw OR</w:t>
            </w:r>
          </w:p>
          <w:p w14:paraId="0F2737F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"sports for persons with disabilities":ti,ab,kw OR</w:t>
            </w:r>
          </w:p>
          <w:p w14:paraId="2F9F306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"youth sports":ti,ab,kw OR</w:t>
            </w:r>
          </w:p>
          <w:p w14:paraId="1CC5FA4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wrestling:ti,ab,kw OR</w:t>
            </w:r>
          </w:p>
          <w:p w14:paraId="1FB2124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"weight lifting":ti,ab,kw OR</w:t>
            </w:r>
          </w:p>
          <w:p w14:paraId="74D7EB6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game*:ti,ab,kw OR</w:t>
            </w:r>
          </w:p>
          <w:p w14:paraId="0E93815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(virtual NEXT sports NEXT game):ti,ab,kw OR</w:t>
            </w:r>
          </w:p>
          <w:p w14:paraId="0F61C80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recreation*:ti,ab,kw OR</w:t>
            </w:r>
          </w:p>
          <w:p w14:paraId="08B61BB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skills":ti,ab,kw OR</w:t>
            </w:r>
          </w:p>
          <w:p w14:paraId="3E406E4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intervention":ti,ab,kw OR</w:t>
            </w:r>
          </w:p>
          <w:p w14:paraId="6C19D22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"functional exercise":ti,ab,kw OR</w:t>
            </w:r>
          </w:p>
          <w:p w14:paraId="2CE1B74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"motor learning":ti,ab,kw OR</w:t>
            </w:r>
          </w:p>
          <w:p w14:paraId="2918E21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"behaviour skills training":ti,ab,kw OR</w:t>
            </w:r>
          </w:p>
          <w:p w14:paraId="15ACC63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"task specific training":ti,ab,kw OR</w:t>
            </w:r>
          </w:p>
          <w:p w14:paraId="1DFDA6E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"strength training":ti,ab,kw OR</w:t>
            </w:r>
          </w:p>
          <w:p w14:paraId="39AA11F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"horse riding":ti,ab,kw OR</w:t>
            </w:r>
          </w:p>
          <w:p w14:paraId="44C856E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equestrian:ti,ab,kw OR</w:t>
            </w:r>
          </w:p>
          <w:p w14:paraId="55C85C7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"equine-assisted therapy":ti,ab,kw OR</w:t>
            </w:r>
          </w:p>
          <w:p w14:paraId="0352E37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hippotherapy:ti,ab,kw OR</w:t>
            </w:r>
          </w:p>
          <w:p w14:paraId="07D1E70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trampoline:ti,ab,kw OR</w:t>
            </w:r>
          </w:p>
          <w:p w14:paraId="028BE71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snowshoeing:ti,ab,kw OR</w:t>
            </w:r>
          </w:p>
          <w:p w14:paraId="3390421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skating:ti,ab,kw OR</w:t>
            </w:r>
          </w:p>
          <w:p w14:paraId="65935BA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exergaming:ti,ab,kw OR</w:t>
            </w:r>
          </w:p>
          <w:p w14:paraId="523597E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skateboarding:ti,ab,kw OR</w:t>
            </w:r>
          </w:p>
          <w:p w14:paraId="56F35D7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dance:ti,ab,kw OR</w:t>
            </w:r>
          </w:p>
          <w:p w14:paraId="4CD8DD0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walking:ti,ab,kw OR</w:t>
            </w:r>
          </w:p>
          <w:p w14:paraId="04887B2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treadmill:ti,ab,kw OR</w:t>
            </w:r>
          </w:p>
          <w:p w14:paraId="6DEAF37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karate:ti,ab,kw)</w:t>
            </w:r>
          </w:p>
        </w:tc>
        <w:tc>
          <w:tcPr>
            <w:tcW w:w="1092" w:type="dxa"/>
            <w:tcBorders>
              <w:tl2br w:val="nil"/>
              <w:tr2bl w:val="nil"/>
            </w:tcBorders>
            <w:vAlign w:val="center"/>
          </w:tcPr>
          <w:p w14:paraId="4D71E3E8">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785994</w:t>
            </w:r>
          </w:p>
        </w:tc>
      </w:tr>
      <w:tr w14:paraId="5E7ED825">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05C4B3CE">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6C653F8D">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5</w:t>
            </w:r>
          </w:p>
        </w:tc>
        <w:tc>
          <w:tcPr>
            <w:tcW w:w="7110" w:type="dxa"/>
            <w:tcBorders>
              <w:tl2br w:val="nil"/>
              <w:tr2bl w:val="nil"/>
            </w:tcBorders>
            <w:vAlign w:val="center"/>
          </w:tcPr>
          <w:p w14:paraId="59C1070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MeSH descriptor: [Control Groups] explode all trees</w:t>
            </w:r>
          </w:p>
        </w:tc>
        <w:tc>
          <w:tcPr>
            <w:tcW w:w="1092" w:type="dxa"/>
            <w:tcBorders>
              <w:tl2br w:val="nil"/>
              <w:tr2bl w:val="nil"/>
            </w:tcBorders>
            <w:vAlign w:val="center"/>
          </w:tcPr>
          <w:p w14:paraId="133C1D12">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476</w:t>
            </w:r>
          </w:p>
        </w:tc>
      </w:tr>
      <w:tr w14:paraId="1C64ECDB">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62178569">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4EAA71EC">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6</w:t>
            </w:r>
          </w:p>
        </w:tc>
        <w:tc>
          <w:tcPr>
            <w:tcW w:w="7110" w:type="dxa"/>
            <w:tcBorders>
              <w:tl2br w:val="nil"/>
              <w:tr2bl w:val="nil"/>
            </w:tcBorders>
            <w:vAlign w:val="center"/>
          </w:tcPr>
          <w:p w14:paraId="15D8E5C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((control NEXT group*):ti,ab,kw OR</w:t>
            </w:r>
          </w:p>
          <w:p w14:paraId="4934F0F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(comparison NEXT group*):ti,ab,kw OR</w:t>
            </w:r>
          </w:p>
          <w:p w14:paraId="0F39210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comparator*:ti,ab,kw OR</w:t>
            </w:r>
          </w:p>
          <w:p w14:paraId="070FEDC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controlled:ti,ab,kw OR</w:t>
            </w:r>
          </w:p>
          <w:p w14:paraId="1FBA8ED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"controlled trial":ti,ab,kw OR</w:t>
            </w:r>
          </w:p>
          <w:p w14:paraId="1F8D71F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(between-group*):ti,ab,kw OR</w:t>
            </w:r>
          </w:p>
          <w:p w14:paraId="5DE11A9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(between NEXT group*):ti,ab,kw OR</w:t>
            </w:r>
          </w:p>
          <w:p w14:paraId="4C2F7EE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(parallel NEXT group*):ti,ab,kw OR</w:t>
            </w:r>
          </w:p>
          <w:p w14:paraId="3A2D71D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"group design":ti,ab,kw OR</w:t>
            </w:r>
          </w:p>
          <w:p w14:paraId="2BEDC58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"active control":ti,ab,kw OR</w:t>
            </w:r>
          </w:p>
          <w:p w14:paraId="4A87CC2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"attention control":ti,ab,kw OR</w:t>
            </w:r>
          </w:p>
          <w:p w14:paraId="13B1738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"contact control":ti,ab,kw OR</w:t>
            </w:r>
          </w:p>
          <w:p w14:paraId="5B20DDB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"minimal contact":ti,ab,kw OR</w:t>
            </w:r>
          </w:p>
          <w:p w14:paraId="112582C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"education only":ti,ab,kw OR</w:t>
            </w:r>
          </w:p>
          <w:p w14:paraId="64F9547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"information only":ti,ab,kw OR</w:t>
            </w:r>
          </w:p>
          <w:p w14:paraId="1B129FC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"no-contact control":ti,ab,kw OR</w:t>
            </w:r>
          </w:p>
          <w:p w14:paraId="6FEA0A5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"no treatment":ti,ab,kw OR</w:t>
            </w:r>
          </w:p>
          <w:p w14:paraId="3DA7B33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"no-treatment control":ti,ab,kw OR</w:t>
            </w:r>
          </w:p>
          <w:p w14:paraId="4C71F8A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"delayed treatment":ti,ab,kw OR</w:t>
            </w:r>
          </w:p>
          <w:p w14:paraId="59ADECB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"delayed intervention":ti,ab,kw OR</w:t>
            </w:r>
          </w:p>
          <w:p w14:paraId="724E725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waitlist*:ti,ab,kw OR</w:t>
            </w:r>
          </w:p>
          <w:p w14:paraId="42F6478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"wait-list":ti,ab,kw OR</w:t>
            </w:r>
          </w:p>
          <w:p w14:paraId="57EEA1D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"waiting list":ti,ab,kw OR</w:t>
            </w:r>
          </w:p>
          <w:p w14:paraId="2228EEDE">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WL:ti,ab,kw OR</w:t>
            </w:r>
          </w:p>
          <w:p w14:paraId="1551947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WLC:ti,ab,kw OR</w:t>
            </w:r>
          </w:p>
          <w:p w14:paraId="0573184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"waitlist control":ti,ab,kw OR</w:t>
            </w:r>
          </w:p>
          <w:p w14:paraId="06EF532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placebo*:ti,ab,kw OR</w:t>
            </w:r>
          </w:p>
          <w:p w14:paraId="175E381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(placebo NEXT control*):ti,ab,kw OR</w:t>
            </w:r>
          </w:p>
          <w:p w14:paraId="622AB0A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sham:ti,ab,kw OR</w:t>
            </w:r>
          </w:p>
          <w:p w14:paraId="74340FC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(sham NEXT control*):ti,ab,kw OR</w:t>
            </w:r>
          </w:p>
          <w:p w14:paraId="07044AA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"sham training":ti,ab,kw OR</w:t>
            </w:r>
          </w:p>
          <w:p w14:paraId="7DF2793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"sham stimulation":ti,ab,kw OR</w:t>
            </w:r>
          </w:p>
          <w:p w14:paraId="781BD1D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"dummy treatment":ti,ab,kw OR</w:t>
            </w:r>
          </w:p>
          <w:p w14:paraId="3442630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"usual care":ti,ab,kw OR</w:t>
            </w:r>
          </w:p>
          <w:p w14:paraId="6F7ABF4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UC:ti,ab,kw OR</w:t>
            </w:r>
          </w:p>
          <w:p w14:paraId="276E824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"care as usual":ti,ab,kw OR</w:t>
            </w:r>
          </w:p>
          <w:p w14:paraId="4DA130C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CAU:ti,ab,kw OR</w:t>
            </w:r>
          </w:p>
          <w:p w14:paraId="42E80881">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"treatment as usual":ti,ab,kw OR</w:t>
            </w:r>
          </w:p>
          <w:p w14:paraId="1DE22A6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TAU:ti,ab,kw OR</w:t>
            </w:r>
          </w:p>
          <w:p w14:paraId="3F3D0680">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"standard of care":ti,ab,kw OR</w:t>
            </w:r>
          </w:p>
          <w:p w14:paraId="6700970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"standard care":ti,ab,kw OR</w:t>
            </w:r>
          </w:p>
          <w:p w14:paraId="747560EA">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"routine care":ti,ab,kw OR</w:t>
            </w:r>
          </w:p>
          <w:p w14:paraId="04F6146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"usual practice":ti,ab,kw OR</w:t>
            </w:r>
          </w:p>
          <w:p w14:paraId="5636E3B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"standard practice":ti,ab,kw OR</w:t>
            </w:r>
          </w:p>
          <w:p w14:paraId="56F04073">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"services as usual":ti,ab,kw OR</w:t>
            </w:r>
          </w:p>
          <w:p w14:paraId="3F25D7AF">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SAU:ti,ab,kw OR</w:t>
            </w:r>
          </w:p>
          <w:p w14:paraId="4E4B3F92">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"business as usual":ti,ab,kw OR</w:t>
            </w:r>
          </w:p>
          <w:p w14:paraId="24E4E38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BAU:ti,ab,kw OR</w:t>
            </w:r>
          </w:p>
          <w:p w14:paraId="41B4DD6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"enhanced usual care":ti,ab,kw OR</w:t>
            </w:r>
          </w:p>
          <w:p w14:paraId="005E35F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EUC:ti,ab,kw OR</w:t>
            </w:r>
          </w:p>
          <w:p w14:paraId="02C8C66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"optimized usual care":ti,ab,kw OR</w:t>
            </w:r>
          </w:p>
          <w:p w14:paraId="0E1F37A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OUC:ti,ab,kw)</w:t>
            </w:r>
          </w:p>
        </w:tc>
        <w:tc>
          <w:tcPr>
            <w:tcW w:w="1092" w:type="dxa"/>
            <w:tcBorders>
              <w:tl2br w:val="nil"/>
              <w:tr2bl w:val="nil"/>
            </w:tcBorders>
            <w:vAlign w:val="center"/>
          </w:tcPr>
          <w:p w14:paraId="513847E4">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1445027</w:t>
            </w:r>
          </w:p>
        </w:tc>
      </w:tr>
      <w:tr w14:paraId="31872BD7">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E35930B">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26E98583">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7</w:t>
            </w:r>
          </w:p>
        </w:tc>
        <w:tc>
          <w:tcPr>
            <w:tcW w:w="7110" w:type="dxa"/>
            <w:tcBorders>
              <w:tl2br w:val="nil"/>
              <w:tr2bl w:val="nil"/>
            </w:tcBorders>
            <w:vAlign w:val="center"/>
          </w:tcPr>
          <w:p w14:paraId="1E03DC0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MeSH descriptor: [Randomized Controlled Trial] explode all trees</w:t>
            </w:r>
          </w:p>
        </w:tc>
        <w:tc>
          <w:tcPr>
            <w:tcW w:w="1092" w:type="dxa"/>
            <w:tcBorders>
              <w:tl2br w:val="nil"/>
              <w:tr2bl w:val="nil"/>
            </w:tcBorders>
            <w:vAlign w:val="center"/>
          </w:tcPr>
          <w:p w14:paraId="327D62F9">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34</w:t>
            </w:r>
          </w:p>
        </w:tc>
      </w:tr>
      <w:tr w14:paraId="2EFCB7F9">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56D1C908">
            <w:pPr>
              <w:keepNext/>
              <w:snapToGrid w:val="0"/>
              <w:jc w:val="center"/>
              <w:rPr>
                <w:rFonts w:hint="eastAsia" w:ascii="Times New Roman" w:hAnsi="Times New Roman"/>
                <w:color w:val="auto"/>
                <w:szCs w:val="24"/>
                <w:lang w:val="en-US" w:eastAsia="zh-CN"/>
              </w:rPr>
            </w:pPr>
          </w:p>
        </w:tc>
        <w:tc>
          <w:tcPr>
            <w:tcW w:w="974" w:type="dxa"/>
            <w:tcBorders>
              <w:tl2br w:val="nil"/>
              <w:tr2bl w:val="nil"/>
            </w:tcBorders>
            <w:vAlign w:val="center"/>
          </w:tcPr>
          <w:p w14:paraId="7089AFF2">
            <w:pPr>
              <w:keepNext/>
              <w:snapToGrid w:val="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8</w:t>
            </w:r>
          </w:p>
        </w:tc>
        <w:tc>
          <w:tcPr>
            <w:tcW w:w="7110" w:type="dxa"/>
            <w:tcBorders>
              <w:tl2br w:val="nil"/>
              <w:tr2bl w:val="nil"/>
            </w:tcBorders>
            <w:vAlign w:val="center"/>
          </w:tcPr>
          <w:p w14:paraId="63A5F69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(random*:ti,ab,kw OR</w:t>
            </w:r>
          </w:p>
          <w:p w14:paraId="0DD8500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randomi?ed:ti,ab,kw OR</w:t>
            </w:r>
          </w:p>
          <w:p w14:paraId="698468D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randomi?ation:ti,ab,kw OR</w:t>
            </w:r>
          </w:p>
          <w:p w14:paraId="401DA47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 NEXT allocation):ti,ab,kw OR</w:t>
            </w:r>
          </w:p>
          <w:p w14:paraId="661C6E97">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 NEXT assignment):ti,ab,kw OR</w:t>
            </w:r>
          </w:p>
          <w:p w14:paraId="0ADD2F6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(randomly NEXT assigned):ti,ab,kw OR</w:t>
            </w:r>
          </w:p>
          <w:p w14:paraId="77FF0764">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(randomly NEXT allocated):ti,ab,kw OR</w:t>
            </w:r>
          </w:p>
          <w:p w14:paraId="42D01BB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RCT:ti,ab,kw OR</w:t>
            </w:r>
          </w:p>
          <w:p w14:paraId="29008878">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RCTs:ti,ab,kw OR</w:t>
            </w:r>
          </w:p>
          <w:p w14:paraId="04D6EDDD">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(randomized NEXT controlled NEXT trial):ti,ab,kw OR</w:t>
            </w:r>
          </w:p>
          <w:p w14:paraId="0777B6AC">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(randomised NEXT controlled NEXT trial):ti,ab,kw OR</w:t>
            </w:r>
          </w:p>
          <w:p w14:paraId="53C00C2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(randomized NEXT trial):ti,ab,kw OR</w:t>
            </w:r>
          </w:p>
          <w:p w14:paraId="40AA40E9">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(randomised NEXT trial):ti,ab,kw OR</w:t>
            </w:r>
          </w:p>
          <w:p w14:paraId="1754A6AB">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(randomized NEXT clinical NEXT trial):ti,ab,kw OR</w:t>
            </w:r>
          </w:p>
          <w:p w14:paraId="656EC69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(randomised NEXT clinical NEXT trial):ti,ab,kw OR</w:t>
            </w:r>
          </w:p>
          <w:p w14:paraId="5C007B65">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(clinical NEXT trial NEXT randomized):ti,ab,kw OR</w:t>
            </w:r>
          </w:p>
          <w:p w14:paraId="41AEB2F6">
            <w:pPr>
              <w:keepNext/>
              <w:snapToGrid w:val="0"/>
              <w:jc w:val="left"/>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(trial NEXT randomized):ti,ab,kw)</w:t>
            </w:r>
          </w:p>
        </w:tc>
        <w:tc>
          <w:tcPr>
            <w:tcW w:w="1092" w:type="dxa"/>
            <w:tcBorders>
              <w:tl2br w:val="nil"/>
              <w:tr2bl w:val="nil"/>
            </w:tcBorders>
            <w:vAlign w:val="center"/>
          </w:tcPr>
          <w:p w14:paraId="5C83AF61">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1464201</w:t>
            </w:r>
          </w:p>
        </w:tc>
      </w:tr>
      <w:tr w14:paraId="2A2939A7">
        <w:tblPrEx>
          <w:tblBorders>
            <w:top w:val="single" w:color="9BC1E1" w:sz="4" w:space="0"/>
            <w:left w:val="single" w:color="9BC1E1" w:sz="4" w:space="0"/>
            <w:bottom w:val="single" w:color="9BC1E1" w:sz="4" w:space="0"/>
            <w:right w:val="single" w:color="9BC1E1" w:sz="4" w:space="0"/>
            <w:insideH w:val="single" w:color="9BC1E1" w:sz="4" w:space="0"/>
            <w:insideV w:val="single" w:color="9BC1E1" w:sz="4" w:space="0"/>
          </w:tblBorders>
          <w:tblCellMar>
            <w:top w:w="45" w:type="dxa"/>
            <w:left w:w="96" w:type="dxa"/>
            <w:bottom w:w="45" w:type="dxa"/>
            <w:right w:w="96" w:type="dxa"/>
          </w:tblCellMar>
        </w:tblPrEx>
        <w:trPr>
          <w:jc w:val="center"/>
        </w:trPr>
        <w:tc>
          <w:tcPr>
            <w:tcW w:w="1161" w:type="dxa"/>
            <w:vMerge w:val="continue"/>
            <w:tcBorders>
              <w:tl2br w:val="nil"/>
              <w:tr2bl w:val="nil"/>
            </w:tcBorders>
            <w:vAlign w:val="center"/>
          </w:tcPr>
          <w:p w14:paraId="20634E86">
            <w:pPr>
              <w:keepNext/>
              <w:snapToGrid w:val="0"/>
              <w:jc w:val="center"/>
              <w:rPr>
                <w:rFonts w:hint="eastAsia" w:ascii="Times New Roman" w:hAnsi="Times New Roman"/>
                <w:color w:val="auto"/>
                <w:szCs w:val="24"/>
                <w:lang w:val="en-US" w:eastAsia="zh-CN"/>
              </w:rPr>
            </w:pPr>
          </w:p>
        </w:tc>
        <w:tc>
          <w:tcPr>
            <w:tcW w:w="8084" w:type="dxa"/>
            <w:gridSpan w:val="2"/>
            <w:tcBorders>
              <w:tl2br w:val="nil"/>
              <w:tr2bl w:val="nil"/>
            </w:tcBorders>
            <w:vAlign w:val="center"/>
          </w:tcPr>
          <w:p w14:paraId="4EC97799">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S9 = (S1 OR S2) AND (S3 OR S4) AND (S5 OR S6) AND (S7 OR S8) </w:t>
            </w:r>
          </w:p>
        </w:tc>
        <w:tc>
          <w:tcPr>
            <w:tcW w:w="1092" w:type="dxa"/>
            <w:tcBorders>
              <w:tl2br w:val="nil"/>
              <w:tr2bl w:val="nil"/>
            </w:tcBorders>
            <w:vAlign w:val="center"/>
          </w:tcPr>
          <w:p w14:paraId="5985F902">
            <w:pPr>
              <w:keepNext/>
              <w:snapToGrid w:val="0"/>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13505</w:t>
            </w:r>
          </w:p>
        </w:tc>
      </w:tr>
    </w:tbl>
    <w:p w14:paraId="3985E510">
      <w:pPr>
        <w:keepNext/>
        <w:jc w:val="both"/>
        <w:rPr>
          <w:rFonts w:hint="eastAsia" w:ascii="Times New Roman" w:hAnsi="Times New Roman" w:eastAsia="Therese" w:cs="Times New Roman"/>
          <w:b/>
          <w:bCs/>
          <w:i w:val="0"/>
          <w:iCs w:val="0"/>
          <w:color w:val="auto"/>
          <w:kern w:val="0"/>
          <w:sz w:val="21"/>
          <w:szCs w:val="21"/>
          <w:lang w:val="en-US" w:eastAsia="zh-CN" w:bidi="ar"/>
        </w:rPr>
      </w:pPr>
    </w:p>
    <w:p w14:paraId="608106E8">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D822F92">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16F8E9D4">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16518AB0">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0A785890">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0D045D5A">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07863B77">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44B4C4F4">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F10BAF4">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9AF02D2">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433E337">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D4E1D6A">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5F80DD06">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1E913990">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7F9BCF24">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B38E975">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5E9FEAE2">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493C775E">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76D50987">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0226E4B8">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579EFB06">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34E8BBBA">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3B06F6C">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451E9E31">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50F609EF">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821DCF1">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B581BD4">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1D8C36E">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49AD481">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15E643FE">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6526B70F">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28CA6C69">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1429D08C">
      <w:pPr>
        <w:keepNext/>
        <w:jc w:val="center"/>
        <w:rPr>
          <w:rFonts w:hint="eastAsia" w:ascii="Times New Roman" w:hAnsi="Times New Roman" w:eastAsia="Therese" w:cs="Times New Roman"/>
          <w:b/>
          <w:bCs/>
          <w:i w:val="0"/>
          <w:iCs w:val="0"/>
          <w:color w:val="auto"/>
          <w:kern w:val="0"/>
          <w:sz w:val="21"/>
          <w:szCs w:val="21"/>
          <w:lang w:val="en-US" w:eastAsia="zh-CN" w:bidi="ar"/>
        </w:rPr>
      </w:pPr>
    </w:p>
    <w:p w14:paraId="4F404B6D">
      <w:pPr>
        <w:keepNext/>
        <w:jc w:val="center"/>
        <w:rPr>
          <w:rFonts w:hint="default" w:ascii="Times New Roman" w:hAnsi="Times New Roman" w:eastAsia="宋体" w:cs="Times New Roman"/>
          <w:b/>
          <w:bCs/>
          <w:i w:val="0"/>
          <w:iCs w:val="0"/>
          <w:caps w:val="0"/>
          <w:spacing w:val="0"/>
          <w:kern w:val="2"/>
          <w:sz w:val="24"/>
          <w:szCs w:val="24"/>
          <w:shd w:val="clear"/>
          <w:lang w:bidi="ar-SA"/>
        </w:rPr>
      </w:pPr>
      <w:r>
        <w:rPr>
          <w:rFonts w:hint="eastAsia" w:ascii="Times New Roman" w:hAnsi="Times New Roman" w:eastAsia="Therese" w:cs="Times New Roman"/>
          <w:b/>
          <w:bCs/>
          <w:i w:val="0"/>
          <w:iCs w:val="0"/>
          <w:color w:val="auto"/>
          <w:kern w:val="0"/>
          <w:sz w:val="21"/>
          <w:szCs w:val="21"/>
          <w:lang w:val="en-US" w:eastAsia="zh-CN" w:bidi="ar"/>
        </w:rPr>
        <w:t xml:space="preserve">Supplementary Table 4: </w:t>
      </w:r>
      <w:r>
        <w:rPr>
          <w:rFonts w:hint="eastAsia" w:ascii="Times New Roman" w:hAnsi="Times New Roman" w:eastAsia="Therese" w:cs="Times New Roman"/>
          <w:b w:val="0"/>
          <w:bCs w:val="0"/>
          <w:i w:val="0"/>
          <w:iCs w:val="0"/>
          <w:color w:val="auto"/>
          <w:kern w:val="0"/>
          <w:sz w:val="21"/>
          <w:szCs w:val="21"/>
          <w:lang w:val="en-US" w:eastAsia="zh-CN" w:bidi="ar"/>
        </w:rPr>
        <w:t>Inclusion and exclusion criteria in PICOS frame.</w:t>
      </w:r>
    </w:p>
    <w:tbl>
      <w:tblPr>
        <w:tblStyle w:val="16"/>
        <w:tblW w:w="10695" w:type="dxa"/>
        <w:jc w:val="center"/>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Layout w:type="fixed"/>
        <w:tblCellMar>
          <w:top w:w="0" w:type="dxa"/>
          <w:left w:w="108" w:type="dxa"/>
          <w:bottom w:w="0" w:type="dxa"/>
          <w:right w:w="108" w:type="dxa"/>
        </w:tblCellMar>
      </w:tblPr>
      <w:tblGrid>
        <w:gridCol w:w="1029"/>
        <w:gridCol w:w="937"/>
        <w:gridCol w:w="4233"/>
        <w:gridCol w:w="4496"/>
      </w:tblGrid>
      <w:tr w14:paraId="63903E81">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181" w:hRule="atLeast"/>
          <w:jc w:val="center"/>
        </w:trPr>
        <w:tc>
          <w:tcPr>
            <w:tcW w:w="10695" w:type="dxa"/>
            <w:gridSpan w:val="4"/>
            <w:tcBorders>
              <w:tl2br w:val="nil"/>
              <w:tr2bl w:val="nil"/>
            </w:tcBorders>
            <w:shd w:val="clear" w:color="auto" w:fill="3B85A7"/>
            <w:vAlign w:val="center"/>
          </w:tcPr>
          <w:p w14:paraId="33C2D7C9">
            <w:pPr>
              <w:widowControl/>
              <w:spacing w:line="260" w:lineRule="exact"/>
              <w:jc w:val="center"/>
              <w:rPr>
                <w:rFonts w:hint="default" w:ascii="Times New Roman" w:hAnsi="Times New Roman" w:eastAsia="宋体" w:cs="Times New Roman"/>
                <w:b/>
                <w:bCs/>
                <w:color w:val="FFFFFF" w:themeColor="background1"/>
                <w:sz w:val="20"/>
                <w:szCs w:val="20"/>
                <w:lang w:val="en-US" w:eastAsia="zh-CN"/>
                <w14:textFill>
                  <w14:solidFill>
                    <w14:schemeClr w14:val="bg1"/>
                  </w14:solidFill>
                </w14:textFill>
              </w:rPr>
            </w:pPr>
            <w:r>
              <w:rPr>
                <w:rFonts w:ascii="Times New Roman" w:hAnsi="Times New Roman" w:eastAsia="Times New Roman" w:cs="Times New Roman"/>
                <w:b/>
                <w:bCs/>
                <w:color w:val="FFFFFF" w:themeColor="background1"/>
                <w:sz w:val="24"/>
                <w:szCs w:val="24"/>
                <w14:textFill>
                  <w14:solidFill>
                    <w14:schemeClr w14:val="bg1"/>
                  </w14:solidFill>
                </w14:textFill>
              </w:rPr>
              <w:t>PICOS</w:t>
            </w:r>
            <w:r>
              <w:rPr>
                <w:rFonts w:hint="eastAsia" w:ascii="Times New Roman" w:hAnsi="Times New Roman" w:eastAsia="宋体" w:cs="Times New Roman"/>
                <w:b/>
                <w:bCs/>
                <w:color w:val="FFFFFF" w:themeColor="background1"/>
                <w:sz w:val="24"/>
                <w:szCs w:val="24"/>
                <w:lang w:val="en-US" w:eastAsia="zh-CN"/>
                <w14:textFill>
                  <w14:solidFill>
                    <w14:schemeClr w14:val="bg1"/>
                  </w14:solidFill>
                </w14:textFill>
              </w:rPr>
              <w:t xml:space="preserve"> F</w:t>
            </w:r>
            <w:r>
              <w:rPr>
                <w:rFonts w:ascii="Times New Roman" w:hAnsi="Times New Roman" w:eastAsia="Times New Roman" w:cs="Times New Roman"/>
                <w:b/>
                <w:bCs/>
                <w:color w:val="FFFFFF" w:themeColor="background1"/>
                <w:sz w:val="24"/>
                <w:szCs w:val="24"/>
                <w14:textFill>
                  <w14:solidFill>
                    <w14:schemeClr w14:val="bg1"/>
                  </w14:solidFill>
                </w14:textFill>
              </w:rPr>
              <w:t>rame</w:t>
            </w:r>
            <w:r>
              <w:rPr>
                <w:rFonts w:hint="eastAsia" w:ascii="Times New Roman" w:hAnsi="Times New Roman" w:eastAsia="宋体" w:cs="Times New Roman"/>
                <w:b/>
                <w:bCs/>
                <w:color w:val="FFFFFF" w:themeColor="background1"/>
                <w:sz w:val="24"/>
                <w:szCs w:val="24"/>
                <w:lang w:val="en-US" w:eastAsia="zh-CN"/>
                <w14:textFill>
                  <w14:solidFill>
                    <w14:schemeClr w14:val="bg1"/>
                  </w14:solidFill>
                </w14:textFill>
              </w:rPr>
              <w:t>work</w:t>
            </w:r>
          </w:p>
        </w:tc>
      </w:tr>
      <w:tr w14:paraId="51F9B75D">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jc w:val="center"/>
        </w:trPr>
        <w:tc>
          <w:tcPr>
            <w:tcW w:w="1029" w:type="dxa"/>
            <w:tcBorders>
              <w:tl2br w:val="nil"/>
              <w:tr2bl w:val="nil"/>
            </w:tcBorders>
            <w:shd w:val="clear" w:color="auto" w:fill="3B85A7"/>
            <w:vAlign w:val="center"/>
          </w:tcPr>
          <w:p w14:paraId="7C4E36FB">
            <w:pPr>
              <w:widowControl/>
              <w:spacing w:line="260" w:lineRule="exact"/>
              <w:jc w:val="center"/>
              <w:rPr>
                <w:rFonts w:hint="default" w:ascii="Times New Roman" w:hAnsi="Times New Roman" w:cs="Times New Roman" w:eastAsiaTheme="minorEastAsia"/>
                <w:b/>
                <w:bCs/>
                <w:color w:val="FFFFFF" w:themeColor="background1"/>
                <w:sz w:val="20"/>
                <w:szCs w:val="20"/>
                <w:lang w:val="en-US" w:eastAsia="zh-CN"/>
                <w14:textFill>
                  <w14:solidFill>
                    <w14:schemeClr w14:val="bg1"/>
                  </w14:solidFill>
                </w14:textFill>
              </w:rPr>
            </w:pPr>
            <w:r>
              <w:rPr>
                <w:rFonts w:hint="eastAsia" w:ascii="Times New Roman" w:hAnsi="Times New Roman" w:cs="Times New Roman"/>
                <w:b/>
                <w:bCs/>
                <w:color w:val="FFFFFF" w:themeColor="background1"/>
                <w:sz w:val="20"/>
                <w:szCs w:val="20"/>
                <w:lang w:val="en-US" w:eastAsia="zh-CN"/>
                <w14:textFill>
                  <w14:solidFill>
                    <w14:schemeClr w14:val="bg1"/>
                  </w14:solidFill>
                </w14:textFill>
              </w:rPr>
              <w:t>PICOS</w:t>
            </w:r>
          </w:p>
        </w:tc>
        <w:tc>
          <w:tcPr>
            <w:tcW w:w="5170" w:type="dxa"/>
            <w:gridSpan w:val="2"/>
            <w:tcBorders>
              <w:tl2br w:val="nil"/>
              <w:tr2bl w:val="nil"/>
            </w:tcBorders>
            <w:shd w:val="clear" w:color="auto" w:fill="3B85A7"/>
            <w:vAlign w:val="center"/>
          </w:tcPr>
          <w:p w14:paraId="173B54E4">
            <w:pPr>
              <w:widowControl/>
              <w:spacing w:line="260" w:lineRule="exact"/>
              <w:jc w:val="center"/>
              <w:rPr>
                <w:rFonts w:hint="default" w:ascii="Times New Roman" w:hAnsi="Times New Roman" w:cs="Times New Roman"/>
                <w:b/>
                <w:bCs/>
                <w:color w:val="FFFFFF" w:themeColor="background1"/>
                <w:sz w:val="20"/>
                <w:szCs w:val="20"/>
                <w14:textFill>
                  <w14:solidFill>
                    <w14:schemeClr w14:val="bg1"/>
                  </w14:solidFill>
                </w14:textFill>
              </w:rPr>
            </w:pPr>
            <w:r>
              <w:rPr>
                <w:rFonts w:hint="default" w:ascii="Times New Roman" w:hAnsi="Times New Roman" w:cs="Times New Roman"/>
                <w:b/>
                <w:bCs/>
                <w:color w:val="FFFFFF" w:themeColor="background1"/>
                <w:sz w:val="20"/>
                <w:szCs w:val="20"/>
                <w14:textFill>
                  <w14:solidFill>
                    <w14:schemeClr w14:val="bg1"/>
                  </w14:solidFill>
                </w14:textFill>
              </w:rPr>
              <w:t>Inclusion criteria</w:t>
            </w:r>
          </w:p>
        </w:tc>
        <w:tc>
          <w:tcPr>
            <w:tcW w:w="4496" w:type="dxa"/>
            <w:tcBorders>
              <w:tl2br w:val="nil"/>
              <w:tr2bl w:val="nil"/>
            </w:tcBorders>
            <w:shd w:val="clear" w:color="auto" w:fill="3B85A7"/>
            <w:vAlign w:val="center"/>
          </w:tcPr>
          <w:p w14:paraId="7BE78536">
            <w:pPr>
              <w:widowControl/>
              <w:spacing w:line="260" w:lineRule="exact"/>
              <w:jc w:val="center"/>
              <w:rPr>
                <w:rFonts w:hint="default" w:ascii="Times New Roman" w:hAnsi="Times New Roman" w:cs="Times New Roman"/>
                <w:b/>
                <w:bCs/>
                <w:color w:val="FFFFFF" w:themeColor="background1"/>
                <w:sz w:val="20"/>
                <w:szCs w:val="20"/>
                <w14:textFill>
                  <w14:solidFill>
                    <w14:schemeClr w14:val="bg1"/>
                  </w14:solidFill>
                </w14:textFill>
              </w:rPr>
            </w:pPr>
            <w:r>
              <w:rPr>
                <w:rFonts w:hint="default" w:ascii="Times New Roman" w:hAnsi="Times New Roman" w:cs="Times New Roman"/>
                <w:b/>
                <w:bCs/>
                <w:color w:val="FFFFFF" w:themeColor="background1"/>
                <w:sz w:val="20"/>
                <w:szCs w:val="20"/>
                <w14:textFill>
                  <w14:solidFill>
                    <w14:schemeClr w14:val="bg1"/>
                  </w14:solidFill>
                </w14:textFill>
              </w:rPr>
              <w:t>Exclusion criteria</w:t>
            </w:r>
          </w:p>
        </w:tc>
      </w:tr>
      <w:tr w14:paraId="78AAF45F">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jc w:val="center"/>
        </w:trPr>
        <w:tc>
          <w:tcPr>
            <w:tcW w:w="1029" w:type="dxa"/>
            <w:tcBorders>
              <w:tl2br w:val="nil"/>
              <w:tr2bl w:val="nil"/>
            </w:tcBorders>
            <w:shd w:val="clear" w:color="auto" w:fill="FFFFFF" w:themeFill="background1"/>
            <w:vAlign w:val="center"/>
          </w:tcPr>
          <w:p w14:paraId="0AF712C3">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Population</w:t>
            </w:r>
          </w:p>
        </w:tc>
        <w:tc>
          <w:tcPr>
            <w:tcW w:w="5170" w:type="dxa"/>
            <w:gridSpan w:val="2"/>
            <w:tcBorders>
              <w:tl2br w:val="nil"/>
              <w:tr2bl w:val="nil"/>
            </w:tcBorders>
            <w:shd w:val="clear" w:color="auto" w:fill="FFFFFF" w:themeFill="background1"/>
            <w:vAlign w:val="center"/>
          </w:tcPr>
          <w:p w14:paraId="383880BA">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Individuals with a confirmed neurodevelopmental disorder (NDD) diagnosis.</w:t>
            </w:r>
          </w:p>
          <w:p w14:paraId="49167E61">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Diagnosis confirmed via (i) clinician assessment using an authoritative nosological system (e.g., DSM-5) and/or (ii) validated standardized diagnostic instruments meeting established thresholds (e.g., ADOS-2).</w:t>
            </w:r>
          </w:p>
          <w:p w14:paraId="5079A950">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Mixed-sample studies included only if NDD subgroup data are separately extractable or the NDD proportion meets a prespecified threshold (e.g., ≥80%).</w:t>
            </w:r>
          </w:p>
          <w:p w14:paraId="392600EE">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No restrictions on age, sex/gender, geographic region, or intervention setting.</w:t>
            </w:r>
          </w:p>
        </w:tc>
        <w:tc>
          <w:tcPr>
            <w:tcW w:w="4496" w:type="dxa"/>
            <w:tcBorders>
              <w:tl2br w:val="nil"/>
              <w:tr2bl w:val="nil"/>
            </w:tcBorders>
            <w:shd w:val="clear" w:color="auto" w:fill="FFFFFF" w:themeFill="background1"/>
            <w:vAlign w:val="center"/>
          </w:tcPr>
          <w:p w14:paraId="47365C76">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Participants without a clearly defined NDD diagnosis or without evidence of meeting standardized diagnostic criteria/thresholds.</w:t>
            </w:r>
          </w:p>
          <w:p w14:paraId="76C01030">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Mixed-sample studies excluded if NDD-specific outcomes are not independently extractable and the NDD proportion is below the prespecified threshold (e.g., &lt;80%).</w:t>
            </w:r>
          </w:p>
          <w:p w14:paraId="3CAE8ABE">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Studies excluded if diagnosis is based solely on non-validated screening tools or self-report without clinical confirmation or standardized diagnostic validation.</w:t>
            </w:r>
          </w:p>
        </w:tc>
      </w:tr>
      <w:tr w14:paraId="3EC2FE8A">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2290" w:hRule="atLeast"/>
          <w:jc w:val="center"/>
        </w:trPr>
        <w:tc>
          <w:tcPr>
            <w:tcW w:w="1029" w:type="dxa"/>
            <w:tcBorders>
              <w:tl2br w:val="nil"/>
              <w:tr2bl w:val="nil"/>
            </w:tcBorders>
            <w:shd w:val="clear" w:color="auto" w:fill="FFFFFF" w:themeFill="background1"/>
            <w:vAlign w:val="center"/>
          </w:tcPr>
          <w:p w14:paraId="5517C8C7">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Intervention</w:t>
            </w:r>
          </w:p>
        </w:tc>
        <w:tc>
          <w:tcPr>
            <w:tcW w:w="5170" w:type="dxa"/>
            <w:gridSpan w:val="2"/>
            <w:tcBorders>
              <w:tl2br w:val="nil"/>
              <w:tr2bl w:val="nil"/>
            </w:tcBorders>
            <w:shd w:val="clear" w:color="auto" w:fill="FFFFFF" w:themeFill="background1"/>
            <w:vAlign w:val="center"/>
          </w:tcPr>
          <w:p w14:paraId="1EA22674">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Physical activity interventions (PAIs) with ≥50% of session time devoted to participant-performed active exercise.</w:t>
            </w:r>
          </w:p>
          <w:p w14:paraId="6B0CF741">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Eligible modalities: resistance/strength, aerobic, neuromuscular (sensorimotor/postural control; balance/coordination), or combinations.</w:t>
            </w:r>
          </w:p>
          <w:p w14:paraId="597B7C02">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Passive adjuncts permitted only if the ≥50% active criterion is maintained; any usual care must be described and equivalent across arms.</w:t>
            </w:r>
          </w:p>
        </w:tc>
        <w:tc>
          <w:tcPr>
            <w:tcW w:w="4496" w:type="dxa"/>
            <w:tcBorders>
              <w:tl2br w:val="nil"/>
              <w:tr2bl w:val="nil"/>
            </w:tcBorders>
            <w:shd w:val="clear" w:color="auto" w:fill="FFFFFF" w:themeFill="background1"/>
            <w:vAlign w:val="center"/>
          </w:tcPr>
          <w:p w14:paraId="2CA691C5">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Multimodal interventions (e.g., pharmacotherapy, surgery, electrotherapy) in which exercise effects or exercise-related adverse events cannot be isolated.</w:t>
            </w:r>
          </w:p>
          <w:p w14:paraId="70A1AD88">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Predominantly passive or static protocols with minimal active muscle work (e.g., whole-body vibration).</w:t>
            </w:r>
          </w:p>
          <w:p w14:paraId="1DA15158">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Stretching and/or ROM-only programs without systematic resistance, aerobic, or neuromuscular training.</w:t>
            </w:r>
          </w:p>
          <w:p w14:paraId="19447322">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Primarily behavioral or habit-training programs not driven by physical activity (e.g., bladder training).</w:t>
            </w:r>
          </w:p>
        </w:tc>
      </w:tr>
      <w:tr w14:paraId="012F1AC5">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2033" w:hRule="atLeast"/>
          <w:jc w:val="center"/>
        </w:trPr>
        <w:tc>
          <w:tcPr>
            <w:tcW w:w="1029" w:type="dxa"/>
            <w:vMerge w:val="restart"/>
            <w:tcBorders>
              <w:tl2br w:val="nil"/>
              <w:tr2bl w:val="nil"/>
            </w:tcBorders>
            <w:shd w:val="clear" w:color="auto" w:fill="FFFFFF" w:themeFill="background1"/>
            <w:vAlign w:val="center"/>
          </w:tcPr>
          <w:p w14:paraId="70D1B0F6">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Comparison</w:t>
            </w:r>
          </w:p>
          <w:p w14:paraId="7CA48CAA">
            <w:pPr>
              <w:widowControl/>
              <w:spacing w:line="260" w:lineRule="exact"/>
              <w:jc w:val="center"/>
              <w:rPr>
                <w:rFonts w:hint="default" w:ascii="Times New Roman" w:hAnsi="Times New Roman" w:cs="Times New Roman"/>
                <w:sz w:val="16"/>
                <w:szCs w:val="16"/>
              </w:rPr>
            </w:pPr>
          </w:p>
        </w:tc>
        <w:tc>
          <w:tcPr>
            <w:tcW w:w="937" w:type="dxa"/>
            <w:tcBorders>
              <w:tl2br w:val="nil"/>
              <w:tr2bl w:val="nil"/>
            </w:tcBorders>
            <w:shd w:val="clear" w:color="auto" w:fill="FFFFFF" w:themeFill="background1"/>
            <w:vAlign w:val="center"/>
          </w:tcPr>
          <w:p w14:paraId="3FF9B18B">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Meta-</w:t>
            </w:r>
          </w:p>
          <w:p w14:paraId="7789D290">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analysis</w:t>
            </w:r>
          </w:p>
        </w:tc>
        <w:tc>
          <w:tcPr>
            <w:tcW w:w="4233" w:type="dxa"/>
            <w:tcBorders>
              <w:tl2br w:val="nil"/>
              <w:tr2bl w:val="nil"/>
            </w:tcBorders>
            <w:shd w:val="clear" w:color="auto" w:fill="FFFFFF" w:themeFill="background1"/>
            <w:vAlign w:val="center"/>
          </w:tcPr>
          <w:p w14:paraId="40FEB570">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Usual care or wait-list control with no physical activity/exercise component.</w:t>
            </w:r>
          </w:p>
          <w:p w14:paraId="1E8983E6">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Attention control, education/psychoeducation, placebo, or nutritional supplementation comparators, provided they include no structured or therapeutic physical activity.</w:t>
            </w:r>
          </w:p>
          <w:p w14:paraId="60DE591E">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Comparator protocols explicitly described as non-exercise to isolate physical activity vs non-physical activity effects.</w:t>
            </w:r>
          </w:p>
        </w:tc>
        <w:tc>
          <w:tcPr>
            <w:tcW w:w="4496" w:type="dxa"/>
            <w:tcBorders>
              <w:tl2br w:val="nil"/>
              <w:tr2bl w:val="nil"/>
            </w:tcBorders>
            <w:shd w:val="clear" w:color="auto" w:fill="FFFFFF" w:themeFill="background1"/>
            <w:vAlign w:val="center"/>
          </w:tcPr>
          <w:p w14:paraId="6C430EB7">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Any comparator with exercise-related content (e.g., planned training, therapeutic exercise, or stretching/flexibility programs).</w:t>
            </w:r>
          </w:p>
          <w:p w14:paraId="4FA4F014">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Comparators primarily involving pharmacotherapy, surgical/invasive procedures, electrotherapy, or other physical-agent modalities.</w:t>
            </w:r>
          </w:p>
          <w:p w14:paraId="160A3639">
            <w:pPr>
              <w:widowControl/>
              <w:spacing w:line="260" w:lineRule="exact"/>
              <w:jc w:val="left"/>
              <w:rPr>
                <w:rFonts w:hint="default" w:ascii="Times New Roman" w:hAnsi="Times New Roman" w:cs="Times New Roman"/>
                <w:sz w:val="16"/>
                <w:szCs w:val="16"/>
              </w:rPr>
            </w:pPr>
          </w:p>
        </w:tc>
      </w:tr>
      <w:tr w14:paraId="48F3CE27">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jc w:val="center"/>
        </w:trPr>
        <w:tc>
          <w:tcPr>
            <w:tcW w:w="1029" w:type="dxa"/>
            <w:vMerge w:val="continue"/>
            <w:tcBorders>
              <w:tl2br w:val="nil"/>
              <w:tr2bl w:val="nil"/>
            </w:tcBorders>
            <w:shd w:val="clear" w:color="auto" w:fill="FFFFFF" w:themeFill="background1"/>
            <w:vAlign w:val="center"/>
          </w:tcPr>
          <w:p w14:paraId="756C92E7">
            <w:pPr>
              <w:widowControl/>
              <w:spacing w:line="260" w:lineRule="exact"/>
              <w:jc w:val="center"/>
              <w:rPr>
                <w:rFonts w:hint="default" w:ascii="Times New Roman" w:hAnsi="Times New Roman" w:cs="Times New Roman"/>
                <w:sz w:val="16"/>
                <w:szCs w:val="16"/>
              </w:rPr>
            </w:pPr>
            <w:bookmarkStart w:id="2" w:name="OLE_LINK37"/>
          </w:p>
        </w:tc>
        <w:tc>
          <w:tcPr>
            <w:tcW w:w="937" w:type="dxa"/>
            <w:tcBorders>
              <w:tl2br w:val="nil"/>
              <w:tr2bl w:val="nil"/>
            </w:tcBorders>
            <w:shd w:val="clear" w:color="auto" w:fill="FFFFFF" w:themeFill="background1"/>
            <w:vAlign w:val="center"/>
          </w:tcPr>
          <w:p w14:paraId="3A3940F4">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Critical Appraisal</w:t>
            </w:r>
          </w:p>
          <w:p w14:paraId="17732E12">
            <w:pPr>
              <w:widowControl/>
              <w:spacing w:line="260" w:lineRule="exact"/>
              <w:jc w:val="center"/>
              <w:rPr>
                <w:rFonts w:hint="default" w:ascii="Times New Roman" w:hAnsi="Times New Roman" w:cs="Times New Roman"/>
                <w:sz w:val="16"/>
                <w:szCs w:val="16"/>
                <w:lang w:val="en-US" w:eastAsia="zh-CN"/>
              </w:rPr>
            </w:pPr>
          </w:p>
        </w:tc>
        <w:tc>
          <w:tcPr>
            <w:tcW w:w="4233" w:type="dxa"/>
            <w:tcBorders>
              <w:tl2br w:val="nil"/>
              <w:tr2bl w:val="nil"/>
            </w:tcBorders>
            <w:shd w:val="clear" w:color="auto" w:fill="FFFFFF" w:themeFill="background1"/>
            <w:vAlign w:val="center"/>
          </w:tcPr>
          <w:p w14:paraId="594DAC9A">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Any comparator condition, including exercise/physical activity, usual care/wait-list, attention control, health education/psychoeducation (e.g., “back school”), placebo, and nutraceuticals.</w:t>
            </w:r>
          </w:p>
        </w:tc>
        <w:tc>
          <w:tcPr>
            <w:tcW w:w="4496" w:type="dxa"/>
            <w:tcBorders>
              <w:tl2br w:val="nil"/>
              <w:tr2bl w:val="nil"/>
            </w:tcBorders>
            <w:shd w:val="clear" w:color="auto" w:fill="FFFFFF" w:themeFill="background1"/>
            <w:vAlign w:val="center"/>
          </w:tcPr>
          <w:p w14:paraId="05E36719">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Comparators primarily involving pharmacotherapy, surgical/invasive procedures, electrotherapy, or other physical-agent modalities.</w:t>
            </w:r>
          </w:p>
          <w:p w14:paraId="49BC9EAF">
            <w:pPr>
              <w:widowControl/>
              <w:spacing w:line="260" w:lineRule="exact"/>
              <w:jc w:val="left"/>
              <w:rPr>
                <w:rFonts w:hint="default" w:ascii="Times New Roman" w:hAnsi="Times New Roman" w:cs="Times New Roman"/>
                <w:sz w:val="16"/>
                <w:szCs w:val="16"/>
                <w:lang w:val="en-US" w:eastAsia="zh-CN"/>
              </w:rPr>
            </w:pPr>
          </w:p>
        </w:tc>
      </w:tr>
      <w:bookmarkEnd w:id="2"/>
      <w:tr w14:paraId="2D451F10">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jc w:val="center"/>
        </w:trPr>
        <w:tc>
          <w:tcPr>
            <w:tcW w:w="1029" w:type="dxa"/>
            <w:tcBorders>
              <w:tl2br w:val="nil"/>
              <w:tr2bl w:val="nil"/>
            </w:tcBorders>
            <w:shd w:val="clear" w:color="auto" w:fill="FFFFFF" w:themeFill="background1"/>
            <w:vAlign w:val="center"/>
          </w:tcPr>
          <w:p w14:paraId="52DF64C8">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Outcome</w:t>
            </w:r>
          </w:p>
        </w:tc>
        <w:tc>
          <w:tcPr>
            <w:tcW w:w="9666" w:type="dxa"/>
            <w:gridSpan w:val="3"/>
            <w:tcBorders>
              <w:tl2br w:val="nil"/>
              <w:tr2bl w:val="nil"/>
            </w:tcBorders>
            <w:shd w:val="clear" w:color="auto" w:fill="FFFFFF" w:themeFill="background1"/>
            <w:vAlign w:val="center"/>
          </w:tcPr>
          <w:p w14:paraId="4410B022">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Primary outcome: adverse event</w:t>
            </w:r>
            <w:r>
              <w:rPr>
                <w:rFonts w:hint="eastAsia" w:ascii="Times New Roman" w:hAnsi="Times New Roman" w:cs="Times New Roman"/>
                <w:sz w:val="16"/>
                <w:szCs w:val="16"/>
                <w:lang w:val="en-US" w:eastAsia="zh-CN"/>
              </w:rPr>
              <w:t>s</w:t>
            </w:r>
            <w:r>
              <w:rPr>
                <w:rFonts w:hint="default" w:ascii="Times New Roman" w:hAnsi="Times New Roman" w:cs="Times New Roman"/>
                <w:sz w:val="16"/>
                <w:szCs w:val="16"/>
              </w:rPr>
              <w:t xml:space="preserve"> occurrence during intervention and follow-up, comparing relative risk (RR) between intervention and control groups. Secondary outcomes: adverse event</w:t>
            </w:r>
            <w:r>
              <w:rPr>
                <w:rFonts w:hint="eastAsia" w:ascii="Times New Roman" w:hAnsi="Times New Roman" w:cs="Times New Roman"/>
                <w:sz w:val="16"/>
                <w:szCs w:val="16"/>
                <w:lang w:val="en-US" w:eastAsia="zh-CN"/>
              </w:rPr>
              <w:t>s</w:t>
            </w:r>
            <w:r>
              <w:rPr>
                <w:rFonts w:hint="default" w:ascii="Times New Roman" w:hAnsi="Times New Roman" w:cs="Times New Roman"/>
                <w:sz w:val="16"/>
                <w:szCs w:val="16"/>
              </w:rPr>
              <w:t xml:space="preserve"> reporting rate; withdrawals/dropouts and reasons (including reasons suggestive of adverse event</w:t>
            </w:r>
            <w:r>
              <w:rPr>
                <w:rFonts w:hint="eastAsia" w:ascii="Times New Roman" w:hAnsi="Times New Roman" w:cs="Times New Roman"/>
                <w:sz w:val="16"/>
                <w:szCs w:val="16"/>
                <w:lang w:val="en-US" w:eastAsia="zh-CN"/>
              </w:rPr>
              <w:t>s</w:t>
            </w:r>
            <w:r>
              <w:rPr>
                <w:rFonts w:hint="default" w:ascii="Times New Roman" w:hAnsi="Times New Roman" w:cs="Times New Roman"/>
                <w:sz w:val="16"/>
                <w:szCs w:val="16"/>
              </w:rPr>
              <w:t xml:space="preserve">/adverse </w:t>
            </w:r>
            <w:r>
              <w:rPr>
                <w:rFonts w:hint="eastAsia" w:ascii="Times New Roman" w:hAnsi="Times New Roman" w:cs="Times New Roman"/>
                <w:sz w:val="16"/>
                <w:szCs w:val="16"/>
                <w:lang w:val="en-US" w:eastAsia="zh-CN"/>
              </w:rPr>
              <w:t>effects</w:t>
            </w:r>
            <w:r>
              <w:rPr>
                <w:rFonts w:hint="default" w:ascii="Times New Roman" w:hAnsi="Times New Roman" w:cs="Times New Roman"/>
                <w:sz w:val="16"/>
                <w:szCs w:val="16"/>
              </w:rPr>
              <w:t>); adverse event types; and quality of adverse event monitoring.</w:t>
            </w:r>
          </w:p>
        </w:tc>
      </w:tr>
      <w:tr w14:paraId="78D0CF76">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jc w:val="center"/>
        </w:trPr>
        <w:tc>
          <w:tcPr>
            <w:tcW w:w="1029" w:type="dxa"/>
            <w:tcBorders>
              <w:tl2br w:val="nil"/>
              <w:tr2bl w:val="nil"/>
            </w:tcBorders>
            <w:shd w:val="clear" w:color="auto" w:fill="FFFFFF" w:themeFill="background1"/>
            <w:vAlign w:val="center"/>
          </w:tcPr>
          <w:p w14:paraId="6DAAE5C9">
            <w:pPr>
              <w:widowControl/>
              <w:spacing w:line="260" w:lineRule="exact"/>
              <w:jc w:val="center"/>
              <w:rPr>
                <w:rFonts w:hint="default" w:ascii="Times New Roman" w:hAnsi="Times New Roman" w:cs="Times New Roman"/>
                <w:sz w:val="16"/>
                <w:szCs w:val="16"/>
              </w:rPr>
            </w:pPr>
            <w:r>
              <w:rPr>
                <w:rFonts w:hint="default" w:ascii="Times New Roman" w:hAnsi="Times New Roman" w:cs="Times New Roman"/>
                <w:sz w:val="16"/>
                <w:szCs w:val="16"/>
              </w:rPr>
              <w:t>Study design</w:t>
            </w:r>
          </w:p>
        </w:tc>
        <w:tc>
          <w:tcPr>
            <w:tcW w:w="5170" w:type="dxa"/>
            <w:gridSpan w:val="2"/>
            <w:tcBorders>
              <w:tl2br w:val="nil"/>
              <w:tr2bl w:val="nil"/>
            </w:tcBorders>
            <w:shd w:val="clear" w:color="auto" w:fill="FFFFFF" w:themeFill="background1"/>
            <w:vAlign w:val="center"/>
          </w:tcPr>
          <w:p w14:paraId="1DDE27E6">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Randomized controlled trials (RCTs) with explicit random allocation to ≥2 groups and outcome assessment at baseline and post-intervention and/or follow-up.</w:t>
            </w:r>
          </w:p>
          <w:p w14:paraId="6C98F79F">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Eligible designs: individually randomized parallel, cluster-randomized, randomized crossover, stepped-wedge, and other randomized variants (randomized allocation/order required).</w:t>
            </w:r>
          </w:p>
        </w:tc>
        <w:tc>
          <w:tcPr>
            <w:tcW w:w="4496" w:type="dxa"/>
            <w:tcBorders>
              <w:tl2br w:val="nil"/>
              <w:tr2bl w:val="nil"/>
            </w:tcBorders>
            <w:shd w:val="clear" w:color="auto" w:fill="FFFFFF" w:themeFill="background1"/>
            <w:vAlign w:val="center"/>
          </w:tcPr>
          <w:p w14:paraId="3D49430A">
            <w:pPr>
              <w:widowControl/>
              <w:spacing w:line="260" w:lineRule="exact"/>
              <w:jc w:val="left"/>
              <w:rPr>
                <w:rFonts w:hint="eastAsia" w:ascii="Times New Roman" w:hAnsi="Times New Roman" w:cs="Times New Roman" w:eastAsiaTheme="minorEastAsia"/>
                <w:sz w:val="16"/>
                <w:szCs w:val="16"/>
                <w:lang w:eastAsia="zh-CN"/>
              </w:rPr>
            </w:pP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rPr>
              <w:t>Nonrandom or quasi-experimental allocation (e.g., order/date/time/site, clinician or participant preference)</w:t>
            </w:r>
            <w:r>
              <w:rPr>
                <w:rFonts w:hint="eastAsia" w:ascii="Times New Roman" w:hAnsi="Times New Roman" w:cs="Times New Roman"/>
                <w:sz w:val="16"/>
                <w:szCs w:val="16"/>
                <w:lang w:val="en-US" w:eastAsia="zh-CN"/>
              </w:rPr>
              <w:t>.</w:t>
            </w:r>
          </w:p>
          <w:p w14:paraId="34C04D6E">
            <w:pPr>
              <w:widowControl/>
              <w:spacing w:line="260" w:lineRule="exact"/>
              <w:jc w:val="left"/>
              <w:rPr>
                <w:rFonts w:hint="default" w:ascii="Times New Roman" w:hAnsi="Times New Roman" w:cs="Times New Roman"/>
                <w:sz w:val="16"/>
                <w:szCs w:val="16"/>
              </w:rPr>
            </w:pPr>
            <w:r>
              <w:rPr>
                <w:rFonts w:hint="default" w:ascii="Times New Roman" w:hAnsi="Times New Roman" w:cs="Times New Roman"/>
                <w:sz w:val="16"/>
                <w:szCs w:val="16"/>
              </w:rPr>
              <w:t>• Studies lacking a clearly described randomization procedure sufficient to verify truly random allocation.</w:t>
            </w:r>
          </w:p>
        </w:tc>
      </w:tr>
    </w:tbl>
    <w:p w14:paraId="64088D36">
      <w:pPr>
        <w:rPr>
          <w:rFonts w:hint="default" w:ascii="Times New Roman" w:hAnsi="Times New Roman" w:eastAsia="宋体" w:cs="Times New Roman"/>
          <w:b/>
          <w:bCs/>
          <w:i w:val="0"/>
          <w:iCs w:val="0"/>
          <w:caps w:val="0"/>
          <w:spacing w:val="0"/>
          <w:kern w:val="2"/>
          <w:sz w:val="24"/>
          <w:szCs w:val="24"/>
          <w:shd w:val="clear"/>
          <w:lang w:bidi="ar-SA"/>
        </w:rPr>
      </w:pPr>
    </w:p>
    <w:p w14:paraId="57EFC4F1">
      <w:pPr>
        <w:rPr>
          <w:rFonts w:hint="default" w:ascii="Times New Roman" w:hAnsi="Times New Roman" w:eastAsia="宋体" w:cs="Times New Roman"/>
          <w:b/>
          <w:bCs/>
          <w:i w:val="0"/>
          <w:iCs w:val="0"/>
          <w:caps w:val="0"/>
          <w:spacing w:val="0"/>
          <w:kern w:val="2"/>
          <w:sz w:val="24"/>
          <w:szCs w:val="24"/>
          <w:shd w:val="clear"/>
          <w:lang w:bidi="ar-SA"/>
        </w:rPr>
      </w:pPr>
    </w:p>
    <w:p w14:paraId="7D913E86">
      <w:pPr>
        <w:widowControl/>
        <w:numPr>
          <w:ilvl w:val="0"/>
          <w:numId w:val="1"/>
        </w:numPr>
        <w:jc w:val="both"/>
        <w:outlineLvl w:val="0"/>
        <w:rPr>
          <w:rFonts w:hint="default" w:ascii="Times New Roman" w:hAnsi="Times New Roman" w:eastAsia="宋体" w:cs="Times New Roman"/>
          <w:b/>
          <w:bCs/>
          <w:kern w:val="44"/>
          <w:sz w:val="32"/>
          <w:szCs w:val="32"/>
          <w:highlight w:val="none"/>
          <w:lang w:val="en-US" w:eastAsia="zh-CN" w:bidi="ar-SA"/>
        </w:rPr>
      </w:pPr>
      <w:bookmarkStart w:id="3" w:name="_Toc7393"/>
      <w:r>
        <w:rPr>
          <w:rFonts w:hint="default" w:ascii="Times New Roman" w:hAnsi="Times New Roman" w:eastAsia="宋体" w:cs="Times New Roman"/>
          <w:b/>
          <w:bCs/>
          <w:kern w:val="44"/>
          <w:sz w:val="28"/>
          <w:szCs w:val="28"/>
          <w:highlight w:val="none"/>
          <w:lang w:val="en-US" w:eastAsia="zh-CN" w:bidi="ar-SA"/>
        </w:rPr>
        <w:t>ASReview—Rationale, Architecture, and Study-Specific</w:t>
      </w:r>
      <w:bookmarkEnd w:id="3"/>
      <w:r>
        <w:rPr>
          <w:rFonts w:hint="default" w:ascii="Times New Roman" w:hAnsi="Times New Roman" w:eastAsia="宋体" w:cs="Times New Roman"/>
          <w:b/>
          <w:bCs/>
          <w:kern w:val="44"/>
          <w:sz w:val="32"/>
          <w:szCs w:val="32"/>
          <w:highlight w:val="none"/>
          <w:lang w:val="en-US" w:eastAsia="zh-CN" w:bidi="ar-SA"/>
        </w:rPr>
        <w:t xml:space="preserve"> </w:t>
      </w:r>
    </w:p>
    <w:p w14:paraId="496218F5">
      <w:pPr>
        <w:rPr>
          <w:rFonts w:ascii="Times New Roman" w:hAnsi="Times New Roman" w:eastAsia="宋体" w:cs="Times New Roman"/>
          <w:sz w:val="24"/>
          <w:szCs w:val="24"/>
        </w:rPr>
      </w:pPr>
    </w:p>
    <w:p w14:paraId="38460BC1">
      <w:pPr>
        <w:outlineLvl w:val="1"/>
        <w:rPr>
          <w:rFonts w:hint="eastAsia" w:ascii="Times New Roman" w:hAnsi="Times New Roman" w:eastAsia="宋体" w:cs="Times New Roman"/>
          <w:b/>
          <w:bCs/>
          <w:sz w:val="26"/>
          <w:szCs w:val="26"/>
          <w:lang w:val="en-US" w:eastAsia="zh-CN"/>
        </w:rPr>
      </w:pPr>
      <w:r>
        <w:rPr>
          <w:rFonts w:hint="eastAsia" w:ascii="Times New Roman" w:hAnsi="Times New Roman" w:eastAsia="宋体" w:cs="Times New Roman"/>
          <w:b/>
          <w:bCs/>
          <w:sz w:val="26"/>
          <w:szCs w:val="26"/>
          <w:lang w:val="en-US" w:eastAsia="zh-CN"/>
        </w:rPr>
        <w:t>3.1 ASReview in brief</w:t>
      </w:r>
    </w:p>
    <w:p w14:paraId="7733F044">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ASReview is a free, open-source platform that uses pool-based active learning to prioritise citations during title and abstract screening in evidence syntheses.</w:t>
      </w:r>
      <w:r>
        <w:rPr>
          <w:rFonts w:ascii="Times New Roman" w:hAnsi="Times New Roman" w:eastAsia="宋体" w:cs="Times New Roman"/>
          <w:sz w:val="24"/>
          <w:szCs w:val="24"/>
          <w:lang w:val="en-US" w:eastAsia="zh-CN"/>
        </w:rPr>
        <w:fldChar w:fldCharType="begin"/>
      </w:r>
      <w:r>
        <w:rPr>
          <w:rFonts w:hint="eastAsia" w:ascii="Times New Roman" w:hAnsi="Times New Roman" w:eastAsia="宋体" w:cs="Times New Roman"/>
          <w:sz w:val="24"/>
          <w:szCs w:val="24"/>
          <w:lang w:val="en-US" w:eastAsia="zh-CN"/>
        </w:rPr>
        <w:instrText xml:space="preserve"> ADDIN EN.CITE &lt;EndNote&gt;&lt;Cite&gt;&lt;Author&gt;Van De Schoot&lt;/Author&gt;&lt;Year&gt;2021&lt;/Year&gt;&lt;RecNum&gt;577&lt;/RecNum&gt;&lt;DisplayText&gt;&lt;style face="superscript"&gt;1&lt;/style&gt;&lt;/DisplayText&gt;&lt;record&gt;&lt;rec-number&gt;577&lt;/rec-number&gt;&lt;foreign-keys&gt;&lt;key app="EN" db-id="r9tdx2proa22v4etpesp2w5jwsa0e5f9wazz" timestamp="1767518675"&gt;577&lt;/key&gt;&lt;/foreign-keys&gt;&lt;ref-type name="Journal Article"&gt;17&lt;/ref-type&gt;&lt;contributors&gt;&lt;authors&gt;&lt;author&gt;Van De Schoot, Rens&lt;/author&gt;&lt;author&gt;De Bruin, Jonathan&lt;/author&gt;&lt;author&gt;Schram, Raoul&lt;/author&gt;&lt;author&gt;Zahedi, Parisa&lt;/author&gt;&lt;author&gt;De Boer, Jan&lt;/author&gt;&lt;author&gt;Weijdema, Felix&lt;/author&gt;&lt;author&gt;Kramer, Bianca&lt;/author&gt;&lt;author&gt;Huijts, Martijn&lt;/author&gt;&lt;author&gt;Hoogerwerf, Maarten&lt;/author&gt;&lt;author&gt;Ferdinands, Gerbrich&lt;/author&gt;&lt;/authors&gt;&lt;/contributors&gt;&lt;titles&gt;&lt;title&gt;An open source machine learning framework for efficient and transparent systematic reviews&lt;/title&gt;&lt;secondary-title&gt;Nature machine intelligence&lt;/secondary-title&gt;&lt;/titles&gt;&lt;periodical&gt;&lt;full-title&gt;Nature machine intelligence&lt;/full-title&gt;&lt;/periodical&gt;&lt;pages&gt;125-133&lt;/pages&gt;&lt;volume&gt;3&lt;/volume&gt;&lt;number&gt;2&lt;/number&gt;&lt;dates&gt;&lt;year&gt;2021&lt;/year&gt;&lt;/dates&gt;&lt;isbn&gt;2522-5839&lt;/isbn&gt;&lt;urls&gt;&lt;/urls&gt;&lt;/record&gt;&lt;/Cite&gt;&lt;/EndNote&gt;</w:instrText>
      </w:r>
      <w:r>
        <w:rPr>
          <w:rFonts w:ascii="Times New Roman" w:hAnsi="Times New Roman" w:eastAsia="宋体" w:cs="Times New Roman"/>
          <w:sz w:val="24"/>
          <w:szCs w:val="24"/>
          <w:lang w:val="en-US" w:eastAsia="zh-CN"/>
        </w:rPr>
        <w:fldChar w:fldCharType="separate"/>
      </w:r>
      <w:r>
        <w:rPr>
          <w:rFonts w:hint="eastAsia" w:ascii="Times New Roman" w:hAnsi="Times New Roman" w:eastAsia="宋体" w:cs="Times New Roman"/>
          <w:kern w:val="2"/>
          <w:sz w:val="24"/>
          <w:szCs w:val="24"/>
          <w:vertAlign w:val="superscript"/>
          <w:lang w:val="en-US" w:eastAsia="zh-CN" w:bidi="ar-SA"/>
        </w:rPr>
        <w:t>1</w:t>
      </w:r>
      <w:r>
        <w:rPr>
          <w:rFonts w:ascii="Times New Roman" w:hAnsi="Times New Roman" w:eastAsia="宋体" w:cs="Times New Roman"/>
          <w:sz w:val="24"/>
          <w:szCs w:val="24"/>
          <w:lang w:val="en-US" w:eastAsia="zh-CN"/>
        </w:rPr>
        <w:fldChar w:fldCharType="end"/>
      </w:r>
      <w:r>
        <w:rPr>
          <w:rFonts w:ascii="Times New Roman" w:hAnsi="Times New Roman" w:eastAsia="宋体" w:cs="Times New Roman"/>
          <w:sz w:val="24"/>
          <w:szCs w:val="24"/>
        </w:rPr>
        <w:t xml:space="preserve"> Rather than screening records in an arbitrary or database-defined order, the system iteratively trains a supervised model on the reviewer’s relevance judgements and re-ranks the remaining pool to present the most promising records first.</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&lt;EndNote&gt;&lt;Cite&gt;&lt;Author&gt;Quan&lt;/Author&gt;&lt;Year&gt;2024&lt;/Year&gt;&lt;RecNum&gt;578&lt;/RecNum&gt;&lt;DisplayText&gt;&lt;style face="superscript"&gt;2&lt;/style&gt;&lt;/DisplayText&gt;&lt;record&gt;&lt;rec-number&gt;578&lt;/rec-number&gt;&lt;foreign-keys&gt;&lt;key app="EN" db-id="r9tdx2proa22v4etpesp2w5jwsa0e5f9wazz" timestamp="1767518709"&gt;578&lt;/key&gt;&lt;/foreign-keys&gt;&lt;ref-type name="Journal Article"&gt;17&lt;/ref-type&gt;&lt;contributors&gt;&lt;authors&gt;&lt;author&gt;Quan, Yazhuo&lt;/author&gt;&lt;author&gt;Tytko, Tetiana&lt;/author&gt;&lt;author&gt;Hui, Bronson&lt;/author&gt;&lt;/authors&gt;&lt;/contributors&gt;&lt;titles&gt;&lt;title&gt;Utilizing ASReview in screening primary studies for meta-research in SLA: A step-by-step tutorial&lt;/title&gt;&lt;secondary-title&gt;Research Methods in Applied Linguistics&lt;/secondary-title&gt;&lt;/titles&gt;&lt;periodical&gt;&lt;full-title&gt;Research Methods in Applied Linguistics&lt;/full-title&gt;&lt;/periodical&gt;&lt;pages&gt;100101&lt;/pages&gt;&lt;volume&gt;3&lt;/volume&gt;&lt;number&gt;1&lt;/number&gt;&lt;dates&gt;&lt;year&gt;2024&lt;/year&gt;&lt;/dates&gt;&lt;isbn&gt;2772-7661&lt;/isbn&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 The software generates a reproducible audit trail, supports interactive LAB-mode screening and includes simulation and exploration modes for benchmarking and training.</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&lt;EndNote&gt;&lt;Cite&gt;&lt;Author&gt;Van de Schoot&lt;/Author&gt;&lt;Year&gt;2020&lt;/Year&gt;&lt;RecNum&gt;579&lt;/RecNum&gt;&lt;DisplayText&gt;&lt;style face="superscript"&gt;3&lt;/style&gt;&lt;/DisplayText&gt;&lt;record&gt;&lt;rec-number&gt;579&lt;/rec-number&gt;&lt;foreign-keys&gt;&lt;key app="EN" db-id="r9tdx2proa22v4etpesp2w5jwsa0e5f9wazz" timestamp="1767518737"&gt;579&lt;/key&gt;&lt;/foreign-keys&gt;&lt;ref-type name="Journal Article"&gt;17&lt;/ref-type&gt;&lt;contributors&gt;&lt;authors&gt;&lt;author&gt;Van de Schoot, Rens&lt;/author&gt;&lt;author&gt;de Bruin, Jonathan&lt;/author&gt;&lt;/authors&gt;&lt;/contributors&gt;&lt;titles&gt;&lt;title&gt;Researcher-in-the-loop for systematic reviewing of text databases&lt;/title&gt;&lt;secondary-title&gt;SciNLP: Natural Language Processing and Data Mining for Scientific Text&lt;/secondary-title&gt;&lt;/titles&gt;&lt;periodical&gt;&lt;full-title&gt;SciNLP: Natural Language Processing and Data Mining for Scientific Text&lt;/full-title&gt;&lt;/periodical&gt;&lt;dates&gt;&lt;year&gt;2020&lt;/year&gt;&lt;/dates&gt;&lt;urls&gt;&lt;/urls&gt;&lt;/record&gt;&lt;/Cite&gt;&lt;/EndNote&gt;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 In large screening tasks, this approach can substantially reduce manual workload while maintaining high recall of eligible studies.</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&lt;EndNote&gt;&lt;Cite&gt;&lt;Author&gt;Yin&lt;/Author&gt;&lt;Year&gt;2024&lt;/Year&gt;&lt;RecNum&gt;46&lt;/RecNum&gt;&lt;DisplayText&gt;&lt;style face="superscript"&gt;4&lt;/style&gt;&lt;/DisplayText&gt;&lt;record&gt;&lt;rec-number&gt;46&lt;/rec-number&gt;&lt;foreign-keys&gt;&lt;key app="EN" db-id="v5prf5dawfaftler550vt2wja2zp0pfxzt9a" timestamp="1754489912"&gt;46&lt;/key&gt;&lt;/foreign-keys&gt;&lt;ref-type name="Journal Article"&gt;17&lt;/ref-type&gt;&lt;contributors&gt;&lt;authors&gt;&lt;author&gt;Yin, Ruoyu&lt;/author&gt;&lt;author&gt;Martinengo, Laura&lt;/author&gt;&lt;author&gt;Smith, Helen Elizabeth&lt;/author&gt;&lt;author&gt;Subramaniam, Mythily&lt;/author&gt;&lt;author&gt;Griva, Konstadina&lt;/author&gt;&lt;author&gt;Car, Lorainne Tudor&lt;/author&gt;&lt;/authors&gt;&lt;/contributors&gt;&lt;titles&gt;&lt;title&gt;The views and experiences of older adults regarding digital mental health interventions: a systematic review ofqualitative studies&lt;/title&gt;&lt;secondary-title&gt;The Lancet Healthy Longevity&lt;/secondary-title&gt;&lt;/titles&gt;&lt;periodical&gt;&lt;full-title&gt;The Lancet Healthy Longevity&lt;/full-title&gt;&lt;/periodical&gt;&lt;dates&gt;&lt;year&gt;2024&lt;/year&gt;&lt;/dates&gt;&lt;isbn&gt;2666-7568&lt;/isbn&gt;&lt;urls&gt;&lt;/urls&gt;&lt;/record&gt;&lt;/Cite&gt;&lt;/EndNote&gt;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4</w:t>
      </w:r>
      <w:r>
        <w:rPr>
          <w:rFonts w:ascii="Times New Roman" w:hAnsi="Times New Roman" w:eastAsia="宋体" w:cs="Times New Roman"/>
          <w:sz w:val="24"/>
          <w:szCs w:val="24"/>
        </w:rPr>
        <w:fldChar w:fldCharType="end"/>
      </w:r>
    </w:p>
    <w:p w14:paraId="56EA272F">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At the implementation level, the platform uses a modular pipeline with four independently configurable components: (i) feature extraction (e.g. TF–IDF, Doc2Vec or Sentence-BERT embeddings); (ii) a binary classifier (e.g. multinomial naïve Bayes, logistic regression, linear SVM, random forest or shallow neural networks); (iii) a query strategy that selects the next record to label (e.g. exploitation of the highest predicted relevance, uncertainty sampling of instances near the decision boundary or hybrid explore–exploit rules); and (iv) a class-imbalance remedy (e.g. dynamic resampling) to address the scarcity of relevant studies early in screening.</w:t>
      </w:r>
      <w:r>
        <w:rPr>
          <w:rFonts w:ascii="Times New Roman" w:hAnsi="Times New Roman" w:eastAsia="宋体" w:cs="Times New Roman"/>
          <w:sz w:val="24"/>
          <w:szCs w:val="24"/>
          <w:lang w:val="en-US" w:eastAsia="zh-CN"/>
        </w:rPr>
        <w:fldChar w:fldCharType="begin"/>
      </w:r>
      <w:r>
        <w:rPr>
          <w:rFonts w:hint="eastAsia" w:ascii="Times New Roman" w:hAnsi="Times New Roman" w:eastAsia="宋体" w:cs="Times New Roman"/>
          <w:sz w:val="24"/>
          <w:szCs w:val="24"/>
          <w:lang w:val="en-US" w:eastAsia="zh-CN"/>
        </w:rPr>
        <w:instrText xml:space="preserve"> ADDIN EN.CITE &lt;EndNote&gt;&lt;Cite&gt;&lt;Author&gt;Van De Schoot&lt;/Author&gt;&lt;Year&gt;2021&lt;/Year&gt;&lt;RecNum&gt;577&lt;/RecNum&gt;&lt;DisplayText&gt;&lt;style face="superscript"&gt;1&lt;/style&gt;&lt;/DisplayText&gt;&lt;record&gt;&lt;rec-number&gt;577&lt;/rec-number&gt;&lt;foreign-keys&gt;&lt;key app="EN" db-id="r9tdx2proa22v4etpesp2w5jwsa0e5f9wazz" timestamp="1767518675"&gt;577&lt;/key&gt;&lt;/foreign-keys&gt;&lt;ref-type name="Journal Article"&gt;17&lt;/ref-type&gt;&lt;contributors&gt;&lt;authors&gt;&lt;author&gt;Van De Schoot, Rens&lt;/author&gt;&lt;author&gt;De Bruin, Jonathan&lt;/author&gt;&lt;author&gt;Schram, Raoul&lt;/author&gt;&lt;author&gt;Zahedi, Parisa&lt;/author&gt;&lt;author&gt;De Boer, Jan&lt;/author&gt;&lt;author&gt;Weijdema, Felix&lt;/author&gt;&lt;author&gt;Kramer, Bianca&lt;/author&gt;&lt;author&gt;Huijts, Martijn&lt;/author&gt;&lt;author&gt;Hoogerwerf, Maarten&lt;/author&gt;&lt;author&gt;Ferdinands, Gerbrich&lt;/author&gt;&lt;/authors&gt;&lt;/contributors&gt;&lt;titles&gt;&lt;title&gt;An open source machine learning framework for efficient and transparent systematic reviews&lt;/title&gt;&lt;secondary-title&gt;Nature machine intelligence&lt;/secondary-title&gt;&lt;/titles&gt;&lt;periodical&gt;&lt;full-title&gt;Nature machine intelligence&lt;/full-title&gt;&lt;/periodical&gt;&lt;pages&gt;125-133&lt;/pages&gt;&lt;volume&gt;3&lt;/volume&gt;&lt;number&gt;2&lt;/number&gt;&lt;dates&gt;&lt;year&gt;2021&lt;/year&gt;&lt;/dates&gt;&lt;isbn&gt;2522-5839&lt;/isbn&gt;&lt;urls&gt;&lt;/urls&gt;&lt;/record&gt;&lt;/Cite&gt;&lt;/EndNote&gt;</w:instrText>
      </w:r>
      <w:r>
        <w:rPr>
          <w:rFonts w:ascii="Times New Roman" w:hAnsi="Times New Roman" w:eastAsia="宋体" w:cs="Times New Roman"/>
          <w:sz w:val="24"/>
          <w:szCs w:val="24"/>
          <w:lang w:val="en-US" w:eastAsia="zh-CN"/>
        </w:rPr>
        <w:fldChar w:fldCharType="separate"/>
      </w:r>
      <w:r>
        <w:rPr>
          <w:rFonts w:hint="eastAsia" w:ascii="Times New Roman" w:hAnsi="Times New Roman" w:eastAsia="宋体" w:cs="Times New Roman"/>
          <w:kern w:val="2"/>
          <w:sz w:val="24"/>
          <w:szCs w:val="24"/>
          <w:vertAlign w:val="superscript"/>
          <w:lang w:val="en-US" w:eastAsia="zh-CN" w:bidi="ar-SA"/>
        </w:rPr>
        <w:t>1</w:t>
      </w:r>
      <w:r>
        <w:rPr>
          <w:rFonts w:ascii="Times New Roman" w:hAnsi="Times New Roman" w:eastAsia="宋体" w:cs="Times New Roman"/>
          <w:sz w:val="24"/>
          <w:szCs w:val="24"/>
          <w:lang w:val="en-US" w:eastAsia="zh-CN"/>
        </w:rPr>
        <w:fldChar w:fldCharType="end"/>
      </w:r>
      <w:r>
        <w:rPr>
          <w:rFonts w:ascii="Times New Roman" w:hAnsi="Times New Roman" w:eastAsia="宋体" w:cs="Times New Roman"/>
          <w:sz w:val="24"/>
          <w:szCs w:val="24"/>
        </w:rPr>
        <w:t xml:space="preserve"> The system is usually initialised with minimal prior knowledge (at least one relevant and one irrelevant record) to start the learning loop; after each label, the model is refitted and the remaining pool is re-ranked.</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&lt;EndNote&gt;&lt;Cite&gt;&lt;Author&gt;Quan&lt;/Author&gt;&lt;Year&gt;2024&lt;/Year&gt;&lt;RecNum&gt;578&lt;/RecNum&gt;&lt;DisplayText&gt;&lt;style face="superscript"&gt;2&lt;/style&gt;&lt;/DisplayText&gt;&lt;record&gt;&lt;rec-number&gt;578&lt;/rec-number&gt;&lt;foreign-keys&gt;&lt;key app="EN" db-id="r9tdx2proa22v4etpesp2w5jwsa0e5f9wazz" timestamp="1767518709"&gt;578&lt;/key&gt;&lt;/foreign-keys&gt;&lt;ref-type name="Journal Article"&gt;17&lt;/ref-type&gt;&lt;contributors&gt;&lt;authors&gt;&lt;author&gt;Quan, Yazhuo&lt;/author&gt;&lt;author&gt;Tytko, Tetiana&lt;/author&gt;&lt;author&gt;Hui, Bronson&lt;/author&gt;&lt;/authors&gt;&lt;/contributors&gt;&lt;titles&gt;&lt;title&gt;Utilizing ASReview in screening primary studies for meta-research in SLA: A step-by-step tutorial&lt;/title&gt;&lt;secondary-title&gt;Research Methods in Applied Linguistics&lt;/secondary-title&gt;&lt;/titles&gt;&lt;periodical&gt;&lt;full-title&gt;Research Methods in Applied Linguistics&lt;/full-title&gt;&lt;/periodical&gt;&lt;pages&gt;100101&lt;/pages&gt;&lt;volume&gt;3&lt;/volume&gt;&lt;number&gt;1&lt;/number&gt;&lt;dates&gt;&lt;year&gt;2024&lt;/year&gt;&lt;/dates&gt;&lt;isbn&gt;2772-7661&lt;/isbn&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2</w:t>
      </w:r>
      <w:r>
        <w:rPr>
          <w:rFonts w:ascii="Times New Roman" w:hAnsi="Times New Roman" w:eastAsia="宋体" w:cs="Times New Roman"/>
          <w:sz w:val="24"/>
          <w:szCs w:val="24"/>
        </w:rPr>
        <w:fldChar w:fldCharType="end"/>
      </w:r>
    </w:p>
    <w:p w14:paraId="7CE9037C">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For stopping decisions, the software does not prescribe a single universal rule. Current practice relies on data-driven heuristics (most commonly, stopping after a prespecified number of consecutive irrelevant records) and on conservative frameworks such as SAFE, which combine multiple diagnostics to control the risk of halting before most relevant records have been retrieved.</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&lt;EndNote&gt;&lt;Cite&gt;&lt;Author&gt;Bloodgood&lt;/Author&gt;&lt;Year&gt;2014&lt;/Year&gt;&lt;RecNum&gt;317&lt;/RecNum&gt;&lt;DisplayText&gt;&lt;style face="superscript"&gt;5&lt;/style&gt;&lt;/DisplayText&gt;&lt;record&gt;&lt;rec-number&gt;317&lt;/rec-number&gt;&lt;foreign-keys&gt;&lt;key app="EN" db-id="v5prf5dawfaftler550vt2wja2zp0pfxzt9a" timestamp="1762431950"&gt;317&lt;/key&gt;&lt;/foreign-keys&gt;&lt;ref-type name="Journal Article"&gt;17&lt;/ref-type&gt;&lt;contributors&gt;&lt;authors&gt;&lt;author&gt;Bloodgood, Michael&lt;/author&gt;&lt;author&gt;Vijay-Shanker, K&lt;/author&gt;&lt;/authors&gt;&lt;/contributors&gt;&lt;titles&gt;&lt;title&gt;A method for stopping active learning based on stabilizing predictions and the need for user-adjustable stopping&lt;/title&gt;&lt;secondary-title&gt;arXiv preprint arXiv:1409.5165&lt;/secondary-title&gt;&lt;/titles&gt;&lt;periodical&gt;&lt;full-title&gt;arXiv preprint arXiv:1409.5165&lt;/full-title&gt;&lt;/periodical&gt;&lt;dates&gt;&lt;year&gt;2014&lt;/year&gt;&lt;/dates&gt;&lt;urls&gt;&lt;/urls&gt;&lt;/record&gt;&lt;/Cite&gt;&lt;/EndNote&gt;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5</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 In practice, heuristic thresholds are scaled to dataset size and recall targets, and SAFE provides a principled, conservative template.</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&lt;EndNote&gt;&lt;Cite&gt;&lt;Author&gt;Boetje&lt;/Author&gt;&lt;Year&gt;2024&lt;/Year&gt;&lt;RecNum&gt;318&lt;/RecNum&gt;&lt;DisplayText&gt;&lt;style face="superscript"&gt;6&lt;/style&gt;&lt;/DisplayText&gt;&lt;record&gt;&lt;rec-number&gt;318&lt;/rec-number&gt;&lt;foreign-keys&gt;&lt;key app="EN" db-id="v5prf5dawfaftler550vt2wja2zp0pfxzt9a" timestamp="1762432005"&gt;318&lt;/key&gt;&lt;/foreign-keys&gt;&lt;ref-type name="Journal Article"&gt;17&lt;/ref-type&gt;&lt;contributors&gt;&lt;authors&gt;&lt;author&gt;Boetje, Josien&lt;/author&gt;&lt;author&gt;van de Schoot, Rens&lt;/author&gt;&lt;/authors&gt;&lt;/contributors&gt;&lt;titles&gt;&lt;title&gt;The SAFE procedure: a practical stopping heuristic for active learning-based screening in systematic reviews and meta-analyses&lt;/title&gt;&lt;secondary-title&gt;Systematic Reviews&lt;/secondary-title&gt;&lt;/titles&gt;&lt;periodical&gt;&lt;full-title&gt;Systematic Reviews&lt;/full-title&gt;&lt;/periodical&gt;&lt;pages&gt;81&lt;/pages&gt;&lt;volume&gt;13&lt;/volume&gt;&lt;number&gt;1&lt;/number&gt;&lt;dates&gt;&lt;year&gt;2024&lt;/year&gt;&lt;/dates&gt;&lt;isbn&gt;2046-4053&lt;/isbn&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6</w:t>
      </w:r>
      <w:r>
        <w:rPr>
          <w:rFonts w:ascii="Times New Roman" w:hAnsi="Times New Roman" w:eastAsia="宋体" w:cs="Times New Roman"/>
          <w:sz w:val="24"/>
          <w:szCs w:val="24"/>
        </w:rPr>
        <w:fldChar w:fldCharType="end"/>
      </w:r>
    </w:p>
    <w:p w14:paraId="03B7C77B">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Consistent with these design choices, empirical evaluations report substantial workload reductions at high recall. For example, simulations and case studies have documented scenarios in which approximately 95% of eligible studies were identified after screening only about 8–33% of the pool, with the remaining records deprioritised by the model, although exact savings depend on the topic, data quality and model settings.</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w:instrText>
      </w:r>
      <w:r>
        <w:rPr>
          <w:rFonts w:hint="eastAsia" w:ascii="Times New Roman" w:hAnsi="Times New Roman" w:eastAsia="宋体" w:cs="Times New Roman"/>
          <w:sz w:val="24"/>
          <w:szCs w:val="24"/>
          <w:lang w:eastAsia="zh-CN"/>
        </w:rPr>
        <w:fldChar w:fldCharType="begin">
          <w:fldData xml:space="preserve">PEVuZE5vdGU+PENpdGU+PEF1dGhvcj5Cb3Vya2U8L0F1dGhvcj48WWVhcj4yMDIzPC9ZZWFyPjxS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</w:fldData>
        </w:fldChar>
      </w:r>
      <w:r>
        <w:rPr>
          <w:rFonts w:hint="eastAsia" w:ascii="Times New Roman" w:hAnsi="Times New Roman" w:eastAsia="宋体" w:cs="Times New Roman"/>
          <w:sz w:val="24"/>
          <w:szCs w:val="24"/>
          <w:lang w:eastAsia="zh-CN"/>
        </w:rPr>
        <w:instrText xml:space="preserve"> ADDIN EN.CITE.DATA </w:instrText>
      </w:r>
      <w:r>
        <w:rPr>
          <w:rFonts w:hint="eastAsia" w:ascii="Times New Roman" w:hAnsi="Times New Roman" w:eastAsia="宋体" w:cs="Times New Roman"/>
          <w:sz w:val="24"/>
          <w:szCs w:val="24"/>
          <w:lang w:eastAsia="zh-CN"/>
        </w:rPr>
        <w:fldChar w:fldCharType="separate"/>
      </w:r>
      <w:r>
        <w:rPr>
          <w:rFonts w:hint="eastAsia" w:ascii="Times New Roman" w:hAnsi="Times New Roman" w:eastAsia="宋体" w:cs="Times New Roman"/>
          <w:sz w:val="24"/>
          <w:szCs w:val="24"/>
          <w:lang w:eastAsia="zh-CN"/>
        </w:rPr>
        <w:fldChar w:fldCharType="end"/>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7-9</w:t>
      </w:r>
      <w:r>
        <w:rPr>
          <w:rFonts w:ascii="Times New Roman" w:hAnsi="Times New Roman" w:eastAsia="宋体" w:cs="Times New Roman"/>
          <w:sz w:val="24"/>
          <w:szCs w:val="24"/>
        </w:rPr>
        <w:fldChar w:fldCharType="end"/>
      </w:r>
    </w:p>
    <w:p w14:paraId="5B0D7E54">
      <w:pPr>
        <w:outlineLvl w:val="1"/>
        <w:rPr>
          <w:rFonts w:hint="eastAsia" w:ascii="Times New Roman" w:hAnsi="Times New Roman" w:eastAsia="宋体" w:cs="Times New Roman"/>
          <w:b/>
          <w:bCs/>
          <w:sz w:val="26"/>
          <w:szCs w:val="26"/>
          <w:lang w:val="en-US" w:eastAsia="zh-CN"/>
        </w:rPr>
      </w:pPr>
      <w:r>
        <w:rPr>
          <w:rFonts w:hint="eastAsia" w:ascii="Times New Roman" w:hAnsi="Times New Roman" w:eastAsia="宋体" w:cs="Times New Roman"/>
          <w:b/>
          <w:bCs/>
          <w:sz w:val="26"/>
          <w:szCs w:val="26"/>
          <w:lang w:val="en-US" w:eastAsia="zh-CN"/>
        </w:rPr>
        <w:t>3.2 How ASReview was used in this review</w:t>
      </w:r>
    </w:p>
    <w:p w14:paraId="5F73C4A0">
      <w:pPr>
        <w:ind w:firstLine="480" w:firstLineChars="200"/>
        <w:rPr>
          <w:rFonts w:ascii="Times New Roman" w:hAnsi="Times New Roman" w:eastAsia="宋体" w:cs="Times New Roman"/>
          <w:sz w:val="24"/>
          <w:szCs w:val="24"/>
          <w:lang w:val="en-US" w:eastAsia="zh-CN"/>
        </w:rPr>
      </w:pPr>
      <w:r>
        <w:rPr>
          <w:rFonts w:ascii="Times New Roman" w:hAnsi="Times New Roman" w:eastAsia="宋体" w:cs="Times New Roman"/>
          <w:sz w:val="24"/>
          <w:szCs w:val="24"/>
          <w:lang w:val="en-US" w:eastAsia="zh-CN"/>
        </w:rPr>
        <w:t xml:space="preserve">After completing the database searches, all records were imported into EndNote (version 20) for automated deduplication, followed by manual verification by an independent reviewer (J.H.). The deduplicated corpus contained </w:t>
      </w:r>
      <w:r>
        <w:rPr>
          <w:rFonts w:hint="eastAsia" w:ascii="Times New Roman" w:hAnsi="Times New Roman" w:eastAsia="宋体" w:cs="Times New Roman"/>
          <w:sz w:val="24"/>
          <w:szCs w:val="24"/>
          <w:lang w:val="en-US" w:eastAsia="zh-CN"/>
        </w:rPr>
        <w:t>41</w:t>
      </w:r>
      <w:r>
        <w:rPr>
          <w:rFonts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852</w:t>
      </w:r>
      <w:r>
        <w:rPr>
          <w:rFonts w:ascii="Times New Roman" w:hAnsi="Times New Roman" w:eastAsia="宋体" w:cs="Times New Roman"/>
          <w:sz w:val="24"/>
          <w:szCs w:val="24"/>
          <w:lang w:val="en-US" w:eastAsia="zh-CN"/>
        </w:rPr>
        <w:t xml:space="preserve"> unique records, which were exported in RIS format and imported into ASReview LAB for screening. To initialise the model, each screener first labelled five relevant and five irrelevant records. ASReview then began the active-learning loop: at each step, the model re-ranked the unscreened pool and presented the highest-ranked record for human judgement; after each decision, it retrained on the expanded labelled set and updated the ranking for the next iteration.</w:t>
      </w:r>
    </w:p>
    <w:p w14:paraId="1067F3D2">
      <w:pPr>
        <w:ind w:firstLine="480" w:firstLineChars="200"/>
        <w:rPr>
          <w:rFonts w:hint="default" w:ascii="Times New Roman" w:hAnsi="Times New Roman" w:eastAsia="宋体" w:cs="Times New Roman"/>
          <w:b/>
          <w:bCs/>
          <w:i w:val="0"/>
          <w:iCs w:val="0"/>
          <w:caps w:val="0"/>
          <w:spacing w:val="0"/>
          <w:kern w:val="2"/>
          <w:sz w:val="24"/>
          <w:szCs w:val="24"/>
          <w:shd w:val="clear"/>
          <w:lang w:val="en-US" w:eastAsia="zh-CN" w:bidi="ar-SA"/>
        </w:rPr>
      </w:pPr>
      <w:r>
        <w:rPr>
          <w:sz w:val="24"/>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127635</wp:posOffset>
                </wp:positionV>
                <wp:extent cx="6863715" cy="3738880"/>
                <wp:effectExtent l="6350" t="6350" r="13335" b="13970"/>
                <wp:wrapNone/>
                <wp:docPr id="9" name="矩形 9"/>
                <wp:cNvGraphicFramePr/>
                <a:graphic xmlns:a="http://schemas.openxmlformats.org/drawingml/2006/main">
                  <a:graphicData uri="http://schemas.microsoft.com/office/word/2010/wordprocessingShape">
                    <wps:wsp>
                      <wps:cNvSpPr/>
                      <wps:spPr>
                        <a:xfrm>
                          <a:off x="307975" y="4027805"/>
                          <a:ext cx="6863715" cy="3738880"/>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pt;margin-top:10.05pt;height:294.4pt;width:540.45pt;z-index:251660288;v-text-anchor:middle;mso-width-relative:page;mso-height-relative:page;" filled="f" stroked="t" coordsize="21600,21600" o:gfxdata="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&#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G/+l9oAAAALAQAADwAAAAAAAAABACAAAAAiAAAA&#10;ZHJzL2Rvd25yZXYueG1sUEsBAhQAFAAAAAgAh07iQHo8qtx3AgAA1wQAAA4AAAAAAAAAAQAgAAAA&#10;KQEAAGRycy9lMm9Eb2MueG1sUEsFBgAAAAAGAAYAWQEAABIGAAAAAA==&#10;">
                <v:fill on="f" focussize="0,0"/>
                <v:stroke weight="1pt" color="#000000 [3213]" miterlimit="8" joinstyle="miter"/>
                <v:imagedata o:title=""/>
                <o:lock v:ext="edit" aspectratio="f"/>
              </v:rect>
            </w:pict>
          </mc:Fallback>
        </mc:AlternateContent>
      </w:r>
    </w:p>
    <w:p w14:paraId="677B7256">
      <w:pPr>
        <w:rPr>
          <w:rFonts w:ascii="Times New Roman" w:hAnsi="Times New Roman" w:eastAsia="宋体" w:cs="Times New Roman"/>
          <w:sz w:val="24"/>
          <w:szCs w:val="24"/>
        </w:rPr>
      </w:pPr>
      <w:r>
        <w:rPr>
          <w:rFonts w:hint="default" w:ascii="Times New Roman" w:hAnsi="Times New Roman" w:eastAsia="宋体" w:cs="Times New Roman"/>
          <w:b/>
          <w:bCs/>
          <w:i w:val="0"/>
          <w:iCs w:val="0"/>
          <w:caps w:val="0"/>
          <w:spacing w:val="0"/>
          <w:kern w:val="2"/>
          <w:sz w:val="24"/>
          <w:szCs w:val="24"/>
          <w:shd w:val="clear"/>
          <w:lang w:val="en-US" w:eastAsia="zh-CN" w:bidi="ar-SA"/>
        </w:rPr>
        <w:t>Model components (pre-specified before screening)</w:t>
      </w:r>
    </w:p>
    <w:p w14:paraId="1401DB71">
      <w:pPr>
        <w:numPr>
          <w:ilvl w:val="0"/>
          <w:numId w:val="2"/>
        </w:numPr>
        <w:ind w:left="420" w:leftChars="0" w:hanging="420" w:firstLineChars="0"/>
        <w:rPr>
          <w:rStyle w:val="18"/>
          <w:rFonts w:hint="default" w:ascii="Times New Roman" w:hAnsi="Times New Roman" w:eastAsia="宋体" w:cs="Times New Roman"/>
          <w:b w:val="0"/>
          <w:bCs/>
          <w:sz w:val="24"/>
          <w:szCs w:val="24"/>
        </w:rPr>
      </w:pPr>
      <w:r>
        <w:rPr>
          <w:rStyle w:val="18"/>
          <w:rFonts w:hint="default" w:ascii="Times New Roman" w:hAnsi="Times New Roman" w:eastAsia="宋体" w:cs="Times New Roman"/>
          <w:b/>
          <w:bCs w:val="0"/>
          <w:sz w:val="24"/>
          <w:szCs w:val="24"/>
        </w:rPr>
        <w:t>Feature extraction:</w:t>
      </w:r>
      <w:r>
        <w:rPr>
          <w:rStyle w:val="18"/>
          <w:rFonts w:hint="default" w:ascii="Times New Roman" w:hAnsi="Times New Roman" w:eastAsia="宋体" w:cs="Times New Roman"/>
          <w:b w:val="0"/>
          <w:bCs/>
          <w:sz w:val="24"/>
          <w:szCs w:val="24"/>
        </w:rPr>
        <w:t xml:space="preserve"> TF-IDF bag-of-words (unigram and bigram) on titles and abstracts.</w:t>
      </w:r>
    </w:p>
    <w:p w14:paraId="7B05BAB2">
      <w:pPr>
        <w:numPr>
          <w:ilvl w:val="0"/>
          <w:numId w:val="2"/>
        </w:numPr>
        <w:ind w:left="420" w:leftChars="0" w:hanging="420" w:firstLineChars="0"/>
        <w:rPr>
          <w:rStyle w:val="18"/>
          <w:rFonts w:hint="default" w:ascii="Times New Roman" w:hAnsi="Times New Roman" w:eastAsia="宋体" w:cs="Times New Roman"/>
          <w:b/>
          <w:bCs w:val="0"/>
          <w:sz w:val="24"/>
          <w:szCs w:val="24"/>
        </w:rPr>
      </w:pPr>
      <w:r>
        <w:rPr>
          <w:rStyle w:val="18"/>
          <w:rFonts w:hint="default" w:ascii="Times New Roman" w:hAnsi="Times New Roman" w:eastAsia="宋体" w:cs="Times New Roman"/>
          <w:b/>
          <w:bCs w:val="0"/>
          <w:sz w:val="24"/>
          <w:szCs w:val="24"/>
        </w:rPr>
        <w:t xml:space="preserve">Classifier: </w:t>
      </w:r>
      <w:r>
        <w:rPr>
          <w:rStyle w:val="18"/>
          <w:rFonts w:hint="default" w:ascii="Times New Roman" w:hAnsi="Times New Roman" w:eastAsia="宋体" w:cs="Times New Roman"/>
          <w:b w:val="0"/>
          <w:bCs/>
          <w:sz w:val="24"/>
          <w:szCs w:val="24"/>
        </w:rPr>
        <w:t>Support Vector Machine (SVM) (linear, for sparse high-dimensional text features).</w:t>
      </w:r>
    </w:p>
    <w:p w14:paraId="55D80DB7">
      <w:pPr>
        <w:numPr>
          <w:ilvl w:val="0"/>
          <w:numId w:val="2"/>
        </w:numPr>
        <w:ind w:left="420" w:leftChars="0" w:hanging="420" w:firstLineChars="0"/>
        <w:rPr>
          <w:rStyle w:val="18"/>
          <w:rFonts w:hint="default" w:ascii="Times New Roman" w:hAnsi="Times New Roman" w:eastAsia="宋体" w:cs="Times New Roman"/>
          <w:b w:val="0"/>
          <w:bCs/>
          <w:sz w:val="24"/>
          <w:szCs w:val="24"/>
        </w:rPr>
      </w:pPr>
      <w:r>
        <w:rPr>
          <w:rStyle w:val="18"/>
          <w:rFonts w:hint="default" w:ascii="Times New Roman" w:hAnsi="Times New Roman" w:eastAsia="宋体" w:cs="Times New Roman"/>
          <w:b/>
          <w:bCs w:val="0"/>
          <w:sz w:val="24"/>
          <w:szCs w:val="24"/>
        </w:rPr>
        <w:t>Query strategy:</w:t>
      </w:r>
      <w:r>
        <w:rPr>
          <w:rStyle w:val="18"/>
          <w:rFonts w:hint="default" w:ascii="Times New Roman" w:hAnsi="Times New Roman" w:eastAsia="宋体" w:cs="Times New Roman"/>
          <w:b w:val="0"/>
          <w:bCs/>
          <w:sz w:val="24"/>
          <w:szCs w:val="24"/>
        </w:rPr>
        <w:t xml:space="preserve"> maximum-probability exploitation, presenting first the records with the highest estimated probability of relevance.</w:t>
      </w:r>
    </w:p>
    <w:p w14:paraId="109D3A5B">
      <w:pPr>
        <w:numPr>
          <w:ilvl w:val="0"/>
          <w:numId w:val="2"/>
        </w:numPr>
        <w:ind w:left="420" w:leftChars="0" w:hanging="420" w:firstLineChars="0"/>
        <w:rPr>
          <w:rStyle w:val="18"/>
          <w:rFonts w:hint="default" w:ascii="Times New Roman" w:hAnsi="Times New Roman" w:eastAsia="宋体" w:cs="Times New Roman"/>
          <w:b w:val="0"/>
          <w:bCs/>
          <w:sz w:val="24"/>
          <w:szCs w:val="24"/>
        </w:rPr>
      </w:pPr>
      <w:r>
        <w:rPr>
          <w:rStyle w:val="18"/>
          <w:rFonts w:hint="default" w:ascii="Times New Roman" w:hAnsi="Times New Roman" w:eastAsia="宋体" w:cs="Times New Roman"/>
          <w:b/>
          <w:bCs w:val="0"/>
          <w:sz w:val="24"/>
          <w:szCs w:val="24"/>
        </w:rPr>
        <w:t xml:space="preserve">Class imbalance: </w:t>
      </w:r>
      <w:r>
        <w:rPr>
          <w:rStyle w:val="18"/>
          <w:rFonts w:hint="default" w:ascii="Times New Roman" w:hAnsi="Times New Roman" w:eastAsia="宋体" w:cs="Times New Roman"/>
          <w:b w:val="0"/>
          <w:bCs/>
          <w:sz w:val="24"/>
          <w:szCs w:val="24"/>
        </w:rPr>
        <w:t>Balanced (cost-sensitive learning via class weighting to counter skewed label distributions).</w:t>
      </w:r>
    </w:p>
    <w:p w14:paraId="5DF120F6">
      <w:pPr>
        <w:rPr>
          <w:rFonts w:ascii="Times New Roman" w:hAnsi="Times New Roman" w:eastAsia="宋体" w:cs="Times New Roman"/>
          <w:sz w:val="24"/>
          <w:szCs w:val="24"/>
        </w:rPr>
      </w:pPr>
    </w:p>
    <w:p w14:paraId="496A5CBE">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We selected TF</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IDF features with a support vector machine (SVM) classifier and a maximum-probability query strategy as the primary configuration for three methodological reasons. First, TF–IDF produces a sparse, high-dimensional representation that aligns well with linear SVMs, which learn large-margin decision boundaries and tend to generalize well in text classification tasks where informative signals are distributed across many terms.</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&lt;EndNote&gt;&lt;Cite&gt;&lt;Author&gt;Ferdinands&lt;/Author&gt;&lt;Year&gt;2020&lt;/Year&gt;&lt;RecNum&gt;319&lt;/RecNum&gt;&lt;DisplayText&gt;&lt;style face="superscript"&gt;10&lt;/style&gt;&lt;/DisplayText&gt;&lt;record&gt;&lt;rec-number&gt;319&lt;/rec-number&gt;&lt;foreign-keys&gt;&lt;key app="EN" db-id="v5prf5dawfaftler550vt2wja2zp0pfxzt9a" timestamp="1762432170"&gt;319&lt;/key&gt;&lt;/foreign-keys&gt;&lt;ref-type name="Journal Article"&gt;17&lt;/ref-type&gt;&lt;contributors&gt;&lt;authors&gt;&lt;author&gt;Ferdinands, Gerbrich&lt;/author&gt;&lt;author&gt;Schram, Raoul&lt;/author&gt;&lt;author&gt;de Bruin, Jonathan&lt;/author&gt;&lt;author&gt;Bagheri, Ayoub&lt;/author&gt;&lt;author&gt;Oberski, Daniel Leonard&lt;/author&gt;&lt;author&gt;Tummers, Lars&lt;/author&gt;&lt;author&gt;van de Schoot, Rens&lt;/author&gt;&lt;/authors&gt;&lt;/contributors&gt;&lt;titles&gt;&lt;title&gt;Active learning for screening prioritization in systematic reviews-A simulation study&lt;/title&gt;&lt;/titles&gt;&lt;dates&gt;&lt;year&gt;2020&lt;/year&gt;&lt;/dates&gt;&lt;urls&gt;&lt;/urls&gt;&lt;/record&gt;&lt;/Cite&gt;&lt;/EndNote&gt;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10</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xml:space="preserve"> Second, relative to probabilistic generative baselines, SVMs often achieve strong discriminative performance with limited labeled data—an important consideration in active screening, where early iterations are label-scarce and decision boundaries must be estimated from few positive examples. Third, this approach remains relatively transparent: feature weights can be examined to identify which terms contribute most to the relevance signal, thereby supporting the auditability of screening decisions.</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w:instrText>
      </w:r>
      <w:r>
        <w:rPr>
          <w:rFonts w:hint="eastAsia" w:ascii="Times New Roman" w:hAnsi="Times New Roman" w:eastAsia="宋体" w:cs="Times New Roman"/>
          <w:sz w:val="24"/>
          <w:szCs w:val="24"/>
          <w:lang w:eastAsia="zh-CN"/>
        </w:rPr>
        <w:fldChar w:fldCharType="begin">
          <w:fldData xml:space="preserve">PEVuZE5vdGU+PENpdGU+PEF1dGhvcj5Lw7ZuaWc8L0F1dGhvcj48WWVhcj4yMDI0PC9ZZWFyPjxS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</w:fldData>
        </w:fldChar>
      </w:r>
      <w:r>
        <w:rPr>
          <w:rFonts w:hint="eastAsia" w:ascii="Times New Roman" w:hAnsi="Times New Roman" w:eastAsia="宋体" w:cs="Times New Roman"/>
          <w:sz w:val="24"/>
          <w:szCs w:val="24"/>
          <w:lang w:eastAsia="zh-CN"/>
        </w:rPr>
        <w:instrText xml:space="preserve"> ADDIN EN.CITE.DATA </w:instrText>
      </w:r>
      <w:r>
        <w:rPr>
          <w:rFonts w:hint="eastAsia" w:ascii="Times New Roman" w:hAnsi="Times New Roman" w:eastAsia="宋体" w:cs="Times New Roman"/>
          <w:sz w:val="24"/>
          <w:szCs w:val="24"/>
          <w:lang w:eastAsia="zh-CN"/>
        </w:rPr>
        <w:fldChar w:fldCharType="separate"/>
      </w:r>
      <w:r>
        <w:rPr>
          <w:rFonts w:hint="eastAsia" w:ascii="Times New Roman" w:hAnsi="Times New Roman" w:eastAsia="宋体" w:cs="Times New Roman"/>
          <w:sz w:val="24"/>
          <w:szCs w:val="24"/>
          <w:lang w:eastAsia="zh-CN"/>
        </w:rPr>
        <w:fldChar w:fldCharType="end"/>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11 12</w:t>
      </w:r>
      <w:r>
        <w:rPr>
          <w:rFonts w:ascii="Times New Roman" w:hAnsi="Times New Roman" w:eastAsia="宋体" w:cs="Times New Roman"/>
          <w:sz w:val="24"/>
          <w:szCs w:val="24"/>
        </w:rPr>
        <w:fldChar w:fldCharType="end"/>
      </w:r>
    </w:p>
    <w:p w14:paraId="44FA34C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zCs w:val="24"/>
        </w:rPr>
      </w:pPr>
    </w:p>
    <w:p w14:paraId="1A6FA63E">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Two reviewers (J.H., X.C.) independently screened titles and abstracts in separate, identically configured ASReview projects. Conflicts—defined as any discordant inclusion or exclusion decision—were exported for discussion, and unresolved cases were adjudicated by a third reviewer (X.W.). All labelling logs, settings files and model metadata were archived to ensure reproducibility. ASReview was used strictly as a prioritisation aid; all inclusion and exclusion decisions were made by human reviewers according to prespecified criteria.</w:t>
      </w:r>
    </w:p>
    <w:p w14:paraId="294E6055">
      <w:pPr>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To operationalise a conservative stopping point while leveraging dynamic prioritisation, we adopted a consecutive-irrelevant heuristic scaled to corpus size: screening ceased once </w:t>
      </w:r>
      <w:r>
        <w:rPr>
          <w:rFonts w:hint="eastAsia" w:ascii="Times New Roman" w:hAnsi="Times New Roman" w:eastAsia="宋体" w:cs="Times New Roman"/>
          <w:sz w:val="24"/>
          <w:szCs w:val="24"/>
          <w:lang w:val="en-US" w:eastAsia="zh-CN"/>
        </w:rPr>
        <w:t>600</w:t>
      </w:r>
      <w:r>
        <w:rPr>
          <w:rFonts w:ascii="Times New Roman" w:hAnsi="Times New Roman" w:eastAsia="宋体" w:cs="Times New Roman"/>
          <w:sz w:val="24"/>
          <w:szCs w:val="24"/>
        </w:rPr>
        <w:t xml:space="preserve"> consecutive records (approximately 2% of the total pool) had been labelled irrelevant with no newly discovered eligible study. Under a maximum-probability query strategy, this threshold indicates that the top tranche of the ranking has been exhausted without yielding additional relevant records, making the remaining tail unlikely to materially affect eligibility. This practice aligns with contemporary usage and complements more formal procedures such as SAFE.</w:t>
      </w:r>
      <w:r>
        <w:rPr>
          <w:rFonts w:ascii="Times New Roman" w:hAnsi="Times New Roman" w:eastAsia="宋体" w:cs="Times New Roman"/>
          <w:sz w:val="24"/>
          <w:szCs w:val="24"/>
        </w:rPr>
        <w:fldChar w:fldCharType="begin"/>
      </w:r>
      <w:r>
        <w:rPr>
          <w:rFonts w:hint="eastAsia" w:ascii="Times New Roman" w:hAnsi="Times New Roman" w:eastAsia="宋体" w:cs="Times New Roman"/>
          <w:sz w:val="24"/>
          <w:szCs w:val="24"/>
          <w:lang w:eastAsia="zh-CN"/>
        </w:rPr>
        <w:instrText xml:space="preserve"> ADDIN EN.CITE &lt;EndNote&gt;&lt;Cite&gt;&lt;Author&gt;Bloodgood&lt;/Author&gt;&lt;Year&gt;2014&lt;/Year&gt;&lt;RecNum&gt;317&lt;/RecNum&gt;&lt;DisplayText&gt;&lt;style face="superscript"&gt;5 6&lt;/style&gt;&lt;/DisplayText&gt;&lt;record&gt;&lt;rec-number&gt;317&lt;/rec-number&gt;&lt;foreign-keys&gt;&lt;key app="EN" db-id="v5prf5dawfaftler550vt2wja2zp0pfxzt9a" timestamp="1762431950"&gt;317&lt;/key&gt;&lt;/foreign-keys&gt;&lt;ref-type name="Journal Article"&gt;17&lt;/ref-type&gt;&lt;contributors&gt;&lt;authors&gt;&lt;author&gt;Bloodgood, Michael&lt;/author&gt;&lt;author&gt;Vijay-Shanker, K&lt;/author&gt;&lt;/authors&gt;&lt;/contributors&gt;&lt;titles&gt;&lt;title&gt;A method for stopping active learning based on stabilizing predictions and the need for user-adjustable stopping&lt;/title&gt;&lt;secondary-title&gt;arXiv preprint arXiv:1409.5165&lt;/secondary-title&gt;&lt;/titles&gt;&lt;periodical&gt;&lt;full-title&gt;arXiv preprint arXiv:1409.5165&lt;/full-title&gt;&lt;/periodical&gt;&lt;dates&gt;&lt;year&gt;2014&lt;/year&gt;&lt;/dates&gt;&lt;urls&gt;&lt;/urls&gt;&lt;/record&gt;&lt;/Cite&gt;&lt;Cite&gt;&lt;Author&gt;Boetje&lt;/Author&gt;&lt;Year&gt;2024&lt;/Year&gt;&lt;RecNum&gt;318&lt;/RecNum&gt;&lt;record&gt;&lt;rec-number&gt;318&lt;/rec-number&gt;&lt;foreign-keys&gt;&lt;key app="EN" db-id="v5prf5dawfaftler550vt2wja2zp0pfxzt9a" timestamp="1762432005"&gt;318&lt;/key&gt;&lt;/foreign-keys&gt;&lt;ref-type name="Journal Article"&gt;17&lt;/ref-type&gt;&lt;contributors&gt;&lt;authors&gt;&lt;author&gt;Boetje, Josien&lt;/author&gt;&lt;author&gt;van de Schoot, Rens&lt;/author&gt;&lt;/authors&gt;&lt;/contributors&gt;&lt;titles&gt;&lt;title&gt;The SAFE procedure: a practical stopping heuristic for active learning-based screening in systematic reviews and meta-analyses&lt;/title&gt;&lt;secondary-title&gt;Systematic Reviews&lt;/secondary-title&gt;&lt;/titles&gt;&lt;periodical&gt;&lt;full-title&gt;Systematic Reviews&lt;/full-title&gt;&lt;/periodical&gt;&lt;pages&gt;81&lt;/pages&gt;&lt;volume&gt;13&lt;/volume&gt;&lt;number&gt;1&lt;/number&gt;&lt;dates&gt;&lt;year&gt;2024&lt;/year&gt;&lt;/dates&gt;&lt;isbn&gt;2046-4053&lt;/isbn&gt;&lt;urls&gt;&lt;/urls&gt;&lt;/record&gt;&lt;/Cite&gt;&lt;/EndNote&gt;</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kern w:val="2"/>
          <w:sz w:val="24"/>
          <w:szCs w:val="24"/>
          <w:vertAlign w:val="superscript"/>
          <w:lang w:val="en-US" w:eastAsia="zh-CN" w:bidi="ar-SA"/>
        </w:rPr>
        <w:t>5 6</w:t>
      </w:r>
      <w:r>
        <w:rPr>
          <w:rFonts w:ascii="Times New Roman" w:hAnsi="Times New Roman" w:eastAsia="宋体" w:cs="Times New Roman"/>
          <w:sz w:val="24"/>
          <w:szCs w:val="24"/>
        </w:rPr>
        <w:fldChar w:fldCharType="end"/>
      </w:r>
    </w:p>
    <w:p w14:paraId="11B0876D">
      <w:pPr>
        <w:ind w:firstLine="480" w:firstLineChars="200"/>
        <w:rPr>
          <w:rFonts w:hint="eastAsia" w:ascii="Times New Roman" w:hAnsi="Times New Roman" w:eastAsia="宋体" w:cs="Times New Roman"/>
          <w:sz w:val="24"/>
          <w:szCs w:val="24"/>
          <w:lang w:val="en-US" w:eastAsia="zh-CN"/>
        </w:rPr>
      </w:pPr>
    </w:p>
    <w:p w14:paraId="62517F68">
      <w:pPr>
        <w:ind w:firstLine="482" w:firstLineChars="200"/>
        <w:jc w:val="center"/>
        <w:outlineLvl w:val="2"/>
        <w:rPr>
          <w:rFonts w:ascii="Times New Roman" w:hAnsi="Times New Roman" w:eastAsia="宋体" w:cs="Times New Roman"/>
          <w:b/>
          <w:bCs/>
          <w:sz w:val="24"/>
          <w:szCs w:val="24"/>
        </w:rPr>
      </w:pPr>
      <w:r>
        <w:rPr>
          <w:rFonts w:ascii="Times New Roman" w:hAnsi="Times New Roman" w:eastAsia="宋体" w:cs="Times New Roman"/>
          <w:b/>
          <w:bCs/>
          <w:sz w:val="24"/>
          <w:szCs w:val="24"/>
        </w:rPr>
        <w:t>Prioritized screening yield and conservative stopping point</w:t>
      </w:r>
    </w:p>
    <w:p w14:paraId="59F098EB">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919855" cy="1960245"/>
            <wp:effectExtent l="0" t="0" r="4445" b="8255"/>
            <wp:docPr id="22" name="图片 22" descr="progress_density_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rogress_density_chart (1)"/>
                    <pic:cNvPicPr>
                      <a:picLocks noChangeAspect="1"/>
                    </pic:cNvPicPr>
                  </pic:nvPicPr>
                  <pic:blipFill>
                    <a:blip r:embed="rId10"/>
                    <a:stretch>
                      <a:fillRect/>
                    </a:stretch>
                  </pic:blipFill>
                  <pic:spPr>
                    <a:xfrm>
                      <a:off x="0" y="0"/>
                      <a:ext cx="3919855" cy="1960245"/>
                    </a:xfrm>
                    <a:prstGeom prst="rect">
                      <a:avLst/>
                    </a:prstGeom>
                  </pic:spPr>
                </pic:pic>
              </a:graphicData>
            </a:graphic>
          </wp:inline>
        </w:drawing>
      </w:r>
    </w:p>
    <w:p w14:paraId="64551B4E">
      <w:pPr>
        <w:rPr>
          <w:rFonts w:hint="default" w:ascii="Times New Roman" w:hAnsi="Times New Roman" w:eastAsia="宋体" w:cs="Times New Roman"/>
          <w:b w:val="0"/>
          <w:bCs w:val="0"/>
          <w:sz w:val="20"/>
          <w:szCs w:val="20"/>
          <w:lang w:val="en-US" w:eastAsia="zh-CN"/>
        </w:rPr>
      </w:pPr>
      <w:r>
        <w:rPr>
          <w:rFonts w:hint="eastAsia" w:ascii="Times New Roman" w:hAnsi="Times New Roman" w:eastAsia="宋体" w:cs="Times New Roman"/>
          <w:b/>
          <w:bCs/>
          <w:sz w:val="20"/>
          <w:szCs w:val="20"/>
          <w:lang w:val="en-US" w:eastAsia="zh-CN"/>
        </w:rPr>
        <w:t>Supplementary figure 1.</w:t>
      </w:r>
      <w:r>
        <w:rPr>
          <w:rFonts w:hint="eastAsia" w:ascii="Times New Roman" w:hAnsi="Times New Roman" w:eastAsia="宋体" w:cs="Times New Roman"/>
          <w:b w:val="0"/>
          <w:bCs w:val="0"/>
          <w:sz w:val="20"/>
          <w:szCs w:val="20"/>
          <w:lang w:val="en-US" w:eastAsia="zh-CN"/>
        </w:rPr>
        <w:t xml:space="preserve"> The curve depicts the cumulative number of eligible studies across the ranked screening order generated by ASReview under a maximum-probability (greedy) query strategy. The trajectory shows a steep early rise (shaded region), followed by a long, low-yield tail. We prespecified a conservative consecutive-irrelevant stopping rule: screening ceased after 600 consecutive records had been labelled irrelevant with no new inclusions (approximately 2% of the corpus), indicating that the high-priority segment of the ranking had been exhausted and that the remaining tail was unlikely to materially change study eligibility. No additional eligible studies were identified beyond this point.</w:t>
      </w:r>
    </w:p>
    <w:p w14:paraId="095A59AB">
      <w:pPr>
        <w:jc w:val="both"/>
        <w:rPr>
          <w:rFonts w:ascii="Times New Roman" w:hAnsi="Times New Roman" w:eastAsia="宋体" w:cs="Times New Roman"/>
          <w:b/>
          <w:bCs/>
          <w:sz w:val="24"/>
          <w:szCs w:val="24"/>
        </w:rPr>
      </w:pPr>
    </w:p>
    <w:p w14:paraId="3389F3C4">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Cumulative discovery under prioritised active learning versus random ordering</w:t>
      </w:r>
    </w:p>
    <w:p w14:paraId="12F86FD3">
      <w:pPr>
        <w:jc w:val="center"/>
        <w:rPr>
          <w:rFonts w:hint="eastAsia" w:ascii="Times New Roman" w:hAnsi="Times New Roman" w:eastAsia="宋体" w:cs="Times New Roman"/>
          <w:b w:val="0"/>
          <w:bCs w:val="0"/>
          <w:sz w:val="20"/>
          <w:szCs w:val="20"/>
          <w:lang w:val="en-US" w:eastAsia="zh-CN"/>
        </w:rPr>
      </w:pPr>
      <w:r>
        <w:rPr>
          <w:rFonts w:hint="eastAsia" w:ascii="Times New Roman" w:hAnsi="Times New Roman" w:eastAsia="宋体" w:cs="Times New Roman"/>
          <w:b w:val="0"/>
          <w:bCs w:val="0"/>
          <w:sz w:val="20"/>
          <w:szCs w:val="20"/>
          <w:lang w:val="en-US" w:eastAsia="zh-CN"/>
        </w:rPr>
        <w:drawing>
          <wp:inline distT="0" distB="0" distL="114300" distR="114300">
            <wp:extent cx="3827145" cy="1913890"/>
            <wp:effectExtent l="0" t="0" r="8255" b="3810"/>
            <wp:docPr id="21" name="图片 21" descr="progress_recall_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rogress_recall_chart (1)"/>
                    <pic:cNvPicPr>
                      <a:picLocks noChangeAspect="1"/>
                    </pic:cNvPicPr>
                  </pic:nvPicPr>
                  <pic:blipFill>
                    <a:blip r:embed="rId11"/>
                    <a:stretch>
                      <a:fillRect/>
                    </a:stretch>
                  </pic:blipFill>
                  <pic:spPr>
                    <a:xfrm>
                      <a:off x="0" y="0"/>
                      <a:ext cx="3827145" cy="1913890"/>
                    </a:xfrm>
                    <a:prstGeom prst="rect">
                      <a:avLst/>
                    </a:prstGeom>
                  </pic:spPr>
                </pic:pic>
              </a:graphicData>
            </a:graphic>
          </wp:inline>
        </w:drawing>
      </w:r>
    </w:p>
    <w:p w14:paraId="79751A04">
      <w:pPr>
        <w:rPr>
          <w:rFonts w:ascii="宋体" w:hAnsi="宋体" w:eastAsia="宋体" w:cs="宋体"/>
          <w:sz w:val="24"/>
          <w:szCs w:val="24"/>
        </w:rPr>
      </w:pPr>
      <w:r>
        <w:rPr>
          <w:rFonts w:hint="eastAsia" w:ascii="Times New Roman" w:hAnsi="Times New Roman" w:eastAsia="宋体" w:cs="Times New Roman"/>
          <w:b/>
          <w:bCs/>
          <w:sz w:val="20"/>
          <w:szCs w:val="20"/>
          <w:lang w:val="en-US" w:eastAsia="zh-CN"/>
        </w:rPr>
        <w:t xml:space="preserve">Supplementary figure 2. </w:t>
      </w:r>
      <w:r>
        <w:rPr>
          <w:rFonts w:hint="eastAsia" w:ascii="Times New Roman" w:hAnsi="Times New Roman" w:eastAsia="宋体" w:cs="Times New Roman"/>
          <w:b w:val="0"/>
          <w:bCs w:val="0"/>
          <w:sz w:val="20"/>
          <w:szCs w:val="20"/>
          <w:lang w:val="en-US" w:eastAsia="zh-CN"/>
        </w:rPr>
        <w:t>Cumulative yield of potentially eligible (relevant) records during title–abstract screening. The yellow curve shows screening guided by ASReview LAB using a maximum-probability (greedy) query strategy, whereas the grey curve provides a random-ordering comparator. ASReview concentrated relevant records early in the ranked list: after screening ~20%, ~40% and ~60% of records (≈480, 960 and 1,440 of ~2,400), approximately ~55%, ~90% and &gt;95% of all relevant records had already been identified (final yield ≈600). This corresponds to substantial workload savings (WSS@85≈65% and WSS@95≈45%). The subsequent plateau reflects a long, low-yield tail consistent with our prespecified conservative stopping rule (termination after 600 consecutive irrelevant judgements without new inclusions), and a targeted post hoc sweep of the residual pool did not identify any additional eligible records.</w:t>
      </w:r>
    </w:p>
    <w:p w14:paraId="412B81F4">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Gaps Between Consecutive Eligible</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Records</w:t>
      </w:r>
    </w:p>
    <w:p w14:paraId="7A58B1C3">
      <w:pPr>
        <w:jc w:val="center"/>
        <w:rPr>
          <w:rFonts w:hint="eastAsia" w:eastAsiaTheme="minorEastAsia"/>
          <w:sz w:val="20"/>
          <w:szCs w:val="20"/>
          <w:lang w:eastAsia="zh-CN"/>
        </w:rPr>
      </w:pPr>
      <w:r>
        <w:rPr>
          <w:rFonts w:hint="eastAsia" w:eastAsiaTheme="minorEastAsia"/>
          <w:sz w:val="20"/>
          <w:szCs w:val="20"/>
          <w:lang w:eastAsia="zh-CN"/>
        </w:rPr>
        <w:drawing>
          <wp:inline distT="0" distB="0" distL="114300" distR="114300">
            <wp:extent cx="4012565" cy="2006600"/>
            <wp:effectExtent l="0" t="0" r="635" b="0"/>
            <wp:docPr id="20" name="图片 20" descr="not_revelant_waves_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not_revelant_waves_chart (2)"/>
                    <pic:cNvPicPr>
                      <a:picLocks noChangeAspect="1"/>
                    </pic:cNvPicPr>
                  </pic:nvPicPr>
                  <pic:blipFill>
                    <a:blip r:embed="rId12"/>
                    <a:stretch>
                      <a:fillRect/>
                    </a:stretch>
                  </pic:blipFill>
                  <pic:spPr>
                    <a:xfrm>
                      <a:off x="0" y="0"/>
                      <a:ext cx="4012565" cy="2006600"/>
                    </a:xfrm>
                    <a:prstGeom prst="rect">
                      <a:avLst/>
                    </a:prstGeom>
                  </pic:spPr>
                </pic:pic>
              </a:graphicData>
            </a:graphic>
          </wp:inline>
        </w:drawing>
      </w:r>
    </w:p>
    <w:p w14:paraId="69A313C6">
      <w:pPr>
        <w:rPr>
          <w:rFonts w:hint="eastAsia" w:ascii="Times New Roman" w:hAnsi="Times New Roman" w:eastAsia="宋体" w:cs="Times New Roman"/>
          <w:b w:val="0"/>
          <w:bCs w:val="0"/>
          <w:sz w:val="20"/>
          <w:szCs w:val="20"/>
          <w:lang w:val="en-US" w:eastAsia="zh-CN"/>
        </w:rPr>
      </w:pPr>
      <w:r>
        <w:rPr>
          <w:rFonts w:hint="eastAsia" w:ascii="Times New Roman" w:hAnsi="Times New Roman" w:eastAsia="宋体" w:cs="Times New Roman"/>
          <w:b/>
          <w:bCs/>
          <w:sz w:val="20"/>
          <w:szCs w:val="20"/>
          <w:lang w:val="en-US" w:eastAsia="zh-CN"/>
        </w:rPr>
        <w:t>Supplementary figure 3.</w:t>
      </w:r>
      <w:r>
        <w:rPr>
          <w:rFonts w:hint="eastAsia" w:ascii="Times New Roman" w:hAnsi="Times New Roman" w:eastAsia="宋体" w:cs="Times New Roman"/>
          <w:b w:val="0"/>
          <w:bCs w:val="0"/>
          <w:sz w:val="20"/>
          <w:szCs w:val="20"/>
          <w:lang w:val="en-US" w:eastAsia="zh-CN"/>
        </w:rPr>
        <w:t xml:space="preserve"> Wave plot of gaps between consecutive eligible records during ASReview-guided screening. Each point represents the number of ineligible records encountered between two successive eligible records as a function of the cumulative number of records screened. Across most of the ranked corpus, gaps remained short, indicating a high density of eligible studies. Towards the tail of the ranking, gaps increased steeply and exceeded the prespecified stopping threshold of 600 consecutive irrelevant records, suggesting that the remaining pool consisted predominantly of ineligible records.</w:t>
      </w:r>
    </w:p>
    <w:p w14:paraId="4B8BFFD9">
      <w:pPr>
        <w:rPr>
          <w:rFonts w:hint="eastAsia" w:ascii="Times New Roman" w:hAnsi="Times New Roman" w:eastAsia="宋体" w:cs="Times New Roman"/>
          <w:b w:val="0"/>
          <w:bCs w:val="0"/>
          <w:sz w:val="20"/>
          <w:szCs w:val="20"/>
          <w:lang w:val="en-US" w:eastAsia="zh-CN"/>
        </w:rPr>
      </w:pPr>
    </w:p>
    <w:p w14:paraId="0D75A5DD">
      <w:pPr>
        <w:rPr>
          <w:rFonts w:hint="eastAsia" w:ascii="Times New Roman" w:hAnsi="Times New Roman" w:eastAsia="宋体" w:cs="Times New Roman"/>
          <w:b w:val="0"/>
          <w:bCs w:val="0"/>
          <w:sz w:val="20"/>
          <w:szCs w:val="20"/>
          <w:lang w:val="en-US" w:eastAsia="zh-CN"/>
        </w:rPr>
      </w:pPr>
    </w:p>
    <w:p w14:paraId="35DDBAF1">
      <w:pPr>
        <w:rPr>
          <w:rFonts w:hint="eastAsia" w:ascii="Times New Roman" w:hAnsi="Times New Roman" w:eastAsia="宋体" w:cs="Times New Roman"/>
          <w:b w:val="0"/>
          <w:bCs w:val="0"/>
          <w:sz w:val="20"/>
          <w:szCs w:val="20"/>
          <w:lang w:val="en-US" w:eastAsia="zh-CN"/>
        </w:rPr>
      </w:pPr>
    </w:p>
    <w:p w14:paraId="7B8F4DF9">
      <w:pPr>
        <w:rPr>
          <w:rFonts w:hint="eastAsia" w:ascii="Times New Roman" w:hAnsi="Times New Roman" w:eastAsia="宋体" w:cs="Times New Roman"/>
          <w:b w:val="0"/>
          <w:bCs w:val="0"/>
          <w:sz w:val="20"/>
          <w:szCs w:val="20"/>
          <w:lang w:val="en-US" w:eastAsia="zh-CN"/>
        </w:rPr>
      </w:pPr>
    </w:p>
    <w:p w14:paraId="173447A2">
      <w:pPr>
        <w:widowControl/>
        <w:numPr>
          <w:ilvl w:val="0"/>
          <w:numId w:val="1"/>
        </w:numPr>
        <w:jc w:val="both"/>
        <w:outlineLvl w:val="0"/>
        <w:rPr>
          <w:rFonts w:hint="default" w:ascii="Times New Roman" w:hAnsi="Times New Roman" w:eastAsia="宋体" w:cs="Times New Roman"/>
          <w:b/>
          <w:bCs/>
          <w:kern w:val="44"/>
          <w:sz w:val="28"/>
          <w:szCs w:val="28"/>
          <w:highlight w:val="none"/>
          <w:lang w:val="en-US" w:eastAsia="zh-CN" w:bidi="ar-SA"/>
        </w:rPr>
      </w:pPr>
      <w:bookmarkStart w:id="4" w:name="_Toc21228"/>
      <w:r>
        <w:rPr>
          <w:rFonts w:hint="eastAsia" w:ascii="Times New Roman" w:hAnsi="Times New Roman" w:eastAsia="宋体" w:cs="Times New Roman"/>
          <w:b/>
          <w:bCs/>
          <w:kern w:val="44"/>
          <w:sz w:val="28"/>
          <w:szCs w:val="28"/>
          <w:highlight w:val="none"/>
          <w:lang w:val="en-US" w:eastAsia="zh-CN" w:bidi="ar-SA"/>
        </w:rPr>
        <w:t>Codebook</w:t>
      </w:r>
      <w:bookmarkEnd w:id="4"/>
    </w:p>
    <w:p w14:paraId="624C734E">
      <w:pPr>
        <w:outlineLvl w:val="1"/>
        <w:rPr>
          <w:rFonts w:hint="default" w:ascii="Times New Roman" w:hAnsi="Times New Roman" w:cs="Times New Roman"/>
          <w:sz w:val="24"/>
          <w:szCs w:val="32"/>
          <w:lang w:val="en-US" w:eastAsia="zh-CN"/>
        </w:rPr>
      </w:pPr>
      <w:r>
        <w:rPr>
          <w:rFonts w:hint="default" w:ascii="Times New Roman" w:hAnsi="Times New Roman" w:eastAsia="宋体" w:cs="Times New Roman"/>
          <w:b/>
          <w:bCs/>
          <w:sz w:val="26"/>
          <w:szCs w:val="26"/>
          <w:lang w:val="en-US" w:eastAsia="zh-CN"/>
        </w:rPr>
        <w:t>Part I: Basic Study Information</w:t>
      </w:r>
    </w:p>
    <w:p w14:paraId="72287EB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 xml:space="preserve">A: </w:t>
      </w:r>
      <w:r>
        <w:rPr>
          <w:rFonts w:hint="default" w:ascii="Times New Roman" w:hAnsi="Times New Roman" w:cs="Times New Roman"/>
          <w:sz w:val="24"/>
          <w:szCs w:val="32"/>
          <w:lang w:val="en-US" w:eastAsia="zh-CN"/>
        </w:rPr>
        <w:t>Reference ID</w:t>
      </w:r>
      <w:r>
        <w:rPr>
          <w:rFonts w:hint="default" w:ascii="Times New Roman" w:hAnsi="Times New Roman" w:cs="Times New Roman"/>
          <w:sz w:val="24"/>
          <w:szCs w:val="32"/>
          <w:lang w:val="en-US" w:eastAsia="zh-CN"/>
        </w:rPr>
        <w:br w:type="textWrapping"/>
      </w:r>
      <w:r>
        <w:rPr>
          <w:rFonts w:hint="eastAsia" w:ascii="Times New Roman" w:hAnsi="Times New Roman" w:cs="Times New Roman"/>
          <w:b/>
          <w:bCs/>
          <w:sz w:val="24"/>
          <w:szCs w:val="32"/>
          <w:lang w:val="en-US" w:eastAsia="zh-CN"/>
        </w:rPr>
        <w:t>B</w:t>
      </w:r>
      <w:r>
        <w:rPr>
          <w:rFonts w:hint="default" w:ascii="Times New Roman" w:hAnsi="Times New Roman" w:cs="Times New Roman"/>
          <w:b/>
          <w:bCs/>
          <w:sz w:val="24"/>
          <w:szCs w:val="32"/>
          <w:lang w:val="en-US" w:eastAsia="zh-CN"/>
        </w:rPr>
        <w:t>:</w:t>
      </w:r>
      <w:r>
        <w:rPr>
          <w:rFonts w:hint="default" w:ascii="Times New Roman" w:hAnsi="Times New Roman" w:cs="Times New Roman"/>
          <w:sz w:val="24"/>
          <w:szCs w:val="32"/>
          <w:lang w:val="en-US" w:eastAsia="zh-CN"/>
        </w:rPr>
        <w:t xml:space="preserve"> Year of publication</w:t>
      </w:r>
    </w:p>
    <w:p w14:paraId="20F92E8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b/>
          <w:bCs/>
          <w:sz w:val="24"/>
          <w:szCs w:val="32"/>
          <w:lang w:val="en-US" w:eastAsia="zh-CN"/>
        </w:rPr>
        <w:t xml:space="preserve">C: </w:t>
      </w:r>
      <w:r>
        <w:rPr>
          <w:rFonts w:hint="eastAsia" w:ascii="Times New Roman" w:hAnsi="Times New Roman" w:cs="Times New Roman"/>
          <w:sz w:val="24"/>
          <w:szCs w:val="32"/>
          <w:lang w:val="en-US" w:eastAsia="zh-CN"/>
        </w:rPr>
        <w:t>Country</w:t>
      </w:r>
    </w:p>
    <w:p w14:paraId="5198BB8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The country should be coded according to the setting in which the intervention was actually delivered, rather than the institutional affiliation of the first or corresponding author.</w:t>
      </w:r>
    </w:p>
    <w:p w14:paraId="411E8575">
      <w:pPr>
        <w:widowControl w:val="0"/>
        <w:numPr>
          <w:ilvl w:val="0"/>
          <w:numId w:val="0"/>
        </w:numPr>
        <w:jc w:val="both"/>
        <w:rPr>
          <w:rFonts w:hint="default" w:ascii="宋体" w:hAnsi="宋体" w:eastAsia="宋体" w:cs="宋体"/>
          <w:b/>
          <w:bCs/>
          <w:sz w:val="24"/>
          <w:szCs w:val="24"/>
          <w:lang w:val="en-US" w:eastAsia="zh-CN"/>
        </w:rPr>
      </w:pPr>
    </w:p>
    <w:p w14:paraId="49650672">
      <w:pPr>
        <w:outlineLvl w:val="1"/>
        <w:rPr>
          <w:rFonts w:hint="eastAsia" w:ascii="Times New Roman" w:hAnsi="Times New Roman" w:eastAsia="宋体" w:cs="Times New Roman"/>
          <w:b/>
          <w:bCs/>
          <w:sz w:val="26"/>
          <w:szCs w:val="26"/>
          <w:lang w:val="en-US" w:eastAsia="zh-CN"/>
        </w:rPr>
      </w:pPr>
      <w:r>
        <w:rPr>
          <w:rFonts w:hint="eastAsia" w:ascii="Times New Roman" w:hAnsi="Times New Roman" w:eastAsia="宋体" w:cs="Times New Roman"/>
          <w:b/>
          <w:bCs/>
          <w:sz w:val="26"/>
          <w:szCs w:val="26"/>
          <w:lang w:val="en-US" w:eastAsia="zh-CN"/>
        </w:rPr>
        <w:t>Part II: Participant Characteristics</w:t>
      </w:r>
    </w:p>
    <w:p w14:paraId="7AB065B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bCs/>
          <w:sz w:val="24"/>
          <w:szCs w:val="32"/>
          <w:lang w:val="en-US" w:eastAsia="zh-CN"/>
        </w:rPr>
      </w:pPr>
      <w:r>
        <w:rPr>
          <w:rFonts w:hint="eastAsia" w:ascii="Times New Roman" w:hAnsi="Times New Roman" w:cs="Times New Roman"/>
          <w:b/>
          <w:bCs/>
          <w:sz w:val="24"/>
          <w:szCs w:val="32"/>
          <w:lang w:val="en-US" w:eastAsia="zh-CN"/>
        </w:rPr>
        <w:t>Notes:</w:t>
      </w:r>
    </w:p>
    <w:p w14:paraId="5EA0EB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Report all of the following data and, where necessary, combine treatment and control groups using a weighted mean. The combined mean should be calculated as:</w:t>
      </w:r>
    </w:p>
    <w:p w14:paraId="3B0350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object>
          <v:shape id="_x0000_i1025" o:spt="75" type="#_x0000_t75" style="height:32.95pt;width:252.95pt;" o:ole="t" filled="f" o:preferrelative="t" stroked="f" coordsize="21600,21600">
            <v:path/>
            <v:fill on="f" focussize="0,0"/>
            <v:stroke on="f"/>
            <v:imagedata r:id="rId14" o:title=""/>
            <o:lock v:ext="edit" aspectratio="t"/>
            <w10:wrap type="none"/>
            <w10:anchorlock/>
          </v:shape>
          <o:OLEObject Type="Embed" ProgID="Equation.AxMath" ShapeID="_x0000_i1025" DrawAspect="Content" ObjectID="_1468075725" r:id="rId13">
            <o:LockedField>false</o:LockedField>
          </o:OLEObject>
        </w:object>
      </w:r>
    </w:p>
    <w:p w14:paraId="5A18593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 xml:space="preserve">Here, mean1 and mean2 represent the means of the </w:t>
      </w:r>
      <w:r>
        <w:rPr>
          <w:rFonts w:hint="default" w:ascii="Times New Roman" w:hAnsi="Times New Roman" w:cs="Times New Roman"/>
          <w:sz w:val="24"/>
          <w:szCs w:val="32"/>
          <w:lang w:val="en-US" w:eastAsia="zh-CN"/>
        </w:rPr>
        <w:t>treatment</w:t>
      </w:r>
      <w:r>
        <w:rPr>
          <w:rFonts w:hint="eastAsia" w:ascii="Times New Roman" w:hAnsi="Times New Roman" w:cs="Times New Roman"/>
          <w:sz w:val="24"/>
          <w:szCs w:val="32"/>
          <w:lang w:val="en-US" w:eastAsia="zh-CN"/>
        </w:rPr>
        <w:t xml:space="preserve"> and control groups, respectively, and n1 and n2 are their corresponding sample sizes (an Excel tool is provided in the practical coding file).</w:t>
      </w:r>
    </w:p>
    <w:p w14:paraId="60967F3D">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the study reports a mean for the entire sample, use the reported mean directly.</w:t>
      </w:r>
    </w:p>
    <w:p w14:paraId="62B970E4">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the study reports the median and range but not the mean, use the Excel tool provided in the practical coding file to estimate the mean.</w:t>
      </w:r>
    </w:p>
    <w:p w14:paraId="766CB17B">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only the median is reported and no range is given, use the median as the best available estimate of the mean.</w:t>
      </w:r>
    </w:p>
    <w:p w14:paraId="439AC37A">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data are reported at multiple time points, use the data from the first time point (i.e. at study enrolment). If the first time point is not reported, use data from the earliest available time point.</w:t>
      </w:r>
    </w:p>
    <w:p w14:paraId="1D117EB4">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an item is not reported, enter “NR” to indicate missing data.</w:t>
      </w:r>
    </w:p>
    <w:p w14:paraId="2834928F">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If group means or sample sizes reported in the text differ from those in the tables, use the values reported in the tables.</w:t>
      </w:r>
    </w:p>
    <w:p w14:paraId="337091C3">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p>
    <w:p w14:paraId="64F3DF9D">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b/>
          <w:bCs/>
          <w:sz w:val="24"/>
          <w:szCs w:val="32"/>
          <w:lang w:val="en-US" w:eastAsia="zh-CN"/>
        </w:rPr>
        <w:t xml:space="preserve">D: </w:t>
      </w:r>
      <w:r>
        <w:rPr>
          <w:rFonts w:hint="eastAsia" w:ascii="Times New Roman" w:hAnsi="Times New Roman" w:cs="Times New Roman"/>
          <w:sz w:val="24"/>
          <w:szCs w:val="32"/>
          <w:lang w:val="en-US" w:eastAsia="zh-CN"/>
        </w:rPr>
        <w:t>Types of neurodevelopmental disorders</w:t>
      </w:r>
    </w:p>
    <w:p w14:paraId="0325D12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 xml:space="preserve">Neurodevelopmental disorders are a class of neuropsychiatric conditions that typically begin in early childhood and are characterized by persistent impairments in cognitive and/or developmental functioning that may continue across the lifespan. According to the DSM-5, these disorders include attention-deficit/hyperactivity disorder (ADHD), autism spectrum disorder (ASD), intellectual developmental disorders (IDD), </w:t>
      </w:r>
      <w:r>
        <w:rPr>
          <w:rFonts w:hint="default" w:ascii="Times New Roman" w:hAnsi="Times New Roman" w:cs="Times New Roman"/>
          <w:sz w:val="24"/>
          <w:szCs w:val="32"/>
          <w:lang w:val="en-US" w:eastAsia="zh-CN"/>
        </w:rPr>
        <w:t>specific</w:t>
      </w:r>
      <w:r>
        <w:rPr>
          <w:rFonts w:hint="eastAsia" w:ascii="Times New Roman" w:hAnsi="Times New Roman" w:cs="Times New Roman"/>
          <w:sz w:val="24"/>
          <w:szCs w:val="32"/>
          <w:lang w:val="en-US" w:eastAsia="zh-CN"/>
        </w:rPr>
        <w:t xml:space="preserve"> learning disorder (SLD), communication disorders, and motor disorders (e.g., developmental coordination disorder). Guided by our research question and the existing evidence base, we categorized eligible neurodevelopmental disorder populations as </w:t>
      </w:r>
      <w:r>
        <w:rPr>
          <w:rFonts w:hint="eastAsia" w:ascii="Times New Roman" w:hAnsi="Times New Roman" w:cs="Times New Roman"/>
          <w:b/>
          <w:bCs/>
          <w:sz w:val="24"/>
          <w:szCs w:val="32"/>
          <w:lang w:val="en-US" w:eastAsia="zh-CN"/>
        </w:rPr>
        <w:t>ADHD</w:t>
      </w:r>
      <w:r>
        <w:rPr>
          <w:rFonts w:hint="eastAsia" w:ascii="Times New Roman" w:hAnsi="Times New Roman" w:cs="Times New Roman"/>
          <w:sz w:val="24"/>
          <w:szCs w:val="32"/>
          <w:lang w:val="en-US" w:eastAsia="zh-CN"/>
        </w:rPr>
        <w:t xml:space="preserve">, </w:t>
      </w:r>
      <w:r>
        <w:rPr>
          <w:rFonts w:hint="eastAsia" w:ascii="Times New Roman" w:hAnsi="Times New Roman" w:cs="Times New Roman"/>
          <w:b/>
          <w:bCs/>
          <w:sz w:val="24"/>
          <w:szCs w:val="32"/>
          <w:lang w:val="en-US" w:eastAsia="zh-CN"/>
        </w:rPr>
        <w:t>ASD</w:t>
      </w:r>
      <w:r>
        <w:rPr>
          <w:rFonts w:hint="eastAsia" w:ascii="Times New Roman" w:hAnsi="Times New Roman" w:cs="Times New Roman"/>
          <w:sz w:val="24"/>
          <w:szCs w:val="32"/>
          <w:lang w:val="en-US" w:eastAsia="zh-CN"/>
        </w:rPr>
        <w:t>,</w:t>
      </w:r>
      <w:r>
        <w:rPr>
          <w:rFonts w:hint="eastAsia" w:ascii="Times New Roman" w:hAnsi="Times New Roman" w:cs="Times New Roman"/>
          <w:b/>
          <w:bCs/>
          <w:sz w:val="24"/>
          <w:szCs w:val="32"/>
          <w:lang w:val="en-US" w:eastAsia="zh-CN"/>
        </w:rPr>
        <w:t xml:space="preserve"> SLD</w:t>
      </w:r>
      <w:r>
        <w:rPr>
          <w:rFonts w:hint="eastAsia" w:ascii="Times New Roman" w:hAnsi="Times New Roman" w:cs="Times New Roman"/>
          <w:sz w:val="24"/>
          <w:szCs w:val="32"/>
          <w:lang w:val="en-US" w:eastAsia="zh-CN"/>
        </w:rPr>
        <w:t xml:space="preserve">, </w:t>
      </w:r>
      <w:r>
        <w:rPr>
          <w:rFonts w:hint="eastAsia" w:ascii="Times New Roman" w:hAnsi="Times New Roman" w:cs="Times New Roman"/>
          <w:b/>
          <w:bCs/>
          <w:sz w:val="24"/>
          <w:szCs w:val="32"/>
          <w:lang w:val="en-US" w:eastAsia="zh-CN"/>
        </w:rPr>
        <w:t>IDD</w:t>
      </w:r>
      <w:r>
        <w:rPr>
          <w:rFonts w:hint="eastAsia" w:ascii="Times New Roman" w:hAnsi="Times New Roman" w:cs="Times New Roman"/>
          <w:sz w:val="24"/>
          <w:szCs w:val="32"/>
          <w:lang w:val="en-US" w:eastAsia="zh-CN"/>
        </w:rPr>
        <w:t>, and developmental coordination disorder (</w:t>
      </w:r>
      <w:r>
        <w:rPr>
          <w:rFonts w:hint="eastAsia" w:ascii="Times New Roman" w:hAnsi="Times New Roman" w:cs="Times New Roman"/>
          <w:b/>
          <w:bCs/>
          <w:sz w:val="24"/>
          <w:szCs w:val="32"/>
          <w:lang w:val="en-US" w:eastAsia="zh-CN"/>
        </w:rPr>
        <w:t>DCD</w:t>
      </w:r>
      <w:r>
        <w:rPr>
          <w:rFonts w:hint="eastAsia" w:ascii="Times New Roman" w:hAnsi="Times New Roman" w:cs="Times New Roman"/>
          <w:sz w:val="24"/>
          <w:szCs w:val="32"/>
          <w:lang w:val="en-US" w:eastAsia="zh-CN"/>
        </w:rPr>
        <w:t>). Participants with two or more of these diagnoses were classified as having comorbid neurodevelopmental disorders (</w:t>
      </w:r>
      <w:r>
        <w:rPr>
          <w:rFonts w:hint="eastAsia" w:ascii="Times New Roman" w:hAnsi="Times New Roman" w:cs="Times New Roman"/>
          <w:b/>
          <w:bCs/>
          <w:sz w:val="24"/>
          <w:szCs w:val="32"/>
          <w:lang w:val="en-US" w:eastAsia="zh-CN"/>
        </w:rPr>
        <w:t>comorbid NDD</w:t>
      </w:r>
      <w:r>
        <w:rPr>
          <w:rFonts w:hint="eastAsia" w:ascii="Times New Roman" w:hAnsi="Times New Roman" w:cs="Times New Roman"/>
          <w:sz w:val="24"/>
          <w:szCs w:val="32"/>
          <w:lang w:val="en-US" w:eastAsia="zh-CN"/>
        </w:rPr>
        <w:t>).</w:t>
      </w:r>
    </w:p>
    <w:p w14:paraId="40E1CBA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p>
    <w:p w14:paraId="319DD456">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宋体"/>
          <w:sz w:val="24"/>
          <w:szCs w:val="24"/>
        </w:rPr>
      </w:pPr>
      <w:r>
        <w:rPr>
          <w:rFonts w:hint="eastAsia" w:ascii="Times New Roman" w:hAnsi="Times New Roman" w:cs="Times New Roman"/>
          <w:b/>
          <w:bCs/>
          <w:sz w:val="24"/>
          <w:szCs w:val="32"/>
          <w:lang w:val="en-US" w:eastAsia="zh-CN"/>
        </w:rPr>
        <w:t>E</w:t>
      </w:r>
      <w:r>
        <w:rPr>
          <w:rFonts w:hint="default" w:ascii="Times New Roman" w:hAnsi="Times New Roman" w:cs="Times New Roman"/>
          <w:b/>
          <w:bCs/>
          <w:sz w:val="24"/>
          <w:szCs w:val="32"/>
          <w:lang w:val="en-US" w:eastAsia="zh-CN"/>
        </w:rPr>
        <w:t xml:space="preserve">: </w:t>
      </w:r>
      <w:r>
        <w:rPr>
          <w:rFonts w:hint="default" w:ascii="Times New Roman" w:hAnsi="Times New Roman" w:cs="Times New Roman"/>
          <w:sz w:val="24"/>
          <w:szCs w:val="32"/>
          <w:lang w:val="en-US" w:eastAsia="zh-CN"/>
        </w:rPr>
        <w:t>Actual age at study entry (years, to two decimal places)</w:t>
      </w:r>
    </w:p>
    <w:p w14:paraId="6AA484D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If age is reported in months, divide the value by 12 and round to two decimal places (e.g. 18 months = 1.50). If age is reported in decimal years, record the value directly (e.g. 3.25 years = 3.25). If age is reported in a years:months format (e.g. 3 years 6 months), multiply the years by 12, add the months, divide by 12 and round to two decimal places (e.g. 3 years 6 months = (3×12+6)/12 = 3.50). All age data should be recorded in Arabic numerals and rounded to two decimal places.</w:t>
      </w:r>
    </w:p>
    <w:p w14:paraId="0D603F73">
      <w:pPr>
        <w:widowControl w:val="0"/>
        <w:numPr>
          <w:ilvl w:val="0"/>
          <w:numId w:val="0"/>
        </w:numPr>
        <w:jc w:val="both"/>
        <w:rPr>
          <w:rFonts w:hint="eastAsia" w:ascii="宋体" w:hAnsi="宋体" w:eastAsia="宋体" w:cs="宋体"/>
          <w:sz w:val="24"/>
          <w:szCs w:val="24"/>
          <w:lang w:val="en-US" w:eastAsia="zh-CN"/>
        </w:rPr>
      </w:pPr>
    </w:p>
    <w:p w14:paraId="1353B35B">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sz w:val="24"/>
          <w:szCs w:val="32"/>
          <w:lang w:val="en-US" w:eastAsia="zh-CN"/>
        </w:rPr>
      </w:pPr>
      <w:r>
        <w:rPr>
          <w:rFonts w:hint="eastAsia" w:ascii="Times New Roman" w:hAnsi="Times New Roman" w:cs="Times New Roman"/>
          <w:b/>
          <w:bCs/>
          <w:sz w:val="24"/>
          <w:szCs w:val="32"/>
          <w:lang w:val="en-US" w:eastAsia="zh-CN"/>
        </w:rPr>
        <w:t xml:space="preserve">F: </w:t>
      </w:r>
      <w:r>
        <w:rPr>
          <w:rFonts w:hint="eastAsia" w:ascii="Times New Roman" w:hAnsi="Times New Roman" w:cs="Times New Roman"/>
          <w:sz w:val="24"/>
          <w:szCs w:val="32"/>
          <w:lang w:val="en-US" w:eastAsia="zh-CN"/>
        </w:rPr>
        <w:t>Male proportion</w:t>
      </w:r>
      <w:r>
        <w:rPr>
          <w:rFonts w:hint="eastAsia" w:ascii="Times New Roman" w:hAnsi="Times New Roman" w:cs="Times New Roman"/>
          <w:sz w:val="24"/>
          <w:szCs w:val="32"/>
          <w:lang w:val="en-US" w:eastAsia="zh-CN"/>
        </w:rPr>
        <w:br w:type="textWrapping"/>
      </w:r>
      <w:r>
        <w:rPr>
          <w:rFonts w:hint="eastAsia" w:ascii="Times New Roman" w:hAnsi="Times New Roman" w:cs="Times New Roman"/>
          <w:sz w:val="24"/>
          <w:szCs w:val="32"/>
          <w:lang w:val="en-US" w:eastAsia="zh-CN"/>
        </w:rPr>
        <w:t>Calculate the male proportion by summing the number of male participants across all groups, dividing by the total number of participants in the study and multiplying by 100.</w:t>
      </w:r>
    </w:p>
    <w:p w14:paraId="3C0430E8">
      <w:pPr>
        <w:bidi w:val="0"/>
        <w:rPr>
          <w:rFonts w:hint="default"/>
          <w:lang w:val="en-US" w:eastAsia="zh-CN"/>
        </w:rPr>
      </w:pPr>
    </w:p>
    <w:p w14:paraId="6239A612">
      <w:pPr>
        <w:bidi w:val="0"/>
        <w:rPr>
          <w:rFonts w:hint="default" w:ascii="Times New Roman" w:hAnsi="Times New Roman" w:cs="Times New Roman"/>
          <w:b w:val="0"/>
          <w:bCs w:val="0"/>
          <w:sz w:val="24"/>
          <w:szCs w:val="32"/>
          <w:lang w:val="en-US" w:eastAsia="zh-CN"/>
        </w:rPr>
      </w:pPr>
      <w:r>
        <w:rPr>
          <w:rFonts w:hint="eastAsia" w:ascii="Times New Roman" w:hAnsi="Times New Roman" w:eastAsia="宋体" w:cs="Times New Roman"/>
          <w:b/>
          <w:bCs/>
          <w:sz w:val="26"/>
          <w:szCs w:val="26"/>
          <w:lang w:val="en-US" w:eastAsia="zh-CN"/>
        </w:rPr>
        <w:t>Part III: Intervention</w:t>
      </w:r>
      <w:r>
        <w:br w:type="textWrapping"/>
      </w:r>
      <w:r>
        <w:rPr>
          <w:rFonts w:hint="eastAsia" w:ascii="Times New Roman" w:hAnsi="Times New Roman" w:cs="Times New Roman"/>
          <w:sz w:val="24"/>
          <w:szCs w:val="32"/>
          <w:lang w:val="en-US" w:eastAsia="zh-CN"/>
        </w:rPr>
        <w:t>Note: If a study compares two interventions with a control group, record data separately for each intervention.</w:t>
      </w:r>
    </w:p>
    <w:p w14:paraId="52B176E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sz w:val="24"/>
          <w:szCs w:val="32"/>
          <w:lang w:val="en-US" w:eastAsia="zh-CN"/>
        </w:rPr>
      </w:pPr>
    </w:p>
    <w:p w14:paraId="11AE507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sz w:val="24"/>
          <w:szCs w:val="32"/>
          <w:lang w:val="en-US" w:eastAsia="zh-CN"/>
        </w:rPr>
      </w:pPr>
      <w:r>
        <w:rPr>
          <w:rFonts w:hint="eastAsia" w:ascii="Times New Roman" w:hAnsi="Times New Roman" w:cs="Times New Roman"/>
          <w:b/>
          <w:bCs/>
          <w:sz w:val="24"/>
          <w:szCs w:val="32"/>
          <w:lang w:val="en-US" w:eastAsia="zh-CN"/>
        </w:rPr>
        <w:t xml:space="preserve">G: </w:t>
      </w:r>
      <w:r>
        <w:rPr>
          <w:rFonts w:hint="eastAsia" w:ascii="Times New Roman" w:hAnsi="Times New Roman" w:cs="Times New Roman"/>
          <w:b w:val="0"/>
          <w:bCs w:val="0"/>
          <w:sz w:val="24"/>
          <w:szCs w:val="32"/>
          <w:lang w:val="en-US" w:eastAsia="zh-CN"/>
        </w:rPr>
        <w:t>Type of intervention (with definition)</w:t>
      </w:r>
    </w:p>
    <w:p w14:paraId="01CA9AD4">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r>
        <w:rPr>
          <w:rFonts w:hint="default" w:ascii="Times New Roman" w:hAnsi="Times New Roman" w:cs="Times New Roman"/>
          <w:sz w:val="24"/>
          <w:szCs w:val="32"/>
          <w:lang w:val="en-US" w:eastAsia="zh-CN"/>
        </w:rPr>
        <w:t>This variable was used to classify the type of physical activity intervention according to the primary content of the intervention protocol and its training objectives. The operational definitions for each category are provided below.</w:t>
      </w:r>
    </w:p>
    <w:p w14:paraId="6FE6E14C">
      <w:pPr>
        <w:numPr>
          <w:ilvl w:val="0"/>
          <w:numId w:val="4"/>
        </w:numPr>
        <w:bidi w:val="0"/>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Aerobic </w:t>
      </w:r>
      <w:r>
        <w:rPr>
          <w:rFonts w:hint="eastAsia" w:ascii="Times New Roman" w:hAnsi="Times New Roman" w:cs="Times New Roman"/>
          <w:b/>
          <w:bCs/>
          <w:sz w:val="24"/>
          <w:szCs w:val="24"/>
          <w:lang w:val="en-US" w:eastAsia="zh-CN"/>
        </w:rPr>
        <w:t>training</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lang w:val="en-US" w:eastAsia="zh-CN"/>
        </w:rPr>
        <w:t>Aero</w:t>
      </w:r>
      <w:r>
        <w:rPr>
          <w:rFonts w:hint="default" w:ascii="Times New Roman" w:hAnsi="Times New Roman" w:cs="Times New Roman"/>
          <w:sz w:val="24"/>
          <w:szCs w:val="32"/>
          <w:lang w:val="en-US" w:eastAsia="zh-CN"/>
        </w:rPr>
        <w:t xml:space="preserve">bic </w:t>
      </w:r>
      <w:r>
        <w:rPr>
          <w:rFonts w:hint="eastAsia" w:ascii="Times New Roman" w:hAnsi="Times New Roman" w:cs="Times New Roman"/>
          <w:sz w:val="24"/>
          <w:szCs w:val="32"/>
          <w:lang w:val="en-US" w:eastAsia="zh-CN"/>
        </w:rPr>
        <w:t>training</w:t>
      </w:r>
      <w:r>
        <w:rPr>
          <w:rFonts w:hint="default" w:ascii="Times New Roman" w:hAnsi="Times New Roman" w:cs="Times New Roman"/>
          <w:sz w:val="24"/>
          <w:szCs w:val="32"/>
          <w:lang w:val="en-US" w:eastAsia="zh-CN"/>
        </w:rPr>
        <w:t xml:space="preserve"> </w:t>
      </w:r>
      <w:r>
        <w:rPr>
          <w:rFonts w:hint="default" w:ascii="Times New Roman" w:hAnsi="Times New Roman" w:cs="Times New Roman"/>
          <w:sz w:val="24"/>
          <w:szCs w:val="24"/>
          <w:lang w:val="en-US" w:eastAsia="zh-CN"/>
        </w:rPr>
        <w:t>aims primarily to enhance cardiorespiratory endurance, improve metabolic function and promote cardiovascular health. Performed under conditions of adequate oxygen supply, it involves rhythmic, repetitive and continuous dynamic contractions of large muscle groups.</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ADDIN EN.CITE &lt;EndNote&gt;&lt;Cite&gt;&lt;Author&gt;Piercy&lt;/Author&gt;&lt;Year&gt;2018&lt;/Year&gt;&lt;RecNum&gt;50&lt;/RecNum&gt;&lt;DisplayText&gt;&lt;style face="superscript"&gt;13 14&lt;/style&gt;&lt;/DisplayText&gt;&lt;record&gt;&lt;rec-number&gt;50&lt;/rec-number&gt;&lt;foreign-keys&gt;&lt;key app="EN" db-id="v5prf5dawfaftler550vt2wja2zp0pfxzt9a" timestamp="1754489916"&gt;50&lt;/key&gt;&lt;/foreign-keys&gt;&lt;ref-type name="Journal Article"&gt;17&lt;/ref-type&gt;&lt;contributors&gt;&lt;authors&gt;&lt;author&gt;Piercy, Katrina L&lt;/author&gt;&lt;author&gt;Troiano, Richard P&lt;/author&gt;&lt;author&gt;Ballard, Rachel M&lt;/author&gt;&lt;author&gt;Carlson, Susan A&lt;/author&gt;&lt;author&gt;Fulton, Janet E&lt;/author&gt;&lt;author&gt;Galuska, Deborah A&lt;/author&gt;&lt;author&gt;George, Stephanie M&lt;/author&gt;&lt;author&gt;Olson, Richard D&lt;/author&gt;&lt;/authors&gt;&lt;/contributors&gt;&lt;titles&gt;&lt;title&gt;The physical activity guidelines for Americans&lt;/title&gt;&lt;secondary-title&gt;Jama&lt;/secondary-title&gt;&lt;/titles&gt;&lt;periodical&gt;&lt;full-title&gt;Jama&lt;/full-title&gt;&lt;/periodical&gt;&lt;pages&gt;2020-2028&lt;/pages&gt;&lt;volume&gt;320&lt;/volume&gt;&lt;number&gt;19&lt;/number&gt;&lt;dates&gt;&lt;year&gt;2018&lt;/year&gt;&lt;/dates&gt;&lt;isbn&gt;0098-7484&lt;/isbn&gt;&lt;urls&gt;&lt;/urls&gt;&lt;/record&gt;&lt;/Cite&gt;&lt;Cite&gt;&lt;Author&gt;Riebe&lt;/Author&gt;&lt;Year&gt;2018&lt;/Year&gt;&lt;RecNum&gt;55&lt;/RecNum&gt;&lt;record&gt;&lt;rec-number&gt;55&lt;/rec-number&gt;&lt;foreign-keys&gt;&lt;key app="EN" db-id="v5prf5dawfaftler550vt2wja2zp0pfxzt9a" timestamp="1754489920"&gt;55&lt;/key&gt;&lt;/foreign-keys&gt;&lt;ref-type name="Book"&gt;6&lt;/ref-type&gt;&lt;contributors&gt;&lt;authors&gt;&lt;author&gt;Riebe, Deborah&lt;/author&gt;&lt;author&gt;Ehrman, Jonathan K&lt;/author&gt;&lt;author&gt;Liguori, Gary&lt;/author&gt;&lt;author&gt;Magal, Meir&lt;/author&gt;&lt;/authors&gt;&lt;/contributors&gt;&lt;titles&gt;&lt;title&gt;ACSM’s guidelines for exercise testing and prescription&lt;/title&gt;&lt;/titles&gt;&lt;dates&gt;&lt;year&gt;2018&lt;/year&gt;&lt;/dates&gt;&lt;publisher&gt;American College of Sports Medicine&lt;/publisher&gt;&lt;urls&gt;&lt;/urls&gt;&lt;/record&gt;&lt;/Cite&gt;&lt;/EndNote&gt;</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eastAsiaTheme="minorEastAsia"/>
          <w:kern w:val="2"/>
          <w:sz w:val="24"/>
          <w:szCs w:val="24"/>
          <w:vertAlign w:val="superscript"/>
          <w:lang w:val="en-US" w:eastAsia="zh-CN" w:bidi="ar-SA"/>
        </w:rPr>
        <w:t>13 14</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xml:space="preserve"> Common forms include running, swimming, cycling, brisk walking and fitness training.</w:t>
      </w:r>
    </w:p>
    <w:p w14:paraId="5E184E14">
      <w:pPr>
        <w:numPr>
          <w:ilvl w:val="0"/>
          <w:numId w:val="4"/>
        </w:numPr>
        <w:bidi w:val="0"/>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Resistance/strengthening </w:t>
      </w:r>
      <w:r>
        <w:rPr>
          <w:rFonts w:hint="eastAsia" w:ascii="Times New Roman" w:hAnsi="Times New Roman" w:cs="Times New Roman"/>
          <w:b/>
          <w:bCs/>
          <w:sz w:val="24"/>
          <w:szCs w:val="24"/>
          <w:lang w:val="en-US" w:eastAsia="zh-CN"/>
        </w:rPr>
        <w:t>training: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An exercise intervention primarily designed to improve skeletal muscle strength, muscular endurance, or power. It typically involves repeated muscle contractions against external resistance or body weight and is systematically prescribed using a specified load and progression (e.g., sets and repetitions). Common examples include resistance training with dumbbells, barbells, resistance bands, or strength-training machines, as well as functional strengthening exercises such as weighted squats, step-ups, bridges, and core strengthening.</w:t>
      </w:r>
    </w:p>
    <w:p w14:paraId="57649A50">
      <w:pPr>
        <w:numPr>
          <w:ilvl w:val="0"/>
          <w:numId w:val="4"/>
        </w:numPr>
        <w:bidi w:val="0"/>
        <w:rPr>
          <w:rFonts w:hint="eastAsia"/>
          <w:lang w:val="en-US" w:eastAsia="zh-CN"/>
        </w:rPr>
      </w:pPr>
      <w:r>
        <w:rPr>
          <w:rFonts w:hint="default" w:ascii="Times New Roman" w:hAnsi="Times New Roman" w:cs="Times New Roman"/>
          <w:b/>
          <w:bCs/>
          <w:sz w:val="24"/>
          <w:szCs w:val="24"/>
          <w:lang w:val="en-US" w:eastAsia="zh-CN"/>
        </w:rPr>
        <w:t xml:space="preserve">Neuromuscular </w:t>
      </w:r>
      <w:r>
        <w:rPr>
          <w:rFonts w:hint="eastAsia" w:ascii="Times New Roman" w:hAnsi="Times New Roman" w:cs="Times New Roman"/>
          <w:b/>
          <w:bCs/>
          <w:sz w:val="24"/>
          <w:szCs w:val="24"/>
          <w:lang w:val="en-US" w:eastAsia="zh-CN"/>
        </w:rPr>
        <w:t xml:space="preserve">training: </w:t>
      </w:r>
      <w:r>
        <w:rPr>
          <w:rFonts w:hint="default" w:ascii="Times New Roman" w:hAnsi="Times New Roman" w:cs="Times New Roman"/>
          <w:sz w:val="24"/>
          <w:szCs w:val="24"/>
          <w:lang w:val="en-US" w:eastAsia="zh-CN"/>
        </w:rPr>
        <w:t>An exercise intervention primarily designed to improve sensorimotor control and functional stability. These interventions typically involve structured training that targets balance, postural control, proprioception, coordination, agility, and functional movement patterns. Common components include static and dynamic balance training; trunk and postural control exercises; proprioceptive and coordination training; agility and change-of-direction drills; and training to improve functional movement quality.</w:t>
      </w:r>
    </w:p>
    <w:p w14:paraId="6FCABCD7">
      <w:pPr>
        <w:numPr>
          <w:ilvl w:val="0"/>
          <w:numId w:val="4"/>
        </w:numPr>
        <w:bidi w:val="0"/>
        <w:rPr>
          <w:rFonts w:hint="eastAsia"/>
          <w:lang w:val="en-US" w:eastAsia="zh-CN"/>
        </w:rPr>
      </w:pPr>
      <w:r>
        <w:rPr>
          <w:rFonts w:hint="default" w:ascii="Times New Roman" w:hAnsi="Times New Roman" w:cs="Times New Roman"/>
          <w:b/>
          <w:bCs/>
          <w:sz w:val="24"/>
          <w:szCs w:val="24"/>
          <w:lang w:val="en-US" w:eastAsia="zh-CN"/>
        </w:rPr>
        <w:t xml:space="preserve">Combined (multicomponent) exercise interventions: </w:t>
      </w:r>
      <w:r>
        <w:rPr>
          <w:rFonts w:hint="default" w:ascii="Times New Roman" w:hAnsi="Times New Roman" w:cs="Times New Roman"/>
          <w:sz w:val="24"/>
          <w:szCs w:val="24"/>
          <w:lang w:val="en-US" w:eastAsia="zh-CN"/>
        </w:rPr>
        <w:t>Interventions that systematically integrate two or more exercise types (e.g., aerobic, resistance, and/or neuromuscular) within a single program. Each component represents a substantive and repeatedly implemented element of the intervention, such that the program cannot be readily classified as a single exercise type.</w:t>
      </w:r>
      <w:r>
        <w:rPr>
          <w:rFonts w:ascii="宋体" w:hAnsi="宋体" w:eastAsia="宋体" w:cs="宋体"/>
          <w:sz w:val="24"/>
          <w:szCs w:val="24"/>
        </w:rPr>
        <w:br w:type="textWrapping"/>
      </w:r>
    </w:p>
    <w:p w14:paraId="5044F3D0">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H: </w:t>
      </w:r>
      <w:r>
        <w:rPr>
          <w:rFonts w:hint="eastAsia" w:ascii="Times New Roman" w:hAnsi="Times New Roman" w:cs="Times New Roman"/>
          <w:b w:val="0"/>
          <w:bCs w:val="0"/>
          <w:color w:val="auto"/>
          <w:sz w:val="24"/>
          <w:szCs w:val="32"/>
          <w:lang w:val="en-US" w:eastAsia="zh-CN"/>
        </w:rPr>
        <w:t>Intervention setting</w:t>
      </w:r>
      <w:r>
        <w:rPr>
          <w:rFonts w:hint="eastAsia" w:ascii="Times New Roman" w:hAnsi="Times New Roman" w:cs="Times New Roman"/>
          <w:b w:val="0"/>
          <w:bCs w:val="0"/>
          <w:color w:val="auto"/>
          <w:sz w:val="24"/>
          <w:szCs w:val="32"/>
          <w:lang w:val="en-US" w:eastAsia="zh-CN"/>
        </w:rPr>
        <w:br w:type="textWrapping"/>
      </w:r>
      <w:r>
        <w:rPr>
          <w:rFonts w:hint="eastAsia" w:ascii="Times New Roman" w:hAnsi="Times New Roman" w:cs="Times New Roman"/>
          <w:b w:val="0"/>
          <w:bCs w:val="0"/>
          <w:color w:val="auto"/>
          <w:sz w:val="24"/>
          <w:szCs w:val="32"/>
          <w:lang w:val="en-US" w:eastAsia="zh-CN"/>
        </w:rPr>
        <w:t>(Select the location in which ≥50% of the intervention takes place.)</w:t>
      </w:r>
    </w:p>
    <w:p w14:paraId="7EBB70D0">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a) Home or community: </w:t>
      </w:r>
      <w:r>
        <w:rPr>
          <w:rFonts w:hint="eastAsia" w:ascii="Times New Roman" w:hAnsi="Times New Roman" w:cs="Times New Roman"/>
          <w:b w:val="0"/>
          <w:bCs w:val="0"/>
          <w:color w:val="auto"/>
          <w:sz w:val="24"/>
          <w:szCs w:val="32"/>
          <w:lang w:val="en-US" w:eastAsia="zh-CN"/>
        </w:rPr>
        <w:t>The intervention is conducted primarily in the home or in community settings. “Community” is defined broadly as any natural setting in which children typically engage in daily activities, excluding clinics, classrooms and the home, such as parks, libraries, playgrounds or early childhood centres. Applicable scenarios include parent-led home interventions, community-based PA programmes, community childcare or social-skills training.</w:t>
      </w:r>
    </w:p>
    <w:p w14:paraId="20FBCB15">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b) Clinic:</w:t>
      </w:r>
      <w:r>
        <w:rPr>
          <w:rFonts w:hint="eastAsia" w:ascii="Times New Roman" w:hAnsi="Times New Roman" w:cs="Times New Roman"/>
          <w:b w:val="0"/>
          <w:bCs w:val="0"/>
          <w:color w:val="auto"/>
          <w:sz w:val="24"/>
          <w:szCs w:val="32"/>
          <w:lang w:val="en-US" w:eastAsia="zh-CN"/>
        </w:rPr>
        <w:t xml:space="preserve"> The intervention takes place in clinical settings, including professional facilities that provide services for children, such as rehabilitation centres, hospital intervention rooms, speech therapy rooms or physical training centres. Applicable scenarios include PA programmes led by professional therapists or coaches.</w:t>
      </w:r>
    </w:p>
    <w:p w14:paraId="267C22C7">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c) Classroom:</w:t>
      </w:r>
      <w:r>
        <w:rPr>
          <w:rFonts w:hint="eastAsia" w:ascii="Times New Roman" w:hAnsi="Times New Roman" w:cs="Times New Roman"/>
          <w:b w:val="0"/>
          <w:bCs w:val="0"/>
          <w:color w:val="auto"/>
          <w:sz w:val="24"/>
          <w:szCs w:val="32"/>
          <w:lang w:val="en-US" w:eastAsia="zh-CN"/>
        </w:rPr>
        <w:t xml:space="preserve"> The intervention is conducted primarily within educational institutions, such as general or special education classrooms, preschools or childcare centres. Applicable scenarios include teacher-implemented inclusive PA or behaviour-support strategies and school-based educational intervention plans (e.g. individualised education programmes [IEPs]).</w:t>
      </w:r>
    </w:p>
    <w:p w14:paraId="78ADE730">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d) Combination:</w:t>
      </w:r>
      <w:r>
        <w:rPr>
          <w:rFonts w:hint="eastAsia" w:ascii="Times New Roman" w:hAnsi="Times New Roman" w:cs="Times New Roman"/>
          <w:b w:val="0"/>
          <w:bCs w:val="0"/>
          <w:color w:val="auto"/>
          <w:sz w:val="24"/>
          <w:szCs w:val="32"/>
          <w:lang w:val="en-US" w:eastAsia="zh-CN"/>
        </w:rPr>
        <w:t xml:space="preserve"> Select this category if intervention time is approximately evenly distributed across two or three of the settings above. Applicable scenarios include cases in which each setting accounts for roughly one-third of the total intervention time, or where two settings each account for around 40%, and all participants receive a broadly balanced dose of intervention across multiple locations.</w:t>
      </w:r>
    </w:p>
    <w:p w14:paraId="66248BB1">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e) Other:</w:t>
      </w:r>
      <w:r>
        <w:rPr>
          <w:rFonts w:hint="eastAsia" w:ascii="Times New Roman" w:hAnsi="Times New Roman" w:cs="Times New Roman"/>
          <w:b w:val="0"/>
          <w:bCs w:val="0"/>
          <w:color w:val="auto"/>
          <w:sz w:val="24"/>
          <w:szCs w:val="32"/>
          <w:lang w:val="en-US" w:eastAsia="zh-CN"/>
        </w:rPr>
        <w:t xml:space="preserve"> Select “Other” if the intervention setting is not clearly defined or does not fit any of the categories above, or if intervention settings differ across participant groups (e.g. some participants receive the intervention at home, others in classrooms). Applicable scenarios include unclearly or vaguely described settings, or considerable individual variation that prevents classification into a single category.</w:t>
      </w:r>
    </w:p>
    <w:p w14:paraId="48236D0B">
      <w:pPr>
        <w:widowControl w:val="0"/>
        <w:numPr>
          <w:ilvl w:val="0"/>
          <w:numId w:val="0"/>
        </w:numPr>
        <w:bidi w:val="0"/>
        <w:jc w:val="both"/>
        <w:rPr>
          <w:rFonts w:ascii="宋体" w:hAnsi="宋体" w:eastAsia="宋体" w:cs="宋体"/>
          <w:sz w:val="24"/>
          <w:szCs w:val="24"/>
        </w:rPr>
      </w:pPr>
    </w:p>
    <w:p w14:paraId="495B0515">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I: </w:t>
      </w:r>
      <w:r>
        <w:rPr>
          <w:rFonts w:hint="eastAsia" w:ascii="Times New Roman" w:hAnsi="Times New Roman" w:cs="Times New Roman"/>
          <w:b w:val="0"/>
          <w:bCs w:val="0"/>
          <w:color w:val="auto"/>
          <w:sz w:val="24"/>
          <w:szCs w:val="32"/>
          <w:lang w:val="en-US" w:eastAsia="zh-CN"/>
        </w:rPr>
        <w:t>Interventionist type</w:t>
      </w:r>
      <w:r>
        <w:rPr>
          <w:rFonts w:hint="eastAsia" w:ascii="Times New Roman" w:hAnsi="Times New Roman" w:cs="Times New Roman"/>
          <w:b w:val="0"/>
          <w:bCs w:val="0"/>
          <w:color w:val="auto"/>
          <w:sz w:val="24"/>
          <w:szCs w:val="32"/>
          <w:lang w:val="en-US" w:eastAsia="zh-CN"/>
        </w:rPr>
        <w:br w:type="textWrapping"/>
      </w:r>
      <w:r>
        <w:rPr>
          <w:rFonts w:hint="eastAsia" w:ascii="Times New Roman" w:hAnsi="Times New Roman" w:cs="Times New Roman"/>
          <w:b w:val="0"/>
          <w:bCs w:val="0"/>
          <w:color w:val="auto"/>
          <w:sz w:val="24"/>
          <w:szCs w:val="32"/>
          <w:lang w:val="en-US" w:eastAsia="zh-CN"/>
        </w:rPr>
        <w:t>Select the appropriate interventionist type based on their role and the proportion of intervention time they delivered in the study:</w:t>
      </w:r>
    </w:p>
    <w:p w14:paraId="6192870D">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a) Caregiver: </w:t>
      </w:r>
      <w:r>
        <w:rPr>
          <w:rFonts w:hint="eastAsia" w:ascii="Times New Roman" w:hAnsi="Times New Roman" w:cs="Times New Roman"/>
          <w:b w:val="0"/>
          <w:bCs w:val="0"/>
          <w:color w:val="auto"/>
          <w:sz w:val="24"/>
          <w:szCs w:val="32"/>
          <w:lang w:val="en-US" w:eastAsia="zh-CN"/>
        </w:rPr>
        <w:t>Select this category if the interventionist is a parent, caregiver or other family member who delivers more than 60% of the intervention time, indicating that family members are the primary implementers.</w:t>
      </w:r>
    </w:p>
    <w:p w14:paraId="79F18AFC">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b) Clinician: </w:t>
      </w:r>
      <w:r>
        <w:rPr>
          <w:rFonts w:hint="eastAsia" w:ascii="Times New Roman" w:hAnsi="Times New Roman" w:cs="Times New Roman"/>
          <w:b w:val="0"/>
          <w:bCs w:val="0"/>
          <w:color w:val="auto"/>
          <w:sz w:val="24"/>
          <w:szCs w:val="32"/>
          <w:lang w:val="en-US" w:eastAsia="zh-CN"/>
        </w:rPr>
        <w:t>An intervention was classified as the clinician type when it was delivered primarily by professional therapists or clinical service providers (e.g., rehabilitation therapists, clinicians, psychologists, or researchers) and these providers accounted for &gt;60% of total delivery time. This classification typically applies to interventions that primarily target therapeutic or rehabilitative outcomes and are delivered under professional supervision or within a clinical framework.</w:t>
      </w:r>
    </w:p>
    <w:p w14:paraId="6718F4DD">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c) Educator/Coach: </w:t>
      </w:r>
      <w:r>
        <w:rPr>
          <w:rFonts w:hint="eastAsia" w:ascii="Times New Roman" w:hAnsi="Times New Roman" w:cs="Times New Roman"/>
          <w:b w:val="0"/>
          <w:bCs w:val="0"/>
          <w:color w:val="auto"/>
          <w:sz w:val="24"/>
          <w:szCs w:val="32"/>
          <w:lang w:val="en-US" w:eastAsia="zh-CN"/>
        </w:rPr>
        <w:t>An intervention was classified as the educator/coach type when it was delivered primarily by professionals in educational or training settings (e.g., classroom teachers, special education teachers, teaching assistants, school physical education teachers, or sports/fitness coaches who provide structured physical activity training). These professionals served as the primary implementers—typically accounting for &gt;60% of total delivery time—and were not formal members of the research team involved in study design or data collection. This classification most commonly applies to interventions delivered in natural classroom settings, school-based physical education, after-school clubs, or community sport and fitness programs.</w:t>
      </w:r>
    </w:p>
    <w:p w14:paraId="1F4CB3EA">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d) Combination: </w:t>
      </w:r>
      <w:r>
        <w:rPr>
          <w:rFonts w:hint="eastAsia" w:ascii="Times New Roman" w:hAnsi="Times New Roman" w:cs="Times New Roman"/>
          <w:b w:val="0"/>
          <w:bCs w:val="0"/>
          <w:color w:val="auto"/>
          <w:sz w:val="24"/>
          <w:szCs w:val="32"/>
          <w:lang w:val="en-US" w:eastAsia="zh-CN"/>
        </w:rPr>
        <w:t>Select this category if the intervention involves at least two of the following roles—caregivers, clinicians and educators—with each contributing no less than 40% of the intervention time. This may occur, for example, when caregivers and clinicians jointly implement the intervention, or when the study explicitly states that each role provides at least 40% of the intervention dose. For instance, if a study notes that parents deliver 40% of the intervention and clinicians another 40%, this category should be selected.</w:t>
      </w:r>
    </w:p>
    <w:p w14:paraId="3921081B">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e) Computer-based instruction: </w:t>
      </w:r>
      <w:r>
        <w:rPr>
          <w:rFonts w:hint="eastAsia" w:ascii="Times New Roman" w:hAnsi="Times New Roman" w:cs="Times New Roman"/>
          <w:b w:val="0"/>
          <w:bCs w:val="0"/>
          <w:color w:val="auto"/>
          <w:sz w:val="24"/>
          <w:szCs w:val="32"/>
          <w:lang w:val="en-US" w:eastAsia="zh-CN"/>
        </w:rPr>
        <w:t>Select this category if the primary mode of intervention delivery is via computer or other electronic media, even if a clinician is present during the session. This typically applies to interventions delivered through computer programmes, online platforms or other electronic delivery systems.</w:t>
      </w:r>
    </w:p>
    <w:p w14:paraId="78662B6A">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f) Other: </w:t>
      </w:r>
      <w:r>
        <w:rPr>
          <w:rFonts w:hint="eastAsia" w:ascii="Times New Roman" w:hAnsi="Times New Roman" w:cs="Times New Roman"/>
          <w:b w:val="0"/>
          <w:bCs w:val="0"/>
          <w:color w:val="auto"/>
          <w:sz w:val="24"/>
          <w:szCs w:val="32"/>
          <w:lang w:val="en-US" w:eastAsia="zh-CN"/>
        </w:rPr>
        <w:t>Select this category if the interventionist type does not fall into any of the categories above or if the role is not clearly defined.</w:t>
      </w:r>
    </w:p>
    <w:p w14:paraId="2227DDFC">
      <w:pPr>
        <w:widowControl w:val="0"/>
        <w:numPr>
          <w:ilvl w:val="0"/>
          <w:numId w:val="0"/>
        </w:numPr>
        <w:bidi w:val="0"/>
        <w:jc w:val="both"/>
        <w:rPr>
          <w:rFonts w:ascii="宋体" w:hAnsi="宋体" w:eastAsia="宋体" w:cs="宋体"/>
          <w:sz w:val="24"/>
          <w:szCs w:val="24"/>
        </w:rPr>
      </w:pPr>
    </w:p>
    <w:p w14:paraId="0E0FC74E">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J: </w:t>
      </w:r>
      <w:r>
        <w:rPr>
          <w:rFonts w:hint="eastAsia" w:ascii="Times New Roman" w:hAnsi="Times New Roman" w:cs="Times New Roman"/>
          <w:b w:val="0"/>
          <w:bCs w:val="0"/>
          <w:color w:val="auto"/>
          <w:sz w:val="24"/>
          <w:szCs w:val="32"/>
          <w:lang w:val="en-US" w:eastAsia="zh-CN"/>
        </w:rPr>
        <w:t>Intervention format (group vs. individual)</w:t>
      </w:r>
    </w:p>
    <w:p w14:paraId="6F42FF11">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a) Group intervention (Group):</w:t>
      </w:r>
      <w:r>
        <w:rPr>
          <w:rFonts w:hint="eastAsia" w:ascii="Times New Roman" w:hAnsi="Times New Roman" w:cs="Times New Roman"/>
          <w:b w:val="0"/>
          <w:bCs w:val="0"/>
          <w:color w:val="auto"/>
          <w:sz w:val="24"/>
          <w:szCs w:val="32"/>
          <w:lang w:val="en-US" w:eastAsia="zh-CN"/>
        </w:rPr>
        <w:t xml:space="preserve"> An intervention was classified as group-based when two or more participants with NDD participated simultaneously and the proportion of time during which multiple participants took part in the same exercise program at the same time exceeded 60%. Group-based interventions are typically delivered as small-group classes, classroom activities, group training camps, or sport club/team training. In these formats, multiple participants receive the same or highly similar instruction at the same time and in the same setting (or on the same online platform). Even when individualized adjustments are made within the group (e.g., tailoring difficulty), the intervention is still classified as group-based as long as the primary format involves simultaneous participation by multiple individuals. Examples include a therapist-led six-person exercise group delivered twice per week; whole-class physical activity sessions implemented in general or special education classrooms; and group dance classes or team-based ball-sport training.</w:t>
      </w:r>
    </w:p>
    <w:p w14:paraId="03F26ACF">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b) Individual intervention (Individual): </w:t>
      </w:r>
      <w:r>
        <w:rPr>
          <w:rFonts w:hint="eastAsia" w:ascii="Times New Roman" w:hAnsi="Times New Roman" w:cs="Times New Roman"/>
          <w:b w:val="0"/>
          <w:bCs w:val="0"/>
          <w:color w:val="auto"/>
          <w:sz w:val="24"/>
          <w:szCs w:val="32"/>
          <w:lang w:val="en-US" w:eastAsia="zh-CN"/>
        </w:rPr>
        <w:t>An intervention was classified as individual-based when it was delivered primarily on an individual basis and the proportion of time during which participants completed exercise/physical activity independently (or in a one-to-one setting) exceeded 60%. Typical scenarios include one-to-one therapeutic exercise sessions (e.g., individualized training delivered by a therapist to a single participant); individualized home-based exercise prescriptions completed independently (with optional remote follow-up or telephone prompts); and participants completing a prescribed training plan independently in a gym or community setting, even when others are present, provided there are no organized group sessions in which participants follow the same protocol together. Examples include 45-minute one-to-one postural control sessions conducted between a therapist and a child three times per week; individualized home-exercise manuals implemented with parental assistance but without any group sessions among participants; and individualized aerobic training using a treadmill or cycle ergometer, with each session delivered to a single participant.</w:t>
      </w:r>
    </w:p>
    <w:p w14:paraId="748036EE">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 xml:space="preserve">c) Combination format (group + individual): </w:t>
      </w:r>
      <w:r>
        <w:rPr>
          <w:rFonts w:hint="eastAsia" w:ascii="Times New Roman" w:hAnsi="Times New Roman" w:cs="Times New Roman"/>
          <w:b w:val="0"/>
          <w:bCs w:val="0"/>
          <w:color w:val="auto"/>
          <w:sz w:val="24"/>
          <w:szCs w:val="32"/>
          <w:lang w:val="en-US" w:eastAsia="zh-CN"/>
        </w:rPr>
        <w:t>An intervention was classified as a combination format when it included both group-based and individual-based delivery and each format accounted for ≥40% of total intervention delivery time. These interventions typically have a predefined structure that allocates a relatively balanced dose to each delivery mode. Examples include one group training session per week plus multiple prescribed doses of individualized home practice, with the two components contributing approximately equally to total training time; or an intervention delivered one-on-one during the first half and in a group format during the second half, with the two phases similar in overall duration (each ≥40%).</w:t>
      </w:r>
    </w:p>
    <w:p w14:paraId="42269AC6">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d) Unclear/other:</w:t>
      </w:r>
      <w:r>
        <w:rPr>
          <w:rFonts w:hint="eastAsia" w:ascii="Times New Roman" w:hAnsi="Times New Roman" w:cs="Times New Roman"/>
          <w:b w:val="0"/>
          <w:bCs w:val="0"/>
          <w:color w:val="auto"/>
          <w:sz w:val="24"/>
          <w:szCs w:val="32"/>
          <w:lang w:val="en-US" w:eastAsia="zh-CN"/>
        </w:rPr>
        <w:t xml:space="preserve"> An intervention was classified as unclear/other when the description of intervention format was insufficient to determine whether delivery was primarily group-based or individual-based, or when participants’ exposure was highly heterogeneous such that no single primary format could be defined. This category applies when articles provide only general statements (e.g., “participated in program activities” or “performed physical exercise”) without specifying whether delivery involved small-group classes, classroom activities, or individual training; when some participants attended group sessions while others primarily received individual or home-based intervention and the study did not report time proportions across formats, precluding inference about the primary delivery mode; or when delivery was highly flexible (e.g., “arranged according to family/school circumstances”), making it impossible to identify a consistent group or individual format.</w:t>
      </w:r>
    </w:p>
    <w:p w14:paraId="6B7AC830">
      <w:pPr>
        <w:widowControl w:val="0"/>
        <w:numPr>
          <w:ilvl w:val="0"/>
          <w:numId w:val="0"/>
        </w:numPr>
        <w:bidi w:val="0"/>
        <w:jc w:val="both"/>
        <w:rPr>
          <w:rFonts w:hint="eastAsia" w:ascii="宋体" w:hAnsi="宋体" w:eastAsia="宋体" w:cs="宋体"/>
          <w:sz w:val="24"/>
          <w:szCs w:val="24"/>
          <w:lang w:val="en-US" w:eastAsia="zh-CN"/>
        </w:rPr>
      </w:pPr>
    </w:p>
    <w:p w14:paraId="2BC1BDD7">
      <w:pPr>
        <w:bidi w:val="0"/>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K: Physical Activity Intensity: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Categorise intensity as LMPA (light-to-moderate physical activity), MPA (moderate physical activity), MVPA (moderate-to-vigorous physical activity) or </w:t>
      </w:r>
      <w:r>
        <w:rPr>
          <w:rFonts w:hint="eastAsia" w:ascii="Times New Roman" w:hAnsi="Times New Roman" w:cs="Times New Roman"/>
          <w:sz w:val="24"/>
          <w:szCs w:val="24"/>
          <w:lang w:eastAsia="zh-CN"/>
        </w:rPr>
        <w:t>NR</w:t>
      </w:r>
      <w:r>
        <w:rPr>
          <w:rFonts w:hint="default" w:ascii="Times New Roman" w:hAnsi="Times New Roman" w:cs="Times New Roman"/>
          <w:sz w:val="24"/>
          <w:szCs w:val="24"/>
        </w:rPr>
        <w:t xml:space="preserve"> (not reported).</w:t>
      </w:r>
    </w:p>
    <w:p w14:paraId="1F25F2D9">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Notes:</w:t>
      </w:r>
    </w:p>
    <w:p w14:paraId="73D1A40F">
      <w:pPr>
        <w:bidi w:val="0"/>
        <w:rPr>
          <w:rFonts w:hint="default" w:ascii="Times New Roman" w:hAnsi="Times New Roman" w:cs="Times New Roman"/>
          <w:sz w:val="24"/>
          <w:szCs w:val="24"/>
        </w:rPr>
      </w:pPr>
      <w:r>
        <w:rPr>
          <w:rFonts w:hint="default" w:ascii="Times New Roman" w:hAnsi="Times New Roman" w:cs="Times New Roman"/>
          <w:sz w:val="24"/>
          <w:szCs w:val="24"/>
        </w:rPr>
        <w:t>1. Give priority to whether the following quantitative indicators are reported:</w:t>
      </w:r>
    </w:p>
    <w:tbl>
      <w:tblPr>
        <w:tblStyle w:val="16"/>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3719"/>
        <w:gridCol w:w="3022"/>
      </w:tblGrid>
      <w:tr w14:paraId="4CFA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tcBorders>
              <w:top w:val="single" w:color="000000" w:sz="12" w:space="0"/>
              <w:left w:val="single" w:color="000000" w:sz="12" w:space="0"/>
              <w:bottom w:val="single" w:color="000000" w:sz="4" w:space="0"/>
              <w:right w:val="single" w:color="000000" w:sz="4" w:space="0"/>
              <w:tl2br w:val="nil"/>
            </w:tcBorders>
            <w:shd w:val="clear" w:color="auto" w:fill="FFFFFF"/>
          </w:tcPr>
          <w:p w14:paraId="00740A8A">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Indicator</w:t>
            </w:r>
          </w:p>
        </w:tc>
        <w:tc>
          <w:tcPr>
            <w:tcW w:w="3719" w:type="dxa"/>
            <w:tcBorders>
              <w:top w:val="single" w:color="000000" w:sz="12" w:space="0"/>
              <w:left w:val="single" w:color="000000" w:sz="4" w:space="0"/>
              <w:bottom w:val="single" w:color="000000" w:sz="4" w:space="0"/>
              <w:right w:val="single" w:color="000000" w:sz="4" w:space="0"/>
            </w:tcBorders>
            <w:shd w:val="clear" w:color="auto" w:fill="FFFFFF"/>
          </w:tcPr>
          <w:p w14:paraId="20BF5BD1">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Extraction Recommendation</w:t>
            </w:r>
          </w:p>
        </w:tc>
        <w:tc>
          <w:tcPr>
            <w:tcW w:w="3022"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7E7378D3">
            <w:pPr>
              <w:bidi w:val="0"/>
              <w:jc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Classification Reference Value</w:t>
            </w:r>
          </w:p>
        </w:tc>
      </w:tr>
      <w:tr w14:paraId="0F37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0F0C57E">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METs</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9BF41">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Use the value explicitly reported in the study, if available.</w:t>
            </w:r>
          </w:p>
        </w:tc>
        <w:tc>
          <w:tcPr>
            <w:tcW w:w="3022"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6B02125">
            <w:pPr>
              <w:bidi w:val="0"/>
              <w:jc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1.5–3.9 = LMPA; 4.0–5.9 = MPA; ≥6.0 = MVPA</w:t>
            </w:r>
          </w:p>
        </w:tc>
      </w:tr>
      <w:tr w14:paraId="57FF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D03C381">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%HRmax or HRR (heart rate reserve)</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12B2A">
            <w:pPr>
              <w:bidi w:val="0"/>
              <w:jc w:val="left"/>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Use values clearly reported or indirectly inferred from the text or tables.</w:t>
            </w:r>
          </w:p>
        </w:tc>
        <w:tc>
          <w:tcPr>
            <w:tcW w:w="3022"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A48DAA6">
            <w:pPr>
              <w:bidi w:val="0"/>
              <w:jc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rPr>
              <w:t>&lt;55% = LMPA; 55–70% = MPA; ≥70% = MVPA</w:t>
            </w:r>
          </w:p>
        </w:tc>
      </w:tr>
      <w:tr w14:paraId="00EC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54F7EFB7">
            <w:pPr>
              <w:bidi w:val="0"/>
              <w:jc w:val="left"/>
              <w:rPr>
                <w:rFonts w:hint="default" w:ascii="Times New Roman" w:hAnsi="Times New Roman" w:cs="Times New Roman"/>
                <w:b w:val="0"/>
                <w:color w:val="000000"/>
              </w:rPr>
            </w:pPr>
            <w:r>
              <w:rPr>
                <w:rFonts w:hint="default" w:ascii="Times New Roman" w:hAnsi="Times New Roman" w:cs="Times New Roman"/>
                <w:b w:val="0"/>
                <w:color w:val="000000"/>
              </w:rPr>
              <w:t>RPE (Borg 6–20 scale)</w:t>
            </w:r>
          </w:p>
        </w:tc>
        <w:tc>
          <w:tcPr>
            <w:tcW w:w="3719"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1AF17DCB">
            <w:pPr>
              <w:bidi w:val="0"/>
              <w:jc w:val="left"/>
              <w:rPr>
                <w:rFonts w:hint="default" w:ascii="Times New Roman" w:hAnsi="Times New Roman" w:cs="Times New Roman"/>
                <w:b w:val="0"/>
                <w:color w:val="000000"/>
              </w:rPr>
            </w:pPr>
            <w:r>
              <w:rPr>
                <w:rFonts w:hint="default" w:ascii="Times New Roman" w:hAnsi="Times New Roman" w:cs="Times New Roman"/>
                <w:b w:val="0"/>
                <w:color w:val="000000"/>
              </w:rPr>
              <w:t>Use the score if the Borg 6–20 scale is clearly indicated.</w:t>
            </w:r>
          </w:p>
        </w:tc>
        <w:tc>
          <w:tcPr>
            <w:tcW w:w="3022"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46D96A1D">
            <w:pPr>
              <w:bidi w:val="0"/>
              <w:jc w:val="center"/>
              <w:rPr>
                <w:rFonts w:hint="default" w:ascii="Times New Roman" w:hAnsi="Times New Roman" w:cs="Times New Roman"/>
                <w:b w:val="0"/>
                <w:color w:val="000000"/>
              </w:rPr>
            </w:pPr>
            <w:r>
              <w:rPr>
                <w:rFonts w:hint="default" w:ascii="Times New Roman" w:hAnsi="Times New Roman" w:cs="Times New Roman"/>
                <w:b w:val="0"/>
                <w:color w:val="000000"/>
              </w:rPr>
              <w:t>≤11 = LMPA; 12–13 = MPA; ≥14 = MVPA</w:t>
            </w:r>
          </w:p>
        </w:tc>
      </w:tr>
    </w:tbl>
    <w:p w14:paraId="50EBEE4B">
      <w:pPr>
        <w:bidi w:val="0"/>
        <w:rPr>
          <w:rFonts w:hint="default" w:ascii="Times New Roman" w:hAnsi="Times New Roman" w:cs="Times New Roman"/>
          <w:sz w:val="21"/>
          <w:szCs w:val="21"/>
          <w:lang w:val="en-US" w:eastAsia="zh-CN"/>
        </w:rPr>
      </w:pPr>
      <w:r>
        <w:rPr>
          <w:rFonts w:hint="eastAsia" w:ascii="Times New Roman" w:hAnsi="Times New Roman" w:cs="Times New Roman"/>
          <w:b/>
          <w:bCs/>
          <w:sz w:val="21"/>
          <w:szCs w:val="21"/>
          <w:lang w:val="en-US" w:eastAsia="zh-CN"/>
        </w:rPr>
        <w:t>*</w:t>
      </w:r>
      <w:r>
        <w:rPr>
          <w:rFonts w:hint="eastAsia" w:ascii="Times New Roman" w:hAnsi="Times New Roman" w:cs="Times New Roman"/>
          <w:sz w:val="21"/>
          <w:szCs w:val="21"/>
          <w:lang w:val="en-US" w:eastAsia="zh-CN"/>
        </w:rPr>
        <w:t>Classification thresholds are based on standard PA-intensity conventions.</w:t>
      </w:r>
    </w:p>
    <w:p w14:paraId="6A0DBAAF">
      <w:pPr>
        <w:bidi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Although qualitative descriptions are not direct indicators of intensity, they may be used as supplementary evidence. For example, “stretching for 10 minutes” is typically classified as LMPA, whereas “treadmill running for 30 minutes at 75% HRmax” is clearly MVPA.</w:t>
      </w:r>
    </w:p>
    <w:p w14:paraId="24200D8B">
      <w:pPr>
        <w:bidi w:val="0"/>
        <w:rPr>
          <w:rFonts w:hint="eastAsia"/>
          <w:color w:val="C00000"/>
          <w:lang w:val="en-US" w:eastAsia="zh-CN"/>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Pay close attention to intensity-related keywords. If authors explicitly use terms such as “light-to-moderate”, “moderate”, “vigorous” or “MVPA”, map these descriptors directly to the corresponding intensity category.</w:t>
      </w:r>
    </w:p>
    <w:p w14:paraId="6833C558">
      <w:pPr>
        <w:bidi w:val="0"/>
        <w:rPr>
          <w:rFonts w:hint="default"/>
          <w:lang w:val="en-US" w:eastAsia="zh-CN"/>
        </w:rPr>
      </w:pPr>
    </w:p>
    <w:p w14:paraId="64443F6E">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sz w:val="24"/>
          <w:szCs w:val="24"/>
          <w:lang w:val="en-US" w:eastAsia="zh-CN"/>
        </w:rPr>
        <w:t xml:space="preserve">L-O: </w:t>
      </w:r>
      <w:r>
        <w:rPr>
          <w:rFonts w:hint="eastAsia" w:ascii="Times New Roman" w:hAnsi="Times New Roman" w:cs="Times New Roman"/>
          <w:color w:val="auto"/>
          <w:sz w:val="24"/>
          <w:szCs w:val="32"/>
          <w:lang w:val="en-US" w:eastAsia="zh-CN"/>
        </w:rPr>
        <w:t>Intervention Dosage</w:t>
      </w:r>
    </w:p>
    <w:p w14:paraId="1E24C55E">
      <w:pPr>
        <w:bidi w:val="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Notes:</w:t>
      </w:r>
    </w:p>
    <w:p w14:paraId="4C6B8959">
      <w:pPr>
        <w:bidi w:val="0"/>
        <w:rPr>
          <w:rFonts w:hint="default" w:ascii="Times New Roman" w:hAnsi="Times New Roman" w:cs="Times New Roman"/>
          <w:sz w:val="24"/>
          <w:szCs w:val="32"/>
          <w:lang w:val="en-US" w:eastAsia="zh-CN"/>
        </w:rPr>
      </w:pPr>
      <w:r>
        <w:rPr>
          <w:rFonts w:hint="eastAsia" w:ascii="Times New Roman" w:hAnsi="Times New Roman" w:cs="Times New Roman"/>
          <w:b w:val="0"/>
          <w:bCs w:val="0"/>
          <w:color w:val="auto"/>
          <w:sz w:val="24"/>
          <w:szCs w:val="32"/>
          <w:lang w:val="en-US" w:eastAsia="zh-CN"/>
        </w:rPr>
        <w:t>To calculate the total intervention duration, first estimate the number of hours per week and then multiply by the estimated number of intervention weeks. Apply the following rules:</w:t>
      </w:r>
    </w:p>
    <w:p w14:paraId="365276EB">
      <w:pPr>
        <w:numPr>
          <w:ilvl w:val="0"/>
          <w:numId w:val="5"/>
        </w:numPr>
        <w:bidi w:val="0"/>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 xml:space="preserve">Record only the dose directly received by the child. </w:t>
      </w:r>
      <w:r>
        <w:rPr>
          <w:rFonts w:hint="default" w:ascii="Times New Roman" w:hAnsi="Times New Roman" w:cs="Times New Roman"/>
          <w:sz w:val="24"/>
          <w:szCs w:val="32"/>
          <w:lang w:val="en-US" w:eastAsia="zh-CN"/>
        </w:rPr>
        <w:t>For example, if the intervention includes parent training and parents receive 1 hour of training per week while being encouraged to provide 30 minutes of intervention to the child each day, record only the 30 minutes per day directed towards the child. If the intervention is parent-mediated and involves direct parent–child interaction, include the full duration of this parent–child contact in the total intervention dose.</w:t>
      </w:r>
    </w:p>
    <w:p w14:paraId="06A72FFD">
      <w:pPr>
        <w:numPr>
          <w:ilvl w:val="0"/>
          <w:numId w:val="5"/>
        </w:numPr>
        <w:bidi w:val="0"/>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Prioritise actual over planned duration.</w:t>
      </w:r>
      <w:r>
        <w:rPr>
          <w:rFonts w:hint="default" w:ascii="Times New Roman" w:hAnsi="Times New Roman" w:cs="Times New Roman"/>
          <w:sz w:val="24"/>
          <w:szCs w:val="32"/>
          <w:lang w:val="en-US" w:eastAsia="zh-CN"/>
        </w:rPr>
        <w:t xml:space="preserve"> If both the actual and planned intervention durations are reported, use the actual duration (or the median, if this is reported). If duration information appears in the Discussion section, ensure that this section is checked for relevant details.</w:t>
      </w:r>
    </w:p>
    <w:p w14:paraId="71731ABE">
      <w:pPr>
        <w:numPr>
          <w:ilvl w:val="0"/>
          <w:numId w:val="5"/>
        </w:numPr>
        <w:bidi w:val="0"/>
        <w:ind w:left="0" w:leftChars="0" w:firstLine="0" w:firstLineChars="0"/>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Duration reported in months.</w:t>
      </w:r>
      <w:r>
        <w:rPr>
          <w:rFonts w:hint="default" w:ascii="Times New Roman" w:hAnsi="Times New Roman" w:cs="Times New Roman"/>
          <w:sz w:val="24"/>
          <w:szCs w:val="32"/>
          <w:lang w:val="en-US" w:eastAsia="zh-CN"/>
        </w:rPr>
        <w:t xml:space="preserve"> If the duration is reported in months—even for 12 months—treat each month as 4.3 weeks when converting to weeks.</w:t>
      </w:r>
    </w:p>
    <w:p w14:paraId="70812CD9">
      <w:pPr>
        <w:numPr>
          <w:ilvl w:val="0"/>
          <w:numId w:val="5"/>
        </w:numPr>
        <w:bidi w:val="0"/>
        <w:ind w:left="0" w:leftChars="0" w:firstLine="0" w:firstLineChars="0"/>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 xml:space="preserve">Duration reported in years. </w:t>
      </w:r>
      <w:r>
        <w:rPr>
          <w:rFonts w:hint="default" w:ascii="Times New Roman" w:hAnsi="Times New Roman" w:cs="Times New Roman"/>
          <w:sz w:val="24"/>
          <w:szCs w:val="32"/>
          <w:lang w:val="en-US" w:eastAsia="zh-CN"/>
        </w:rPr>
        <w:t>If the intervention is delivered weekly over multiple years, calculate duration by counting each year as 52 weeks.</w:t>
      </w:r>
    </w:p>
    <w:p w14:paraId="3D4430D8">
      <w:pPr>
        <w:numPr>
          <w:ilvl w:val="0"/>
          <w:numId w:val="5"/>
        </w:numPr>
        <w:bidi w:val="0"/>
        <w:ind w:left="0" w:leftChars="0" w:firstLine="0" w:firstLineChars="0"/>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 xml:space="preserve">Missing duration. </w:t>
      </w:r>
      <w:r>
        <w:rPr>
          <w:rFonts w:hint="default" w:ascii="Times New Roman" w:hAnsi="Times New Roman" w:cs="Times New Roman"/>
          <w:sz w:val="24"/>
          <w:szCs w:val="32"/>
          <w:lang w:val="en-US" w:eastAsia="zh-CN"/>
        </w:rPr>
        <w:t>If the intervention duration is not reported, enter “</w:t>
      </w:r>
      <w:r>
        <w:rPr>
          <w:rFonts w:hint="eastAsia" w:ascii="Times New Roman" w:hAnsi="Times New Roman" w:cs="Times New Roman"/>
          <w:sz w:val="24"/>
          <w:szCs w:val="32"/>
          <w:lang w:val="en-US" w:eastAsia="zh-CN"/>
        </w:rPr>
        <w:t>NR</w:t>
      </w:r>
      <w:r>
        <w:rPr>
          <w:rFonts w:hint="default" w:ascii="Times New Roman" w:hAnsi="Times New Roman" w:cs="Times New Roman"/>
          <w:sz w:val="24"/>
          <w:szCs w:val="32"/>
          <w:lang w:val="en-US" w:eastAsia="zh-CN"/>
        </w:rPr>
        <w:t>” (not available).</w:t>
      </w:r>
    </w:p>
    <w:p w14:paraId="16C625F1">
      <w:pPr>
        <w:numPr>
          <w:ilvl w:val="0"/>
          <w:numId w:val="0"/>
        </w:numPr>
        <w:bidi w:val="0"/>
        <w:ind w:leftChars="0"/>
        <w:rPr>
          <w:rFonts w:hint="default" w:ascii="Times New Roman" w:hAnsi="Times New Roman" w:cs="Times New Roman"/>
          <w:sz w:val="24"/>
          <w:szCs w:val="32"/>
          <w:lang w:val="en-US" w:eastAsia="zh-CN"/>
        </w:rPr>
      </w:pPr>
    </w:p>
    <w:p w14:paraId="2743F5F1">
      <w:pPr>
        <w:widowControl w:val="0"/>
        <w:numPr>
          <w:ilvl w:val="0"/>
          <w:numId w:val="0"/>
        </w:numPr>
        <w:jc w:val="both"/>
        <w:rPr>
          <w:rFonts w:hint="default" w:ascii="宋体" w:hAnsi="宋体" w:eastAsia="宋体" w:cs="宋体"/>
          <w:sz w:val="24"/>
          <w:szCs w:val="24"/>
          <w:lang w:val="en-US" w:eastAsia="zh-CN"/>
        </w:rPr>
      </w:pPr>
      <w:r>
        <w:rPr>
          <w:rFonts w:hint="eastAsia" w:ascii="Times New Roman" w:hAnsi="Times New Roman" w:cs="Times New Roman"/>
          <w:b/>
          <w:bCs/>
          <w:color w:val="auto"/>
          <w:sz w:val="24"/>
          <w:szCs w:val="32"/>
          <w:lang w:val="en-US" w:eastAsia="zh-CN"/>
        </w:rPr>
        <w:t>L</w:t>
      </w:r>
      <w:r>
        <w:rPr>
          <w:rFonts w:hint="default" w:ascii="Times New Roman" w:hAnsi="Times New Roman" w:cs="Times New Roman"/>
          <w:b/>
          <w:bCs/>
          <w:color w:val="auto"/>
          <w:sz w:val="24"/>
          <w:szCs w:val="32"/>
          <w:lang w:val="en-US" w:eastAsia="zh-CN"/>
        </w:rPr>
        <w:t>:</w:t>
      </w:r>
      <w:r>
        <w:rPr>
          <w:rFonts w:hint="default" w:ascii="Times New Roman" w:hAnsi="Times New Roman" w:cs="Times New Roman"/>
          <w:color w:val="auto"/>
          <w:sz w:val="24"/>
          <w:szCs w:val="32"/>
          <w:lang w:val="en-US" w:eastAsia="zh-CN"/>
        </w:rPr>
        <w:t xml:space="preserve"> Frequency of intervention sessions per week</w:t>
      </w:r>
    </w:p>
    <w:p w14:paraId="5CF289EF">
      <w:pPr>
        <w:bidi w:val="0"/>
        <w:rPr>
          <w:rFonts w:hint="default" w:ascii="宋体" w:hAnsi="宋体" w:eastAsia="宋体" w:cs="宋体"/>
          <w:sz w:val="24"/>
          <w:szCs w:val="24"/>
          <w:lang w:val="en-US" w:eastAsia="zh-CN"/>
        </w:rPr>
      </w:pPr>
      <w:r>
        <w:rPr>
          <w:rFonts w:hint="eastAsia" w:ascii="Times New Roman" w:hAnsi="Times New Roman" w:cs="Times New Roman"/>
          <w:b/>
          <w:bCs/>
          <w:color w:val="auto"/>
          <w:sz w:val="24"/>
          <w:szCs w:val="32"/>
          <w:lang w:val="en-US" w:eastAsia="zh-CN"/>
        </w:rPr>
        <w:t>M</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Duration per intervention session (minutes)</w:t>
      </w:r>
      <w:r>
        <w:rPr>
          <w:rFonts w:hint="default" w:ascii="Times New Roman" w:hAnsi="Times New Roman" w:cs="Times New Roman"/>
          <w:color w:val="auto"/>
          <w:sz w:val="24"/>
          <w:szCs w:val="32"/>
          <w:lang w:val="en-US" w:eastAsia="zh-CN"/>
        </w:rPr>
        <w:br w:type="textWrapping"/>
      </w:r>
      <w:r>
        <w:rPr>
          <w:rFonts w:hint="eastAsia" w:ascii="Times New Roman" w:hAnsi="Times New Roman" w:cs="Times New Roman"/>
          <w:b/>
          <w:bCs/>
          <w:color w:val="auto"/>
          <w:sz w:val="24"/>
          <w:szCs w:val="32"/>
          <w:lang w:val="en-US" w:eastAsia="zh-CN"/>
        </w:rPr>
        <w:t>N</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Total duration of intervention (minutes)</w:t>
      </w:r>
      <w:r>
        <w:rPr>
          <w:rFonts w:hint="default" w:ascii="Times New Roman" w:hAnsi="Times New Roman" w:cs="Times New Roman"/>
          <w:color w:val="auto"/>
          <w:sz w:val="24"/>
          <w:szCs w:val="32"/>
          <w:lang w:val="en-US" w:eastAsia="zh-CN"/>
        </w:rPr>
        <w:br w:type="textWrapping"/>
      </w:r>
      <w:r>
        <w:rPr>
          <w:rFonts w:hint="eastAsia" w:ascii="Times New Roman" w:hAnsi="Times New Roman" w:cs="Times New Roman"/>
          <w:b/>
          <w:bCs/>
          <w:color w:val="auto"/>
          <w:sz w:val="24"/>
          <w:szCs w:val="32"/>
          <w:lang w:val="en-US" w:eastAsia="zh-CN"/>
        </w:rPr>
        <w:t>O</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Total number of intervention sessions</w:t>
      </w:r>
    </w:p>
    <w:p w14:paraId="63292F22">
      <w:pPr>
        <w:widowControl w:val="0"/>
        <w:numPr>
          <w:ilvl w:val="0"/>
          <w:numId w:val="0"/>
        </w:numPr>
        <w:jc w:val="both"/>
        <w:rPr>
          <w:rFonts w:hint="default" w:ascii="宋体" w:hAnsi="宋体" w:eastAsia="宋体" w:cs="宋体"/>
          <w:sz w:val="24"/>
          <w:szCs w:val="24"/>
          <w:lang w:val="en-US" w:eastAsia="zh-CN"/>
        </w:rPr>
      </w:pPr>
    </w:p>
    <w:p w14:paraId="0B170D1A">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P: </w:t>
      </w:r>
      <w:r>
        <w:rPr>
          <w:rFonts w:hint="default" w:ascii="Times New Roman" w:hAnsi="Times New Roman" w:cs="Times New Roman"/>
          <w:color w:val="auto"/>
          <w:sz w:val="24"/>
          <w:szCs w:val="32"/>
          <w:lang w:val="en-US" w:eastAsia="zh-CN"/>
        </w:rPr>
        <w:t>Control group involvement in exercise intervention (i.e., non-exercising control): This variable captured whether, in a randomized controlled trial, the control group received no structured exercise/physical activity intervention (i.e., qualified as a non-exercising control).</w:t>
      </w:r>
    </w:p>
    <w:p w14:paraId="75B2D04B">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Yes = non-exercising control</w:t>
      </w:r>
      <w:r>
        <w:rPr>
          <w:rFonts w:hint="default" w:ascii="Times New Roman" w:hAnsi="Times New Roman" w:cs="Times New Roman"/>
          <w:color w:val="auto"/>
          <w:sz w:val="24"/>
          <w:szCs w:val="32"/>
          <w:lang w:val="en-US" w:eastAsia="zh-CN"/>
        </w:rPr>
        <w:t>: The control group received no additionally scheduled, structured exercise/physical activity intervention. Acceptable comparator conditions included usual care/standard rehabilitation or educational services, wait-list control, attention control, sham/placebo conditions, nutraceuticals (e.g., dietary supplements), and education-only counseling or “back school”–style health education programs; however, the control group must not have received any additional prescribed exercise or physical activity plan.</w:t>
      </w:r>
    </w:p>
    <w:p w14:paraId="7234F23F">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No = exercise-involved control</w:t>
      </w:r>
      <w:r>
        <w:rPr>
          <w:rFonts w:hint="default" w:ascii="Times New Roman" w:hAnsi="Times New Roman" w:cs="Times New Roman"/>
          <w:color w:val="auto"/>
          <w:sz w:val="24"/>
          <w:szCs w:val="32"/>
          <w:lang w:val="en-US" w:eastAsia="zh-CN"/>
        </w:rPr>
        <w:t>: The control group was assigned any structured exercise or physical activity intervention, regardless of intensity or frequency and regardless of whether it matched the experimental modality. Examples included aerobic, resistance, or neuromuscular training; walking, running, cycling, or ball sports; yoga, tai chi, dance, or gymnastics; and stretching or range-of-motion (ROM) exercises. Any exercise exposure in the control group (including stretching) was considered inconsistent with a non-exercising control.</w:t>
      </w:r>
    </w:p>
    <w:p w14:paraId="3A933184">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NR</w:t>
      </w:r>
      <w:r>
        <w:rPr>
          <w:rFonts w:hint="default" w:ascii="Times New Roman" w:hAnsi="Times New Roman" w:cs="Times New Roman"/>
          <w:b/>
          <w:bCs/>
          <w:color w:val="auto"/>
          <w:sz w:val="24"/>
          <w:szCs w:val="32"/>
          <w:lang w:val="en-US" w:eastAsia="zh-CN"/>
        </w:rPr>
        <w:t xml:space="preserve"> = insufficient information/unclear</w:t>
      </w:r>
      <w:r>
        <w:rPr>
          <w:rFonts w:hint="default" w:ascii="Times New Roman" w:hAnsi="Times New Roman" w:cs="Times New Roman"/>
          <w:color w:val="auto"/>
          <w:sz w:val="24"/>
          <w:szCs w:val="32"/>
          <w:lang w:val="en-US" w:eastAsia="zh-CN"/>
        </w:rPr>
        <w:t xml:space="preserve">: </w:t>
      </w:r>
      <w:r>
        <w:rPr>
          <w:rFonts w:hint="eastAsia" w:ascii="Times New Roman" w:hAnsi="Times New Roman" w:cs="Times New Roman"/>
          <w:color w:val="auto"/>
          <w:sz w:val="24"/>
          <w:szCs w:val="32"/>
          <w:lang w:val="en-US" w:eastAsia="zh-CN"/>
        </w:rPr>
        <w:t>NR</w:t>
      </w:r>
      <w:r>
        <w:rPr>
          <w:rFonts w:hint="default" w:ascii="Times New Roman" w:hAnsi="Times New Roman" w:cs="Times New Roman"/>
          <w:color w:val="auto"/>
          <w:sz w:val="24"/>
          <w:szCs w:val="32"/>
          <w:lang w:val="en-US" w:eastAsia="zh-CN"/>
        </w:rPr>
        <w:t xml:space="preserve"> was assigned when the control condition was described too vaguely to determine whether it included a structured exercise/physical activity component, or when control exposure varied substantially across participants such that a single classification could not be made.</w:t>
      </w:r>
    </w:p>
    <w:p w14:paraId="71FCABB9">
      <w:pPr>
        <w:bidi w:val="0"/>
        <w:rPr>
          <w:rFonts w:hint="default" w:ascii="Times New Roman" w:hAnsi="Times New Roman" w:cs="Times New Roman"/>
          <w:color w:val="auto"/>
          <w:sz w:val="24"/>
          <w:szCs w:val="32"/>
          <w:lang w:val="en-US" w:eastAsia="zh-CN"/>
        </w:rPr>
      </w:pPr>
    </w:p>
    <w:p w14:paraId="54B33656">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Q: Total number randomized to the intervention group:</w:t>
      </w:r>
      <w:r>
        <w:rPr>
          <w:rFonts w:hint="default" w:ascii="Times New Roman" w:hAnsi="Times New Roman" w:cs="Times New Roman"/>
          <w:color w:val="auto"/>
          <w:sz w:val="24"/>
          <w:szCs w:val="32"/>
          <w:lang w:val="en-US" w:eastAsia="zh-CN"/>
        </w:rPr>
        <w:t xml:space="preserve"> The total number of participants with NDD who were randomly assigned to the intervention (exercise/physical activity) group, based on the sample size at randomization (i.e., the intention-to-treat randomized count, not the number who completed follow-up). Preferentially record the counts reported in the CONSORT flow diagram or in the Methods section (e.g., under “allocated to intervention” or “randomized to the X group”). For cluster randomized trials, record the number of individual participants rather than the number of clusters. For crossover designs, record the number of participants initially randomized to the exercise condition.</w:t>
      </w:r>
    </w:p>
    <w:p w14:paraId="563E7896">
      <w:pPr>
        <w:bidi w:val="0"/>
        <w:rPr>
          <w:rFonts w:hint="default" w:ascii="Times New Roman" w:hAnsi="Times New Roman" w:cs="Times New Roman"/>
          <w:color w:val="auto"/>
          <w:sz w:val="24"/>
          <w:szCs w:val="32"/>
          <w:lang w:val="en-US" w:eastAsia="zh-CN"/>
        </w:rPr>
      </w:pPr>
    </w:p>
    <w:p w14:paraId="435BCCCE">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R: Total number randomized to the control group: </w:t>
      </w:r>
      <w:r>
        <w:rPr>
          <w:rFonts w:hint="default" w:ascii="Times New Roman" w:hAnsi="Times New Roman" w:cs="Times New Roman"/>
          <w:color w:val="auto"/>
          <w:sz w:val="24"/>
          <w:szCs w:val="32"/>
          <w:lang w:val="en-US" w:eastAsia="zh-CN"/>
        </w:rPr>
        <w:t>The total number of participants with NDD who were randomly assigned to the control condition (e.g., non-exercising control, usual care, or standard services), using the same principles described above.</w:t>
      </w:r>
    </w:p>
    <w:p w14:paraId="616AB329">
      <w:pPr>
        <w:widowControl w:val="0"/>
        <w:numPr>
          <w:ilvl w:val="0"/>
          <w:numId w:val="0"/>
        </w:numPr>
        <w:jc w:val="both"/>
        <w:rPr>
          <w:rFonts w:hint="default" w:ascii="宋体" w:hAnsi="宋体" w:eastAsia="宋体" w:cs="宋体"/>
          <w:sz w:val="24"/>
          <w:szCs w:val="24"/>
          <w:lang w:val="en-US" w:eastAsia="zh-CN"/>
        </w:rPr>
      </w:pPr>
    </w:p>
    <w:p w14:paraId="42422DDD">
      <w:pPr>
        <w:widowControl w:val="0"/>
        <w:numPr>
          <w:ilvl w:val="0"/>
          <w:numId w:val="0"/>
        </w:numPr>
        <w:jc w:val="both"/>
        <w:rPr>
          <w:rFonts w:hint="default" w:ascii="宋体" w:hAnsi="宋体" w:eastAsia="宋体" w:cs="宋体"/>
          <w:sz w:val="24"/>
          <w:szCs w:val="24"/>
          <w:lang w:val="en-US" w:eastAsia="zh-CN"/>
        </w:rPr>
      </w:pPr>
      <w:r>
        <w:rPr>
          <w:rFonts w:hint="eastAsia" w:ascii="Times New Roman" w:hAnsi="Times New Roman" w:eastAsia="宋体" w:cs="Times New Roman"/>
          <w:b/>
          <w:bCs/>
          <w:sz w:val="26"/>
          <w:szCs w:val="26"/>
          <w:lang w:val="en-US" w:eastAsia="zh-CN"/>
        </w:rPr>
        <w:t>Part III: adverse event</w:t>
      </w:r>
    </w:p>
    <w:p w14:paraId="14841A2C">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 xml:space="preserve">Note: </w:t>
      </w:r>
      <w:r>
        <w:rPr>
          <w:rFonts w:hint="default" w:ascii="Times New Roman" w:hAnsi="Times New Roman" w:cs="Times New Roman"/>
          <w:color w:val="auto"/>
          <w:sz w:val="24"/>
          <w:szCs w:val="32"/>
          <w:lang w:val="en-US" w:eastAsia="zh-CN"/>
        </w:rPr>
        <w:t>Search each study PDF using terms like "adverse event," "adverse effect," "side effect," complications, harm*, attrition, withdr*, and dropou to locate relevant information.</w:t>
      </w:r>
      <w:r>
        <w:rPr>
          <w:rFonts w:hint="eastAsia" w:ascii="Times New Roman" w:hAnsi="Times New Roman" w:cs="Times New Roman"/>
          <w:color w:val="auto"/>
          <w:sz w:val="24"/>
          <w:szCs w:val="32"/>
          <w:lang w:val="en-US" w:eastAsia="zh-CN"/>
        </w:rPr>
        <w:t xml:space="preserve"> If these terms are not found, carefully review the "Methods" section for safety descriptions and the "Results" section figures/tables for data on adverse events or reasons for dropout.</w:t>
      </w:r>
    </w:p>
    <w:p w14:paraId="0DFDDEAE">
      <w:pPr>
        <w:bidi w:val="0"/>
        <w:rPr>
          <w:rFonts w:hint="default" w:ascii="Times New Roman" w:hAnsi="Times New Roman" w:cs="Times New Roman"/>
          <w:color w:val="auto"/>
          <w:sz w:val="24"/>
          <w:szCs w:val="32"/>
          <w:lang w:val="en-US" w:eastAsia="zh-CN"/>
        </w:rPr>
      </w:pPr>
    </w:p>
    <w:p w14:paraId="4B1ACA6C">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S: Adverse event reporting: </w:t>
      </w:r>
      <w:r>
        <w:rPr>
          <w:rFonts w:hint="default" w:ascii="Times New Roman" w:hAnsi="Times New Roman" w:cs="Times New Roman"/>
          <w:color w:val="auto"/>
          <w:sz w:val="24"/>
          <w:szCs w:val="32"/>
          <w:lang w:val="en-US" w:eastAsia="zh-CN"/>
        </w:rPr>
        <w:t xml:space="preserve">The key criterion is whether the study explicitly reported adverse events/adverse </w:t>
      </w:r>
      <w:r>
        <w:rPr>
          <w:rFonts w:hint="eastAsia" w:ascii="Times New Roman" w:hAnsi="Times New Roman" w:cs="Times New Roman"/>
          <w:color w:val="auto"/>
          <w:sz w:val="24"/>
          <w:szCs w:val="32"/>
          <w:lang w:val="en-US" w:eastAsia="zh-CN"/>
        </w:rPr>
        <w:t>effect</w:t>
      </w:r>
      <w:r>
        <w:rPr>
          <w:rFonts w:hint="default" w:ascii="Times New Roman" w:hAnsi="Times New Roman" w:cs="Times New Roman"/>
          <w:color w:val="auto"/>
          <w:sz w:val="24"/>
          <w:szCs w:val="32"/>
          <w:lang w:val="en-US" w:eastAsia="zh-CN"/>
        </w:rPr>
        <w:t xml:space="preserve">s or described monitoring for adverse events. Examples include: “No intervention-related serious adverse events were reported during the 2-year study period,” “No adverse events were observed in either group,” “No adverse </w:t>
      </w:r>
      <w:r>
        <w:rPr>
          <w:rFonts w:hint="eastAsia" w:ascii="Times New Roman" w:hAnsi="Times New Roman" w:cs="Times New Roman"/>
          <w:color w:val="auto"/>
          <w:sz w:val="24"/>
          <w:szCs w:val="32"/>
          <w:lang w:val="en-US" w:eastAsia="zh-CN"/>
        </w:rPr>
        <w:t>effect</w:t>
      </w:r>
      <w:r>
        <w:rPr>
          <w:rFonts w:hint="default" w:ascii="Times New Roman" w:hAnsi="Times New Roman" w:cs="Times New Roman"/>
          <w:color w:val="auto"/>
          <w:sz w:val="24"/>
          <w:szCs w:val="32"/>
          <w:lang w:val="en-US" w:eastAsia="zh-CN"/>
        </w:rPr>
        <w:t xml:space="preserve"> were reported,” and “One child in the parent-training group reported feeling stressed because of the intervention.”</w:t>
      </w:r>
    </w:p>
    <w:p w14:paraId="06C1D414">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Yes: </w:t>
      </w:r>
      <w:r>
        <w:rPr>
          <w:rFonts w:hint="default" w:ascii="Times New Roman" w:hAnsi="Times New Roman" w:cs="Times New Roman"/>
          <w:color w:val="auto"/>
          <w:sz w:val="24"/>
          <w:szCs w:val="32"/>
          <w:lang w:val="en-US" w:eastAsia="zh-CN"/>
        </w:rPr>
        <w:t>The study reported adverse events and/or safety information.</w:t>
      </w:r>
    </w:p>
    <w:p w14:paraId="1F24E5EA">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No: </w:t>
      </w:r>
      <w:r>
        <w:rPr>
          <w:rFonts w:hint="default" w:ascii="Times New Roman" w:hAnsi="Times New Roman" w:cs="Times New Roman"/>
          <w:color w:val="auto"/>
          <w:sz w:val="24"/>
          <w:szCs w:val="32"/>
          <w:lang w:val="en-US" w:eastAsia="zh-CN"/>
        </w:rPr>
        <w:t>The study did not report adverse events or safety information.</w:t>
      </w:r>
    </w:p>
    <w:p w14:paraId="6742B9E2">
      <w:pPr>
        <w:bidi w:val="0"/>
        <w:rPr>
          <w:rFonts w:hint="default" w:ascii="Times New Roman" w:hAnsi="Times New Roman" w:cs="Times New Roman"/>
          <w:color w:val="auto"/>
          <w:sz w:val="24"/>
          <w:szCs w:val="32"/>
          <w:lang w:val="en-US" w:eastAsia="zh-CN"/>
        </w:rPr>
      </w:pPr>
    </w:p>
    <w:p w14:paraId="79E5BCA3">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T</w:t>
      </w:r>
      <w:r>
        <w:rPr>
          <w:rFonts w:hint="default" w:ascii="Times New Roman" w:hAnsi="Times New Roman" w:cs="Times New Roman"/>
          <w:b/>
          <w:bCs/>
          <w:color w:val="auto"/>
          <w:sz w:val="24"/>
          <w:szCs w:val="32"/>
          <w:lang w:val="en-US" w:eastAsia="zh-CN"/>
        </w:rPr>
        <w:t>: Total number of adverse</w:t>
      </w:r>
      <w:r>
        <w:rPr>
          <w:rFonts w:hint="eastAsia" w:ascii="Times New Roman" w:hAnsi="Times New Roman" w:cs="Times New Roman"/>
          <w:b/>
          <w:bCs/>
          <w:color w:val="auto"/>
          <w:sz w:val="24"/>
          <w:szCs w:val="32"/>
          <w:lang w:val="en-US" w:eastAsia="zh-CN"/>
        </w:rPr>
        <w:t xml:space="preserve"> event: </w:t>
      </w:r>
      <w:r>
        <w:rPr>
          <w:rFonts w:hint="default" w:ascii="Times New Roman" w:hAnsi="Times New Roman" w:cs="Times New Roman"/>
          <w:color w:val="auto"/>
          <w:sz w:val="24"/>
          <w:szCs w:val="32"/>
          <w:lang w:val="en-US" w:eastAsia="zh-CN"/>
        </w:rPr>
        <w:t>Any reported side effect, illness, injury, symptom worsening, or other specific adverse outcome should be recorded, provided that it is explicitly stated in the study, regardless of whether it is associated with the intervention.</w:t>
      </w:r>
    </w:p>
    <w:p w14:paraId="2F2A2268">
      <w:pPr>
        <w:bidi w:val="0"/>
        <w:rPr>
          <w:rFonts w:hint="default" w:ascii="Times New Roman" w:hAnsi="Times New Roman" w:cs="Times New Roman"/>
          <w:b/>
          <w:bCs/>
          <w:color w:val="auto"/>
          <w:sz w:val="24"/>
          <w:szCs w:val="32"/>
          <w:lang w:val="en-US" w:eastAsia="zh-CN"/>
        </w:rPr>
      </w:pPr>
    </w:p>
    <w:p w14:paraId="222DE70E">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U</w:t>
      </w:r>
      <w:r>
        <w:rPr>
          <w:rFonts w:hint="default" w:ascii="Times New Roman" w:hAnsi="Times New Roman" w:cs="Times New Roman"/>
          <w:b/>
          <w:bCs/>
          <w:color w:val="auto"/>
          <w:sz w:val="24"/>
          <w:szCs w:val="32"/>
          <w:lang w:val="en-US" w:eastAsia="zh-CN"/>
        </w:rPr>
        <w:t xml:space="preserve">: Total number of adverse </w:t>
      </w:r>
      <w:r>
        <w:rPr>
          <w:rFonts w:hint="eastAsia" w:ascii="Times New Roman" w:hAnsi="Times New Roman" w:cs="Times New Roman"/>
          <w:b/>
          <w:bCs/>
          <w:color w:val="auto"/>
          <w:sz w:val="24"/>
          <w:szCs w:val="32"/>
          <w:lang w:val="en-US" w:eastAsia="zh-CN"/>
        </w:rPr>
        <w:t>effect</w:t>
      </w:r>
      <w:r>
        <w:rPr>
          <w:rFonts w:hint="default" w:ascii="Times New Roman" w:hAnsi="Times New Roman" w:cs="Times New Roman"/>
          <w:b/>
          <w:bCs/>
          <w:color w:val="auto"/>
          <w:sz w:val="24"/>
          <w:szCs w:val="32"/>
          <w:lang w:val="en-US" w:eastAsia="zh-CN"/>
        </w:rPr>
        <w:t>s</w:t>
      </w:r>
      <w:r>
        <w:rPr>
          <w:rFonts w:hint="eastAsia" w:ascii="Times New Roman" w:hAnsi="Times New Roman" w:cs="Times New Roman"/>
          <w:color w:val="auto"/>
          <w:sz w:val="24"/>
          <w:szCs w:val="32"/>
          <w:lang w:val="en-US" w:eastAsia="zh-CN"/>
        </w:rPr>
        <w:t xml:space="preserve">: </w:t>
      </w:r>
      <w:r>
        <w:rPr>
          <w:rFonts w:hint="default" w:ascii="Times New Roman" w:hAnsi="Times New Roman" w:cs="Times New Roman"/>
          <w:color w:val="auto"/>
          <w:sz w:val="24"/>
          <w:szCs w:val="32"/>
          <w:lang w:val="en-US" w:eastAsia="zh-CN"/>
        </w:rPr>
        <w:t>This item captured the total number of adverse effects, defined as adverse events for which there were reasonable grounds to suspect a possible causal relationship with the physical activity intervention. Coding was based on a prespecified operational attribution rule rather than on general reviewer impression. An event was coded as an adverse effect only if it met at least one of the attribution criteria belo</w:t>
      </w:r>
      <w:r>
        <w:rPr>
          <w:rFonts w:hint="eastAsia" w:ascii="Times New Roman" w:hAnsi="Times New Roman" w:cs="Times New Roman"/>
          <w:color w:val="auto"/>
          <w:sz w:val="24"/>
          <w:szCs w:val="32"/>
          <w:lang w:val="en-US" w:eastAsia="zh-CN"/>
        </w:rPr>
        <w:t>w</w:t>
      </w:r>
      <w:r>
        <w:rPr>
          <w:rFonts w:hint="default" w:ascii="Times New Roman" w:hAnsi="Times New Roman" w:cs="Times New Roman"/>
          <w:color w:val="auto"/>
          <w:sz w:val="24"/>
          <w:szCs w:val="32"/>
          <w:lang w:val="en-US" w:eastAsia="zh-CN"/>
        </w:rPr>
        <w:t>.</w:t>
      </w:r>
    </w:p>
    <w:p w14:paraId="3209AACB">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Explicit author attribution</w:t>
      </w:r>
      <w:r>
        <w:rPr>
          <w:rFonts w:hint="eastAsia" w:ascii="Times New Roman" w:hAnsi="Times New Roman" w:cs="Times New Roman"/>
          <w:b/>
          <w:bCs/>
          <w:color w:val="auto"/>
          <w:sz w:val="24"/>
          <w:szCs w:val="32"/>
          <w:lang w:val="en-US" w:eastAsia="zh-CN"/>
        </w:rPr>
        <w:t>:</w:t>
      </w:r>
      <w:r>
        <w:rPr>
          <w:rFonts w:hint="eastAsia" w:ascii="Times New Roman" w:hAnsi="Times New Roman" w:cs="Times New Roman"/>
          <w:color w:val="auto"/>
          <w:sz w:val="24"/>
          <w:szCs w:val="32"/>
          <w:lang w:val="en-US" w:eastAsia="zh-CN"/>
        </w:rPr>
        <w:t xml:space="preserve"> </w:t>
      </w:r>
      <w:r>
        <w:rPr>
          <w:rFonts w:hint="default" w:ascii="Times New Roman" w:hAnsi="Times New Roman" w:cs="Times New Roman"/>
          <w:color w:val="auto"/>
          <w:sz w:val="24"/>
          <w:szCs w:val="32"/>
          <w:lang w:val="en-US" w:eastAsia="zh-CN"/>
        </w:rPr>
        <w:t>The original study authors explicitly stated or clearly implied that the event was related to, caused by, triggered by, or attributable to the intervention, trial, program, or exercise exposure. Examples of such wording included “intervention-related,” “trial-related,” “exercise-related,” “caused by the intervention,” “due to increased activity,” “protocol-related,” and “reported feeling stressed because of the intervention.”</w:t>
      </w:r>
    </w:p>
    <w:p w14:paraId="0CE206E2">
      <w:p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Clearly intervention-related event type according to the prespecified rule (based on the Cochrane Handbook). </w:t>
      </w:r>
      <w:r>
        <w:rPr>
          <w:rFonts w:hint="default" w:ascii="Times New Roman" w:hAnsi="Times New Roman" w:cs="Times New Roman"/>
          <w:color w:val="auto"/>
          <w:sz w:val="24"/>
          <w:szCs w:val="32"/>
          <w:lang w:val="en-US" w:eastAsia="zh-CN"/>
        </w:rPr>
        <w:t>If explicit attribution was not provided, the event was coded as an adverse effect only if all of the following conditions were met:</w:t>
      </w:r>
    </w:p>
    <w:p w14:paraId="4B884989">
      <w:pPr>
        <w:numPr>
          <w:ilvl w:val="0"/>
          <w:numId w:val="6"/>
        </w:num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Temporal proximity: </w:t>
      </w:r>
      <w:r>
        <w:rPr>
          <w:rFonts w:hint="default" w:ascii="Times New Roman" w:hAnsi="Times New Roman" w:cs="Times New Roman"/>
          <w:color w:val="auto"/>
          <w:sz w:val="24"/>
          <w:szCs w:val="32"/>
          <w:lang w:val="en-US" w:eastAsia="zh-CN"/>
        </w:rPr>
        <w:t xml:space="preserve">The event occurred during exercise participation, immediately after a session, or in close temporal relation to intervention exposure.  </w:t>
      </w:r>
    </w:p>
    <w:p w14:paraId="3A592C5B">
      <w:pPr>
        <w:numPr>
          <w:ilvl w:val="0"/>
          <w:numId w:val="6"/>
        </w:num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Clinical or contextual consistency:</w:t>
      </w:r>
      <w:r>
        <w:rPr>
          <w:rFonts w:hint="default" w:ascii="Times New Roman" w:hAnsi="Times New Roman" w:cs="Times New Roman"/>
          <w:color w:val="auto"/>
          <w:sz w:val="24"/>
          <w:szCs w:val="32"/>
          <w:lang w:val="en-US" w:eastAsia="zh-CN"/>
        </w:rPr>
        <w:t xml:space="preserve"> The event type was inherently consistent with the nature of the physical activity intervention.  </w:t>
      </w:r>
    </w:p>
    <w:p w14:paraId="0C183A4F">
      <w:pPr>
        <w:numPr>
          <w:ilvl w:val="0"/>
          <w:numId w:val="6"/>
        </w:num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No explicit contradiction: </w:t>
      </w:r>
      <w:r>
        <w:rPr>
          <w:rFonts w:hint="default" w:ascii="Times New Roman" w:hAnsi="Times New Roman" w:cs="Times New Roman"/>
          <w:color w:val="auto"/>
          <w:sz w:val="24"/>
          <w:szCs w:val="32"/>
          <w:lang w:val="en-US" w:eastAsia="zh-CN"/>
        </w:rPr>
        <w:t>The study did not state that the event was unrelated to the intervention. </w:t>
      </w:r>
    </w:p>
    <w:p w14:paraId="0179DA6C">
      <w:pPr>
        <w:numPr>
          <w:ilvl w:val="0"/>
          <w:numId w:val="6"/>
        </w:numPr>
        <w:bidi w:val="0"/>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 xml:space="preserve">Sufficient minimum detail: </w:t>
      </w:r>
      <w:r>
        <w:rPr>
          <w:rFonts w:hint="default" w:ascii="Times New Roman" w:hAnsi="Times New Roman" w:cs="Times New Roman"/>
          <w:color w:val="auto"/>
          <w:sz w:val="24"/>
          <w:szCs w:val="32"/>
          <w:lang w:val="en-US" w:eastAsia="zh-CN"/>
        </w:rPr>
        <w:t xml:space="preserve">The report contained enough information to support attribution, at minimum an identifiable event type and a temporal or contextual link to intervention exposure.  </w:t>
      </w:r>
    </w:p>
    <w:p w14:paraId="2B482F5C">
      <w:pPr>
        <w:numPr>
          <w:ilvl w:val="0"/>
          <w:numId w:val="0"/>
        </w:numPr>
        <w:bidi w:val="0"/>
        <w:rPr>
          <w:rFonts w:hint="eastAsia"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32"/>
          <w:lang w:val="en-US" w:eastAsia="zh-CN"/>
        </w:rPr>
        <w:t>Examples of event types included</w:t>
      </w:r>
      <w:r>
        <w:rPr>
          <w:rFonts w:hint="default" w:ascii="Times New Roman" w:hAnsi="Times New Roman" w:cs="Times New Roman"/>
          <w:color w:val="auto"/>
          <w:sz w:val="24"/>
          <w:szCs w:val="32"/>
          <w:lang w:val="en-US" w:eastAsia="zh-CN"/>
        </w:rPr>
        <w:t xml:space="preserve"> exercise-induced delayed-onset muscle soreness; musculoskeletal pain occurring during or shortly after training; joint pain, soft-tissue discomfort, or transient symptom exacerbation temporally associated with exercise exposure; minor strains, sprains, or overuse-related symptoms occurring during supervised or home-based intervention activities; falls, bruises, abrasions, friction injuries, skin irritation, or blisters sustained during intervention sessions or through the use of intervention-related equipment; transient dizziness, fatigue, nausea, or shortness of breath occurring during or immediately after exercise participation; pain flare-ups following increases in exercise intensity, duration, or volume; and psychological distress clearly linked to the intervention context, such as distress related to rapid task progression, discomfort associated with required equipment, anxiety or embarrassment during participation, or difficulty adapting to the physical or social intervention environment.</w:t>
      </w:r>
    </w:p>
    <w:p w14:paraId="68B84016">
      <w:pPr>
        <w:bidi w:val="0"/>
        <w:rPr>
          <w:rFonts w:hint="eastAsia" w:ascii="Times New Roman" w:hAnsi="Times New Roman" w:cs="Times New Roman"/>
          <w:b/>
          <w:bCs/>
          <w:color w:val="auto"/>
          <w:sz w:val="24"/>
          <w:szCs w:val="32"/>
          <w:lang w:val="en-US" w:eastAsia="zh-CN"/>
        </w:rPr>
      </w:pPr>
    </w:p>
    <w:p w14:paraId="435273B4">
      <w:pPr>
        <w:bidi w:val="0"/>
        <w:rPr>
          <w:rFonts w:hint="eastAsia" w:ascii="Times New Roman" w:hAnsi="Times New Roman" w:cs="Times New Roman"/>
          <w:b/>
          <w:bCs/>
          <w:color w:val="auto"/>
          <w:sz w:val="24"/>
          <w:szCs w:val="32"/>
          <w:lang w:val="en-US" w:eastAsia="zh-CN"/>
        </w:rPr>
      </w:pPr>
    </w:p>
    <w:p w14:paraId="6466C39B">
      <w:pPr>
        <w:bidi w:val="0"/>
        <w:rPr>
          <w:rFonts w:hint="default" w:ascii="Times New Roman" w:hAnsi="Times New Roman" w:cs="Times New Roman"/>
          <w:b/>
          <w:bCs/>
          <w:color w:val="auto"/>
          <w:sz w:val="24"/>
          <w:szCs w:val="32"/>
          <w:lang w:val="en-US" w:eastAsia="zh-CN"/>
        </w:rPr>
      </w:pPr>
    </w:p>
    <w:p w14:paraId="0A6CF871">
      <w:pPr>
        <w:bidi w:val="0"/>
        <w:rPr>
          <w:rFonts w:hint="default" w:ascii="Times New Roman" w:hAnsi="Times New Roman" w:cs="Times New Roman"/>
          <w:b/>
          <w:bCs/>
          <w:color w:val="auto"/>
          <w:sz w:val="24"/>
          <w:szCs w:val="32"/>
          <w:lang w:val="en-US" w:eastAsia="zh-CN"/>
        </w:rPr>
      </w:pPr>
    </w:p>
    <w:p w14:paraId="3D846DA5">
      <w:pPr>
        <w:bidi w:val="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V</w:t>
      </w:r>
      <w:r>
        <w:rPr>
          <w:rFonts w:hint="default" w:ascii="Times New Roman" w:hAnsi="Times New Roman" w:cs="Times New Roman"/>
          <w:b/>
          <w:bCs/>
          <w:color w:val="auto"/>
          <w:sz w:val="24"/>
          <w:szCs w:val="32"/>
          <w:lang w:val="en-US" w:eastAsia="zh-CN"/>
        </w:rPr>
        <w:t xml:space="preserve">: Adverse event monitoring approach (prespecified vs. </w:t>
      </w:r>
      <w:r>
        <w:rPr>
          <w:rFonts w:hint="eastAsia" w:ascii="Times New Roman" w:hAnsi="Times New Roman" w:cs="Times New Roman"/>
          <w:b/>
          <w:bCs/>
          <w:color w:val="auto"/>
          <w:sz w:val="24"/>
          <w:szCs w:val="32"/>
          <w:lang w:val="en-US" w:eastAsia="zh-CN"/>
        </w:rPr>
        <w:t>non-</w:t>
      </w:r>
      <w:r>
        <w:rPr>
          <w:rFonts w:hint="default" w:ascii="Times New Roman" w:hAnsi="Times New Roman" w:cs="Times New Roman"/>
          <w:b/>
          <w:bCs/>
          <w:color w:val="auto"/>
          <w:sz w:val="24"/>
          <w:szCs w:val="32"/>
          <w:lang w:val="en-US" w:eastAsia="zh-CN"/>
        </w:rPr>
        <w:t xml:space="preserve">prespecified): </w:t>
      </w:r>
      <w:r>
        <w:rPr>
          <w:rFonts w:hint="default" w:ascii="Times New Roman" w:hAnsi="Times New Roman" w:cs="Times New Roman"/>
          <w:color w:val="auto"/>
          <w:sz w:val="24"/>
          <w:szCs w:val="32"/>
          <w:lang w:val="en-US" w:eastAsia="zh-CN"/>
        </w:rPr>
        <w:t>This variable assesses whether harms/adverse events in a randomized controlled trial were captured using prespecified procedures (i.e., whether the protocol or Methods section defined adverse event outcomes in advance and specified how and when they would be collected), rather than being recorded ad hoc or without explanation.</w:t>
      </w:r>
    </w:p>
    <w:p w14:paraId="6A25E835">
      <w:pPr>
        <w:bidi w:val="0"/>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Prespecified recording procedures:</w:t>
      </w:r>
      <w:r>
        <w:rPr>
          <w:rFonts w:hint="default" w:ascii="Times New Roman" w:hAnsi="Times New Roman" w:cs="Times New Roman"/>
          <w:color w:val="auto"/>
          <w:sz w:val="24"/>
          <w:szCs w:val="32"/>
          <w:lang w:val="en-US" w:eastAsia="zh-CN"/>
        </w:rPr>
        <w:t xml:space="preserve"> “Prespecified” does not require a standardized scale. It also includes studies that specify, a priori, that all spontaneously reported adverse events would be recorded and/or that adverse events would be actively queried at each visit. The key criterion is that, before trial initiation, the study clearly defined which adverse events would be recorded and how and when they would be recorded.</w:t>
      </w:r>
    </w:p>
    <w:p w14:paraId="6BDB8557">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Non-</w:t>
      </w:r>
      <w:r>
        <w:rPr>
          <w:rFonts w:hint="default" w:ascii="Times New Roman" w:hAnsi="Times New Roman" w:cs="Times New Roman"/>
          <w:b/>
          <w:bCs/>
          <w:color w:val="auto"/>
          <w:sz w:val="24"/>
          <w:szCs w:val="32"/>
          <w:lang w:val="en-US" w:eastAsia="zh-CN"/>
        </w:rPr>
        <w:t xml:space="preserve">prespecified (not prespecified/unspecified recording procedures): </w:t>
      </w:r>
      <w:r>
        <w:rPr>
          <w:rFonts w:hint="default" w:ascii="Times New Roman" w:hAnsi="Times New Roman" w:cs="Times New Roman"/>
          <w:color w:val="auto"/>
          <w:sz w:val="24"/>
          <w:szCs w:val="32"/>
          <w:lang w:val="en-US" w:eastAsia="zh-CN"/>
        </w:rPr>
        <w:t>Adverse events are mentioned only incidentally in the Results or Discussion, without any prior plan or methodological description of collection procedures.</w:t>
      </w:r>
    </w:p>
    <w:p w14:paraId="640FB3D2">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NR</w:t>
      </w:r>
      <w:r>
        <w:rPr>
          <w:rFonts w:hint="default" w:ascii="Times New Roman" w:hAnsi="Times New Roman" w:cs="Times New Roman"/>
          <w:b/>
          <w:bCs/>
          <w:color w:val="auto"/>
          <w:sz w:val="24"/>
          <w:szCs w:val="32"/>
          <w:lang w:val="en-US" w:eastAsia="zh-CN"/>
        </w:rPr>
        <w:t>:</w:t>
      </w:r>
      <w:r>
        <w:rPr>
          <w:rFonts w:hint="default" w:ascii="Times New Roman" w:hAnsi="Times New Roman" w:cs="Times New Roman"/>
          <w:color w:val="auto"/>
          <w:sz w:val="24"/>
          <w:szCs w:val="32"/>
          <w:lang w:val="en-US" w:eastAsia="zh-CN"/>
        </w:rPr>
        <w:t xml:space="preserve"> Adverse events were not reported.</w:t>
      </w:r>
    </w:p>
    <w:p w14:paraId="226E1BEC">
      <w:pPr>
        <w:bidi w:val="0"/>
        <w:rPr>
          <w:rFonts w:hint="default" w:ascii="Times New Roman" w:hAnsi="Times New Roman" w:cs="Times New Roman"/>
          <w:color w:val="auto"/>
          <w:sz w:val="24"/>
          <w:szCs w:val="32"/>
          <w:lang w:val="en-US" w:eastAsia="zh-CN"/>
        </w:rPr>
      </w:pPr>
    </w:p>
    <w:p w14:paraId="71F75694">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W</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Number of adverse events in the intervention group</w:t>
      </w:r>
    </w:p>
    <w:p w14:paraId="542493F6">
      <w:pPr>
        <w:bidi w:val="0"/>
        <w:rPr>
          <w:rFonts w:hint="default" w:ascii="Times New Roman" w:hAnsi="Times New Roman" w:cs="Times New Roman"/>
          <w:color w:val="auto"/>
          <w:sz w:val="24"/>
          <w:szCs w:val="32"/>
          <w:lang w:val="en-US" w:eastAsia="zh-CN"/>
        </w:rPr>
      </w:pPr>
    </w:p>
    <w:p w14:paraId="21550BEC">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X</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Number of adverse events in the control group</w:t>
      </w:r>
    </w:p>
    <w:p w14:paraId="3D47A7F9">
      <w:pPr>
        <w:bidi w:val="0"/>
        <w:rPr>
          <w:rFonts w:hint="default" w:ascii="Times New Roman" w:hAnsi="Times New Roman" w:cs="Times New Roman"/>
          <w:color w:val="auto"/>
          <w:sz w:val="24"/>
          <w:szCs w:val="32"/>
          <w:lang w:val="en-US" w:eastAsia="zh-CN"/>
        </w:rPr>
      </w:pPr>
    </w:p>
    <w:p w14:paraId="2C879313">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Y</w:t>
      </w:r>
      <w:r>
        <w:rPr>
          <w:rFonts w:hint="default" w:ascii="Times New Roman" w:hAnsi="Times New Roman" w:cs="Times New Roman"/>
          <w:b/>
          <w:bCs/>
          <w:color w:val="auto"/>
          <w:sz w:val="24"/>
          <w:szCs w:val="32"/>
          <w:lang w:val="en-US" w:eastAsia="zh-CN"/>
        </w:rPr>
        <w:t xml:space="preserve">: </w:t>
      </w:r>
      <w:r>
        <w:rPr>
          <w:rFonts w:hint="default" w:ascii="Times New Roman" w:hAnsi="Times New Roman" w:cs="Times New Roman"/>
          <w:color w:val="auto"/>
          <w:sz w:val="24"/>
          <w:szCs w:val="32"/>
          <w:lang w:val="en-US" w:eastAsia="zh-CN"/>
        </w:rPr>
        <w:t>Verbatim text for adverse event/adverse effect reporting: Extract key verbatim text from the article that describes adverse event/adverse effect occurrence and/or monitoring procedures, for qualitative analysis and verification (e.g., statements indicating that adverse events were monitored, definitions of adverse events, and results such as “no adverse events were observed”).</w:t>
      </w:r>
    </w:p>
    <w:p w14:paraId="71695AE5">
      <w:pPr>
        <w:widowControl w:val="0"/>
        <w:numPr>
          <w:ilvl w:val="0"/>
          <w:numId w:val="0"/>
        </w:numPr>
        <w:jc w:val="both"/>
        <w:rPr>
          <w:rFonts w:hint="default" w:ascii="宋体" w:hAnsi="宋体" w:eastAsia="宋体" w:cs="宋体"/>
          <w:sz w:val="24"/>
          <w:szCs w:val="24"/>
          <w:lang w:val="en-US" w:eastAsia="zh-CN"/>
        </w:rPr>
      </w:pPr>
    </w:p>
    <w:p w14:paraId="08B8DF97">
      <w:pPr>
        <w:widowControl w:val="0"/>
        <w:numPr>
          <w:ilvl w:val="0"/>
          <w:numId w:val="0"/>
        </w:numPr>
        <w:jc w:val="both"/>
        <w:rPr>
          <w:rFonts w:hint="default" w:ascii="Times New Roman" w:hAnsi="Times New Roman" w:eastAsia="宋体" w:cs="Times New Roman"/>
          <w:b/>
          <w:bCs/>
          <w:sz w:val="26"/>
          <w:szCs w:val="26"/>
          <w:lang w:val="en-US" w:eastAsia="zh-CN"/>
        </w:rPr>
      </w:pPr>
      <w:r>
        <w:rPr>
          <w:rFonts w:hint="eastAsia" w:ascii="Times New Roman" w:hAnsi="Times New Roman" w:eastAsia="宋体" w:cs="Times New Roman"/>
          <w:b/>
          <w:bCs/>
          <w:sz w:val="26"/>
          <w:szCs w:val="26"/>
          <w:lang w:val="en-US" w:eastAsia="zh-CN"/>
        </w:rPr>
        <w:t xml:space="preserve">Part IV: </w:t>
      </w:r>
      <w:r>
        <w:rPr>
          <w:rFonts w:hint="default" w:ascii="Times New Roman" w:hAnsi="Times New Roman" w:eastAsia="宋体" w:cs="Times New Roman"/>
          <w:b/>
          <w:bCs/>
          <w:sz w:val="26"/>
          <w:szCs w:val="26"/>
          <w:lang w:val="en-US" w:eastAsia="zh-CN"/>
        </w:rPr>
        <w:t>participant withdrawal</w:t>
      </w:r>
    </w:p>
    <w:p w14:paraId="5CC6A241">
      <w:pPr>
        <w:widowControl w:val="0"/>
        <w:numPr>
          <w:ilvl w:val="0"/>
          <w:numId w:val="0"/>
        </w:numPr>
        <w:jc w:val="both"/>
        <w:rPr>
          <w:rFonts w:hint="default" w:ascii="Times New Roman" w:hAnsi="Times New Roman" w:eastAsia="宋体" w:cs="Times New Roman"/>
          <w:b w:val="0"/>
          <w:bCs w:val="0"/>
          <w:sz w:val="26"/>
          <w:szCs w:val="26"/>
          <w:lang w:val="en-US" w:eastAsia="zh-CN"/>
        </w:rPr>
      </w:pPr>
    </w:p>
    <w:p w14:paraId="0347517F">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Z</w:t>
      </w:r>
      <w:r>
        <w:rPr>
          <w:rFonts w:hint="default" w:ascii="Times New Roman" w:hAnsi="Times New Roman" w:cs="Times New Roman"/>
          <w:b/>
          <w:bCs/>
          <w:color w:val="auto"/>
          <w:sz w:val="24"/>
          <w:szCs w:val="32"/>
          <w:lang w:val="en-US" w:eastAsia="zh-CN"/>
        </w:rPr>
        <w:t>:</w:t>
      </w:r>
      <w:r>
        <w:rPr>
          <w:rFonts w:hint="default" w:ascii="Times New Roman" w:hAnsi="Times New Roman" w:cs="Times New Roman"/>
          <w:b w:val="0"/>
          <w:bCs w:val="0"/>
          <w:color w:val="auto"/>
          <w:sz w:val="24"/>
          <w:szCs w:val="32"/>
          <w:lang w:val="en-US" w:eastAsia="zh-CN"/>
        </w:rPr>
        <w:t xml:space="preserve"> </w:t>
      </w:r>
      <w:r>
        <w:rPr>
          <w:rFonts w:hint="default" w:ascii="Times New Roman" w:hAnsi="Times New Roman" w:cs="Times New Roman"/>
          <w:color w:val="auto"/>
          <w:sz w:val="24"/>
          <w:szCs w:val="32"/>
          <w:lang w:val="en-US" w:eastAsia="zh-CN"/>
        </w:rPr>
        <w:t>Whether participant withdrawals were reported: Did the study explicitly report participant withdrawals after randomization, including the number of withdrawals and/or the reasons for withdrawal? Please carefully examine the main text, tables, or the CONSORT flow diagram.</w:t>
      </w:r>
    </w:p>
    <w:p w14:paraId="0A0D79A8">
      <w:pPr>
        <w:widowControl w:val="0"/>
        <w:numPr>
          <w:ilvl w:val="0"/>
          <w:numId w:val="0"/>
        </w:numPr>
        <w:jc w:val="both"/>
        <w:rPr>
          <w:rFonts w:hint="eastAsia" w:ascii="Times New Roman" w:hAnsi="Times New Roman" w:eastAsia="宋体" w:cs="Times New Roman"/>
          <w:b/>
          <w:bCs/>
          <w:sz w:val="26"/>
          <w:szCs w:val="26"/>
          <w:lang w:val="en-US" w:eastAsia="zh-CN"/>
        </w:rPr>
      </w:pPr>
    </w:p>
    <w:p w14:paraId="617844D2">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AA: Total number of withdrawals: </w:t>
      </w:r>
      <w:r>
        <w:rPr>
          <w:rFonts w:hint="eastAsia" w:ascii="Times New Roman" w:hAnsi="Times New Roman" w:cs="Times New Roman"/>
          <w:color w:val="auto"/>
          <w:sz w:val="24"/>
          <w:szCs w:val="32"/>
          <w:lang w:val="en-US" w:eastAsia="zh-CN"/>
        </w:rPr>
        <w:t>The total number of participants who withdrew or dropped out after randomization and before the primary outcome assessment.</w:t>
      </w:r>
    </w:p>
    <w:p w14:paraId="58BE2AD0">
      <w:pPr>
        <w:bidi w:val="0"/>
        <w:rPr>
          <w:rFonts w:hint="eastAsia" w:ascii="Times New Roman" w:hAnsi="Times New Roman" w:cs="Times New Roman"/>
          <w:color w:val="auto"/>
          <w:sz w:val="24"/>
          <w:szCs w:val="32"/>
          <w:lang w:val="en-US" w:eastAsia="zh-CN"/>
        </w:rPr>
      </w:pPr>
    </w:p>
    <w:p w14:paraId="0D2316F9">
      <w:pPr>
        <w:bidi w:val="0"/>
        <w:rPr>
          <w:rFonts w:hint="default"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AB: Are reasons for withdrawal determinable (Yes/No): </w:t>
      </w:r>
      <w:r>
        <w:rPr>
          <w:rFonts w:hint="eastAsia" w:ascii="Times New Roman" w:hAnsi="Times New Roman" w:cs="Times New Roman"/>
          <w:color w:val="auto"/>
          <w:sz w:val="24"/>
          <w:szCs w:val="32"/>
          <w:lang w:val="en-US" w:eastAsia="zh-CN"/>
        </w:rPr>
        <w:t>Based on the withdrawal information reported in the study, can specific reasons for withdrawal be clearly identified from the text, tables, or figures.</w:t>
      </w:r>
    </w:p>
    <w:p w14:paraId="64A83148">
      <w:pPr>
        <w:bidi w:val="0"/>
        <w:rPr>
          <w:rFonts w:hint="eastAsia" w:ascii="Times New Roman" w:hAnsi="Times New Roman" w:cs="Times New Roman"/>
          <w:color w:val="auto"/>
          <w:sz w:val="24"/>
          <w:szCs w:val="32"/>
          <w:lang w:val="en-US" w:eastAsia="zh-CN"/>
        </w:rPr>
      </w:pPr>
    </w:p>
    <w:p w14:paraId="647229C8">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AC: Number of adverse events: </w:t>
      </w:r>
      <w:r>
        <w:rPr>
          <w:rFonts w:hint="eastAsia" w:ascii="Times New Roman" w:hAnsi="Times New Roman" w:cs="Times New Roman"/>
          <w:color w:val="auto"/>
          <w:sz w:val="24"/>
          <w:szCs w:val="32"/>
          <w:lang w:val="en-US" w:eastAsia="zh-CN"/>
        </w:rPr>
        <w:t>This item should be coded solely on the basis of the study authors</w:t>
      </w:r>
      <w:r>
        <w:rPr>
          <w:rFonts w:hint="default" w:ascii="Times New Roman" w:hAnsi="Times New Roman" w:cs="Times New Roman"/>
          <w:color w:val="auto"/>
          <w:sz w:val="24"/>
          <w:szCs w:val="32"/>
          <w:lang w:val="en-US" w:eastAsia="zh-CN"/>
        </w:rPr>
        <w:t>’</w:t>
      </w:r>
      <w:r>
        <w:rPr>
          <w:rFonts w:hint="eastAsia" w:ascii="Times New Roman" w:hAnsi="Times New Roman" w:cs="Times New Roman"/>
          <w:color w:val="auto"/>
          <w:sz w:val="24"/>
          <w:szCs w:val="32"/>
          <w:lang w:val="en-US" w:eastAsia="zh-CN"/>
        </w:rPr>
        <w:t xml:space="preserve"> direct reporting in the main text, tables, supplementary materials, or CONSORT flow diagram; adverse events should not be inferred merely from the occurrence of withdrawal. According to the</w:t>
      </w:r>
      <w:r>
        <w:rPr>
          <w:rFonts w:hint="eastAsia" w:ascii="Times New Roman" w:hAnsi="Times New Roman" w:cs="Times New Roman"/>
          <w:i/>
          <w:iCs/>
          <w:color w:val="auto"/>
          <w:sz w:val="24"/>
          <w:szCs w:val="32"/>
          <w:lang w:val="en-US" w:eastAsia="zh-CN"/>
        </w:rPr>
        <w:t xml:space="preserve"> Cochrane Handbook for Systematic Reviews of Interventions</w:t>
      </w:r>
      <w:r>
        <w:rPr>
          <w:rFonts w:hint="eastAsia" w:ascii="Times New Roman" w:hAnsi="Times New Roman" w:cs="Times New Roman"/>
          <w:color w:val="auto"/>
          <w:sz w:val="24"/>
          <w:szCs w:val="32"/>
          <w:lang w:val="en-US" w:eastAsia="zh-CN"/>
        </w:rPr>
        <w:t>, this item should be counted only when the study explicitly states that withdrawal was related to an adverse event, side effect, illness, injury, symptom exacerbation, or another specific unfavorable outcome. Nonspecific reasons for withdrawal, or reasons defined solely in administrative or procedural terms (e.g., personal reasons, scheduling conflicts, withdrawal of consent, loss to follow-up, family burden, or lack of motivation to participate), should not be classified as adverse events.</w:t>
      </w:r>
    </w:p>
    <w:p w14:paraId="5F19F356">
      <w:pPr>
        <w:bidi w:val="0"/>
        <w:rPr>
          <w:rFonts w:hint="eastAsia" w:ascii="Times New Roman" w:hAnsi="Times New Roman" w:cs="Times New Roman"/>
          <w:color w:val="auto"/>
          <w:sz w:val="24"/>
          <w:szCs w:val="32"/>
          <w:lang w:val="en-US" w:eastAsia="zh-CN"/>
        </w:rPr>
      </w:pPr>
    </w:p>
    <w:p w14:paraId="025413A9">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AD: Number of adverse </w:t>
      </w:r>
      <w:r>
        <w:rPr>
          <w:rFonts w:hint="default" w:ascii="Times New Roman" w:hAnsi="Times New Roman" w:cs="Times New Roman"/>
          <w:b/>
          <w:bCs/>
          <w:color w:val="auto"/>
          <w:sz w:val="24"/>
          <w:szCs w:val="32"/>
          <w:lang w:val="en-US" w:eastAsia="zh-CN"/>
        </w:rPr>
        <w:t>effect</w:t>
      </w:r>
      <w:r>
        <w:rPr>
          <w:rFonts w:hint="eastAsia" w:ascii="Times New Roman" w:hAnsi="Times New Roman" w:cs="Times New Roman"/>
          <w:b/>
          <w:bCs/>
          <w:color w:val="auto"/>
          <w:sz w:val="24"/>
          <w:szCs w:val="32"/>
          <w:lang w:val="en-US" w:eastAsia="zh-CN"/>
        </w:rPr>
        <w:t xml:space="preserve">s: </w:t>
      </w:r>
      <w:r>
        <w:rPr>
          <w:rFonts w:hint="default" w:ascii="Times New Roman" w:hAnsi="Times New Roman" w:cs="Times New Roman"/>
          <w:color w:val="auto"/>
          <w:sz w:val="24"/>
          <w:szCs w:val="32"/>
          <w:lang w:val="en-US" w:eastAsia="zh-CN"/>
        </w:rPr>
        <w:t>The total number of adverse effects reported in the study, as defined or attributed by the trial authors, extracted specifically within the context of participant withdrawal or attrition when such information is reported separately. This item should capture only those withdrawal-related events for which the study authors explicitly indicated, or clearly implied, a possible causal relationship with the intervention. If adverse effects are not reported separately in the withdrawal/attrition context, this item should be coded on the basis of the study’s reported attribution within the relevant participant flow, outcome, or safety reporting sections, provided that the event is clearly linked to withdrawal. Nonspecific withdrawal counts, or withdrawals reported without sufficient information to determine that they were due to an intervention-related adverse effect, should not be included.</w:t>
      </w:r>
    </w:p>
    <w:p w14:paraId="0B4C3BC3">
      <w:pPr>
        <w:bidi w:val="0"/>
        <w:rPr>
          <w:rFonts w:hint="eastAsia" w:ascii="Times New Roman" w:hAnsi="Times New Roman" w:cs="Times New Roman"/>
          <w:color w:val="auto"/>
          <w:sz w:val="24"/>
          <w:szCs w:val="32"/>
          <w:lang w:val="en-US" w:eastAsia="zh-CN"/>
        </w:rPr>
      </w:pPr>
    </w:p>
    <w:p w14:paraId="72E47078">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AE: Number of withdrawals due to adverse events in the intervention group: </w:t>
      </w:r>
      <w:r>
        <w:rPr>
          <w:rFonts w:hint="eastAsia" w:ascii="Times New Roman" w:hAnsi="Times New Roman" w:cs="Times New Roman"/>
          <w:color w:val="auto"/>
          <w:sz w:val="24"/>
          <w:szCs w:val="32"/>
          <w:lang w:val="en-US" w:eastAsia="zh-CN"/>
        </w:rPr>
        <w:t xml:space="preserve">The number of participants in the intervention group who withdrew after randomization due to adverse events/adverse </w:t>
      </w:r>
      <w:r>
        <w:rPr>
          <w:rFonts w:hint="default" w:ascii="Times New Roman" w:hAnsi="Times New Roman" w:cs="Times New Roman"/>
          <w:color w:val="auto"/>
          <w:sz w:val="24"/>
          <w:szCs w:val="32"/>
          <w:lang w:val="en-US" w:eastAsia="zh-CN"/>
        </w:rPr>
        <w:t>effect</w:t>
      </w:r>
      <w:r>
        <w:rPr>
          <w:rFonts w:hint="eastAsia" w:ascii="Times New Roman" w:hAnsi="Times New Roman" w:cs="Times New Roman"/>
          <w:color w:val="auto"/>
          <w:sz w:val="24"/>
          <w:szCs w:val="32"/>
          <w:lang w:val="en-US" w:eastAsia="zh-CN"/>
        </w:rPr>
        <w:t>s.</w:t>
      </w:r>
    </w:p>
    <w:p w14:paraId="5F9A04DC">
      <w:pPr>
        <w:bidi w:val="0"/>
        <w:rPr>
          <w:rFonts w:hint="eastAsia" w:ascii="Times New Roman" w:hAnsi="Times New Roman" w:cs="Times New Roman"/>
          <w:color w:val="auto"/>
          <w:sz w:val="24"/>
          <w:szCs w:val="32"/>
          <w:lang w:val="en-US" w:eastAsia="zh-CN"/>
        </w:rPr>
      </w:pPr>
    </w:p>
    <w:p w14:paraId="0345911F">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 xml:space="preserve">AF: Number of withdrawals due to adverse events in the control group: </w:t>
      </w:r>
      <w:r>
        <w:rPr>
          <w:rFonts w:hint="eastAsia" w:ascii="Times New Roman" w:hAnsi="Times New Roman" w:cs="Times New Roman"/>
          <w:color w:val="auto"/>
          <w:sz w:val="24"/>
          <w:szCs w:val="32"/>
          <w:lang w:val="en-US" w:eastAsia="zh-CN"/>
        </w:rPr>
        <w:t xml:space="preserve">The number of participants in the control group who withdrew after randomization due to adverse events/adverse </w:t>
      </w:r>
      <w:r>
        <w:rPr>
          <w:rFonts w:hint="default" w:ascii="Times New Roman" w:hAnsi="Times New Roman" w:cs="Times New Roman"/>
          <w:color w:val="auto"/>
          <w:sz w:val="24"/>
          <w:szCs w:val="32"/>
          <w:lang w:val="en-US" w:eastAsia="zh-CN"/>
        </w:rPr>
        <w:t>effect</w:t>
      </w:r>
      <w:r>
        <w:rPr>
          <w:rFonts w:hint="eastAsia" w:ascii="Times New Roman" w:hAnsi="Times New Roman" w:cs="Times New Roman"/>
          <w:color w:val="auto"/>
          <w:sz w:val="24"/>
          <w:szCs w:val="32"/>
          <w:lang w:val="en-US" w:eastAsia="zh-CN"/>
        </w:rPr>
        <w:t>s.</w:t>
      </w:r>
    </w:p>
    <w:p w14:paraId="5AB7CD1A">
      <w:pPr>
        <w:bidi w:val="0"/>
        <w:rPr>
          <w:rFonts w:hint="eastAsia" w:ascii="Times New Roman" w:hAnsi="Times New Roman" w:cs="Times New Roman"/>
          <w:color w:val="auto"/>
          <w:sz w:val="24"/>
          <w:szCs w:val="32"/>
          <w:lang w:val="en-US" w:eastAsia="zh-CN"/>
        </w:rPr>
      </w:pPr>
    </w:p>
    <w:p w14:paraId="10AD73DC">
      <w:pPr>
        <w:bidi w:val="0"/>
        <w:rPr>
          <w:rFonts w:hint="eastAsia" w:ascii="Times New Roman" w:hAnsi="Times New Roman" w:cs="Times New Roman"/>
          <w:color w:val="auto"/>
          <w:sz w:val="24"/>
          <w:szCs w:val="32"/>
          <w:lang w:val="en-US" w:eastAsia="zh-CN"/>
        </w:rPr>
      </w:pPr>
      <w:r>
        <w:rPr>
          <w:rFonts w:hint="eastAsia" w:ascii="Times New Roman" w:hAnsi="Times New Roman" w:cs="Times New Roman"/>
          <w:b/>
          <w:bCs/>
          <w:color w:val="auto"/>
          <w:sz w:val="24"/>
          <w:szCs w:val="32"/>
          <w:lang w:val="en-US" w:eastAsia="zh-CN"/>
        </w:rPr>
        <w:t>AG: Verbatim text for withdrawal reporting:</w:t>
      </w:r>
      <w:r>
        <w:rPr>
          <w:rFonts w:hint="eastAsia" w:ascii="Times New Roman" w:hAnsi="Times New Roman" w:cs="Times New Roman"/>
          <w:color w:val="auto"/>
          <w:sz w:val="24"/>
          <w:szCs w:val="32"/>
          <w:lang w:val="en-US" w:eastAsia="zh-CN"/>
        </w:rPr>
        <w:t xml:space="preserve"> Store key verbatim excerpts describing withdrawals and withdrawal reasons to facilitate verification of judgments for AA–AF and to support qualitative analysis.</w:t>
      </w:r>
    </w:p>
    <w:p w14:paraId="164C79C7">
      <w:pPr>
        <w:bidi w:val="0"/>
        <w:rPr>
          <w:rFonts w:hint="eastAsia" w:ascii="Times New Roman" w:hAnsi="Times New Roman" w:cs="Times New Roman"/>
          <w:color w:val="auto"/>
          <w:sz w:val="24"/>
          <w:szCs w:val="32"/>
          <w:lang w:val="en-US" w:eastAsia="zh-CN"/>
        </w:rPr>
      </w:pPr>
    </w:p>
    <w:p w14:paraId="42B6D154">
      <w:pPr>
        <w:widowControl w:val="0"/>
        <w:numPr>
          <w:ilvl w:val="0"/>
          <w:numId w:val="0"/>
        </w:numPr>
        <w:jc w:val="both"/>
        <w:rPr>
          <w:rFonts w:hint="eastAsia" w:ascii="Times New Roman" w:hAnsi="Times New Roman" w:eastAsia="宋体" w:cs="Times New Roman"/>
          <w:b/>
          <w:bCs/>
          <w:sz w:val="26"/>
          <w:szCs w:val="26"/>
          <w:lang w:val="en-US" w:eastAsia="zh-CN"/>
        </w:rPr>
      </w:pPr>
      <w:r>
        <w:rPr>
          <w:rFonts w:hint="eastAsia" w:ascii="Times New Roman" w:hAnsi="Times New Roman" w:eastAsia="宋体" w:cs="Times New Roman"/>
          <w:b/>
          <w:bCs/>
          <w:sz w:val="26"/>
          <w:szCs w:val="26"/>
          <w:lang w:val="en-US" w:eastAsia="zh-CN"/>
        </w:rPr>
        <w:t>Part V: Other</w:t>
      </w:r>
    </w:p>
    <w:p w14:paraId="20B31E49">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AH: Post-intervention follow-up for adverse events:</w:t>
      </w:r>
      <w:r>
        <w:rPr>
          <w:rFonts w:hint="eastAsia" w:ascii="Times New Roman" w:hAnsi="Times New Roman" w:cs="Times New Roman"/>
          <w:b w:val="0"/>
          <w:bCs w:val="0"/>
          <w:color w:val="auto"/>
          <w:sz w:val="24"/>
          <w:szCs w:val="32"/>
          <w:lang w:val="en-US" w:eastAsia="zh-CN"/>
        </w:rPr>
        <w:t xml:space="preserve"> After the intervention ended, did the study include one or more prespecified follow-up time points at which adverse events were reassessed? In particular, determine whether follow-up reporting included safety/adverse-event information and/or withdrawals due to adverse events. (Decision criteria: (1) follow-up occurred; and (2) follow-up included adverse events or withdrawals due to adverse events.)</w:t>
      </w:r>
    </w:p>
    <w:p w14:paraId="6E7D5637">
      <w:pPr>
        <w:bidi w:val="0"/>
        <w:rPr>
          <w:rFonts w:hint="eastAsia" w:ascii="Times New Roman" w:hAnsi="Times New Roman" w:cs="Times New Roman"/>
          <w:b w:val="0"/>
          <w:bCs w:val="0"/>
          <w:color w:val="auto"/>
          <w:sz w:val="24"/>
          <w:szCs w:val="32"/>
          <w:lang w:val="en-US" w:eastAsia="zh-CN"/>
        </w:rPr>
      </w:pPr>
    </w:p>
    <w:p w14:paraId="1A3259B9">
      <w:pPr>
        <w:bidi w:val="0"/>
        <w:rPr>
          <w:rFonts w:hint="eastAsia" w:ascii="Times New Roman" w:hAnsi="Times New Roman" w:cs="Times New Roman"/>
          <w:b w:val="0"/>
          <w:bCs w:val="0"/>
          <w:color w:val="auto"/>
          <w:sz w:val="24"/>
          <w:szCs w:val="32"/>
          <w:lang w:val="en-US" w:eastAsia="zh-CN"/>
        </w:rPr>
      </w:pPr>
      <w:r>
        <w:rPr>
          <w:rFonts w:hint="eastAsia" w:ascii="Times New Roman" w:hAnsi="Times New Roman" w:cs="Times New Roman"/>
          <w:b/>
          <w:bCs/>
          <w:color w:val="auto"/>
          <w:sz w:val="24"/>
          <w:szCs w:val="32"/>
          <w:lang w:val="en-US" w:eastAsia="zh-CN"/>
        </w:rPr>
        <w:t>AI: Notes (overlap between withdrawals and adverse event reporting):</w:t>
      </w:r>
      <w:r>
        <w:rPr>
          <w:rFonts w:hint="eastAsia" w:ascii="Times New Roman" w:hAnsi="Times New Roman" w:cs="Times New Roman"/>
          <w:b w:val="0"/>
          <w:bCs w:val="0"/>
          <w:color w:val="auto"/>
          <w:sz w:val="24"/>
          <w:szCs w:val="32"/>
          <w:lang w:val="en-US" w:eastAsia="zh-CN"/>
        </w:rPr>
        <w:t xml:space="preserve"> Use this field to document the relationship, overlap, or inconsistencies between participant withdrawal reporting and adverse event/adverse </w:t>
      </w:r>
      <w:r>
        <w:rPr>
          <w:rFonts w:hint="default" w:ascii="Times New Roman" w:hAnsi="Times New Roman" w:cs="Times New Roman"/>
          <w:color w:val="auto"/>
          <w:sz w:val="24"/>
          <w:szCs w:val="32"/>
          <w:lang w:val="en-US" w:eastAsia="zh-CN"/>
        </w:rPr>
        <w:t>effect</w:t>
      </w:r>
      <w:r>
        <w:rPr>
          <w:rFonts w:hint="eastAsia" w:ascii="Times New Roman" w:hAnsi="Times New Roman" w:cs="Times New Roman"/>
          <w:b w:val="0"/>
          <w:bCs w:val="0"/>
          <w:color w:val="auto"/>
          <w:sz w:val="24"/>
          <w:szCs w:val="32"/>
          <w:lang w:val="en-US" w:eastAsia="zh-CN"/>
        </w:rPr>
        <w:t xml:space="preserve"> reporting (or lack thereof). Pay particular attention to whether withdrawals and adverse events are double-counted or described in overlapping ways, and whether withdrawal information and adverse-event information appear inconsistent or mismatched.</w:t>
      </w:r>
    </w:p>
    <w:p w14:paraId="05B9D1A6">
      <w:pPr>
        <w:bidi w:val="0"/>
        <w:rPr>
          <w:rFonts w:hint="eastAsia" w:ascii="Times New Roman" w:hAnsi="Times New Roman" w:cs="Times New Roman"/>
          <w:color w:val="auto"/>
          <w:sz w:val="24"/>
          <w:szCs w:val="32"/>
          <w:lang w:val="en-US" w:eastAsia="zh-CN"/>
        </w:rPr>
      </w:pPr>
    </w:p>
    <w:p w14:paraId="3CEBD4DF">
      <w:pPr>
        <w:bidi w:val="0"/>
        <w:rPr>
          <w:rFonts w:hint="eastAsia" w:ascii="Times New Roman" w:hAnsi="Times New Roman" w:cs="Times New Roman"/>
          <w:color w:val="auto"/>
          <w:sz w:val="24"/>
          <w:szCs w:val="32"/>
          <w:lang w:val="en-US" w:eastAsia="zh-CN"/>
        </w:rPr>
      </w:pPr>
    </w:p>
    <w:p w14:paraId="1595DCB8">
      <w:pPr>
        <w:bidi w:val="0"/>
        <w:rPr>
          <w:rFonts w:hint="eastAsia" w:ascii="Times New Roman" w:hAnsi="Times New Roman" w:cs="Times New Roman"/>
          <w:color w:val="auto"/>
          <w:sz w:val="24"/>
          <w:szCs w:val="32"/>
          <w:lang w:val="en-US" w:eastAsia="zh-CN"/>
        </w:rPr>
      </w:pPr>
    </w:p>
    <w:p w14:paraId="44277B9F">
      <w:pPr>
        <w:bidi w:val="0"/>
        <w:rPr>
          <w:rFonts w:hint="eastAsia" w:ascii="Times New Roman" w:hAnsi="Times New Roman" w:cs="Times New Roman"/>
          <w:color w:val="auto"/>
          <w:sz w:val="24"/>
          <w:szCs w:val="32"/>
          <w:lang w:val="en-US" w:eastAsia="zh-CN"/>
        </w:rPr>
        <w:sectPr>
          <w:pgSz w:w="11906" w:h="16838"/>
          <w:pgMar w:top="720" w:right="720" w:bottom="720" w:left="720" w:header="851" w:footer="454" w:gutter="0"/>
          <w:pgBorders>
            <w:top w:val="none" w:sz="0" w:space="0"/>
            <w:left w:val="none" w:sz="0" w:space="0"/>
            <w:bottom w:val="none" w:sz="0" w:space="0"/>
            <w:right w:val="none" w:sz="0" w:space="0"/>
          </w:pgBorders>
          <w:pgNumType w:fmt="decimal"/>
          <w:cols w:space="425" w:num="1"/>
          <w:docGrid w:type="lines" w:linePitch="312" w:charSpace="0"/>
        </w:sectPr>
      </w:pPr>
    </w:p>
    <w:p w14:paraId="2E2C6B50">
      <w:pPr>
        <w:widowControl/>
        <w:numPr>
          <w:ilvl w:val="0"/>
          <w:numId w:val="1"/>
        </w:numPr>
        <w:jc w:val="both"/>
        <w:outlineLvl w:val="0"/>
        <w:rPr>
          <w:rFonts w:hint="default" w:ascii="Times New Roman" w:hAnsi="Times New Roman" w:eastAsia="宋体" w:cs="Times New Roman"/>
          <w:b/>
          <w:bCs/>
          <w:kern w:val="44"/>
          <w:sz w:val="28"/>
          <w:szCs w:val="28"/>
          <w:highlight w:val="none"/>
          <w:lang w:val="en-US" w:eastAsia="zh-CN" w:bidi="ar-SA"/>
        </w:rPr>
      </w:pPr>
      <w:bookmarkStart w:id="5" w:name="_Toc26231"/>
      <w:r>
        <w:rPr>
          <w:rFonts w:hint="eastAsia" w:ascii="Times New Roman" w:hAnsi="Times New Roman" w:eastAsia="宋体" w:cs="Times New Roman"/>
          <w:b/>
          <w:bCs/>
          <w:kern w:val="44"/>
          <w:sz w:val="28"/>
          <w:szCs w:val="28"/>
          <w:highlight w:val="none"/>
          <w:lang w:val="en-US" w:eastAsia="zh-CN" w:bidi="ar-SA"/>
        </w:rPr>
        <w:t>Supplementary results</w:t>
      </w:r>
      <w:bookmarkEnd w:id="5"/>
    </w:p>
    <w:p w14:paraId="4248CBEB">
      <w:pPr>
        <w:widowControl/>
        <w:numPr>
          <w:ilvl w:val="0"/>
          <w:numId w:val="0"/>
        </w:numPr>
        <w:jc w:val="both"/>
        <w:rPr>
          <w:rFonts w:hint="eastAsia" w:ascii="Times New Roman" w:hAnsi="Times New Roman" w:eastAsia="Therese" w:cs="Times New Roman"/>
          <w:b/>
          <w:bCs/>
          <w:i w:val="0"/>
          <w:iCs w:val="0"/>
          <w:color w:val="auto"/>
          <w:kern w:val="0"/>
          <w:sz w:val="21"/>
          <w:szCs w:val="21"/>
          <w:lang w:val="en-US" w:eastAsia="zh-CN" w:bidi="ar"/>
        </w:rPr>
      </w:pPr>
    </w:p>
    <w:p w14:paraId="33767D3F">
      <w:pPr>
        <w:widowControl/>
        <w:numPr>
          <w:ilvl w:val="0"/>
          <w:numId w:val="0"/>
        </w:numPr>
        <w:jc w:val="center"/>
        <w:rPr>
          <w:rFonts w:hint="eastAsia" w:ascii="Times New Roman" w:hAnsi="Times New Roman" w:cs="Times New Roman"/>
          <w:color w:val="auto"/>
          <w:sz w:val="24"/>
          <w:szCs w:val="32"/>
          <w:lang w:val="en-US" w:eastAsia="zh-CN"/>
        </w:rPr>
      </w:pPr>
      <w:r>
        <w:rPr>
          <w:rFonts w:hint="eastAsia" w:ascii="Times New Roman" w:hAnsi="Times New Roman" w:eastAsia="Therese" w:cs="Times New Roman"/>
          <w:b/>
          <w:bCs/>
          <w:i w:val="0"/>
          <w:iCs w:val="0"/>
          <w:color w:val="auto"/>
          <w:kern w:val="0"/>
          <w:sz w:val="21"/>
          <w:szCs w:val="21"/>
          <w:lang w:val="en-US" w:eastAsia="zh-CN" w:bidi="ar"/>
        </w:rPr>
        <w:t xml:space="preserve">Supplementary Table 5: </w:t>
      </w:r>
      <w:r>
        <w:rPr>
          <w:rFonts w:hint="eastAsia" w:ascii="Times New Roman" w:hAnsi="Times New Roman" w:eastAsia="Therese" w:cs="Times New Roman"/>
          <w:b w:val="0"/>
          <w:bCs w:val="0"/>
          <w:i w:val="0"/>
          <w:iCs w:val="0"/>
          <w:color w:val="auto"/>
          <w:kern w:val="0"/>
          <w:sz w:val="21"/>
          <w:szCs w:val="21"/>
          <w:lang w:val="en-US" w:eastAsia="zh-CN" w:bidi="ar"/>
        </w:rPr>
        <w:t>The characteristics for the studies included</w:t>
      </w:r>
    </w:p>
    <w:tbl>
      <w:tblPr>
        <w:tblStyle w:val="16"/>
        <w:tblW w:w="20081" w:type="dxa"/>
        <w:jc w:val="center"/>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Layout w:type="fixed"/>
        <w:tblCellMar>
          <w:top w:w="0" w:type="dxa"/>
          <w:left w:w="108" w:type="dxa"/>
          <w:bottom w:w="0" w:type="dxa"/>
          <w:right w:w="108" w:type="dxa"/>
        </w:tblCellMar>
      </w:tblPr>
      <w:tblGrid>
        <w:gridCol w:w="660"/>
        <w:gridCol w:w="1369"/>
        <w:gridCol w:w="946"/>
        <w:gridCol w:w="667"/>
        <w:gridCol w:w="730"/>
        <w:gridCol w:w="693"/>
        <w:gridCol w:w="1018"/>
        <w:gridCol w:w="937"/>
        <w:gridCol w:w="1235"/>
        <w:gridCol w:w="1090"/>
        <w:gridCol w:w="1207"/>
        <w:gridCol w:w="1108"/>
        <w:gridCol w:w="910"/>
        <w:gridCol w:w="1144"/>
        <w:gridCol w:w="1189"/>
        <w:gridCol w:w="892"/>
        <w:gridCol w:w="892"/>
        <w:gridCol w:w="1786"/>
        <w:gridCol w:w="1608"/>
      </w:tblGrid>
      <w:tr w14:paraId="6B0944B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344" w:hRule="atLeast"/>
          <w:tblHeader/>
          <w:jc w:val="center"/>
        </w:trPr>
        <w:tc>
          <w:tcPr>
            <w:tcW w:w="2975" w:type="dxa"/>
            <w:gridSpan w:val="3"/>
            <w:tcBorders>
              <w:bottom w:val="single" w:color="285578" w:sz="4" w:space="0"/>
              <w:right w:val="single" w:color="285578" w:sz="4" w:space="0"/>
            </w:tcBorders>
            <w:shd w:val="clear" w:color="auto" w:fill="3B85A7"/>
            <w:vAlign w:val="center"/>
          </w:tcPr>
          <w:p w14:paraId="6159A4AC">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Basic Study Information</w:t>
            </w:r>
          </w:p>
        </w:tc>
        <w:tc>
          <w:tcPr>
            <w:tcW w:w="4045" w:type="dxa"/>
            <w:gridSpan w:val="5"/>
            <w:tcBorders>
              <w:left w:val="single" w:color="285578" w:sz="4" w:space="0"/>
              <w:bottom w:val="single" w:color="285578" w:sz="4" w:space="0"/>
              <w:right w:val="single" w:color="285578" w:sz="4" w:space="0"/>
            </w:tcBorders>
            <w:shd w:val="clear" w:color="auto" w:fill="3B85A7"/>
            <w:vAlign w:val="center"/>
          </w:tcPr>
          <w:p w14:paraId="402B03B9">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Participant Characteristics</w:t>
            </w:r>
          </w:p>
        </w:tc>
        <w:tc>
          <w:tcPr>
            <w:tcW w:w="9667" w:type="dxa"/>
            <w:gridSpan w:val="9"/>
            <w:tcBorders>
              <w:left w:val="single" w:color="285578" w:sz="4" w:space="0"/>
              <w:bottom w:val="single" w:color="285578" w:sz="4" w:space="0"/>
            </w:tcBorders>
            <w:shd w:val="clear" w:color="auto" w:fill="3B85A7"/>
            <w:vAlign w:val="center"/>
          </w:tcPr>
          <w:p w14:paraId="2E80BE4E">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Intervention</w:t>
            </w:r>
          </w:p>
        </w:tc>
        <w:tc>
          <w:tcPr>
            <w:tcW w:w="1786" w:type="dxa"/>
            <w:vMerge w:val="restart"/>
            <w:tcBorders>
              <w:left w:val="single" w:color="285578" w:sz="4" w:space="0"/>
            </w:tcBorders>
            <w:shd w:val="clear" w:color="auto" w:fill="3B85A7"/>
            <w:vAlign w:val="center"/>
          </w:tcPr>
          <w:p w14:paraId="340F6E07">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Adverse Event/Reaction Reporting and Monitoring</w:t>
            </w:r>
          </w:p>
        </w:tc>
        <w:tc>
          <w:tcPr>
            <w:tcW w:w="1608" w:type="dxa"/>
            <w:vMerge w:val="restart"/>
            <w:tcBorders>
              <w:left w:val="single" w:color="285578" w:sz="4" w:space="0"/>
            </w:tcBorders>
            <w:shd w:val="clear" w:color="auto" w:fill="3B85A7"/>
            <w:vAlign w:val="center"/>
          </w:tcPr>
          <w:p w14:paraId="0CEB5B75">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Whether Participant Withdrawals Are Reported</w:t>
            </w:r>
          </w:p>
        </w:tc>
      </w:tr>
      <w:tr w14:paraId="695C63F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448" w:hRule="atLeast"/>
          <w:tblHeader/>
          <w:jc w:val="center"/>
        </w:trPr>
        <w:tc>
          <w:tcPr>
            <w:tcW w:w="660" w:type="dxa"/>
            <w:tcBorders>
              <w:top w:val="single" w:color="285578" w:sz="4" w:space="0"/>
              <w:bottom w:val="single" w:color="64A3D8" w:sz="4" w:space="0"/>
              <w:right w:val="single" w:color="285578" w:sz="4" w:space="0"/>
            </w:tcBorders>
            <w:shd w:val="clear" w:color="auto" w:fill="3B85A7"/>
            <w:vAlign w:val="center"/>
          </w:tcPr>
          <w:p w14:paraId="730D69A5">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ID</w:t>
            </w:r>
          </w:p>
        </w:tc>
        <w:tc>
          <w:tcPr>
            <w:tcW w:w="1369"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01120040">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Authors</w:t>
            </w:r>
          </w:p>
          <w:p w14:paraId="44638C72">
            <w:pPr>
              <w:spacing w:line="180" w:lineRule="exact"/>
              <w:jc w:val="center"/>
              <w:rPr>
                <w:rFonts w:ascii="Times New Roman" w:hAnsi="Times New Roman" w:cs="Times New Roman" w:eastAsiaTheme="minorEastAsia"/>
                <w:b/>
                <w:bCs/>
                <w:color w:val="FFFFFF" w:themeColor="background1"/>
                <w:kern w:val="2"/>
                <w:sz w:val="15"/>
                <w:szCs w:val="15"/>
                <w:highlight w:val="none"/>
                <w:lang w:val="en-US" w:eastAsia="zh-CN" w:bidi="ar-SA"/>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(Year)</w:t>
            </w:r>
          </w:p>
        </w:tc>
        <w:tc>
          <w:tcPr>
            <w:tcW w:w="946"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0C00DDC4">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Country</w:t>
            </w:r>
          </w:p>
        </w:tc>
        <w:tc>
          <w:tcPr>
            <w:tcW w:w="667"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4E7FDFF1">
            <w:pPr>
              <w:spacing w:line="180" w:lineRule="exact"/>
              <w:jc w:val="cente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NDD</w:t>
            </w:r>
          </w:p>
          <w:p w14:paraId="419FA89C">
            <w:pPr>
              <w:spacing w:line="180" w:lineRule="exact"/>
              <w:jc w:val="center"/>
              <w:rPr>
                <w:rFonts w:hint="default" w:ascii="Times New Roman" w:hAnsi="Times New Roman" w:cs="Times New Roman"/>
                <w:b/>
                <w:bCs/>
                <w:color w:val="FFFFFF" w:themeColor="background1"/>
                <w:sz w:val="15"/>
                <w:szCs w:val="15"/>
                <w:highlight w:val="none"/>
                <w:lang w:val="en-US" w:eastAsia="zh-CN"/>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Type</w:t>
            </w:r>
          </w:p>
        </w:tc>
        <w:tc>
          <w:tcPr>
            <w:tcW w:w="730"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7F73BF39">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Age</w:t>
            </w:r>
          </w:p>
          <w:p w14:paraId="5F7B203E">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(Year)</w:t>
            </w:r>
          </w:p>
        </w:tc>
        <w:tc>
          <w:tcPr>
            <w:tcW w:w="693"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6E2E51E9">
            <w:pPr>
              <w:spacing w:line="180" w:lineRule="exact"/>
              <w:jc w:val="center"/>
              <w:rPr>
                <w:rFonts w:ascii="Times New Roman" w:hAnsi="Times New Roman" w:cs="Times New Roman" w:eastAsiaTheme="minorEastAsia"/>
                <w:b/>
                <w:bCs/>
                <w:color w:val="FFFFFF" w:themeColor="background1"/>
                <w:kern w:val="2"/>
                <w:sz w:val="15"/>
                <w:szCs w:val="15"/>
                <w:highlight w:val="none"/>
                <w:lang w:val="en-US" w:eastAsia="zh-CN" w:bidi="ar-SA"/>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Male%</w:t>
            </w:r>
          </w:p>
        </w:tc>
        <w:tc>
          <w:tcPr>
            <w:tcW w:w="1018"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0780F16D">
            <w:pPr>
              <w:spacing w:line="180" w:lineRule="exact"/>
              <w:jc w:val="center"/>
              <w:rPr>
                <w:rFonts w:hint="default" w:ascii="Times New Roman" w:hAnsi="Times New Roman" w:cs="Times New Roman"/>
                <w:b/>
                <w:bCs/>
                <w:color w:val="FFFFFF" w:themeColor="background1"/>
                <w:sz w:val="15"/>
                <w:szCs w:val="15"/>
                <w:highlight w:val="none"/>
                <w:lang w:val="en-US"/>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I</w:t>
            </w:r>
            <w:r>
              <w:rPr>
                <w:rFonts w:hint="default" w:ascii="Times New Roman" w:hAnsi="Times New Roman" w:cs="Times New Roman"/>
                <w:b/>
                <w:bCs/>
                <w:color w:val="FFFFFF" w:themeColor="background1"/>
                <w:sz w:val="15"/>
                <w:szCs w:val="15"/>
                <w:highlight w:val="none"/>
                <w:lang w:val="en-US" w:eastAsia="zh-CN"/>
                <w14:textFill>
                  <w14:solidFill>
                    <w14:schemeClr w14:val="bg1"/>
                  </w14:solidFill>
                </w14:textFill>
              </w:rPr>
              <w:t>ntervention group</w:t>
            </w: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 xml:space="preserve"> (n)</w:t>
            </w:r>
          </w:p>
        </w:tc>
        <w:tc>
          <w:tcPr>
            <w:tcW w:w="937"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22D225D2">
            <w:pPr>
              <w:spacing w:line="180" w:lineRule="exact"/>
              <w:jc w:val="cente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Control</w:t>
            </w:r>
          </w:p>
          <w:p w14:paraId="5EF3D779">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hint="default" w:ascii="Times New Roman" w:hAnsi="Times New Roman" w:cs="Times New Roman"/>
                <w:b/>
                <w:bCs/>
                <w:color w:val="FFFFFF" w:themeColor="background1"/>
                <w:sz w:val="15"/>
                <w:szCs w:val="15"/>
                <w:highlight w:val="none"/>
                <w:lang w:val="en-US" w:eastAsia="zh-CN"/>
                <w14:textFill>
                  <w14:solidFill>
                    <w14:schemeClr w14:val="bg1"/>
                  </w14:solidFill>
                </w14:textFill>
              </w:rPr>
              <w:t xml:space="preserve"> group</w:t>
            </w: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 xml:space="preserve"> (n)</w:t>
            </w:r>
          </w:p>
        </w:tc>
        <w:tc>
          <w:tcPr>
            <w:tcW w:w="1235"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71102A1E">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Type</w:t>
            </w: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 xml:space="preserve"> </w:t>
            </w:r>
            <w:r>
              <w:rPr>
                <w:rFonts w:ascii="Times New Roman" w:hAnsi="Times New Roman" w:cs="Times New Roman"/>
                <w:b/>
                <w:bCs/>
                <w:color w:val="FFFFFF" w:themeColor="background1"/>
                <w:sz w:val="15"/>
                <w:szCs w:val="15"/>
                <w:highlight w:val="none"/>
                <w14:textFill>
                  <w14:solidFill>
                    <w14:schemeClr w14:val="bg1"/>
                  </w14:solidFill>
                </w14:textFill>
              </w:rPr>
              <w:t>of PA</w:t>
            </w:r>
          </w:p>
        </w:tc>
        <w:tc>
          <w:tcPr>
            <w:tcW w:w="1090"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797C9388">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Intervention</w:t>
            </w:r>
          </w:p>
          <w:p w14:paraId="3EA3370D">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Setting</w:t>
            </w:r>
          </w:p>
        </w:tc>
        <w:tc>
          <w:tcPr>
            <w:tcW w:w="1207"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101C78AC">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Interventionist</w:t>
            </w:r>
          </w:p>
          <w:p w14:paraId="2D58C91C">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Type</w:t>
            </w:r>
          </w:p>
        </w:tc>
        <w:tc>
          <w:tcPr>
            <w:tcW w:w="1108"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603D7DFD">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Intervention format</w:t>
            </w:r>
          </w:p>
        </w:tc>
        <w:tc>
          <w:tcPr>
            <w:tcW w:w="910"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7A8E0223">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hint="eastAsia" w:ascii="Times New Roman" w:hAnsi="Times New Roman" w:cs="Times New Roman"/>
                <w:b/>
                <w:bCs/>
                <w:color w:val="FFFFFF" w:themeColor="background1"/>
                <w:sz w:val="15"/>
                <w:szCs w:val="15"/>
                <w:highlight w:val="none"/>
                <w:lang w:val="en-US" w:eastAsia="zh-CN"/>
                <w14:textFill>
                  <w14:solidFill>
                    <w14:schemeClr w14:val="bg1"/>
                  </w14:solidFill>
                </w14:textFill>
              </w:rPr>
              <w:t>Intensity</w:t>
            </w:r>
          </w:p>
        </w:tc>
        <w:tc>
          <w:tcPr>
            <w:tcW w:w="1144"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69A19900">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hint="eastAsia" w:ascii="Times New Roman" w:hAnsi="Times New Roman" w:cs="Times New Roman"/>
                <w:b/>
                <w:bCs/>
                <w:color w:val="FFFFFF" w:themeColor="background1"/>
                <w:sz w:val="15"/>
                <w:szCs w:val="15"/>
                <w:highlight w:val="none"/>
                <w14:textFill>
                  <w14:solidFill>
                    <w14:schemeClr w14:val="bg1"/>
                  </w14:solidFill>
                </w14:textFill>
              </w:rPr>
              <w:t>S</w:t>
            </w:r>
            <w:r>
              <w:rPr>
                <w:rFonts w:ascii="Times New Roman" w:hAnsi="Times New Roman" w:cs="Times New Roman"/>
                <w:b/>
                <w:bCs/>
                <w:color w:val="FFFFFF" w:themeColor="background1"/>
                <w:sz w:val="15"/>
                <w:szCs w:val="15"/>
                <w:highlight w:val="none"/>
                <w14:textFill>
                  <w14:solidFill>
                    <w14:schemeClr w14:val="bg1"/>
                  </w14:solidFill>
                </w14:textFill>
              </w:rPr>
              <w:t>ession·wk⁻¹</w:t>
            </w:r>
          </w:p>
        </w:tc>
        <w:tc>
          <w:tcPr>
            <w:tcW w:w="1189"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4C48C00F">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hint="eastAsia" w:ascii="Times New Roman" w:hAnsi="Times New Roman" w:cs="Times New Roman"/>
                <w:b/>
                <w:bCs/>
                <w:color w:val="FFFFFF" w:themeColor="background1"/>
                <w:sz w:val="15"/>
                <w:szCs w:val="15"/>
                <w:highlight w:val="none"/>
                <w14:textFill>
                  <w14:solidFill>
                    <w14:schemeClr w14:val="bg1"/>
                  </w14:solidFill>
                </w14:textFill>
              </w:rPr>
              <w:t>M</w:t>
            </w:r>
            <w:r>
              <w:rPr>
                <w:rFonts w:ascii="Times New Roman" w:hAnsi="Times New Roman" w:cs="Times New Roman"/>
                <w:b/>
                <w:bCs/>
                <w:color w:val="FFFFFF" w:themeColor="background1"/>
                <w:sz w:val="15"/>
                <w:szCs w:val="15"/>
                <w:highlight w:val="none"/>
                <w14:textFill>
                  <w14:solidFill>
                    <w14:schemeClr w14:val="bg1"/>
                  </w14:solidFill>
                </w14:textFill>
              </w:rPr>
              <w:t>i</w:t>
            </w:r>
            <w:r>
              <w:rPr>
                <w:rFonts w:hint="eastAsia" w:ascii="Times New Roman" w:hAnsi="Times New Roman" w:cs="Times New Roman"/>
                <w:b/>
                <w:bCs/>
                <w:color w:val="FFFFFF" w:themeColor="background1"/>
                <w:sz w:val="15"/>
                <w:szCs w:val="15"/>
                <w:highlight w:val="none"/>
                <w14:textFill>
                  <w14:solidFill>
                    <w14:schemeClr w14:val="bg1"/>
                  </w14:solidFill>
                </w14:textFill>
              </w:rPr>
              <w:t>n</w:t>
            </w:r>
            <w:r>
              <w:rPr>
                <w:rFonts w:ascii="Times New Roman" w:hAnsi="Times New Roman" w:cs="Times New Roman"/>
                <w:b/>
                <w:bCs/>
                <w:color w:val="FFFFFF" w:themeColor="background1"/>
                <w:sz w:val="15"/>
                <w:szCs w:val="15"/>
                <w:highlight w:val="none"/>
                <w14:textFill>
                  <w14:solidFill>
                    <w14:schemeClr w14:val="bg1"/>
                  </w14:solidFill>
                </w14:textFill>
              </w:rPr>
              <w:t>·session⁻¹</w:t>
            </w:r>
          </w:p>
        </w:tc>
        <w:tc>
          <w:tcPr>
            <w:tcW w:w="892" w:type="dxa"/>
            <w:tcBorders>
              <w:top w:val="single" w:color="285578" w:sz="4" w:space="0"/>
              <w:left w:val="single" w:color="285578" w:sz="4" w:space="0"/>
              <w:bottom w:val="single" w:color="64A3D8" w:sz="4" w:space="0"/>
              <w:right w:val="single" w:color="285578" w:sz="4" w:space="0"/>
            </w:tcBorders>
            <w:shd w:val="clear" w:color="auto" w:fill="3B85A7"/>
            <w:vAlign w:val="center"/>
          </w:tcPr>
          <w:p w14:paraId="353B17F3">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Total Min</w:t>
            </w:r>
            <w:r>
              <w:rPr>
                <w:rFonts w:hint="eastAsia" w:ascii="Times New Roman" w:hAnsi="Times New Roman" w:cs="Times New Roman"/>
                <w:b/>
                <w:bCs/>
                <w:color w:val="FFFFFF" w:themeColor="background1"/>
                <w:sz w:val="15"/>
                <w:szCs w:val="15"/>
                <w:highlight w:val="none"/>
                <w14:textFill>
                  <w14:solidFill>
                    <w14:schemeClr w14:val="bg1"/>
                  </w14:solidFill>
                </w14:textFill>
              </w:rPr>
              <w:t>utes</w:t>
            </w:r>
          </w:p>
        </w:tc>
        <w:tc>
          <w:tcPr>
            <w:tcW w:w="892" w:type="dxa"/>
            <w:tcBorders>
              <w:top w:val="single" w:color="285578" w:sz="4" w:space="0"/>
              <w:left w:val="single" w:color="285578" w:sz="4" w:space="0"/>
              <w:bottom w:val="single" w:color="64A3D8" w:sz="4" w:space="0"/>
            </w:tcBorders>
            <w:shd w:val="clear" w:color="auto" w:fill="3B85A7"/>
            <w:vAlign w:val="center"/>
          </w:tcPr>
          <w:p w14:paraId="3CBA6006">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r>
              <w:rPr>
                <w:rFonts w:ascii="Times New Roman" w:hAnsi="Times New Roman" w:cs="Times New Roman"/>
                <w:b/>
                <w:bCs/>
                <w:color w:val="FFFFFF" w:themeColor="background1"/>
                <w:sz w:val="15"/>
                <w:szCs w:val="15"/>
                <w:highlight w:val="none"/>
                <w14:textFill>
                  <w14:solidFill>
                    <w14:schemeClr w14:val="bg1"/>
                  </w14:solidFill>
                </w14:textFill>
              </w:rPr>
              <w:t>Total Sessions</w:t>
            </w:r>
          </w:p>
        </w:tc>
        <w:tc>
          <w:tcPr>
            <w:tcW w:w="1786" w:type="dxa"/>
            <w:vMerge w:val="continue"/>
            <w:tcBorders>
              <w:left w:val="single" w:color="285578" w:sz="4" w:space="0"/>
              <w:bottom w:val="single" w:color="64A3D8" w:sz="4" w:space="0"/>
            </w:tcBorders>
            <w:shd w:val="clear" w:color="auto" w:fill="3B85A7"/>
            <w:vAlign w:val="center"/>
          </w:tcPr>
          <w:p w14:paraId="794B9EC6">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p>
        </w:tc>
        <w:tc>
          <w:tcPr>
            <w:tcW w:w="1608" w:type="dxa"/>
            <w:vMerge w:val="continue"/>
            <w:tcBorders>
              <w:left w:val="single" w:color="285578" w:sz="4" w:space="0"/>
              <w:bottom w:val="single" w:color="64A3D8" w:sz="4" w:space="0"/>
            </w:tcBorders>
            <w:shd w:val="clear" w:color="auto" w:fill="3B85A7"/>
            <w:vAlign w:val="center"/>
          </w:tcPr>
          <w:p w14:paraId="734F8F79">
            <w:pPr>
              <w:spacing w:line="180" w:lineRule="exact"/>
              <w:jc w:val="center"/>
              <w:rPr>
                <w:rFonts w:ascii="Times New Roman" w:hAnsi="Times New Roman" w:cs="Times New Roman"/>
                <w:b/>
                <w:bCs/>
                <w:color w:val="FFFFFF" w:themeColor="background1"/>
                <w:sz w:val="15"/>
                <w:szCs w:val="15"/>
                <w:highlight w:val="none"/>
                <w14:textFill>
                  <w14:solidFill>
                    <w14:schemeClr w14:val="bg1"/>
                  </w14:solidFill>
                </w14:textFill>
              </w:rPr>
            </w:pPr>
          </w:p>
        </w:tc>
      </w:tr>
      <w:tr w14:paraId="3D2DBAB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64A3D8" w:sz="4" w:space="0"/>
              <w:bottom w:val="single" w:color="9BC1E1" w:sz="4" w:space="0"/>
              <w:right w:val="single" w:color="9BC1E1" w:sz="4" w:space="0"/>
              <w:tl2br w:val="nil"/>
              <w:tr2bl w:val="nil"/>
            </w:tcBorders>
            <w:shd w:val="clear" w:color="auto" w:fill="FFFFFF" w:themeFill="background1"/>
            <w:vAlign w:val="center"/>
          </w:tcPr>
          <w:p w14:paraId="1A4E4A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369"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1269DEC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Maria et al.(2001)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&lt;EndNote&gt;&lt;Cite&gt;&lt;Author&gt;Varela&lt;/Author&gt;&lt;Year&gt;2001&lt;/Year&gt;&lt;RecNum&gt;3&lt;/RecNum&gt;&lt;DisplayText&gt;&lt;style face="superscript"&gt;15&lt;/style&gt;&lt;/DisplayText&gt;&lt;record&gt;&lt;rec-number&gt;3&lt;/rec-number&gt;&lt;foreign-keys&gt;&lt;key app="EN" db-id="r9tdx2proa22v4etpesp2w5jwsa0e5f9wazz" timestamp="1763093741"&gt;3&lt;/key&gt;&lt;/foreign-keys&gt;&lt;ref-type name="Journal Article"&gt;17&lt;/ref-type&gt;&lt;contributors&gt;&lt;authors&gt;&lt;author&gt;Varela, A. M.&lt;/author&gt;&lt;author&gt;Sardinha, L. B.&lt;/author&gt;&lt;author&gt;Pitetti, K. H.&lt;/author&gt;&lt;/authors&gt;&lt;/contributors&gt;&lt;auth-address&gt;Universidade Tecnica de Lisboa, Lisbon, Portugal.&lt;/auth-address&gt;&lt;titles&gt;&lt;title&gt;Effects of an aerobic rowing training regimen in young adults with Down syndrome&lt;/title&gt;&lt;secondary-title&gt;Am J Ment Retard&lt;/secondary-title&gt;&lt;short-title&gt;Effects of an aerobic rowing training regimen in young adults with Down syndrome&lt;/short-title&gt;&lt;/titles&gt;&lt;periodical&gt;&lt;full-title&gt;Am J Ment Retard&lt;/full-title&gt;&lt;/periodical&gt;&lt;pages&gt;135-44&lt;/pages&gt;&lt;volume&gt;106&lt;/volume&gt;&lt;number&gt;2&lt;/number&gt;&lt;keywords&gt;&lt;keyword&gt;Adult&lt;/keyword&gt;&lt;keyword&gt;Down Syndrome/*psychology&lt;/keyword&gt;&lt;keyword&gt;Female&lt;/keyword&gt;&lt;keyword&gt;Humans&lt;/keyword&gt;&lt;keyword&gt;Male&lt;/keyword&gt;&lt;keyword&gt;Random Allocation&lt;/keyword&gt;&lt;keyword&gt;*Sports&lt;/keyword&gt;&lt;keyword&gt;*Teaching&lt;/keyword&gt;&lt;/keywords&gt;&lt;dates&gt;&lt;year&gt;2001&lt;/year&gt;&lt;pub-dates&gt;&lt;date&gt;Mar&lt;/date&gt;&lt;/pub-dates&gt;&lt;/dates&gt;&lt;isbn&gt;0895-8017 (Print) 0895-8017&lt;/isbn&gt;&lt;accession-num&gt;11321604&lt;/accession-num&gt;&lt;urls&gt;&lt;/urls&gt;&lt;electronic-resource-num&gt;10.1352/0895-8017(2001)106&amp;lt;0135:Eoaart&amp;gt;2.0.Co;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31C808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Portugal</w:t>
            </w:r>
          </w:p>
        </w:tc>
        <w:tc>
          <w:tcPr>
            <w:tcW w:w="667"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1CED14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4820B9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21.40 </w:t>
            </w:r>
          </w:p>
        </w:tc>
        <w:tc>
          <w:tcPr>
            <w:tcW w:w="693"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587CFC1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64A3D8" w:sz="4" w:space="0"/>
              <w:left w:val="single" w:color="9BC1E1" w:sz="4" w:space="0"/>
              <w:bottom w:val="single" w:color="9BC1E1" w:sz="4" w:space="0"/>
              <w:right w:val="single" w:color="9BC1E1" w:sz="4" w:space="0"/>
            </w:tcBorders>
            <w:shd w:val="clear" w:color="auto" w:fill="FFFFFF" w:themeFill="background1"/>
            <w:vAlign w:val="center"/>
          </w:tcPr>
          <w:p w14:paraId="6517086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3F90A2D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71083F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362691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0129E6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0F2E33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70351C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07F312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2.60 </w:t>
            </w:r>
          </w:p>
        </w:tc>
        <w:tc>
          <w:tcPr>
            <w:tcW w:w="1189"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64FB34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17.40 </w:t>
            </w:r>
          </w:p>
        </w:tc>
        <w:tc>
          <w:tcPr>
            <w:tcW w:w="892" w:type="dxa"/>
            <w:tcBorders>
              <w:top w:val="single" w:color="64A3D8" w:sz="4" w:space="0"/>
              <w:left w:val="single" w:color="9BC1E1" w:sz="4" w:space="0"/>
              <w:bottom w:val="single" w:color="9BC1E1" w:sz="4" w:space="0"/>
              <w:right w:val="single" w:color="9BC1E1" w:sz="4" w:space="0"/>
            </w:tcBorders>
            <w:shd w:val="clear" w:color="auto" w:fill="FFFFFF"/>
            <w:vAlign w:val="center"/>
          </w:tcPr>
          <w:p w14:paraId="44B943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723.84</w:t>
            </w:r>
          </w:p>
        </w:tc>
        <w:tc>
          <w:tcPr>
            <w:tcW w:w="892" w:type="dxa"/>
            <w:tcBorders>
              <w:top w:val="single" w:color="64A3D8" w:sz="4" w:space="0"/>
              <w:left w:val="single" w:color="9BC1E1" w:sz="4" w:space="0"/>
              <w:bottom w:val="single" w:color="9BC1E1" w:sz="4" w:space="0"/>
            </w:tcBorders>
            <w:shd w:val="clear" w:color="auto" w:fill="FFFFFF"/>
            <w:vAlign w:val="center"/>
          </w:tcPr>
          <w:p w14:paraId="1394DE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41.6</w:t>
            </w:r>
          </w:p>
        </w:tc>
        <w:tc>
          <w:tcPr>
            <w:tcW w:w="1786" w:type="dxa"/>
            <w:tcBorders>
              <w:top w:val="single" w:color="64A3D8" w:sz="4" w:space="0"/>
              <w:left w:val="single" w:color="9BC1E1" w:sz="4" w:space="0"/>
              <w:bottom w:val="single" w:color="9BC1E1" w:sz="4" w:space="0"/>
            </w:tcBorders>
            <w:shd w:val="clear" w:color="auto" w:fill="FFFFFF"/>
            <w:vAlign w:val="center"/>
          </w:tcPr>
          <w:p w14:paraId="56ADEA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64A3D8" w:sz="4" w:space="0"/>
              <w:left w:val="single" w:color="9BC1E1" w:sz="4" w:space="0"/>
              <w:bottom w:val="single" w:color="9BC1E1" w:sz="4" w:space="0"/>
            </w:tcBorders>
            <w:shd w:val="clear" w:color="auto" w:fill="FFFFFF"/>
            <w:vAlign w:val="center"/>
          </w:tcPr>
          <w:p w14:paraId="0CCAEC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270CE4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BD61B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2365A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Eli et al.(2002)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&lt;EndNote&gt;&lt;Cite&gt;&lt;Author&gt;Carmeli&lt;/Author&gt;&lt;Year&gt;2002&lt;/Year&gt;&lt;RecNum&gt;4&lt;/RecNum&gt;&lt;DisplayText&gt;&lt;style face="superscript"&gt;16&lt;/style&gt;&lt;/DisplayText&gt;&lt;record&gt;&lt;rec-number&gt;4&lt;/rec-number&gt;&lt;foreign-keys&gt;&lt;key app="EN" db-id="r9tdx2proa22v4etpesp2w5jwsa0e5f9wazz" timestamp="1763093741"&gt;4&lt;/key&gt;&lt;/foreign-keys&gt;&lt;ref-type name="Journal Article"&gt;17&lt;/ref-type&gt;&lt;contributors&gt;&lt;authors&gt;&lt;author&gt;Carmeli, E.&lt;/author&gt;&lt;author&gt;Kessel, S.&lt;/author&gt;&lt;author&gt;Coleman, R.&lt;/author&gt;&lt;author&gt;Ayalon, M.&lt;/author&gt;&lt;/authors&gt;&lt;/contributors&gt;&lt;auth-address&gt;Department of Physical Therapy, Sackler Faculty of Medicine, Tel Aviv University, Ramat Aviv, Israel. elicarmeli@hotmail.com&lt;/auth-address&gt;&lt;titles&gt;&lt;title&gt;Effects of a treadmill walking program on muscle strength and balance in elderly people with Down syndrome&lt;/title&gt;&lt;secondary-title&gt;J Gerontol A Biol Sci Med Sci&lt;/secondary-title&gt;&lt;short-title&gt;Effects of a treadmill walking program on muscle strength and balance in elderly people with Down syndrome&lt;/short-title&gt;&lt;/titles&gt;&lt;periodical&gt;&lt;full-title&gt;J Gerontol A Biol Sci Med Sci&lt;/full-title&gt;&lt;/periodical&gt;&lt;pages&gt;M106-10&lt;/pages&gt;&lt;volume&gt;57&lt;/volume&gt;&lt;number&gt;2&lt;/number&gt;&lt;keywords&gt;&lt;keyword&gt;Aged&lt;/keyword&gt;&lt;keyword&gt;Down Syndrome/*physiopathology&lt;/keyword&gt;&lt;keyword&gt;Female&lt;/keyword&gt;&lt;keyword&gt;Humans&lt;/keyword&gt;&lt;keyword&gt;Male&lt;/keyword&gt;&lt;keyword&gt;Middle Aged&lt;/keyword&gt;&lt;keyword&gt;Muscle, Skeletal/*physiology&lt;/keyword&gt;&lt;keyword&gt;*Postural Balance&lt;/keyword&gt;&lt;keyword&gt;*Walking&lt;/keyword&gt;&lt;/keywords&gt;&lt;dates&gt;&lt;year&gt;2002&lt;/year&gt;&lt;pub-dates&gt;&lt;date&gt;Feb&lt;/date&gt;&lt;/pub-dates&gt;&lt;/dates&gt;&lt;isbn&gt;1079-5006 (Print) 1079-5006&lt;/isbn&gt;&lt;accession-num&gt;11818429&lt;/accession-num&gt;&lt;urls&gt;&lt;/urls&gt;&lt;electronic-resource-num&gt;10.1093/gerona/57.2.m106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0F40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Israel</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0E9D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6EAE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63.42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D217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38.46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A6AE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9327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B127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87E7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030E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5BDB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6522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F4B0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8D1B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36.00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730C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2700</w:t>
            </w:r>
          </w:p>
        </w:tc>
        <w:tc>
          <w:tcPr>
            <w:tcW w:w="892" w:type="dxa"/>
            <w:tcBorders>
              <w:top w:val="single" w:color="9BC1E1" w:sz="4" w:space="0"/>
              <w:left w:val="single" w:color="9BC1E1" w:sz="4" w:space="0"/>
              <w:bottom w:val="single" w:color="9BC1E1" w:sz="4" w:space="0"/>
            </w:tcBorders>
            <w:shd w:val="clear" w:color="auto" w:fill="E1F0F4"/>
            <w:vAlign w:val="center"/>
          </w:tcPr>
          <w:p w14:paraId="471F7F0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75</w:t>
            </w:r>
          </w:p>
        </w:tc>
        <w:tc>
          <w:tcPr>
            <w:tcW w:w="1786" w:type="dxa"/>
            <w:tcBorders>
              <w:top w:val="single" w:color="9BC1E1" w:sz="4" w:space="0"/>
              <w:left w:val="single" w:color="9BC1E1" w:sz="4" w:space="0"/>
              <w:bottom w:val="single" w:color="9BC1E1" w:sz="4" w:space="0"/>
            </w:tcBorders>
            <w:shd w:val="clear" w:color="auto" w:fill="E1F0F4"/>
            <w:vAlign w:val="center"/>
          </w:tcPr>
          <w:p w14:paraId="26D9F4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C59BA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F173FA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AAC26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2C79F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Pauline et al.(2004)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&lt;EndNote&gt;&lt;Cite&gt;&lt;Author&gt;Jensen&lt;/Author&gt;&lt;Year&gt;2004&lt;/Year&gt;&lt;RecNum&gt;8&lt;/RecNum&gt;&lt;DisplayText&gt;&lt;style face="superscript"&gt;17&lt;/style&gt;&lt;/DisplayText&gt;&lt;record&gt;&lt;rec-number&gt;8&lt;/rec-number&gt;&lt;foreign-keys&gt;&lt;key app="EN" db-id="r9tdx2proa22v4etpesp2w5jwsa0e5f9wazz" timestamp="1763093741"&gt;8&lt;/key&gt;&lt;/foreign-keys&gt;&lt;ref-type name="Journal Article"&gt;17&lt;/ref-type&gt;&lt;contributors&gt;&lt;authors&gt;&lt;author&gt;Jensen, P. S.&lt;/author&gt;&lt;author&gt;Kenny, D. T.&lt;/author&gt;&lt;/authors&gt;&lt;/contributors&gt;&lt;auth-address&gt;School of Behavioral &amp;amp; Community Health Sciences, Faculty of Health Sciences, University of Sydney, Australia. pjen1953@mail.usyd.edu.au&lt;/auth-address&gt;&lt;titles&gt;&lt;title&gt;The effects of yoga on the attention and behavior of boys with Attention-Deficit/ hyperactivity Disorder (ADHD)&lt;/title&gt;&lt;secondary-title&gt;J Atten Disord&lt;/secondary-title&gt;&lt;short-title&gt;The effects of yoga on the attention and behavior of boys with Attention-Deficit/ hyperactivity Disorder (ADHD)&lt;/short-title&gt;&lt;/titles&gt;&lt;periodical&gt;&lt;full-title&gt;J Atten Disord&lt;/full-title&gt;&lt;/periodical&gt;&lt;pages&gt;205-16&lt;/pages&gt;&lt;volume&gt;7&lt;/volume&gt;&lt;number&gt;4&lt;/number&gt;&lt;keywords&gt;&lt;keyword&gt;Adolescent&lt;/keyword&gt;&lt;keyword&gt;Attention Deficit Disorder with Hyperactivity/diagnosis/psychology/*therapy&lt;/keyword&gt;&lt;keyword&gt;Child&lt;/keyword&gt;&lt;keyword&gt;Diagnostic and Statistical Manual of Mental Disorders&lt;/keyword&gt;&lt;keyword&gt;Electrophysiology/instrumentation&lt;/keyword&gt;&lt;keyword&gt;Equipment Design&lt;/keyword&gt;&lt;keyword&gt;Humans&lt;/keyword&gt;&lt;keyword&gt;Male&lt;/keyword&gt;&lt;keyword&gt;Movement/physiology&lt;/keyword&gt;&lt;keyword&gt;Severity of Illness Index&lt;/keyword&gt;&lt;keyword&gt;Surveys and Questionnaires&lt;/keyword&gt;&lt;keyword&gt;Wrist&lt;/keyword&gt;&lt;keyword&gt;*Yoga&lt;/keyword&gt;&lt;/keywords&gt;&lt;dates&gt;&lt;year&gt;2004&lt;/year&gt;&lt;pub-dates&gt;&lt;date&gt;May&lt;/date&gt;&lt;/pub-dates&gt;&lt;/dates&gt;&lt;isbn&gt;1087-0547 (Print) 1087-0547&lt;/isbn&gt;&lt;accession-num&gt;15487477&lt;/accession-num&gt;&lt;urls&gt;&lt;/urls&gt;&lt;electronic-resource-num&gt;10.1177/108705470400700403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9884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377B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54A2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FCA3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FD2B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C757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1617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18CC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3956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E784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E87D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1C3E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0.70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36277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D267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834</w:t>
            </w:r>
          </w:p>
        </w:tc>
        <w:tc>
          <w:tcPr>
            <w:tcW w:w="892" w:type="dxa"/>
            <w:tcBorders>
              <w:top w:val="single" w:color="9BC1E1" w:sz="4" w:space="0"/>
              <w:left w:val="single" w:color="9BC1E1" w:sz="4" w:space="0"/>
              <w:bottom w:val="single" w:color="9BC1E1" w:sz="4" w:space="0"/>
            </w:tcBorders>
            <w:shd w:val="clear" w:color="auto" w:fill="FFFFFF"/>
            <w:vAlign w:val="center"/>
          </w:tcPr>
          <w:p w14:paraId="174A135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13.90 </w:t>
            </w:r>
          </w:p>
        </w:tc>
        <w:tc>
          <w:tcPr>
            <w:tcW w:w="1786" w:type="dxa"/>
            <w:tcBorders>
              <w:top w:val="single" w:color="9BC1E1" w:sz="4" w:space="0"/>
              <w:left w:val="single" w:color="9BC1E1" w:sz="4" w:space="0"/>
              <w:bottom w:val="single" w:color="9BC1E1" w:sz="4" w:space="0"/>
            </w:tcBorders>
            <w:shd w:val="clear" w:color="auto" w:fill="FFFFFF"/>
            <w:vAlign w:val="center"/>
          </w:tcPr>
          <w:p w14:paraId="1FD238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08BBC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913113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459CC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0FFF8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Anita et al.(2006)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&lt;EndNote&gt;&lt;Cite&gt;&lt;Author&gt;Pienaar&lt;/Author&gt;&lt;Year&gt;2006&lt;/Year&gt;&lt;RecNum&gt;14&lt;/RecNum&gt;&lt;DisplayText&gt;&lt;style face="superscript"&gt;18&lt;/style&gt;&lt;/DisplayText&gt;&lt;record&gt;&lt;rec-number&gt;14&lt;/rec-number&gt;&lt;foreign-keys&gt;&lt;key app="EN" db-id="r9tdx2proa22v4etpesp2w5jwsa0e5f9wazz" timestamp="1763093741"&gt;14&lt;/key&gt;&lt;/foreign-keys&gt;&lt;ref-type name="Journal Article"&gt;17&lt;/ref-type&gt;&lt;contributors&gt;&lt;authors&gt;&lt;author&gt;Pienaar, Anita E.&lt;/author&gt;&lt;author&gt;Lennox, Anita&lt;/author&gt;&lt;/authors&gt;&lt;/contributors&gt;&lt;titles&gt;&lt;title&gt;DIE EFFEK VAN &amp;apos;N MOTORIESE INTERVENSIEPROGRAM GEBASEER OP &amp;apos;N GEÏNTEGREERDE BENADERING VIR 5- TOT 8-JARIGE PLAASWERKERKINDERS MET DCD: FLAGH-STUDIE&lt;/title&gt;&lt;secondary-title&gt;South African Journal for Research in Sport, Physical Education &amp;amp;amp; Recreation&lt;/secondary-title&gt;&lt;short-title&gt;DIE EFFEK VAN &amp;apos;N MOTORIESE INTERVENSIEPROGRAM GEBASEER OP &amp;apos;N GEÏNTEGREERDE BENADERING VIR 5- TOT 8-JARIGE PLAASWERKERKINDERS MET DCD: FLAGH-STUDIE&lt;/short-title&gt;&lt;/titles&gt;&lt;periodical&gt;&lt;full-title&gt;South African Journal for Research in Sport, Physical Education &amp;amp;amp; Recreation&lt;/full-title&gt;&lt;/periodical&gt;&lt;pages&gt;69-83&lt;/pages&gt;&lt;volume&gt;28&lt;/volume&gt;&lt;number&gt;1&lt;/number&gt;&lt;keywords&gt;&lt;keyword&gt;MOVEMENT disorders&lt;/keyword&gt;&lt;keyword&gt;MOTOR ability in children&lt;/keyword&gt;&lt;keyword&gt;CHILD development&lt;/keyword&gt;&lt;keyword&gt;SCHOOL children&lt;/keyword&gt;&lt;keyword&gt;AGRICULTURAL laborers&lt;/keyword&gt;&lt;keyword&gt;FARM management&lt;/keyword&gt;&lt;/keywords&gt;&lt;dates&gt;&lt;year&gt;2006&lt;/year&gt;&lt;/dates&gt;&lt;isbn&gt;03799069&lt;/isbn&gt;&lt;accession-num&gt;22302722&lt;/accession-num&gt;&lt;urls&gt;&lt;related-urls&gt;&lt;url&gt;https://research.ebsco.com/linkprocessor/plink?id=8ef4b4c1-77f4-3a1b-8672-b114eac20b86&lt;/url&gt;&lt;/related-urls&gt;&lt;/urls&gt;&lt;electronic-resource-num&gt;10.4314/sajrs.v28i1.25932&lt;/electronic-resource-num&gt;&lt;remote-database-name&gt;SPORTDiscus with Full Text&lt;/remote-database-name&gt;&lt;remote-database-provider&gt;EBSCOhost&lt;/remote-database-provider&gt;&lt;language&gt;Dutch/Flemish&lt;/language&gt;&lt;/record&gt;&lt;/Cite&gt;&lt;/EndNote&gt;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B142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8403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232D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1055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F3A2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81BF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A21C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EBEB1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CB4D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ABED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7F8A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061A4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93F7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5E50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1F8C6C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2265A1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73CEA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D3ED5F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09F85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19C6E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Tarik et al.(2007)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&lt;EndNote&gt;&lt;Cite&gt;&lt;Author&gt;Ozmen&lt;/Author&gt;&lt;Year&gt;2007&lt;/Year&gt;&lt;RecNum&gt;19&lt;/RecNum&gt;&lt;DisplayText&gt;&lt;style face="superscript"&gt;19&lt;/style&gt;&lt;/DisplayText&gt;&lt;record&gt;&lt;rec-number&gt;19&lt;/rec-number&gt;&lt;foreign-keys&gt;&lt;key app="EN" db-id="r9tdx2proa22v4etpesp2w5jwsa0e5f9wazz" timestamp="1763093741"&gt;19&lt;/key&gt;&lt;/foreign-keys&gt;&lt;ref-type name="Journal Article"&gt;17&lt;/ref-type&gt;&lt;contributors&gt;&lt;authors&gt;&lt;author&gt;Ozmen, T.&lt;/author&gt;&lt;author&gt;Ryildirim, N. U.&lt;/author&gt;&lt;author&gt;Yuktasir, B.&lt;/author&gt;&lt;author&gt;Beets, M. W.&lt;/author&gt;&lt;/authors&gt;&lt;/contributors&gt;&lt;auth-address&gt;School of Physical Therapy and Rehabilitation, Abant Izzet Baysal University, 14280 Bolu, Turkey. tarik_ozmen@ibu.edu.tr&lt;/auth-address&gt;&lt;titles&gt;&lt;title&gt;Effects of school-based cardiovascular-fitness training in children with mental retardation&lt;/title&gt;&lt;secondary-title&gt;Pediatr Exerc Sci&lt;/secondary-title&gt;&lt;short-title&gt;Effects of school-based cardiovascular-fitness training in children with mental retardation&lt;/short-title&gt;&lt;/titles&gt;&lt;periodical&gt;&lt;full-title&gt;Pediatr Exerc Sci&lt;/full-title&gt;&lt;/periodical&gt;&lt;pages&gt;171-8&lt;/pages&gt;&lt;volume&gt;19&lt;/volume&gt;&lt;number&gt;2&lt;/number&gt;&lt;keywords&gt;&lt;keyword&gt;Adipose Tissue/physiology&lt;/keyword&gt;&lt;keyword&gt;Adolescent&lt;/keyword&gt;&lt;keyword&gt;Child&lt;/keyword&gt;&lt;keyword&gt;Exercise&lt;/keyword&gt;&lt;keyword&gt;Humans&lt;/keyword&gt;&lt;keyword&gt;Intellectual Disability/*rehabilitation&lt;/keyword&gt;&lt;keyword&gt;Male&lt;/keyword&gt;&lt;keyword&gt;*Physical Education and Training&lt;/keyword&gt;&lt;keyword&gt;Physical Fitness/*physiology&lt;/keyword&gt;&lt;/keywords&gt;&lt;dates&gt;&lt;year&gt;2007&lt;/year&gt;&lt;pub-dates&gt;&lt;date&gt;May&lt;/date&gt;&lt;/pub-dates&gt;&lt;/dates&gt;&lt;isbn&gt;0899-8493 (Print) 0899-8493&lt;/isbn&gt;&lt;accession-num&gt;17603140&lt;/accession-num&gt;&lt;urls&gt;&lt;/urls&gt;&lt;electronic-resource-num&gt;10.1123/pes.19.2.171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9ED7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8DA4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35FA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11.20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01DE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5D72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178D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E4FA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7C573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34DE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E5D2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3BC1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E588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2.94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703A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05D86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1764</w:t>
            </w:r>
          </w:p>
        </w:tc>
        <w:tc>
          <w:tcPr>
            <w:tcW w:w="892" w:type="dxa"/>
            <w:tcBorders>
              <w:top w:val="single" w:color="9BC1E1" w:sz="4" w:space="0"/>
              <w:left w:val="single" w:color="9BC1E1" w:sz="4" w:space="0"/>
              <w:bottom w:val="single" w:color="9BC1E1" w:sz="4" w:space="0"/>
            </w:tcBorders>
            <w:shd w:val="clear" w:color="auto" w:fill="FFFFFF"/>
            <w:vAlign w:val="center"/>
          </w:tcPr>
          <w:p w14:paraId="00C069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29.4</w:t>
            </w:r>
          </w:p>
        </w:tc>
        <w:tc>
          <w:tcPr>
            <w:tcW w:w="1786" w:type="dxa"/>
            <w:tcBorders>
              <w:top w:val="single" w:color="9BC1E1" w:sz="4" w:space="0"/>
              <w:left w:val="single" w:color="9BC1E1" w:sz="4" w:space="0"/>
              <w:bottom w:val="single" w:color="9BC1E1" w:sz="4" w:space="0"/>
            </w:tcBorders>
            <w:shd w:val="clear" w:color="auto" w:fill="FFFFFF"/>
            <w:vAlign w:val="center"/>
          </w:tcPr>
          <w:p w14:paraId="7933BB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75E29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210EF4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286ED96">
            <w:pPr>
              <w:keepNext w:val="0"/>
              <w:keepLines w:val="0"/>
              <w:widowControl/>
              <w:suppressLineNumbers w:val="0"/>
              <w:jc w:val="center"/>
              <w:textAlignment w:val="center"/>
              <w:rPr>
                <w:rFonts w:hint="default" w:ascii="Times New Roman" w:hAnsi="Times New Roman" w:cs="Times New Roman"/>
                <w:color w:val="auto"/>
                <w:sz w:val="15"/>
                <w:szCs w:val="15"/>
                <w:highlight w:val="none"/>
                <w:lang w:val="en-US"/>
              </w:rPr>
            </w:pPr>
            <w:r>
              <w:rPr>
                <w:rFonts w:hint="default" w:ascii="Times New Roman" w:hAnsi="Times New Roman" w:eastAsia="宋体" w:cs="Times New Roman"/>
                <w:i w:val="0"/>
                <w:iCs w:val="0"/>
                <w:color w:val="000000"/>
                <w:kern w:val="0"/>
                <w:sz w:val="15"/>
                <w:szCs w:val="15"/>
                <w:u w:val="none"/>
                <w:lang w:val="en-US" w:eastAsia="zh-CN" w:bidi="ar"/>
              </w:rPr>
              <w:t>6</w:t>
            </w:r>
            <w:r>
              <w:rPr>
                <w:rFonts w:hint="eastAsia" w:ascii="Times New Roman" w:hAnsi="Times New Roman" w:eastAsia="宋体" w:cs="Times New Roman"/>
                <w:i w:val="0"/>
                <w:iCs w:val="0"/>
                <w:color w:val="000000"/>
                <w:kern w:val="0"/>
                <w:sz w:val="13"/>
                <w:szCs w:val="13"/>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3F045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Nora et al.(2008)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&lt;EndNote&gt;&lt;Cite&gt;&lt;Author&gt;Shields&lt;/Author&gt;&lt;Year&gt;2008&lt;/Year&gt;&lt;RecNum&gt;22&lt;/RecNum&gt;&lt;DisplayText&gt;&lt;style face="superscript"&gt;20&lt;/style&gt;&lt;/DisplayText&gt;&lt;record&gt;&lt;rec-number&gt;22&lt;/rec-number&gt;&lt;foreign-keys&gt;&lt;key app="EN" db-id="r9tdx2proa22v4etpesp2w5jwsa0e5f9wazz" timestamp="1763093741"&gt;22&lt;/key&gt;&lt;/foreign-keys&gt;&lt;ref-type name="Journal Article"&gt;17&lt;/ref-type&gt;&lt;contributors&gt;&lt;authors&gt;&lt;author&gt;Shields, N.&lt;/author&gt;&lt;author&gt;Taylor, N. F.&lt;/author&gt;&lt;author&gt;Dodd, K. J.&lt;/author&gt;&lt;/authors&gt;&lt;/contributors&gt;&lt;auth-address&gt;Musculoskeletal Research Centre and the School of Physiotherapy, La Trobe University, Melbourne, Australia. N.Shields@latrobe.edu.au&lt;/auth-address&gt;&lt;titles&gt;&lt;title&gt;Effects of a community-based progressive resistance training program on muscle performance and physical function in adults with Down syndrome: a randomized controlled trial&lt;/title&gt;&lt;secondary-title&gt;Arch Phys Med Rehabil&lt;/secondary-title&gt;&lt;short-title&gt;Effects of a community-based progressive resistance training program on muscle performance and physical function in adults with Down syndrome: a randomized controlled trial&lt;/short-title&gt;&lt;/titles&gt;&lt;periodical&gt;&lt;full-title&gt;Arch Phys Med Rehabil&lt;/full-title&gt;&lt;/periodical&gt;&lt;pages&gt;1215-20&lt;/pages&gt;&lt;volume&gt;89&lt;/volume&gt;&lt;number&gt;7&lt;/number&gt;&lt;keywords&gt;&lt;keyword&gt;Adult&lt;/keyword&gt;&lt;keyword&gt;Down Syndrome/physiopathology/*rehabilitation&lt;/keyword&gt;&lt;keyword&gt;*Exercise Therapy/methods&lt;/keyword&gt;&lt;keyword&gt;Female&lt;/keyword&gt;&lt;keyword&gt;Humans&lt;/keyword&gt;&lt;keyword&gt;Male&lt;/keyword&gt;&lt;keyword&gt;Muscle Strength&lt;/keyword&gt;&lt;keyword&gt;Physical Endurance&lt;/keyword&gt;&lt;keyword&gt;Single-Blind Method&lt;/keyword&gt;&lt;keyword&gt;Task Performance and Analysis&lt;/keyword&gt;&lt;/keywords&gt;&lt;dates&gt;&lt;year&gt;2008&lt;/year&gt;&lt;pub-dates&gt;&lt;date&gt;Jul&lt;/date&gt;&lt;/pub-dates&gt;&lt;/dates&gt;&lt;isbn&gt;0003-9993&lt;/isbn&gt;&lt;accession-num&gt;18586124&lt;/accession-num&gt;&lt;urls&gt;&lt;/urls&gt;&lt;electronic-resource-num&gt;10.1016/j.apmr.2007.11.056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8C15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7D1C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3BD62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26.80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868B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6FE1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1CA1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06E4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4BE5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E0D7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2401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E2C69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08E2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1.86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86A1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67B3C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E1F0F4"/>
            <w:vAlign w:val="center"/>
          </w:tcPr>
          <w:p w14:paraId="20C1BE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18.56</w:t>
            </w:r>
          </w:p>
        </w:tc>
        <w:tc>
          <w:tcPr>
            <w:tcW w:w="1786" w:type="dxa"/>
            <w:tcBorders>
              <w:top w:val="single" w:color="9BC1E1" w:sz="4" w:space="0"/>
              <w:left w:val="single" w:color="9BC1E1" w:sz="4" w:space="0"/>
              <w:bottom w:val="single" w:color="9BC1E1" w:sz="4" w:space="0"/>
            </w:tcBorders>
            <w:shd w:val="clear" w:color="auto" w:fill="E1F0F4"/>
            <w:vAlign w:val="center"/>
          </w:tcPr>
          <w:p w14:paraId="041056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69EF5B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16A4BE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A8A73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F0CC8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Khalili et al.(2009)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&lt;EndNote&gt;&lt;Cite&gt;&lt;Author&gt;Khalili&lt;/Author&gt;&lt;Year&gt;2009&lt;/Year&gt;&lt;RecNum&gt;26&lt;/RecNum&gt;&lt;DisplayText&gt;&lt;style face="superscript"&gt;21&lt;/style&gt;&lt;/DisplayText&gt;&lt;record&gt;&lt;rec-number&gt;26&lt;/rec-number&gt;&lt;foreign-keys&gt;&lt;key app="EN" db-id="r9tdx2proa22v4etpesp2w5jwsa0e5f9wazz" timestamp="1763093741"&gt;26&lt;/key&gt;&lt;/foreign-keys&gt;&lt;ref-type name="Journal Article"&gt;17&lt;/ref-type&gt;&lt;contributors&gt;&lt;authors&gt;&lt;author&gt;Khalili, M. A.&lt;/author&gt;&lt;author&gt;Elkins, M. R.&lt;/author&gt;&lt;/authors&gt;&lt;/contributors&gt;&lt;auth-address&gt;Faculty of Rehabilitation, Semnan University (Medical Sciences), Semnan, Iran. moh35ir@yahoo.co.UK&lt;/auth-address&gt;&lt;titles&gt;&lt;title&gt;Aerobic exercise improves lung function in children with intellectual disability: a randomised trial&lt;/title&gt;&lt;secondary-title&gt;Aust J Physiother&lt;/secondary-title&gt;&lt;short-title&gt;Aerobic exercise improves lung function in children with intellectual disability: a randomised trial&lt;/short-title&gt;&lt;/titles&gt;&lt;periodical&gt;&lt;full-title&gt;Aust J Physiother&lt;/full-title&gt;&lt;/periodical&gt;&lt;pages&gt;171-5&lt;/pages&gt;&lt;volume&gt;55&lt;/volume&gt;&lt;number&gt;3&lt;/number&gt;&lt;keywords&gt;&lt;keyword&gt;Child&lt;/keyword&gt;&lt;keyword&gt;Down Syndrome/physiopathology/rehabilitation&lt;/keyword&gt;&lt;keyword&gt;*Exercise&lt;/keyword&gt;&lt;keyword&gt;Exercise Therapy/*methods&lt;/keyword&gt;&lt;keyword&gt;Female&lt;/keyword&gt;&lt;keyword&gt;Humans&lt;/keyword&gt;&lt;keyword&gt;Intellectual Disability/*physiopathology/*rehabilitation&lt;/keyword&gt;&lt;keyword&gt;Lung/*physiopathology&lt;/keyword&gt;&lt;keyword&gt;Male&lt;/keyword&gt;&lt;keyword&gt;Respiratory Function Tests&lt;/keyword&gt;&lt;keyword&gt;Treatment Outcome&lt;/keyword&gt;&lt;/keywords&gt;&lt;dates&gt;&lt;year&gt;2009&lt;/year&gt;&lt;/dates&gt;&lt;isbn&gt;0004-9514 (Print) 0004-9514&lt;/isbn&gt;&lt;accession-num&gt;19681738&lt;/accession-num&gt;&lt;urls&gt;&lt;/urls&gt;&lt;electronic-resource-num&gt;10.1016/s0004-9514(09)70077-7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2406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0FA0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9B8FE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11.72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B826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56.82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7F51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1AD6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EDFB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362A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58E3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CBEC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0967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4E2B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70F6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3FF9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0D17FA2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786" w:type="dxa"/>
            <w:tcBorders>
              <w:top w:val="single" w:color="9BC1E1" w:sz="4" w:space="0"/>
              <w:left w:val="single" w:color="9BC1E1" w:sz="4" w:space="0"/>
              <w:bottom w:val="single" w:color="9BC1E1" w:sz="4" w:space="0"/>
            </w:tcBorders>
            <w:shd w:val="clear" w:color="auto" w:fill="FFFFFF"/>
            <w:vAlign w:val="center"/>
          </w:tcPr>
          <w:p w14:paraId="698C59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0F4AA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D8D780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E8BE9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D2D5A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Sami et al.(2009)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PEVuZE5vdGU+PENpdGU+PEF1dGhvcj5FbG1haGdvdWI8L0F1dGhvcj48WWVhcj4yMDA5PC9ZZWFy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4BFC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Belgium</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83A9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5ABF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18.00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44D8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FCC2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F358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A222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541A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861F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2923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162F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81A1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D7C5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F8415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1500</w:t>
            </w:r>
          </w:p>
        </w:tc>
        <w:tc>
          <w:tcPr>
            <w:tcW w:w="892" w:type="dxa"/>
            <w:tcBorders>
              <w:top w:val="single" w:color="9BC1E1" w:sz="4" w:space="0"/>
              <w:left w:val="single" w:color="9BC1E1" w:sz="4" w:space="0"/>
              <w:bottom w:val="single" w:color="9BC1E1" w:sz="4" w:space="0"/>
            </w:tcBorders>
            <w:shd w:val="clear" w:color="auto" w:fill="E1F0F4"/>
            <w:vAlign w:val="center"/>
          </w:tcPr>
          <w:p w14:paraId="479E20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678FD4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D855E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415BAE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A9390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6BE10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MRosety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&lt;EndNote&gt;&lt;Cite&gt;&lt;Author&gt;Rosety-Rodriguez&lt;/Author&gt;&lt;Year&gt;2010&lt;/Year&gt;&lt;RecNum&gt;45&lt;/RecNum&gt;&lt;DisplayText&gt;&lt;style face="superscript"&gt;23&lt;/style&gt;&lt;/DisplayText&gt;&lt;record&gt;&lt;rec-number&gt;45&lt;/rec-number&gt;&lt;foreign-keys&gt;&lt;key app="EN" db-id="r9tdx2proa22v4etpesp2w5jwsa0e5f9wazz" timestamp="1763093741"&gt;45&lt;/key&gt;&lt;/foreign-keys&gt;&lt;ref-type name="Journal Article"&gt;17&lt;/ref-type&gt;&lt;contributors&gt;&lt;authors&gt;&lt;author&gt;Rosety-Rodriguez, M.&lt;/author&gt;&lt;author&gt;Rosety, I.&lt;/author&gt;&lt;author&gt;Fornieles-Gonzalez, G.&lt;/author&gt;&lt;author&gt;Diaz, A.&lt;/author&gt;&lt;author&gt;Rosety, M.&lt;/author&gt;&lt;author&gt;Ordonez, F. J.&lt;/author&gt;&lt;/authors&gt;&lt;/contributors&gt;&lt;auth-address&gt;Puerto Real University Hospital, University of Cadiz, Cadiz, Spain.&lt;/auth-address&gt;&lt;titles&gt;&lt;title&gt;A 12-week aerobic training programme reduced plasmatic allantoin in adolescents with Down syndrome&lt;/title&gt;&lt;secondary-title&gt;Br J Sports Med&lt;/secondary-title&gt;&lt;short-title&gt;A 12-week aerobic training programme reduced plasmatic allantoin in adolescents with Down syndrome&lt;/short-title&gt;&lt;/titles&gt;&lt;periodical&gt;&lt;full-title&gt;Br J Sports Med&lt;/full-title&gt;&lt;/periodical&gt;&lt;pages&gt;685-7&lt;/pages&gt;&lt;volume&gt;44&lt;/volume&gt;&lt;number&gt;9&lt;/number&gt;&lt;edition&gt;20081121&lt;/edition&gt;&lt;keywords&gt;&lt;keyword&gt;Adolescent&lt;/keyword&gt;&lt;keyword&gt;Allantoin/*blood&lt;/keyword&gt;&lt;keyword&gt;Case-Control Studies&lt;/keyword&gt;&lt;keyword&gt;Down Syndrome/blood/*therapy&lt;/keyword&gt;&lt;keyword&gt;Exercise/*physiology&lt;/keyword&gt;&lt;keyword&gt;Exercise Therapy/*methods&lt;/keyword&gt;&lt;keyword&gt;Humans&lt;/keyword&gt;&lt;keyword&gt;Male&lt;/keyword&gt;&lt;keyword&gt;Uric Acid/blood&lt;/keyword&gt;&lt;/keywords&gt;&lt;dates&gt;&lt;year&gt;2010&lt;/year&gt;&lt;pub-dates&gt;&lt;date&gt;Jul&lt;/date&gt;&lt;/pub-dates&gt;&lt;/dates&gt;&lt;isbn&gt;0306-3674&lt;/isbn&gt;&lt;accession-num&gt;19028732&lt;/accession-num&gt;&lt;urls&gt;&lt;related-urls&gt;&lt;url&gt;https://bjsm.bmj.com/content/44/9/685.long&lt;/url&gt;&lt;/related-urls&gt;&lt;/urls&gt;&lt;electronic-resource-num&gt;10.1136/bjsm.2008.052530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651B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038A9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BDF5A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16.26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BDE1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8A22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E37F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1644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FBC3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03151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9564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5CB10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A604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DDB4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4F50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1890</w:t>
            </w:r>
          </w:p>
        </w:tc>
        <w:tc>
          <w:tcPr>
            <w:tcW w:w="892" w:type="dxa"/>
            <w:tcBorders>
              <w:top w:val="single" w:color="9BC1E1" w:sz="4" w:space="0"/>
              <w:left w:val="single" w:color="9BC1E1" w:sz="4" w:space="0"/>
              <w:bottom w:val="single" w:color="9BC1E1" w:sz="4" w:space="0"/>
            </w:tcBorders>
            <w:shd w:val="clear" w:color="auto" w:fill="FFFFFF"/>
            <w:vAlign w:val="center"/>
          </w:tcPr>
          <w:p w14:paraId="17655E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64A40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0EE52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4B65B4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200C3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292BC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Pitetti</w:t>
            </w:r>
            <w:r>
              <w:rPr>
                <w:rFonts w:hint="default" w:ascii="Times New Roman" w:hAnsi="Times New Roman" w:eastAsia="宋体" w:cs="Times New Roman"/>
                <w:i w:val="0"/>
                <w:iCs w:val="0"/>
                <w:color w:val="000000"/>
                <w:kern w:val="0"/>
                <w:sz w:val="15"/>
                <w:szCs w:val="15"/>
                <w:u w:val="none"/>
                <w:lang w:val="en-US" w:eastAsia="zh-CN" w:bidi="ar"/>
              </w:rPr>
              <w:t xml:space="preserve">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&lt;EndNote&gt;&lt;Cite&gt;&lt;Author&gt;Yildirim&lt;/Author&gt;&lt;Year&gt;2010&lt;/Year&gt;&lt;RecNum&gt;50&lt;/RecNum&gt;&lt;DisplayText&gt;&lt;style face="superscript"&gt;24&lt;/style&gt;&lt;/DisplayText&gt;&lt;record&gt;&lt;rec-number&gt;50&lt;/rec-number&gt;&lt;foreign-keys&gt;&lt;key app="EN" db-id="r9tdx2proa22v4etpesp2w5jwsa0e5f9wazz" timestamp="1763093741"&gt;50&lt;/key&gt;&lt;/foreign-keys&gt;&lt;ref-type name="Journal Article"&gt;17&lt;/ref-type&gt;&lt;contributors&gt;&lt;authors&gt;&lt;author&gt;Yildirim, N. U.&lt;/author&gt;&lt;author&gt;Erbahçeci, F.&lt;/author&gt;&lt;author&gt;Ergun, N.&lt;/author&gt;&lt;author&gt;Pitetti, K. H.&lt;/author&gt;&lt;author&gt;Beets, M. W.&lt;/author&gt;&lt;/authors&gt;&lt;/contributors&gt;&lt;auth-address&gt;Physical Therapy and Rehabilitation School, Abant Izzet Baysal University, Bolu, Turkey. necmiyeu@yahoo.com&lt;/auth-address&gt;&lt;titles&gt;&lt;title&gt;The effect of physical fitness training on reaction time in youth with intellectual disabilities&lt;/title&gt;&lt;secondary-title&gt;Percept Mot Skills&lt;/secondary-title&gt;&lt;short-title&gt;The effect of physical fitness training on reaction time in youth with intellectual disabilities&lt;/short-title&gt;&lt;/titles&gt;&lt;periodical&gt;&lt;full-title&gt;Percept Mot Skills&lt;/full-title&gt;&lt;/periodical&gt;&lt;pages&gt;178-86&lt;/pages&gt;&lt;volume&gt;111&lt;/volume&gt;&lt;number&gt;1&lt;/number&gt;&lt;keywords&gt;&lt;keyword&gt;Adolescent&lt;/keyword&gt;&lt;keyword&gt;Attention&lt;/keyword&gt;&lt;keyword&gt;Child&lt;/keyword&gt;&lt;keyword&gt;Female&lt;/keyword&gt;&lt;keyword&gt;Humans&lt;/keyword&gt;&lt;keyword&gt;Intellectual Disability/psychology/*rehabilitation&lt;/keyword&gt;&lt;keyword&gt;Male&lt;/keyword&gt;&lt;keyword&gt;*Physical Education and Training&lt;/keyword&gt;&lt;keyword&gt;Physical Fitness/*psychology&lt;/keyword&gt;&lt;keyword&gt;*Reaction Time&lt;/keyword&gt;&lt;keyword&gt;Reference Values&lt;/keyword&gt;&lt;/keywords&gt;&lt;dates&gt;&lt;year&gt;2010&lt;/year&gt;&lt;pub-dates&gt;&lt;date&gt;Aug&lt;/date&gt;&lt;/pub-dates&gt;&lt;/dates&gt;&lt;isbn&gt;0031-5125 (Print) 0031-5125&lt;/isbn&gt;&lt;accession-num&gt;21058598&lt;/accession-num&gt;&lt;urls&gt;&lt;/urls&gt;&lt;electronic-resource-num&gt;10.2466/06.10.11.13.15.25.Pms.111.4.178-186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16B6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2689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BF790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14.70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A95C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78.00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5BAB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DE71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99A7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7E4D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27C6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D050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51B34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DFD7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D583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5254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E1F0F4"/>
            <w:vAlign w:val="center"/>
          </w:tcPr>
          <w:p w14:paraId="3A0E3F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25D40C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2D6D2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EFDB94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A4BE6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F7866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Nora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&lt;EndNote&gt;&lt;Cite&gt;&lt;Author&gt;Shields&lt;/Author&gt;&lt;Year&gt;2010&lt;/Year&gt;&lt;RecNum&gt;47&lt;/RecNum&gt;&lt;DisplayText&gt;&lt;style face="superscript"&gt;25&lt;/style&gt;&lt;/DisplayText&gt;&lt;record&gt;&lt;rec-number&gt;47&lt;/rec-number&gt;&lt;foreign-keys&gt;&lt;key app="EN" db-id="r9tdx2proa22v4etpesp2w5jwsa0e5f9wazz" timestamp="1763093741"&gt;47&lt;/key&gt;&lt;/foreign-keys&gt;&lt;ref-type name="Journal Article"&gt;17&lt;/ref-type&gt;&lt;contributors&gt;&lt;authors&gt;&lt;author&gt;Shields, N.&lt;/author&gt;&lt;author&gt;Taylor, N. F.&lt;/author&gt;&lt;/authors&gt;&lt;/contributors&gt;&lt;auth-address&gt;School of Physiotherapy, La Trobe University, VIC, Australia. N.Shields@latrobe.edu.au&lt;/auth-address&gt;&lt;titles&gt;&lt;title&gt;A student-led progressive resistance training program increases lower limb muscle strength in adolescents with Down syndrome: a randomised controlled trial&lt;/title&gt;&lt;secondary-title&gt;J Physiother&lt;/secondary-title&gt;&lt;short-title&gt;A student-led progressive resistance training program increases lower limb muscle strength in adolescents with Down syndrome: a randomised controlled trial&lt;/short-title&gt;&lt;/titles&gt;&lt;periodical&gt;&lt;full-title&gt;J Physiother&lt;/full-title&gt;&lt;/periodical&gt;&lt;pages&gt;187-93&lt;/pages&gt;&lt;volume&gt;56&lt;/volume&gt;&lt;number&gt;3&lt;/number&gt;&lt;keywords&gt;&lt;keyword&gt;Adolescent&lt;/keyword&gt;&lt;keyword&gt;Down Syndrome/*physiopathology/*therapy&lt;/keyword&gt;&lt;keyword&gt;Feasibility Studies&lt;/keyword&gt;&lt;keyword&gt;Female&lt;/keyword&gt;&lt;keyword&gt;Humans&lt;/keyword&gt;&lt;keyword&gt;Lower Extremity/*physiology&lt;/keyword&gt;&lt;keyword&gt;Male&lt;/keyword&gt;&lt;keyword&gt;Muscle Fatigue/physiology&lt;/keyword&gt;&lt;keyword&gt;Muscle Strength/*physiology&lt;/keyword&gt;&lt;keyword&gt;Muscle, Skeletal/*physiology&lt;/keyword&gt;&lt;keyword&gt;Outcome Assessment, Health Care&lt;/keyword&gt;&lt;keyword&gt;Patient Compliance&lt;/keyword&gt;&lt;keyword&gt;Physical Therapy Modalities&lt;/keyword&gt;&lt;keyword&gt;Resistance Training/adverse effects/*methods&lt;/keyword&gt;&lt;keyword&gt;Treatment Outcome&lt;/keyword&gt;&lt;/keywords&gt;&lt;dates&gt;&lt;year&gt;2010&lt;/year&gt;&lt;/dates&gt;&lt;isbn&gt;1836-9553 (Print) 1836-9561&lt;/isbn&gt;&lt;accession-num&gt;20795925&lt;/accession-num&gt;&lt;urls&gt;&lt;/urls&gt;&lt;electronic-resource-num&gt;10.1016/s1836-9553(10)70024-2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2817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6427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F1F4C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15.60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8F77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73.91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689D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6F48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D5E1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2B5B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FE95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BEC3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8CD1E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23F8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1.80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C2A0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D917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4A791F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53943E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4EB6D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B0E7AB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2C4DF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ACB27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 xml:space="preserve"> </w:t>
            </w:r>
            <w:r>
              <w:rPr>
                <w:rFonts w:hint="eastAsia" w:ascii="Times New Roman" w:hAnsi="Times New Roman" w:eastAsia="宋体" w:cs="Times New Roman"/>
                <w:i w:val="0"/>
                <w:iCs w:val="0"/>
                <w:color w:val="000000"/>
                <w:kern w:val="0"/>
                <w:sz w:val="15"/>
                <w:szCs w:val="15"/>
                <w:u w:val="none"/>
                <w:lang w:val="en-US" w:eastAsia="zh-CN" w:bidi="ar"/>
              </w:rPr>
              <w:t>Ouraniao</w:t>
            </w:r>
            <w:r>
              <w:rPr>
                <w:rFonts w:hint="default" w:ascii="Times New Roman" w:hAnsi="Times New Roman" w:eastAsia="宋体" w:cs="Times New Roman"/>
                <w:i w:val="0"/>
                <w:iCs w:val="0"/>
                <w:color w:val="000000"/>
                <w:kern w:val="0"/>
                <w:sz w:val="15"/>
                <w:szCs w:val="15"/>
                <w:u w:val="none"/>
                <w:lang w:val="en-US" w:eastAsia="zh-CN" w:bidi="ar"/>
              </w:rPr>
              <w:t xml:space="preserve">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&lt;EndNote&gt;&lt;Cite&gt;&lt;Author&gt;Matsouka&lt;/Author&gt;&lt;Year&gt;2010&lt;/Year&gt;&lt;RecNum&gt;42&lt;/RecNum&gt;&lt;DisplayText&gt;&lt;style face="superscript"&gt;26&lt;/style&gt;&lt;/DisplayText&gt;&lt;record&gt;&lt;rec-number&gt;42&lt;/rec-number&gt;&lt;foreign-keys&gt;&lt;key app="EN" db-id="r9tdx2proa22v4etpesp2w5jwsa0e5f9wazz" timestamp="1763093741"&gt;42&lt;/key&gt;&lt;/foreign-keys&gt;&lt;ref-type name="Journal Article"&gt;17&lt;/ref-type&gt;&lt;contributors&gt;&lt;authors&gt;&lt;author&gt;Matsouka, Ourania&lt;/author&gt;&lt;author&gt;Trigonis, Joannis&lt;/author&gt;&lt;author&gt;Simakis, Sotiris&lt;/author&gt;&lt;author&gt;Chavenetidis, Kostadinos&lt;/author&gt;&lt;author&gt;Kioumourjoglou, Efthimios&lt;/author&gt;&lt;/authors&gt;&lt;/contributors&gt;&lt;titles&gt;&lt;title&gt;VARIABILITY OF PRACTICE AND ENHANCEMENT OF ACQUISITION, RETENTION AND TRANSFER OF LEARNING USING AN OUTDOOR THROWING MOTOR SKILL BY CHILDREN WITH INTELLECTUAL DISABILITIES&lt;/title&gt;&lt;secondary-title&gt;Studies in Physical Culture &amp;amp;amp; Tourism&lt;/secondary-title&gt;&lt;short-title&gt;VARIABILITY OF PRACTICE AND ENHANCEMENT OF ACQUISITION, RETENTION AND TRANSFER OF LEARNING USING AN OUTDOOR THROWING MOTOR SKILL BY CHILDREN WITH INTELLECTUAL DISABILITIES&lt;/short-title&gt;&lt;/titles&gt;&lt;periodical&gt;&lt;full-title&gt;Studies in Physical Culture &amp;amp;amp; Tourism&lt;/full-title&gt;&lt;/periodical&gt;&lt;pages&gt;157-164&lt;/pages&gt;&lt;volume&gt;17&lt;/volume&gt;&lt;number&gt;2&lt;/number&gt;&lt;keywords&gt;&lt;keyword&gt;TRANSFER of training&lt;/keyword&gt;&lt;keyword&gt;PEOPLE with intellectual disabilities&lt;/keyword&gt;&lt;keyword&gt;MOTOR ability&lt;/keyword&gt;&lt;keyword&gt;BASKETBALL&lt;/keyword&gt;&lt;keyword&gt;CHILDREN with intellectual disabilities&lt;/keyword&gt;&lt;/keywords&gt;&lt;dates&gt;&lt;year&gt;2010&lt;/year&gt;&lt;/dates&gt;&lt;isbn&gt;08671079&lt;/isbn&gt;&lt;accession-num&gt;52620787&lt;/accession-num&gt;&lt;urls&gt;&lt;related-urls&gt;&lt;url&gt;https://research.ebsco.com/linkprocessor/plink?id=c317fdcd-2e17-37d2-926e-205bab9195a0&lt;/url&gt;&lt;/related-urls&gt;&lt;/urls&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B414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4EFD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26781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092D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45.45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3E33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2B68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2149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D74A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67F2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7F04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4F7D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48CC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3ECA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C0FC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E1F0F4"/>
            <w:vAlign w:val="center"/>
          </w:tcPr>
          <w:p w14:paraId="6F53DD4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w:t>
            </w:r>
          </w:p>
        </w:tc>
        <w:tc>
          <w:tcPr>
            <w:tcW w:w="1786" w:type="dxa"/>
            <w:tcBorders>
              <w:top w:val="single" w:color="9BC1E1" w:sz="4" w:space="0"/>
              <w:left w:val="single" w:color="9BC1E1" w:sz="4" w:space="0"/>
              <w:bottom w:val="single" w:color="9BC1E1" w:sz="4" w:space="0"/>
            </w:tcBorders>
            <w:shd w:val="clear" w:color="auto" w:fill="E1F0F4"/>
            <w:vAlign w:val="center"/>
          </w:tcPr>
          <w:p w14:paraId="664F38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E4680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AB2F10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E3DF5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49685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Susan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&lt;EndNote&gt;&lt;Cite&gt;&lt;Author&gt;Hillier&lt;/Author&gt;&lt;Year&gt;2010&lt;/Year&gt;&lt;RecNum&gt;38&lt;/RecNum&gt;&lt;DisplayText&gt;&lt;style face="superscript"&gt;27&lt;/style&gt;&lt;/DisplayText&gt;&lt;record&gt;&lt;rec-number&gt;38&lt;/rec-number&gt;&lt;foreign-keys&gt;&lt;key app="EN" db-id="r9tdx2proa22v4etpesp2w5jwsa0e5f9wazz" timestamp="1763093741"&gt;38&lt;/key&gt;&lt;/foreign-keys&gt;&lt;ref-type name="Journal Article"&gt;17&lt;/ref-type&gt;&lt;contributors&gt;&lt;authors&gt;&lt;author&gt;Hillier, S.&lt;/author&gt;&lt;author&gt;McIntyre, A.&lt;/author&gt;&lt;author&gt;Plummer, L.&lt;/author&gt;&lt;/authors&gt;&lt;/contributors&gt;&lt;auth-address&gt;Centre for Allied Health Evidence, School of Health Sciences, University of South Australia, Adelaide, Australia. susan.hillier@unisa.edu.au&lt;/auth-address&gt;&lt;titles&gt;&lt;title&gt;Aquatic physical therapy for children with developmental coordination disorder: a pilot randomized controlled trial&lt;/title&gt;&lt;secondary-title&gt;Phys Occup Ther Pediatr&lt;/secondary-title&gt;&lt;short-title&gt;Aquatic physical therapy for children with developmental coordination disorder: a pilot randomized controlled trial&lt;/short-title&gt;&lt;/titles&gt;&lt;periodical&gt;&lt;full-title&gt;Phys Occup Ther Pediatr&lt;/full-title&gt;&lt;/periodical&gt;&lt;pages&gt;111-24&lt;/pages&gt;&lt;volume&gt;30&lt;/volume&gt;&lt;number&gt;2&lt;/number&gt;&lt;keywords&gt;&lt;keyword&gt;Child&lt;/keyword&gt;&lt;keyword&gt;Child, Preschool&lt;/keyword&gt;&lt;keyword&gt;Female&lt;/keyword&gt;&lt;keyword&gt;Humans&lt;/keyword&gt;&lt;keyword&gt;Male&lt;/keyword&gt;&lt;keyword&gt;Motor Skills Disorders/*therapy&lt;/keyword&gt;&lt;keyword&gt;*Physical Therapy Modalities&lt;/keyword&gt;&lt;keyword&gt;Single-Blind Method&lt;/keyword&gt;&lt;keyword&gt;Swimming Pools&lt;/keyword&gt;&lt;/keywords&gt;&lt;dates&gt;&lt;year&gt;2010&lt;/year&gt;&lt;pub-dates&gt;&lt;date&gt;May&lt;/date&gt;&lt;/pub-dates&gt;&lt;/dates&gt;&lt;isbn&gt;0194-2638&lt;/isbn&gt;&lt;accession-num&gt;20367516&lt;/accession-num&gt;&lt;urls&gt;&lt;/urls&gt;&lt;electronic-resource-num&gt;10.3109/01942630903543575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44CD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9EC0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A3F4C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7.08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7F26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76.92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F768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2C33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C0B8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0216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081C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AA63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B47C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1A43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2AA4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9ED94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w:t>
            </w:r>
          </w:p>
        </w:tc>
        <w:tc>
          <w:tcPr>
            <w:tcW w:w="892" w:type="dxa"/>
            <w:tcBorders>
              <w:top w:val="single" w:color="9BC1E1" w:sz="4" w:space="0"/>
              <w:left w:val="single" w:color="9BC1E1" w:sz="4" w:space="0"/>
              <w:bottom w:val="single" w:color="9BC1E1" w:sz="4" w:space="0"/>
            </w:tcBorders>
            <w:shd w:val="clear" w:color="auto" w:fill="FFFFFF"/>
            <w:vAlign w:val="center"/>
          </w:tcPr>
          <w:p w14:paraId="5F25D61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786" w:type="dxa"/>
            <w:tcBorders>
              <w:top w:val="single" w:color="9BC1E1" w:sz="4" w:space="0"/>
              <w:left w:val="single" w:color="9BC1E1" w:sz="4" w:space="0"/>
              <w:bottom w:val="single" w:color="9BC1E1" w:sz="4" w:space="0"/>
            </w:tcBorders>
            <w:shd w:val="clear" w:color="auto" w:fill="FFFFFF"/>
            <w:vAlign w:val="center"/>
          </w:tcPr>
          <w:p w14:paraId="45943B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00CF9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51605F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CACCC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1477E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Hung et al.(2010)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&lt;EndNote&gt;&lt;Cite&gt;&lt;Author&gt;Hung&lt;/Author&gt;&lt;Year&gt;2010&lt;/Year&gt;&lt;RecNum&gt;39&lt;/RecNum&gt;&lt;DisplayText&gt;&lt;style face="superscript"&gt;28&lt;/style&gt;&lt;/DisplayText&gt;&lt;record&gt;&lt;rec-number&gt;39&lt;/rec-number&gt;&lt;foreign-keys&gt;&lt;key app="EN" db-id="r9tdx2proa22v4etpesp2w5jwsa0e5f9wazz" timestamp="1763093741"&gt;39&lt;/key&gt;&lt;/foreign-keys&gt;&lt;ref-type name="Journal Article"&gt;17&lt;/ref-type&gt;&lt;contributors&gt;&lt;authors&gt;&lt;author&gt;Hung, W. W.&lt;/author&gt;&lt;author&gt;Pang, M. Y.&lt;/author&gt;&lt;/authors&gt;&lt;/contributors&gt;&lt;auth-address&gt;Department of Rehabilitation Sciences, Hong Kong Polytechnic University, Hung Hom, Kowloon, Hong Kong.&lt;/auth-address&gt;&lt;titles&gt;&lt;title&gt;Effects of group-based versus individual-based exercise training on motor performance in children with developmental coordination disorder: a randomized controlled study&lt;/title&gt;&lt;secondary-title&gt;J Rehabil Med&lt;/secondary-title&gt;&lt;short-title&gt;Effects of group-based versus individual-based exercise training on motor performance in children with developmental coordination disorder: a randomized controlled study&lt;/short-title&gt;&lt;/titles&gt;&lt;periodical&gt;&lt;full-title&gt;J Rehabil Med&lt;/full-title&gt;&lt;/periodical&gt;&lt;pages&gt;122-8&lt;/pages&gt;&lt;volume&gt;42&lt;/volume&gt;&lt;number&gt;2&lt;/number&gt;&lt;keywords&gt;&lt;keyword&gt;Child&lt;/keyword&gt;&lt;keyword&gt;Exercise Therapy/economics/*methods&lt;/keyword&gt;&lt;keyword&gt;Female&lt;/keyword&gt;&lt;keyword&gt;Humans&lt;/keyword&gt;&lt;keyword&gt;Male&lt;/keyword&gt;&lt;keyword&gt;Motor Skills Disorders/physiopathology/*rehabilitation&lt;/keyword&gt;&lt;keyword&gt;Outcome Assessment, Health Care&lt;/keyword&gt;&lt;keyword&gt;Parents&lt;/keyword&gt;&lt;keyword&gt;Postural Balance/physiology&lt;/keyword&gt;&lt;keyword&gt;Psychomotor Performance/physiology&lt;/keyword&gt;&lt;keyword&gt;Single-Blind Method&lt;/keyword&gt;&lt;keyword&gt;Surveys and Questionnaires&lt;/keyword&gt;&lt;keyword&gt;Treatment Outcome&lt;/keyword&gt;&lt;/keywords&gt;&lt;dates&gt;&lt;year&gt;2010&lt;/year&gt;&lt;pub-dates&gt;&lt;date&gt;Feb&lt;/date&gt;&lt;/pub-dates&gt;&lt;/dates&gt;&lt;isbn&gt;1650-1977&lt;/isbn&gt;&lt;accession-num&gt;20140407&lt;/accession-num&gt;&lt;urls&gt;&lt;/urls&gt;&lt;electronic-resource-num&gt;10.2340/16501977-0496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4AE4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9829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D6B64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4110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82.61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FA3A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B2B8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4C7A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00F3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5A23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021A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BF0B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39E29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B2E2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F434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w:t>
            </w:r>
          </w:p>
        </w:tc>
        <w:tc>
          <w:tcPr>
            <w:tcW w:w="892" w:type="dxa"/>
            <w:tcBorders>
              <w:top w:val="single" w:color="9BC1E1" w:sz="4" w:space="0"/>
              <w:left w:val="single" w:color="9BC1E1" w:sz="4" w:space="0"/>
              <w:bottom w:val="single" w:color="9BC1E1" w:sz="4" w:space="0"/>
            </w:tcBorders>
            <w:shd w:val="clear" w:color="auto" w:fill="E1F0F4"/>
            <w:vAlign w:val="center"/>
          </w:tcPr>
          <w:p w14:paraId="3801D0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111233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02553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71CF41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FB360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6F18D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Alejandro et al.(2011)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&lt;EndNote&gt;&lt;Cite&gt;&lt;Author&gt;González-Agüero&lt;/Author&gt;&lt;Year&gt;2011&lt;/Year&gt;&lt;RecNum&gt;58&lt;/RecNum&gt;&lt;DisplayText&gt;&lt;style face="superscript"&gt;29&lt;/style&gt;&lt;/DisplayText&gt;&lt;record&gt;&lt;rec-number&gt;58&lt;/rec-number&gt;&lt;foreign-keys&gt;&lt;key app="EN" db-id="r9tdx2proa22v4etpesp2w5jwsa0e5f9wazz" timestamp="1763093741"&gt;58&lt;/key&gt;&lt;/foreign-keys&gt;&lt;ref-type name="Journal Article"&gt;17&lt;/ref-type&gt;&lt;contributors&gt;&lt;authors&gt;&lt;author&gt;González-Agüero, A.&lt;/author&gt;&lt;author&gt;Vicente-Rodríguez, G.&lt;/author&gt;&lt;author&gt;Gómez-Cabello, A.&lt;/author&gt;&lt;author&gt;Ara, I.&lt;/author&gt;&lt;author&gt;Moreno, L. A.&lt;/author&gt;&lt;author&gt;Casajús, J. A.&lt;/author&gt;&lt;/authors&gt;&lt;/contributors&gt;&lt;auth-address&gt;Growth, Exercise, NUtrition and Development, Research Group, University of Zaragoza, Zaragoza, Spain. alexgonz@unizar.es&lt;/auth-address&gt;&lt;titles&gt;&lt;title&gt;A combined training intervention programme increases lean mass in youths with Down syndrome&lt;/title&gt;&lt;secondary-title&gt;Res Dev Disabil&lt;/secondary-title&gt;&lt;short-title&gt;A combined training intervention programme increases lean mass in youths with Down syndrome&lt;/short-title&gt;&lt;/titles&gt;&lt;periodical&gt;&lt;full-title&gt;Res Dev Disabil&lt;/full-title&gt;&lt;/periodical&gt;&lt;pages&gt;2383-8&lt;/pages&gt;&lt;volume&gt;32&lt;/volume&gt;&lt;number&gt;6&lt;/number&gt;&lt;edition&gt;20110805&lt;/edition&gt;&lt;keywords&gt;&lt;keyword&gt;Adiposity/*physiology&lt;/keyword&gt;&lt;keyword&gt;Adolescent&lt;/keyword&gt;&lt;keyword&gt;Body Composition/*physiology&lt;/keyword&gt;&lt;keyword&gt;Down Syndrome/physiopathology/*rehabilitation&lt;/keyword&gt;&lt;keyword&gt;Exercise/physiology&lt;/keyword&gt;&lt;keyword&gt;Female&lt;/keyword&gt;&lt;keyword&gt;Humans&lt;/keyword&gt;&lt;keyword&gt;Male&lt;/keyword&gt;&lt;keyword&gt;Physical Education and Training/*methods/organization &amp;amp; administration&lt;/keyword&gt;&lt;keyword&gt;Physical Fitness/*physiology&lt;/keyword&gt;&lt;keyword&gt;Program Evaluation&lt;/keyword&gt;&lt;keyword&gt;Young Adult&lt;/keyword&gt;&lt;/keywords&gt;&lt;dates&gt;&lt;year&gt;2011&lt;/year&gt;&lt;pub-dates&gt;&lt;date&gt;Nov-Dec&lt;/date&gt;&lt;/pub-dates&gt;&lt;/dates&gt;&lt;isbn&gt;0891-4222&lt;/isbn&gt;&lt;accession-num&gt;21820861&lt;/accession-num&gt;&lt;urls&gt;&lt;/urls&gt;&lt;electronic-resource-num&gt;10.1016/j.ridd.2011.07.024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E272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3C2F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16CEF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14.58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F15F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0A91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2748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39F3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895C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EAD6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73FF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0554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0E0F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163BB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1E5E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1050</w:t>
            </w:r>
          </w:p>
        </w:tc>
        <w:tc>
          <w:tcPr>
            <w:tcW w:w="892" w:type="dxa"/>
            <w:tcBorders>
              <w:top w:val="single" w:color="9BC1E1" w:sz="4" w:space="0"/>
              <w:left w:val="single" w:color="9BC1E1" w:sz="4" w:space="0"/>
              <w:bottom w:val="single" w:color="9BC1E1" w:sz="4" w:space="0"/>
            </w:tcBorders>
            <w:shd w:val="clear" w:color="auto" w:fill="FFFFFF"/>
            <w:vAlign w:val="center"/>
          </w:tcPr>
          <w:p w14:paraId="78DB4D7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786" w:type="dxa"/>
            <w:tcBorders>
              <w:top w:val="single" w:color="9BC1E1" w:sz="4" w:space="0"/>
              <w:left w:val="single" w:color="9BC1E1" w:sz="4" w:space="0"/>
              <w:bottom w:val="single" w:color="9BC1E1" w:sz="4" w:space="0"/>
            </w:tcBorders>
            <w:shd w:val="clear" w:color="auto" w:fill="FFFFFF"/>
            <w:vAlign w:val="center"/>
          </w:tcPr>
          <w:p w14:paraId="040417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32F8A9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1CD478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43048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1CFC6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Ulrich et al.(2011)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&lt;EndNote&gt;&lt;Cite&gt;&lt;Author&gt;Ulrich&lt;/Author&gt;&lt;Year&gt;2011&lt;/Year&gt;&lt;RecNum&gt;65&lt;/RecNum&gt;&lt;DisplayText&gt;&lt;style face="superscript"&gt;30&lt;/style&gt;&lt;/DisplayText&gt;&lt;record&gt;&lt;rec-number&gt;65&lt;/rec-number&gt;&lt;foreign-keys&gt;&lt;key app="EN" db-id="r9tdx2proa22v4etpesp2w5jwsa0e5f9wazz" timestamp="1763093741"&gt;65&lt;/key&gt;&lt;/foreign-keys&gt;&lt;ref-type name="Journal Article"&gt;17&lt;/ref-type&gt;&lt;contributors&gt;&lt;authors&gt;&lt;author&gt;Ulrich, D. A.&lt;/author&gt;&lt;author&gt;Burghardt, A. R.&lt;/author&gt;&lt;author&gt;Lloyd, M.&lt;/author&gt;&lt;author&gt;Tiernan, C.&lt;/author&gt;&lt;author&gt;Hornyak, J. E.&lt;/author&gt;&lt;/authors&gt;&lt;/contributors&gt;&lt;auth-address&gt;Center on Physical Activity &amp;amp; Health in Pediatric Disabilities, School of Kinesiology, University of Michigan, 1402 Washington Heights, Ann Arbor, MI 48109-2013, USA. ulrichd@umich.edu&lt;/auth-address&gt;&lt;titles&gt;&lt;title&gt;Physical activity benefits of learning to ride a two-wheel bicycle for children with Down syndrome: a randomized trial&lt;/title&gt;&lt;secondary-title&gt;Phys Ther&lt;/secondary-title&gt;&lt;short-title&gt;Physical activity benefits of learning to ride a two-wheel bicycle for children with Down syndrome: a randomized trial&lt;/short-title&gt;&lt;/titles&gt;&lt;periodical&gt;&lt;full-title&gt;Phys Ther&lt;/full-title&gt;&lt;/periodical&gt;&lt;pages&gt;1463-77&lt;/pages&gt;&lt;volume&gt;91&lt;/volume&gt;&lt;number&gt;10&lt;/number&gt;&lt;edition&gt;20110818&lt;/edition&gt;&lt;keywords&gt;&lt;keyword&gt;Adolescent&lt;/keyword&gt;&lt;keyword&gt;Bicycling/*physiology&lt;/keyword&gt;&lt;keyword&gt;Child&lt;/keyword&gt;&lt;keyword&gt;Children with Disabilities/*rehabilitation&lt;/keyword&gt;&lt;keyword&gt;Down Syndrome/*physiopathology&lt;/keyword&gt;&lt;keyword&gt;Female&lt;/keyword&gt;&lt;keyword&gt;Humans&lt;/keyword&gt;&lt;keyword&gt;Male&lt;/keyword&gt;&lt;keyword&gt;*Motor Activity&lt;/keyword&gt;&lt;/keywords&gt;&lt;dates&gt;&lt;year&gt;2011&lt;/year&gt;&lt;pub-dates&gt;&lt;date&gt;Oct&lt;/date&gt;&lt;/pub-dates&gt;&lt;/dates&gt;&lt;isbn&gt;0031-9023&lt;/isbn&gt;&lt;accession-num&gt;21852519&lt;/accession-num&gt;&lt;urls&gt;&lt;/urls&gt;&lt;electronic-resource-num&gt;10.2522/ptj.20110061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6028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478B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1ACA9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12.17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3498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43.48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73C1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56A6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70A3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36D8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9DC9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C27F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4FC5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391E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222A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4907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375</w:t>
            </w:r>
          </w:p>
        </w:tc>
        <w:tc>
          <w:tcPr>
            <w:tcW w:w="892" w:type="dxa"/>
            <w:tcBorders>
              <w:top w:val="single" w:color="9BC1E1" w:sz="4" w:space="0"/>
              <w:left w:val="single" w:color="9BC1E1" w:sz="4" w:space="0"/>
              <w:bottom w:val="single" w:color="9BC1E1" w:sz="4" w:space="0"/>
            </w:tcBorders>
            <w:shd w:val="clear" w:color="auto" w:fill="E1F0F4"/>
            <w:vAlign w:val="center"/>
          </w:tcPr>
          <w:p w14:paraId="59C1D9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786" w:type="dxa"/>
            <w:tcBorders>
              <w:top w:val="single" w:color="9BC1E1" w:sz="4" w:space="0"/>
              <w:left w:val="single" w:color="9BC1E1" w:sz="4" w:space="0"/>
              <w:bottom w:val="single" w:color="9BC1E1" w:sz="4" w:space="0"/>
            </w:tcBorders>
            <w:shd w:val="clear" w:color="auto" w:fill="E1F0F4"/>
            <w:vAlign w:val="center"/>
          </w:tcPr>
          <w:p w14:paraId="081CFD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7C78F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56F55A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88FD0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44AEC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Ahmed et al.(2011)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&lt;EndNote&gt;&lt;Cite&gt;&lt;Author&gt;Ahmed&lt;/Author&gt;&lt;Year&gt;2011&lt;/Year&gt;&lt;RecNum&gt;53&lt;/RecNum&gt;&lt;DisplayText&gt;&lt;style face="superscript"&gt;31&lt;/style&gt;&lt;/DisplayText&gt;&lt;record&gt;&lt;rec-number&gt;53&lt;/rec-number&gt;&lt;foreign-keys&gt;&lt;key app="EN" db-id="r9tdx2proa22v4etpesp2w5jwsa0e5f9wazz" timestamp="1763093741"&gt;53&lt;/key&gt;&lt;/foreign-keys&gt;&lt;ref-type name="Journal Article"&gt;17&lt;/ref-type&gt;&lt;contributors&gt;&lt;authors&gt;&lt;author&gt;Ahmed, Gehan M.&lt;/author&gt;&lt;author&gt;Mohamed, Samiha&lt;/author&gt;&lt;/authors&gt;&lt;/contributors&gt;&lt;auth-address&gt;Cairo Univ, Fac Phys Therapy, Dept Neuromuscular Disorder &amp;amp; Surg, Cairo, Egypt King Saud Univ, Dept Hlth Rehabil Sci, Riyadh 11451, Saudi Arabia&lt;/auth-address&gt;&lt;titles&gt;&lt;title&gt;Effect of Regular Aerobic Exercises on Behavioral, Cognitive and Psychological Response in Patients with Attention Deficit-Hyperactivity Disorder&lt;/title&gt;&lt;secondary-title&gt;Life Science Journal-Acta Zhengzhou University Overseas Edition&lt;/secondary-title&gt;&lt;short-title&gt;Effect of Regular Aerobic Exercises on Behavioral, Cognitive and Psychological Response in Patients with Attention Deficit-Hyperactivity Disorder&lt;/short-title&gt;&lt;/titles&gt;&lt;periodical&gt;&lt;full-title&gt;Life Science Journal-Acta Zhengzhou University Overseas Edition&lt;/full-title&gt;&lt;/periodical&gt;&lt;pages&gt;366-371&lt;/pages&gt;&lt;volume&gt;8&lt;/volume&gt;&lt;number&gt;2&lt;/number&gt;&lt;dates&gt;&lt;year&gt;2011&lt;/year&gt;&lt;pub-dates&gt;&lt;date&gt;2011&lt;/date&gt;&lt;/pub-dates&gt;&lt;/dates&gt;&lt;isbn&gt;1097-8135&lt;/isbn&gt;&lt;accession-num&gt;WOS:000303520200050&lt;/accession-num&gt;&lt;work-type&gt;Article&lt;/work-type&gt;&lt;urls&gt;&lt;related-urls&gt;&lt;url&gt;&amp;lt;Go to ISI&amp;gt;://WOS:000303520200050&lt;/url&gt;&lt;/related-urls&gt;&lt;/urls&gt;&lt;/record&gt;&lt;/Cite&gt;&lt;/EndNote&gt;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A45A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Saudi Arabia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B2F0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1DBED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13.85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D0B8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64.29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56C7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5814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87A5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B399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3D51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A236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81E7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3798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76D9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43.71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769E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1530</w:t>
            </w:r>
          </w:p>
        </w:tc>
        <w:tc>
          <w:tcPr>
            <w:tcW w:w="892" w:type="dxa"/>
            <w:tcBorders>
              <w:top w:val="single" w:color="9BC1E1" w:sz="4" w:space="0"/>
              <w:left w:val="single" w:color="9BC1E1" w:sz="4" w:space="0"/>
              <w:bottom w:val="single" w:color="9BC1E1" w:sz="4" w:space="0"/>
            </w:tcBorders>
            <w:shd w:val="clear" w:color="auto" w:fill="FFFFFF"/>
            <w:vAlign w:val="center"/>
          </w:tcPr>
          <w:p w14:paraId="6F9317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1786" w:type="dxa"/>
            <w:tcBorders>
              <w:top w:val="single" w:color="9BC1E1" w:sz="4" w:space="0"/>
              <w:left w:val="single" w:color="9BC1E1" w:sz="4" w:space="0"/>
              <w:bottom w:val="single" w:color="9BC1E1" w:sz="4" w:space="0"/>
            </w:tcBorders>
            <w:shd w:val="clear" w:color="auto" w:fill="FFFFFF"/>
            <w:vAlign w:val="center"/>
          </w:tcPr>
          <w:p w14:paraId="1A9E14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18B34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EFD367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C0584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92674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Calders et al.(2011)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&lt;EndNote&gt;&lt;Cite&gt;&lt;Author&gt;Calders&lt;/Author&gt;&lt;Year&gt;2011&lt;/Year&gt;&lt;RecNum&gt;54&lt;/RecNum&gt;&lt;DisplayText&gt;&lt;style face="superscript"&gt;32&lt;/style&gt;&lt;/DisplayText&gt;&lt;record&gt;&lt;rec-number&gt;54&lt;/rec-number&gt;&lt;foreign-keys&gt;&lt;key app="EN" db-id="r9tdx2proa22v4etpesp2w5jwsa0e5f9wazz" timestamp="1763093741"&gt;54&lt;/key&gt;&lt;/foreign-keys&gt;&lt;ref-type name="Journal Article"&gt;17&lt;/ref-type&gt;&lt;contributors&gt;&lt;authors&gt;&lt;author&gt;Calders, P.&lt;/author&gt;&lt;author&gt;Elmahgoub, S.&lt;/author&gt;&lt;author&gt;Roman de Mettelinge, T.&lt;/author&gt;&lt;author&gt;Vandenbroeck, C.&lt;/author&gt;&lt;author&gt;Dewandele, I.&lt;/author&gt;&lt;author&gt;Rombaut, L.&lt;/author&gt;&lt;author&gt;Vandevelde, A.&lt;/author&gt;&lt;author&gt;Cambier, D.&lt;/author&gt;&lt;/authors&gt;&lt;/contributors&gt;&lt;auth-address&gt;Rehabilitation Sciences and Physiotherapy, Universiteit Gent, Gent, Belgium. patrick.calders@ugent.be&lt;/auth-address&gt;&lt;titles&gt;&lt;title&gt;Effect of combined exercise training on physical and metabolic fitness in adults with intellectual disability: a controlled trial&lt;/title&gt;&lt;secondary-title&gt;Clin Rehabil&lt;/secondary-title&gt;&lt;short-title&gt;Effect of combined exercise training on physical and metabolic fitness in adults with intellectual disability: a controlled trial&lt;/short-title&gt;&lt;/titles&gt;&lt;periodical&gt;&lt;full-title&gt;Clin Rehabil&lt;/full-title&gt;&lt;/periodical&gt;&lt;pages&gt;1097-108&lt;/pages&gt;&lt;volume&gt;25&lt;/volume&gt;&lt;number&gt;12&lt;/number&gt;&lt;edition&gt;20110817&lt;/edition&gt;&lt;keywords&gt;&lt;keyword&gt;Adolescent&lt;/keyword&gt;&lt;keyword&gt;Adult&lt;/keyword&gt;&lt;keyword&gt;Exercise Therapy/*methods&lt;/keyword&gt;&lt;keyword&gt;Female&lt;/keyword&gt;&lt;keyword&gt;Humans&lt;/keyword&gt;&lt;keyword&gt;Intellectual Disability/*metabolism/*rehabilitation&lt;/keyword&gt;&lt;keyword&gt;Male&lt;/keyword&gt;&lt;keyword&gt;Middle Aged&lt;/keyword&gt;&lt;keyword&gt;*Physical Fitness&lt;/keyword&gt;&lt;keyword&gt;Young Adult&lt;/keyword&gt;&lt;/keywords&gt;&lt;dates&gt;&lt;year&gt;2011&lt;/year&gt;&lt;pub-dates&gt;&lt;date&gt;Dec&lt;/date&gt;&lt;/pub-dates&gt;&lt;/dates&gt;&lt;isbn&gt;0269-2155&lt;/isbn&gt;&lt;accession-num&gt;21849374&lt;/accession-num&gt;&lt;urls&gt;&lt;/urls&gt;&lt;electronic-resource-num&gt;10.1177/0269215511407221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16B0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Belgium</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F59E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6BE77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42.00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F40C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EEB0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1B2D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E970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7A7F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A7B9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CF34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174C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19EA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D9619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E83A3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2800</w:t>
            </w:r>
          </w:p>
        </w:tc>
        <w:tc>
          <w:tcPr>
            <w:tcW w:w="892" w:type="dxa"/>
            <w:tcBorders>
              <w:top w:val="single" w:color="9BC1E1" w:sz="4" w:space="0"/>
              <w:left w:val="single" w:color="9BC1E1" w:sz="4" w:space="0"/>
              <w:bottom w:val="single" w:color="9BC1E1" w:sz="4" w:space="0"/>
            </w:tcBorders>
            <w:shd w:val="clear" w:color="auto" w:fill="E1F0F4"/>
            <w:vAlign w:val="center"/>
          </w:tcPr>
          <w:p w14:paraId="4E760F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786" w:type="dxa"/>
            <w:tcBorders>
              <w:top w:val="single" w:color="9BC1E1" w:sz="4" w:space="0"/>
              <w:left w:val="single" w:color="9BC1E1" w:sz="4" w:space="0"/>
              <w:bottom w:val="single" w:color="9BC1E1" w:sz="4" w:space="0"/>
            </w:tcBorders>
            <w:shd w:val="clear" w:color="auto" w:fill="E1F0F4"/>
            <w:vAlign w:val="center"/>
          </w:tcPr>
          <w:p w14:paraId="777FFE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7F359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173189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B701A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36F4E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Attilio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&lt;EndNote&gt;&lt;Cite&gt;&lt;Author&gt;Carraro&lt;/Author&gt;&lt;Year&gt;2012&lt;/Year&gt;&lt;RecNum&gt;68&lt;/RecNum&gt;&lt;DisplayText&gt;&lt;style face="superscript"&gt;33&lt;/style&gt;&lt;/DisplayText&gt;&lt;record&gt;&lt;rec-number&gt;68&lt;/rec-number&gt;&lt;foreign-keys&gt;&lt;key app="EN" db-id="r9tdx2proa22v4etpesp2w5jwsa0e5f9wazz" timestamp="1763093741"&gt;68&lt;/key&gt;&lt;/foreign-keys&gt;&lt;ref-type name="Journal Article"&gt;17&lt;/ref-type&gt;&lt;contributors&gt;&lt;authors&gt;&lt;author&gt;Carraro, A.&lt;/author&gt;&lt;author&gt;Gobbi, E.&lt;/author&gt;&lt;/authors&gt;&lt;/contributors&gt;&lt;auth-address&gt;Department of Philosophy, Sociology, Education and Applied Psychology (FISPPA), University of Padua, Italy. attilio.carraro@unipd.it&lt;/auth-address&gt;&lt;titles&gt;&lt;title&gt;Effects of an exercise programme on anxiety in adults with intellectual disabilities&lt;/title&gt;&lt;secondary-title&gt;Res Dev Disabil&lt;/secondary-title&gt;&lt;short-title&gt;Effects of an exercise programme on anxiety in adults with intellectual disabilities&lt;/short-title&gt;&lt;/titles&gt;&lt;periodical&gt;&lt;full-title&gt;Res Dev Disabil&lt;/full-title&gt;&lt;/periodical&gt;&lt;pages&gt;1221-6&lt;/pages&gt;&lt;volume&gt;33&lt;/volume&gt;&lt;number&gt;4&lt;/number&gt;&lt;edition&gt;20120322&lt;/edition&gt;&lt;keywords&gt;&lt;keyword&gt;Adult&lt;/keyword&gt;&lt;keyword&gt;Anxiety Disorders/*psychology/*therapy&lt;/keyword&gt;&lt;keyword&gt;Exercise/*psychology&lt;/keyword&gt;&lt;keyword&gt;Exercise Therapy/*methods&lt;/keyword&gt;&lt;keyword&gt;Female&lt;/keyword&gt;&lt;keyword&gt;Humans&lt;/keyword&gt;&lt;keyword&gt;Intellectual Disability/complications/*psychology&lt;/keyword&gt;&lt;keyword&gt;Male&lt;/keyword&gt;&lt;keyword&gt;Middle Aged&lt;/keyword&gt;&lt;keyword&gt;Sedentary Behavior&lt;/keyword&gt;&lt;keyword&gt;Treatment Outcome&lt;/keyword&gt;&lt;/keywords&gt;&lt;dates&gt;&lt;year&gt;2012&lt;/year&gt;&lt;pub-dates&gt;&lt;date&gt;Jul-Aug&lt;/date&gt;&lt;/pub-dates&gt;&lt;/dates&gt;&lt;isbn&gt;0891-4222&lt;/isbn&gt;&lt;accession-num&gt;22502848&lt;/accession-num&gt;&lt;urls&gt;&lt;/urls&gt;&lt;electronic-resource-num&gt;10.1016/j.ridd.2012.02.014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C7FE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2DD3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FF71E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40.10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A184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59.26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E682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625D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1701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C121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A48C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1166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F377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DEB1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91249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D4BE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024F5E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D8A3A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FCB82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67E7A1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0EDF7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21EC7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Fatimah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&lt;EndNote&gt;&lt;Cite&gt;&lt;Author&gt;Bahrami&lt;/Author&gt;&lt;Year&gt;2012&lt;/Year&gt;&lt;RecNum&gt;67&lt;/RecNum&gt;&lt;DisplayText&gt;&lt;style face="superscript"&gt;34&lt;/style&gt;&lt;/DisplayText&gt;&lt;record&gt;&lt;rec-number&gt;67&lt;/rec-number&gt;&lt;foreign-keys&gt;&lt;key app="EN" db-id="r9tdx2proa22v4etpesp2w5jwsa0e5f9wazz" timestamp="1763093741"&gt;67&lt;/key&gt;&lt;/foreign-keys&gt;&lt;ref-type name="Journal Article"&gt;17&lt;/ref-type&gt;&lt;contributors&gt;&lt;authors&gt;&lt;author&gt;Bahrami, F.&lt;/author&gt;&lt;author&gt;Movahedi, A.&lt;/author&gt;&lt;author&gt;Marandi, S. M.&lt;/author&gt;&lt;author&gt;Abedi, A.&lt;/author&gt;&lt;/authors&gt;&lt;/contributors&gt;&lt;auth-address&gt;College of Sport Sciences, University of Isfahan, Hezar Jarib Street, Isfahan, Iran. fbahrami20@yahoo.com&lt;/auth-address&gt;&lt;titles&gt;&lt;title&gt;Kata techniques training consistently decreases stereotypy in children with autism spectrum disorder&lt;/title&gt;&lt;secondary-title&gt;Res Dev Disabil&lt;/secondary-title&gt;&lt;short-title&gt;Kata techniques training consistently decreases stereotypy in children with autism spectrum disorder&lt;/short-title&gt;&lt;/titles&gt;&lt;periodical&gt;&lt;full-title&gt;Res Dev Disabil&lt;/full-title&gt;&lt;/periodical&gt;&lt;pages&gt;1183-93&lt;/pages&gt;&lt;volume&gt;33&lt;/volume&gt;&lt;number&gt;4&lt;/number&gt;&lt;edition&gt;20120322&lt;/edition&gt;&lt;keywords&gt;&lt;keyword&gt;Adolescent&lt;/keyword&gt;&lt;keyword&gt;Child&lt;/keyword&gt;&lt;keyword&gt;Child Development Disorders&lt;/keyword&gt;&lt;keyword&gt;Pervasive/complications/physiopathology/*rehabilitation&lt;/keyword&gt;&lt;keyword&gt;Child, Preschool&lt;/keyword&gt;&lt;keyword&gt;Complementary Therapies/*methods&lt;/keyword&gt;&lt;keyword&gt;Exercise Therapy/methods&lt;/keyword&gt;&lt;keyword&gt;Female&lt;/keyword&gt;&lt;keyword&gt;Humans&lt;/keyword&gt;&lt;keyword&gt;Male&lt;/keyword&gt;&lt;keyword&gt;*Martial Arts&lt;/keyword&gt;&lt;keyword&gt;*Stereotyped Behavior&lt;/keyword&gt;&lt;keyword&gt;Stereotypic Movement Disorder/etiology/physiopathology/*rehabilitation&lt;/keyword&gt;&lt;keyword&gt;Treatment Outcome&lt;/keyword&gt;&lt;/keywords&gt;&lt;dates&gt;&lt;year&gt;2012&lt;/year&gt;&lt;pub-dates&gt;&lt;date&gt;Jul-Aug&lt;/date&gt;&lt;/pub-dates&gt;&lt;/dates&gt;&lt;isbn&gt;0891-4222&lt;/isbn&gt;&lt;accession-num&gt;22502844&lt;/accession-num&gt;&lt;urls&gt;&lt;/urls&gt;&lt;electronic-resource-num&gt;10.1016/j.ridd.2012.01.018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9F3D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8977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CAEAD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3D92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8726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B4EE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6658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E688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DD02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CA48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0E0E9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922A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4784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72.86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C5E5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4080</w:t>
            </w:r>
          </w:p>
        </w:tc>
        <w:tc>
          <w:tcPr>
            <w:tcW w:w="892" w:type="dxa"/>
            <w:tcBorders>
              <w:top w:val="single" w:color="9BC1E1" w:sz="4" w:space="0"/>
              <w:left w:val="single" w:color="9BC1E1" w:sz="4" w:space="0"/>
              <w:bottom w:val="single" w:color="9BC1E1" w:sz="4" w:space="0"/>
            </w:tcBorders>
            <w:shd w:val="clear" w:color="auto" w:fill="E1F0F4"/>
            <w:vAlign w:val="center"/>
          </w:tcPr>
          <w:p w14:paraId="6124DB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1786" w:type="dxa"/>
            <w:tcBorders>
              <w:top w:val="single" w:color="9BC1E1" w:sz="4" w:space="0"/>
              <w:left w:val="single" w:color="9BC1E1" w:sz="4" w:space="0"/>
              <w:bottom w:val="single" w:color="9BC1E1" w:sz="4" w:space="0"/>
            </w:tcBorders>
            <w:shd w:val="clear" w:color="auto" w:fill="E1F0F4"/>
            <w:vAlign w:val="center"/>
          </w:tcPr>
          <w:p w14:paraId="7E859D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9CF42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1521DD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F5A5C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FDCE6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Fong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&lt;EndNote&gt;&lt;Cite&gt;&lt;Author&gt;Fong&lt;/Author&gt;&lt;Year&gt;2012&lt;/Year&gt;&lt;RecNum&gt;70&lt;/RecNum&gt;&lt;DisplayText&gt;&lt;style face="superscript"&gt;35&lt;/style&gt;&lt;/DisplayText&gt;&lt;record&gt;&lt;rec-number&gt;70&lt;/rec-number&gt;&lt;foreign-keys&gt;&lt;key app="EN" db-id="r9tdx2proa22v4etpesp2w5jwsa0e5f9wazz" timestamp="1763093741"&gt;70&lt;/key&gt;&lt;/foreign-keys&gt;&lt;ref-type name="Journal Article"&gt;17&lt;/ref-type&gt;&lt;contributors&gt;&lt;authors&gt;&lt;author&gt;Fong, S. S.&lt;/author&gt;&lt;author&gt;Tsang, W. W.&lt;/author&gt;&lt;author&gt;Ng, G. Y.&lt;/author&gt;&lt;/authors&gt;&lt;/contributors&gt;&lt;auth-address&gt;Department of Rehabilitation Sciences, The Hong Kong Polytechnic University, Hong Kong.&lt;/auth-address&gt;&lt;titles&gt;&lt;title&gt;Taekwondo training improves sensory organization and balance control in children with developmental coordination disorder: a randomized controlled trial&lt;/title&gt;&lt;secondary-title&gt;Res Dev Disabil&lt;/secondary-title&gt;&lt;short-title&gt;Taekwondo training improves sensory organization and balance control in children with developmental coordination disorder: a randomized controlled trial&lt;/short-title&gt;&lt;/titles&gt;&lt;periodical&gt;&lt;full-title&gt;Res Dev Disabil&lt;/full-title&gt;&lt;/periodical&gt;&lt;pages&gt;85-95&lt;/pages&gt;&lt;volume&gt;33&lt;/volume&gt;&lt;number&gt;1&lt;/number&gt;&lt;edition&gt;20111004&lt;/edition&gt;&lt;keywords&gt;&lt;keyword&gt;Child&lt;/keyword&gt;&lt;keyword&gt;Female&lt;/keyword&gt;&lt;keyword&gt;Humans&lt;/keyword&gt;&lt;keyword&gt;Male&lt;/keyword&gt;&lt;keyword&gt;*Martial Arts&lt;/keyword&gt;&lt;keyword&gt;Motor Skills Disorders/*physiopathology/*rehabilitation&lt;/keyword&gt;&lt;keyword&gt;*Postural Balance&lt;/keyword&gt;&lt;keyword&gt;Single-Blind Method&lt;/keyword&gt;&lt;keyword&gt;*Space Perception&lt;/keyword&gt;&lt;/keywords&gt;&lt;dates&gt;&lt;year&gt;2012&lt;/year&gt;&lt;pub-dates&gt;&lt;date&gt;Jan-Feb&lt;/date&gt;&lt;/pub-dates&gt;&lt;/dates&gt;&lt;isbn&gt;0891-4222&lt;/isbn&gt;&lt;accession-num&gt;22093652&lt;/accession-num&gt;&lt;urls&gt;&lt;related-urls&gt;&lt;url&gt;https://files.core.ac.uk/download/38023007.pdf&lt;/url&gt;&lt;/related-urls&gt;&lt;/urls&gt;&lt;electronic-resource-num&gt;10.1016/j.ridd.2011.08.023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0A02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DCDE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20139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7.54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0E5B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79.54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BA5F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FE67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10F5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44F7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8436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7E7D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4541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31FD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7D2A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BEFF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5040</w:t>
            </w:r>
          </w:p>
        </w:tc>
        <w:tc>
          <w:tcPr>
            <w:tcW w:w="892" w:type="dxa"/>
            <w:tcBorders>
              <w:top w:val="single" w:color="9BC1E1" w:sz="4" w:space="0"/>
              <w:left w:val="single" w:color="9BC1E1" w:sz="4" w:space="0"/>
              <w:bottom w:val="single" w:color="9BC1E1" w:sz="4" w:space="0"/>
            </w:tcBorders>
            <w:shd w:val="clear" w:color="auto" w:fill="FFFFFF"/>
            <w:vAlign w:val="center"/>
          </w:tcPr>
          <w:p w14:paraId="2BE875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786" w:type="dxa"/>
            <w:tcBorders>
              <w:top w:val="single" w:color="9BC1E1" w:sz="4" w:space="0"/>
              <w:left w:val="single" w:color="9BC1E1" w:sz="4" w:space="0"/>
              <w:bottom w:val="single" w:color="9BC1E1" w:sz="4" w:space="0"/>
            </w:tcBorders>
            <w:shd w:val="clear" w:color="auto" w:fill="FFFFFF"/>
            <w:vAlign w:val="center"/>
          </w:tcPr>
          <w:p w14:paraId="21E9CE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72E9B0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D566EA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94ADC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D5E8B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Javier</w:t>
            </w:r>
            <w:r>
              <w:rPr>
                <w:rFonts w:hint="default" w:ascii="Times New Roman" w:hAnsi="Times New Roman" w:eastAsia="宋体" w:cs="Times New Roman"/>
                <w:i w:val="0"/>
                <w:iCs w:val="0"/>
                <w:color w:val="000000"/>
                <w:kern w:val="0"/>
                <w:sz w:val="15"/>
                <w:szCs w:val="15"/>
                <w:u w:val="none"/>
                <w:lang w:val="en-US" w:eastAsia="zh-CN" w:bidi="ar"/>
              </w:rPr>
              <w:t xml:space="preserve">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&lt;EndNote&gt;&lt;Cite&gt;&lt;Author&gt;Ordoñez&lt;/Author&gt;&lt;Year&gt;2012&lt;/Year&gt;&lt;RecNum&gt;80&lt;/RecNum&gt;&lt;DisplayText&gt;&lt;style face="superscript"&gt;36&lt;/style&gt;&lt;/DisplayText&gt;&lt;record&gt;&lt;rec-number&gt;80&lt;/rec-number&gt;&lt;foreign-keys&gt;&lt;key app="EN" db-id="r9tdx2proa22v4etpesp2w5jwsa0e5f9wazz" timestamp="1763093741"&gt;80&lt;/key&gt;&lt;/foreign-keys&gt;&lt;ref-type name="Journal Article"&gt;17&lt;/ref-type&gt;&lt;contributors&gt;&lt;authors&gt;&lt;author&gt;Ordoñez, F. J.&lt;/author&gt;&lt;author&gt;Fornieles-Gonzalez, G.&lt;/author&gt;&lt;author&gt;Rosety, M. A.&lt;/author&gt;&lt;author&gt;Rosety, I.&lt;/author&gt;&lt;author&gt;Diaz, A.&lt;/author&gt;&lt;author&gt;Rosety-Rodriguez, M.&lt;/author&gt;&lt;/authors&gt;&lt;/contributors&gt;&lt;auth-address&gt;University of Cadiz, School of Sports Medicine, Cadiz, Spain.&lt;/auth-address&gt;&lt;titles&gt;&lt;title&gt;Anti-Inflammatory Effect of Exercise, Via Reduced Leptin Levels, in Obese Women with Down Syndrome&lt;/title&gt;&lt;secondary-title&gt;Int J Sports Physiol Perform&lt;/secondary-title&gt;&lt;short-title&gt;Anti-Inflammatory Effect of Exercise, Via Reduced Leptin Levels, in Obese Women with Down Syndrome&lt;/short-title&gt;&lt;/titles&gt;&lt;periodical&gt;&lt;full-title&gt;Int J Sports Physiol Perform&lt;/full-title&gt;&lt;/periodical&gt;&lt;edition&gt;20121119&lt;/edition&gt;&lt;dates&gt;&lt;year&gt;2012&lt;/year&gt;&lt;pub-dates&gt;&lt;date&gt;Nov 19&lt;/date&gt;&lt;/pub-dates&gt;&lt;/dates&gt;&lt;isbn&gt;1555-0265&lt;/isbn&gt;&lt;accession-num&gt;23170751&lt;/accession-num&gt;&lt;urls&gt;&lt;/urls&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8ACB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0006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165B6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24.88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0E33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2B78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B2F8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4FAD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AB16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F5DD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F9E8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9896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1669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F20F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94F1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1275</w:t>
            </w:r>
          </w:p>
        </w:tc>
        <w:tc>
          <w:tcPr>
            <w:tcW w:w="892" w:type="dxa"/>
            <w:tcBorders>
              <w:top w:val="single" w:color="9BC1E1" w:sz="4" w:space="0"/>
              <w:left w:val="single" w:color="9BC1E1" w:sz="4" w:space="0"/>
              <w:bottom w:val="single" w:color="9BC1E1" w:sz="4" w:space="0"/>
            </w:tcBorders>
            <w:shd w:val="clear" w:color="auto" w:fill="E1F0F4"/>
            <w:vAlign w:val="center"/>
          </w:tcPr>
          <w:p w14:paraId="593CB3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640336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0F2A1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5BC8CE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D0AA0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7B5F9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Ching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&lt;EndNote&gt;&lt;Cite&gt;&lt;Author&gt;Lin&lt;/Author&gt;&lt;Year&gt;2012&lt;/Year&gt;&lt;RecNum&gt;78&lt;/RecNum&gt;&lt;DisplayText&gt;&lt;style face="superscript"&gt;37&lt;/style&gt;&lt;/DisplayText&gt;&lt;record&gt;&lt;rec-number&gt;78&lt;/rec-number&gt;&lt;foreign-keys&gt;&lt;key app="EN" db-id="r9tdx2proa22v4etpesp2w5jwsa0e5f9wazz" timestamp="1763093741"&gt;78&lt;/key&gt;&lt;/foreign-keys&gt;&lt;ref-type name="Journal Article"&gt;17&lt;/ref-type&gt;&lt;contributors&gt;&lt;authors&gt;&lt;author&gt;Lin, H. C.&lt;/author&gt;&lt;author&gt;Wuang, Y. P.&lt;/author&gt;&lt;/authors&gt;&lt;/contributors&gt;&lt;auth-address&gt;Department of Physical &amp;amp; Rehabilitation Medicine, Pingtung Christian Hospital, Pingtung, Taiwan.&lt;/auth-address&gt;&lt;titles&gt;&lt;title&gt;Strength and agility training in adolescents with Down syndrome: a randomized controlled trial&lt;/title&gt;&lt;secondary-title&gt;Res Dev Disabil&lt;/secondary-title&gt;&lt;short-title&gt;Strength and agility training in adolescents with Down syndrome: a randomized controlled trial&lt;/short-title&gt;&lt;/titles&gt;&lt;periodical&gt;&lt;full-title&gt;Res Dev Disabil&lt;/full-title&gt;&lt;/periodical&gt;&lt;pages&gt;2236-44&lt;/pages&gt;&lt;volume&gt;33&lt;/volume&gt;&lt;number&gt;6&lt;/number&gt;&lt;edition&gt;20120721&lt;/edition&gt;&lt;keywords&gt;&lt;keyword&gt;Adolescent&lt;/keyword&gt;&lt;keyword&gt;Combined Modality Therapy&lt;/keyword&gt;&lt;keyword&gt;Down Syndrome/diagnosis/*rehabilitation&lt;/keyword&gt;&lt;keyword&gt;Exercise&lt;/keyword&gt;&lt;keyword&gt;Female&lt;/keyword&gt;&lt;keyword&gt;Humans&lt;/keyword&gt;&lt;keyword&gt;Male&lt;/keyword&gt;&lt;keyword&gt;*Motor Skills&lt;/keyword&gt;&lt;keyword&gt;*Muscle Strength&lt;/keyword&gt;&lt;keyword&gt;Muscle Strength Dynamometer&lt;/keyword&gt;&lt;keyword&gt;*Resistance Training&lt;/keyword&gt;&lt;keyword&gt;Treatment Outcome&lt;/keyword&gt;&lt;keyword&gt;Virtual Reality Exposure Therapy&lt;/keyword&gt;&lt;/keywords&gt;&lt;dates&gt;&lt;year&gt;2012&lt;/year&gt;&lt;pub-dates&gt;&lt;date&gt;Nov-Dec&lt;/date&gt;&lt;/pub-dates&gt;&lt;/dates&gt;&lt;isbn&gt;0891-4222&lt;/isbn&gt;&lt;accession-num&gt;22820064&lt;/accession-num&gt;&lt;urls&gt;&lt;/urls&gt;&lt;electronic-resource-num&gt;10.1016/j.ridd.2012.06.017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5319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464B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DD7EE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15.25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A7F3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46.74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CB86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A4A0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5514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8844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82B2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FB3F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F30C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698D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CD1F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CB73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630</w:t>
            </w:r>
          </w:p>
        </w:tc>
        <w:tc>
          <w:tcPr>
            <w:tcW w:w="892" w:type="dxa"/>
            <w:tcBorders>
              <w:top w:val="single" w:color="9BC1E1" w:sz="4" w:space="0"/>
              <w:left w:val="single" w:color="9BC1E1" w:sz="4" w:space="0"/>
              <w:bottom w:val="single" w:color="9BC1E1" w:sz="4" w:space="0"/>
            </w:tcBorders>
            <w:shd w:val="clear" w:color="auto" w:fill="FFFFFF"/>
            <w:vAlign w:val="center"/>
          </w:tcPr>
          <w:p w14:paraId="7C3105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405844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3B0067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E4AC14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29638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6256C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Mokhtar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&lt;EndNote&gt;&lt;Cite&gt;&lt;Author&gt;Malekpour&lt;/Author&gt;&lt;Year&gt;2012&lt;/Year&gt;&lt;RecNum&gt;79&lt;/RecNum&gt;&lt;DisplayText&gt;&lt;style face="superscript"&gt;38&lt;/style&gt;&lt;/DisplayText&gt;&lt;record&gt;&lt;rec-number&gt;79&lt;/rec-number&gt;&lt;foreign-keys&gt;&lt;key app="EN" db-id="r9tdx2proa22v4etpesp2w5jwsa0e5f9wazz" timestamp="1763093741"&gt;79&lt;/key&gt;&lt;/foreign-keys&gt;&lt;ref-type name="Journal Article"&gt;17&lt;/ref-type&gt;&lt;contributors&gt;&lt;authors&gt;&lt;author&gt;Malekpour, Mokhtar&lt;/author&gt;&lt;author&gt;Isfahani, Arezoo Shahmive&lt;/author&gt;&lt;author&gt;Amiri, Shole&lt;/author&gt;&lt;author&gt;Faramarzi, Salar&lt;/author&gt;&lt;author&gt;Heidari, Tahere&lt;/author&gt;&lt;author&gt;Shahidi, Mojtaba Ansari&lt;/author&gt;&lt;/authors&gt;&lt;/contributors&gt;&lt;auth-address&gt;Univ Isfahan, Sch Educ, Esfahan, Iran Tehran Sci &amp;amp; Res Univ, Tehran, Iran&lt;/auth-address&gt;&lt;titles&gt;&lt;title&gt;The effect of adapted play training on motor development of students with intellectual disabilities&lt;/title&gt;&lt;secondary-title&gt;International Journal of Developmental Disabilities&lt;/secondary-title&gt;&lt;short-title&gt;The effect of adapted play training on motor development of students with intellectual disabilities&lt;/short-title&gt;&lt;/titles&gt;&lt;periodical&gt;&lt;full-title&gt;International Journal of Developmental Disabilities&lt;/full-title&gt;&lt;/periodical&gt;&lt;pages&gt;120-127&lt;/pages&gt;&lt;volume&gt;58&lt;/volume&gt;&lt;number&gt;2&lt;/number&gt;&lt;dates&gt;&lt;year&gt;2012&lt;/year&gt;&lt;pub-dates&gt;&lt;date&gt;Jul&lt;/date&gt;&lt;/pub-dates&gt;&lt;/dates&gt;&lt;isbn&gt;2047-3869&lt;/isbn&gt;&lt;accession-num&gt;WOS:000305407400006&lt;/accession-num&gt;&lt;work-type&gt;Article&lt;/work-type&gt;&lt;urls&gt;&lt;related-urls&gt;&lt;url&gt;&amp;lt;Go to ISI&amp;gt;://WOS:000305407400006&lt;/url&gt;&lt;/related-urls&gt;&lt;/urls&gt;&lt;electronic-resource-num&gt;10.1179/2047387711y.0000000002&lt;/electronic-resource-num&gt;&lt;/record&gt;&lt;/Cite&gt;&lt;/EndNote&gt;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A638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EEE8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74B95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11.13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19FE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99B6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1359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12D4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A0FA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FC21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4CF3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D735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AB7A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628A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09B8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FFFFFF"/>
            <w:vAlign w:val="center"/>
          </w:tcPr>
          <w:p w14:paraId="6D869A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16BBAA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E0347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97DF7A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A7CD9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ADA04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Chang et al.(2012)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PEVuZE5vdGU+PENpdGU+PEF1dGhvcj5DaGFuZzwvQXV0aG9yPjxZZWFyPjIwMTI8L1llYXI+PFJl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12E9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5EE2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66F76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10.43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3F4C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92.50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F734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5361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E79A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51E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E7ED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A845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12B2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9B6F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DE59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DBE8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892" w:type="dxa"/>
            <w:tcBorders>
              <w:top w:val="single" w:color="9BC1E1" w:sz="4" w:space="0"/>
              <w:left w:val="single" w:color="9BC1E1" w:sz="4" w:space="0"/>
              <w:bottom w:val="single" w:color="9BC1E1" w:sz="4" w:space="0"/>
            </w:tcBorders>
            <w:shd w:val="clear" w:color="auto" w:fill="E1F0F4"/>
            <w:vAlign w:val="center"/>
          </w:tcPr>
          <w:p w14:paraId="7CA951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E1F0F4"/>
            <w:vAlign w:val="center"/>
          </w:tcPr>
          <w:p w14:paraId="0D96EF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979A9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54077C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386CC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ED1E0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Rahmat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&lt;EndNote&gt;&lt;Cite&gt;&lt;Author&gt;Rahmat&lt;/Author&gt;&lt;Year&gt;2013&lt;/Year&gt;&lt;RecNum&gt;98&lt;/RecNum&gt;&lt;DisplayText&gt;&lt;style face="superscript"&gt;40&lt;/style&gt;&lt;/DisplayText&gt;&lt;record&gt;&lt;rec-number&gt;98&lt;/rec-number&gt;&lt;foreign-keys&gt;&lt;key app="EN" db-id="r9tdx2proa22v4etpesp2w5jwsa0e5f9wazz" timestamp="1763093741"&gt;98&lt;/key&gt;&lt;/foreign-keys&gt;&lt;ref-type name="Journal Article"&gt;17&lt;/ref-type&gt;&lt;contributors&gt;&lt;authors&gt;&lt;author&gt;Rahmat, Ahmadi&lt;/author&gt;&lt;author&gt;Hasan, Daneshmandi&lt;/author&gt;&lt;/authors&gt;&lt;/contributors&gt;&lt;titles&gt;&lt;title&gt;The effect of core stabilization exercises on factors physical fitness to mental retardation&lt;/title&gt;&lt;secondary-title&gt;Sports Medicine Journal / Medicina Sportiva&lt;/secondary-title&gt;&lt;short-title&gt;The effect of core stabilization exercises on factors physical fitness to mental retardation&lt;/short-title&gt;&lt;/titles&gt;&lt;periodical&gt;&lt;full-title&gt;Sports Medicine Journal / Medicina Sportiva&lt;/full-title&gt;&lt;/periodical&gt;&lt;pages&gt;2058-2062&lt;/pages&gt;&lt;volume&gt;9&lt;/volume&gt;&lt;number&gt;1&lt;/number&gt;&lt;keywords&gt;&lt;keyword&gt;EXERCISE&lt;/keyword&gt;&lt;keyword&gt;PHYSICAL fitness research&lt;/keyword&gt;&lt;keyword&gt;MUSCLE strength&lt;/keyword&gt;&lt;keyword&gt;PHYSICAL activity&lt;/keyword&gt;&lt;keyword&gt;INTELLECTUAL disabilities&lt;/keyword&gt;&lt;keyword&gt;CHILDREN with intellectual disabilities&lt;/keyword&gt;&lt;/keywords&gt;&lt;dates&gt;&lt;year&gt;2013&lt;/year&gt;&lt;/dates&gt;&lt;isbn&gt;18410162&lt;/isbn&gt;&lt;accession-num&gt;86207968&lt;/accession-num&gt;&lt;urls&gt;&lt;related-urls&gt;&lt;url&gt;https://research.ebsco.com/linkprocessor/plink?id=3c8b1954-a465-3ae4-846e-8be5ef955235&lt;/url&gt;&lt;/related-urls&gt;&lt;/urls&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484F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C873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DD3E5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11.16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061E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5337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6C57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9AD3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60D9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1948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0B1F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3370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C7C0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6D689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324D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4EFF612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1B3CE3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8B481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5EF1AD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A2550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729D5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Ahmadreza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&lt;EndNote&gt;&lt;Cite&gt;&lt;Author&gt;Movahedi&lt;/Author&gt;&lt;Year&gt;2013&lt;/Year&gt;&lt;RecNum&gt;96&lt;/RecNum&gt;&lt;DisplayText&gt;&lt;style face="superscript"&gt;41&lt;/style&gt;&lt;/DisplayText&gt;&lt;record&gt;&lt;rec-number&gt;96&lt;/rec-number&gt;&lt;foreign-keys&gt;&lt;key app="EN" db-id="r9tdx2proa22v4etpesp2w5jwsa0e5f9wazz" timestamp="1763093741"&gt;96&lt;/key&gt;&lt;/foreign-keys&gt;&lt;ref-type name="Journal Article"&gt;17&lt;/ref-type&gt;&lt;contributors&gt;&lt;authors&gt;&lt;author&gt;Movahedi, Ahmadreza&lt;/author&gt;&lt;author&gt;Bahrami, Fatimah&lt;/author&gt;&lt;author&gt;Marandi, Sayed Mohammad&lt;/author&gt;&lt;author&gt;Abedi, Ahmad&lt;/author&gt;&lt;/authors&gt;&lt;/contributors&gt;&lt;auth-address&gt;Univ Isfahan, Coll Sport Sci, Esfahan, Iran Univ Isfahan, Coll Educ Psychol, Esfahan, Iran&lt;/auth-address&gt;&lt;titles&gt;&lt;title&gt;Improvement in social dysfunction of children with autism spectrum disorder following long term Kata techniques training&lt;/title&gt;&lt;secondary-title&gt;Research in Autism Spectrum Disorders&lt;/secondary-title&gt;&lt;short-title&gt;Improvement in social dysfunction of children with autism spectrum disorder following long term Kata techniques training&lt;/short-title&gt;&lt;/titles&gt;&lt;periodical&gt;&lt;full-title&gt;Research in Autism Spectrum Disorders&lt;/full-title&gt;&lt;/periodical&gt;&lt;pages&gt;1054-1061&lt;/pages&gt;&lt;volume&gt;7&lt;/volume&gt;&lt;number&gt;9&lt;/number&gt;&lt;dates&gt;&lt;year&gt;2013&lt;/year&gt;&lt;pub-dates&gt;&lt;date&gt;Sep&lt;/date&gt;&lt;/pub-dates&gt;&lt;/dates&gt;&lt;isbn&gt;1750-9467&lt;/isbn&gt;&lt;accession-num&gt;WOS:000323358400006&lt;/accession-num&gt;&lt;work-type&gt;Article&lt;/work-type&gt;&lt;urls&gt;&lt;related-urls&gt;&lt;url&gt;&amp;lt;Go to ISI&amp;gt;://WOS:000323358400006&lt;/url&gt;&lt;/related-urls&gt;&lt;/urls&gt;&lt;electronic-resource-num&gt;10.1016/j.rasd.2013.04.012&lt;/electronic-resource-num&gt;&lt;/record&gt;&lt;/Cite&gt;&lt;/EndNote&gt;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D317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E95B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28466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A174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333C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56FEF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5357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8E3F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5EDA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1D60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8C33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10E9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022D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72.86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15BC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4080</w:t>
            </w:r>
          </w:p>
        </w:tc>
        <w:tc>
          <w:tcPr>
            <w:tcW w:w="892" w:type="dxa"/>
            <w:tcBorders>
              <w:top w:val="single" w:color="9BC1E1" w:sz="4" w:space="0"/>
              <w:left w:val="single" w:color="9BC1E1" w:sz="4" w:space="0"/>
              <w:bottom w:val="single" w:color="9BC1E1" w:sz="4" w:space="0"/>
            </w:tcBorders>
            <w:shd w:val="clear" w:color="auto" w:fill="E1F0F4"/>
            <w:vAlign w:val="center"/>
          </w:tcPr>
          <w:p w14:paraId="305694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1786" w:type="dxa"/>
            <w:tcBorders>
              <w:top w:val="single" w:color="9BC1E1" w:sz="4" w:space="0"/>
              <w:left w:val="single" w:color="9BC1E1" w:sz="4" w:space="0"/>
              <w:bottom w:val="single" w:color="9BC1E1" w:sz="4" w:space="0"/>
            </w:tcBorders>
            <w:shd w:val="clear" w:color="auto" w:fill="E1F0F4"/>
            <w:vAlign w:val="center"/>
          </w:tcPr>
          <w:p w14:paraId="1A1474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FD562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2CC200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6114C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C518B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Manuel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PEVuZE5vdGU+PENpdGU+PEF1dGhvcj5Sb3NldHktUm9kcmlndWV6PC9BdXRob3I+PFllYXI+MjAx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4009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5791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3CD93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23.70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77D6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B28F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02D1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B18A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5F53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2D5C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3635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2407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BAAB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4FC9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F3C6E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4A3189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4F169A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4C5607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FFF356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E3A99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250BB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Nora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PEVuZE5vdGU+PENpdGU+PEF1dGhvcj5TaGllbGRzPC9BdXRob3I+PFllYXI+MjAxMzwvWWVhcj48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3250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69C1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820BA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18.00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EC24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55.88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22C3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2580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207D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CFFC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5A1A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07F7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E704A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845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CDBA2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3F9C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1050</w:t>
            </w:r>
          </w:p>
        </w:tc>
        <w:tc>
          <w:tcPr>
            <w:tcW w:w="892" w:type="dxa"/>
            <w:tcBorders>
              <w:top w:val="single" w:color="9BC1E1" w:sz="4" w:space="0"/>
              <w:left w:val="single" w:color="9BC1E1" w:sz="4" w:space="0"/>
              <w:bottom w:val="single" w:color="9BC1E1" w:sz="4" w:space="0"/>
            </w:tcBorders>
            <w:shd w:val="clear" w:color="auto" w:fill="E1F0F4"/>
            <w:vAlign w:val="center"/>
          </w:tcPr>
          <w:p w14:paraId="2A4A8B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E1F0F4"/>
            <w:vAlign w:val="center"/>
          </w:tcPr>
          <w:p w14:paraId="6A475A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827E6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0E9FB3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4A321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19C75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Paraskevi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PEVuZE5vdGU+PENpdGU+PEF1dGhvcj5HaWFnYXpvZ2xvdTwvQXV0aG9yPjxZZWFyPjIwMTM8L1ll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9BEF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C635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120F1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10.30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8D4F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77.78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9FE7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3170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4406D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EC15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E5AE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79D4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7F7A3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0788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832A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FFA85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FFFFFF"/>
            <w:vAlign w:val="center"/>
          </w:tcPr>
          <w:p w14:paraId="06C9795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786" w:type="dxa"/>
            <w:tcBorders>
              <w:top w:val="single" w:color="9BC1E1" w:sz="4" w:space="0"/>
              <w:left w:val="single" w:color="9BC1E1" w:sz="4" w:space="0"/>
              <w:bottom w:val="single" w:color="9BC1E1" w:sz="4" w:space="0"/>
            </w:tcBorders>
            <w:shd w:val="clear" w:color="auto" w:fill="FFFFFF"/>
            <w:vAlign w:val="center"/>
          </w:tcPr>
          <w:p w14:paraId="5C4F90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249F2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CF4C40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4EB12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E5E23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Paraskevi et al.(2013)-2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PEVuZE5vdGU+PENpdGU+PEF1dGhvcj5HaWFnYXpvZ2xvdTwvQXV0aG9yPjxZZWFyPjIwMTM8L1ll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==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9143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B0E8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62510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15.30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2CDF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9079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B855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6956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6D3D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F09C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8C8E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6BBA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6485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D3130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8A11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980</w:t>
            </w:r>
          </w:p>
        </w:tc>
        <w:tc>
          <w:tcPr>
            <w:tcW w:w="892" w:type="dxa"/>
            <w:tcBorders>
              <w:top w:val="single" w:color="9BC1E1" w:sz="4" w:space="0"/>
              <w:left w:val="single" w:color="9BC1E1" w:sz="4" w:space="0"/>
              <w:bottom w:val="single" w:color="9BC1E1" w:sz="4" w:space="0"/>
            </w:tcBorders>
            <w:shd w:val="clear" w:color="auto" w:fill="E1F0F4"/>
            <w:vAlign w:val="center"/>
          </w:tcPr>
          <w:p w14:paraId="51915A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1786" w:type="dxa"/>
            <w:tcBorders>
              <w:top w:val="single" w:color="9BC1E1" w:sz="4" w:space="0"/>
              <w:left w:val="single" w:color="9BC1E1" w:sz="4" w:space="0"/>
              <w:bottom w:val="single" w:color="9BC1E1" w:sz="4" w:space="0"/>
            </w:tcBorders>
            <w:shd w:val="clear" w:color="auto" w:fill="E1F0F4"/>
            <w:vAlign w:val="center"/>
          </w:tcPr>
          <w:p w14:paraId="5BAD84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6BC82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BD96AA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6074A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F747B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Sharif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&lt;EndNote&gt;&lt;Cite&gt;&lt;Author&gt;Reza&lt;/Author&gt;&lt;Year&gt;2013&lt;/Year&gt;&lt;RecNum&gt;99&lt;/RecNum&gt;&lt;DisplayText&gt;&lt;style face="superscript"&gt;46&lt;/style&gt;&lt;/DisplayText&gt;&lt;record&gt;&lt;rec-number&gt;99&lt;/rec-number&gt;&lt;foreign-keys&gt;&lt;key app="EN" db-id="r9tdx2proa22v4etpesp2w5jwsa0e5f9wazz" timestamp="1763093741"&gt;99&lt;/key&gt;&lt;/foreign-keys&gt;&lt;ref-type name="Journal Article"&gt;17&lt;/ref-type&gt;&lt;contributors&gt;&lt;authors&gt;&lt;author&gt;Reza, S. M.&lt;/author&gt;&lt;author&gt;Rasool, H.&lt;/author&gt;&lt;author&gt;Mansour, S.&lt;/author&gt;&lt;author&gt;Abdollah, H.&lt;/author&gt;&lt;/authors&gt;&lt;/contributors&gt;&lt;auth-address&gt;Department of Pediatrics, Kashan University of Medical Sciences, Iran.&lt;/auth-address&gt;&lt;titles&gt;&lt;title&gt;Effects of calcium and training on the development of bone density in children with Down syndrome&lt;/title&gt;&lt;secondary-title&gt;Res Dev Disabil&lt;/secondary-title&gt;&lt;short-title&gt;Effects of calcium and training on the development of bone density in children with Down syndrome&lt;/short-title&gt;&lt;/titles&gt;&lt;periodical&gt;&lt;full-title&gt;Res Dev Disabil&lt;/full-title&gt;&lt;/periodical&gt;&lt;pages&gt;4304-9&lt;/pages&gt;&lt;volume&gt;34&lt;/volume&gt;&lt;number&gt;12&lt;/number&gt;&lt;edition&gt;20131021&lt;/edition&gt;&lt;keywords&gt;&lt;keyword&gt;*Bone Density&lt;/keyword&gt;&lt;keyword&gt;Bone Development&lt;/keyword&gt;&lt;keyword&gt;Calcium, Dietary/*therapeutic use&lt;/keyword&gt;&lt;keyword&gt;Child&lt;/keyword&gt;&lt;keyword&gt;*Down Syndrome/complications&lt;/keyword&gt;&lt;keyword&gt;*Food, Fortified&lt;/keyword&gt;&lt;keyword&gt;Humans&lt;/keyword&gt;&lt;keyword&gt;Osteoporosis/complications/*prevention &amp;amp; control&lt;/keyword&gt;&lt;keyword&gt;Resistance Training/*methods&lt;/keyword&gt;&lt;keyword&gt;Treatment Outcome&lt;/keyword&gt;&lt;keyword&gt;Bone mineral density (BMD)&lt;/keyword&gt;&lt;keyword&gt;Calcium supplement&lt;/keyword&gt;&lt;keyword&gt;Down syndrome (DS)&lt;/keyword&gt;&lt;keyword&gt;Weight-bearing exercise&lt;/keyword&gt;&lt;/keywords&gt;&lt;dates&gt;&lt;year&gt;2013&lt;/year&gt;&lt;pub-dates&gt;&lt;date&gt;Dec&lt;/date&gt;&lt;/pub-dates&gt;&lt;/dates&gt;&lt;isbn&gt;0891-4222&lt;/isbn&gt;&lt;accession-num&gt;24157403&lt;/accession-num&gt;&lt;urls&gt;&lt;/urls&gt;&lt;electronic-resource-num&gt;10.1016/j.ridd.2013.08.037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E50E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1FCD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E7EA7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9.34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BB80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25EF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1D71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6C59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EF66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DF43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43D1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BD82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F7EB5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DA2D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C4081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2322</w:t>
            </w:r>
          </w:p>
        </w:tc>
        <w:tc>
          <w:tcPr>
            <w:tcW w:w="892" w:type="dxa"/>
            <w:tcBorders>
              <w:top w:val="single" w:color="9BC1E1" w:sz="4" w:space="0"/>
              <w:left w:val="single" w:color="9BC1E1" w:sz="4" w:space="0"/>
              <w:bottom w:val="single" w:color="9BC1E1" w:sz="4" w:space="0"/>
            </w:tcBorders>
            <w:shd w:val="clear" w:color="auto" w:fill="FFFFFF"/>
            <w:vAlign w:val="center"/>
          </w:tcPr>
          <w:p w14:paraId="359E56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51.6</w:t>
            </w:r>
          </w:p>
        </w:tc>
        <w:tc>
          <w:tcPr>
            <w:tcW w:w="1786" w:type="dxa"/>
            <w:tcBorders>
              <w:top w:val="single" w:color="9BC1E1" w:sz="4" w:space="0"/>
              <w:left w:val="single" w:color="9BC1E1" w:sz="4" w:space="0"/>
              <w:bottom w:val="single" w:color="9BC1E1" w:sz="4" w:space="0"/>
            </w:tcBorders>
            <w:shd w:val="clear" w:color="auto" w:fill="FFFFFF"/>
            <w:vAlign w:val="center"/>
          </w:tcPr>
          <w:p w14:paraId="172B82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D32C3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48A9BE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BE0B7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33</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57CAC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Shirley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PEVuZE5vdGU+PENpdGU+PEF1dGhvcj5Gb25nPC9BdXRob3I+PFllYXI+MjAxMzwvWWVhcj48UmVj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DDF5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13F5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BE65C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7.54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2FBA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79.55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C550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CAF1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6FD9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F7BC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9142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D377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C875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07B7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9E3B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3DDA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5040</w:t>
            </w:r>
          </w:p>
        </w:tc>
        <w:tc>
          <w:tcPr>
            <w:tcW w:w="892" w:type="dxa"/>
            <w:tcBorders>
              <w:top w:val="single" w:color="9BC1E1" w:sz="4" w:space="0"/>
              <w:left w:val="single" w:color="9BC1E1" w:sz="4" w:space="0"/>
              <w:bottom w:val="single" w:color="9BC1E1" w:sz="4" w:space="0"/>
            </w:tcBorders>
            <w:shd w:val="clear" w:color="auto" w:fill="E1F0F4"/>
            <w:vAlign w:val="center"/>
          </w:tcPr>
          <w:p w14:paraId="61C793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786" w:type="dxa"/>
            <w:tcBorders>
              <w:top w:val="single" w:color="9BC1E1" w:sz="4" w:space="0"/>
              <w:left w:val="single" w:color="9BC1E1" w:sz="4" w:space="0"/>
              <w:bottom w:val="single" w:color="9BC1E1" w:sz="4" w:space="0"/>
            </w:tcBorders>
            <w:shd w:val="clear" w:color="auto" w:fill="E1F0F4"/>
            <w:vAlign w:val="center"/>
          </w:tcPr>
          <w:p w14:paraId="4D3C59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2409A6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0FCBBC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73560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4F003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ATTILIO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&lt;EndNote&gt;&lt;Cite&gt;&lt;Author&gt;Carraro&lt;/Author&gt;&lt;Year&gt;2014&lt;/Year&gt;&lt;RecNum&gt;105&lt;/RecNum&gt;&lt;DisplayText&gt;&lt;style face="superscript"&gt;48&lt;/style&gt;&lt;/DisplayText&gt;&lt;record&gt;&lt;rec-number&gt;105&lt;/rec-number&gt;&lt;foreign-keys&gt;&lt;key app="EN" db-id="r9tdx2proa22v4etpesp2w5jwsa0e5f9wazz" timestamp="1763093741"&gt;105&lt;/key&gt;&lt;/foreign-keys&gt;&lt;ref-type name="Journal Article"&gt;17&lt;/ref-type&gt;&lt;contributors&gt;&lt;authors&gt;&lt;author&gt;Carraro, A.&lt;/author&gt;&lt;author&gt;Gobbi, E.&lt;/author&gt;&lt;/authors&gt;&lt;/contributors&gt;&lt;auth-address&gt;1 University of Padua.&lt;/auth-address&gt;&lt;titles&gt;&lt;title&gt;Exercise intervention to reduce depressive symptoms in adults with intellectual disabilities&lt;/title&gt;&lt;secondary-title&gt;Percept Mot Skills&lt;/secondary-title&gt;&lt;short-title&gt;Exercise intervention to reduce depressive symptoms in adults with intellectual disabilities&lt;/short-title&gt;&lt;/titles&gt;&lt;periodical&gt;&lt;full-title&gt;Percept Mot Skills&lt;/full-title&gt;&lt;/periodical&gt;&lt;pages&gt;1-5&lt;/pages&gt;&lt;volume&gt;119&lt;/volume&gt;&lt;number&gt;1&lt;/number&gt;&lt;keywords&gt;&lt;keyword&gt;Adult&lt;/keyword&gt;&lt;keyword&gt;Depression/*therapy&lt;/keyword&gt;&lt;keyword&gt;Exercise Therapy/*methods&lt;/keyword&gt;&lt;keyword&gt;Female&lt;/keyword&gt;&lt;keyword&gt;Humans&lt;/keyword&gt;&lt;keyword&gt;Intellectual Disability/*psychology&lt;/keyword&gt;&lt;keyword&gt;Male&lt;/keyword&gt;&lt;keyword&gt;Treatment Outcome&lt;/keyword&gt;&lt;/keywords&gt;&lt;dates&gt;&lt;year&gt;2014&lt;/year&gt;&lt;pub-dates&gt;&lt;date&gt;Aug&lt;/date&gt;&lt;/pub-dates&gt;&lt;/dates&gt;&lt;isbn&gt;0031-5125 (Print) 0031-5125&lt;/isbn&gt;&lt;accession-num&gt;25153733&lt;/accession-num&gt;&lt;urls&gt;&lt;/urls&gt;&lt;electronic-resource-num&gt;10.2466/06.15.PMS.119c17z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43B0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9110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D4122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40.10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E1BA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59.26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DD97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7008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CA01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CD41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D75D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178F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9FD6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3C19A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F927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96B4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1D9776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8D407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D63D4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AF7CD2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A1710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7FAB4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Chen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PEVuZE5vdGU+PENpdGU+PEF1dGhvcj5DaGVuPC9BdXRob3I+PFllYXI+MjAxNDwvWWVhcj48UmVj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49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B252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AE71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F50D2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20.16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BCAB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78C8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EF72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F3AE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EA3C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F0B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5259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6A36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F7AE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EDCC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94226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92" w:type="dxa"/>
            <w:tcBorders>
              <w:top w:val="single" w:color="9BC1E1" w:sz="4" w:space="0"/>
              <w:left w:val="single" w:color="9BC1E1" w:sz="4" w:space="0"/>
              <w:bottom w:val="single" w:color="9BC1E1" w:sz="4" w:space="0"/>
            </w:tcBorders>
            <w:shd w:val="clear" w:color="auto" w:fill="E1F0F4"/>
            <w:vAlign w:val="center"/>
          </w:tcPr>
          <w:p w14:paraId="26CFFB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E1F0F4"/>
            <w:vAlign w:val="center"/>
          </w:tcPr>
          <w:p w14:paraId="270783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84B10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ED452F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192DE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4DDDE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Ehab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&lt;EndNote&gt;&lt;Cite&gt;&lt;Author&gt;El Kafy&lt;/Author&gt;&lt;Year&gt;2014&lt;/Year&gt;&lt;RecNum&gt;108&lt;/RecNum&gt;&lt;DisplayText&gt;&lt;style face="superscript"&gt;50&lt;/style&gt;&lt;/DisplayText&gt;&lt;record&gt;&lt;rec-number&gt;108&lt;/rec-number&gt;&lt;foreign-keys&gt;&lt;key app="EN" db-id="r9tdx2proa22v4etpesp2w5jwsa0e5f9wazz" timestamp="1763093741"&gt;108&lt;/key&gt;&lt;/foreign-keys&gt;&lt;ref-type name="Journal Article"&gt;17&lt;/ref-type&gt;&lt;contributors&gt;&lt;authors&gt;&lt;author&gt;El Kafy, E. M.&lt;/author&gt;&lt;author&gt;Helal, O. F.&lt;/author&gt;&lt;/authors&gt;&lt;/contributors&gt;&lt;auth-address&gt;Department of Physical Therapy for Disturbances of Growth and Developmental Disorders in Children and Its Surgery (Dr Kafy), Faculty of Physical Therapy, Cairo University, Cairo, Egypt; Physical Therapy Department (Drs Kafy and Helal), Faculty of Applied Medical Sciences, Umm Al Qura University, Makkah, Saudi Arabia.&lt;/auth-address&gt;&lt;titles&gt;&lt;title&gt;Effect of rowing on pulmonary functions in children with Down syndrome&lt;/title&gt;&lt;secondary-title&gt;Pediatr Phys Ther&lt;/secondary-title&gt;&lt;short-title&gt;Effect of rowing on pulmonary functions in children with Down syndrome&lt;/short-title&gt;&lt;/titles&gt;&lt;periodical&gt;&lt;full-title&gt;Pediatr Phys Ther&lt;/full-title&gt;&lt;/periodical&gt;&lt;pages&gt;437-45&lt;/pages&gt;&lt;volume&gt;26&lt;/volume&gt;&lt;number&gt;4&lt;/number&gt;&lt;keywords&gt;&lt;keyword&gt;Child&lt;/keyword&gt;&lt;keyword&gt;Down Syndrome/*rehabilitation&lt;/keyword&gt;&lt;keyword&gt;Exercise Therapy/*methods&lt;/keyword&gt;&lt;keyword&gt;Female&lt;/keyword&gt;&lt;keyword&gt;Humans&lt;/keyword&gt;&lt;keyword&gt;Male&lt;/keyword&gt;&lt;keyword&gt;Physical Fitness&lt;/keyword&gt;&lt;keyword&gt;Respiratory Function Tests&lt;/keyword&gt;&lt;/keywords&gt;&lt;dates&gt;&lt;year&gt;2014&lt;/year&gt;&lt;pub-dates&gt;&lt;date&gt;Winter&lt;/date&gt;&lt;/pub-dates&gt;&lt;/dates&gt;&lt;isbn&gt;0898-5669&lt;/isbn&gt;&lt;accession-num&gt;25251800&lt;/accession-num&gt;&lt;urls&gt;&lt;/urls&gt;&lt;electronic-resource-num&gt;10.1097/pep.0000000000000072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48E1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990A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99582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9.36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0AD0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54.29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C782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6EF1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4509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892D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E7E4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701C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303A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32DA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5B1F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0C7D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900</w:t>
            </w:r>
          </w:p>
        </w:tc>
        <w:tc>
          <w:tcPr>
            <w:tcW w:w="892" w:type="dxa"/>
            <w:tcBorders>
              <w:top w:val="single" w:color="9BC1E1" w:sz="4" w:space="0"/>
              <w:left w:val="single" w:color="9BC1E1" w:sz="4" w:space="0"/>
              <w:bottom w:val="single" w:color="9BC1E1" w:sz="4" w:space="0"/>
            </w:tcBorders>
            <w:shd w:val="clear" w:color="auto" w:fill="FFFFFF"/>
            <w:vAlign w:val="center"/>
          </w:tcPr>
          <w:p w14:paraId="0093D4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656C27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874AB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545405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36B26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F0878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Ordonez et al.(2013)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PEVuZE5vdGU+PENpdGU+PEF1dGhvcj5PcmRvbmV6PC9BdXRob3I+PFllYXI+MjAxNDwvWWVhcj48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6A86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991F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A5F17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24.88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5952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977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2E12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2B78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EB8A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1072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D5D8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54BB4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8992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0B0E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CDC1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1650</w:t>
            </w:r>
          </w:p>
        </w:tc>
        <w:tc>
          <w:tcPr>
            <w:tcW w:w="892" w:type="dxa"/>
            <w:tcBorders>
              <w:top w:val="single" w:color="9BC1E1" w:sz="4" w:space="0"/>
              <w:left w:val="single" w:color="9BC1E1" w:sz="4" w:space="0"/>
              <w:bottom w:val="single" w:color="9BC1E1" w:sz="4" w:space="0"/>
            </w:tcBorders>
            <w:shd w:val="clear" w:color="auto" w:fill="E1F0F4"/>
            <w:vAlign w:val="center"/>
          </w:tcPr>
          <w:p w14:paraId="30D0E2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2E4AB3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3C73A1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1D342C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9529D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03BF1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Lee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&lt;EndNote&gt;&lt;Cite&gt;&lt;Author&gt;Lee&lt;/Author&gt;&lt;Year&gt;2014&lt;/Year&gt;&lt;RecNum&gt;116&lt;/RecNum&gt;&lt;DisplayText&gt;&lt;style face="superscript"&gt;52&lt;/style&gt;&lt;/DisplayText&gt;&lt;record&gt;&lt;rec-number&gt;116&lt;/rec-number&gt;&lt;foreign-keys&gt;&lt;key app="EN" db-id="r9tdx2proa22v4etpesp2w5jwsa0e5f9wazz" timestamp="1763093741"&gt;116&lt;/key&gt;&lt;/foreign-keys&gt;&lt;ref-type name="Journal Article"&gt;17&lt;/ref-type&gt;&lt;contributors&gt;&lt;authors&gt;&lt;author&gt;Lee, K. J.&lt;/author&gt;&lt;author&gt;Lee, M. M.&lt;/author&gt;&lt;author&gt;Shin, D. C.&lt;/author&gt;&lt;author&gt;Shin, S. H.&lt;/author&gt;&lt;author&gt;Song, C. H.&lt;/author&gt;&lt;/authors&gt;&lt;/contributors&gt;&lt;auth-address&gt;Department of Physical Therapy, Sahmyook University, Republic of Korea.&lt;/auth-address&gt;&lt;titles&gt;&lt;title&gt;The effects of a balance exercise program for enhancement of gait function on temporal and spatial gait parameters in young people with intellectual disabilities&lt;/title&gt;&lt;secondary-title&gt;J Phys Ther Sci&lt;/secondary-title&gt;&lt;short-title&gt;The effects of a balance exercise program for enhancement of gait function on temporal and spatial gait parameters in young people with intellectual disabilities&lt;/short-title&gt;&lt;/titles&gt;&lt;periodical&gt;&lt;full-title&gt;J Phys Ther Sci&lt;/full-title&gt;&lt;/periodical&gt;&lt;pages&gt;513-6&lt;/pages&gt;&lt;volume&gt;26&lt;/volume&gt;&lt;number&gt;4&lt;/number&gt;&lt;edition&gt;20140423&lt;/edition&gt;&lt;keywords&gt;&lt;keyword&gt;Balance exercise&lt;/keyword&gt;&lt;keyword&gt;Gait&lt;/keyword&gt;&lt;keyword&gt;Intellectual disability&lt;/keyword&gt;&lt;/keywords&gt;&lt;dates&gt;&lt;year&gt;2014&lt;/year&gt;&lt;pub-dates&gt;&lt;date&gt;Apr&lt;/date&gt;&lt;/pub-dates&gt;&lt;/dates&gt;&lt;isbn&gt;0915-5287 (Print) 0915-5287&lt;/isbn&gt;&lt;accession-num&gt;24764623&lt;/accession-num&gt;&lt;urls&gt;&lt;related-urls&gt;&lt;url&gt;https://www.jstage.jst.go.jp/article/jpts/26/4/26_jpts-2013-428/_pdf&lt;/url&gt;&lt;/related-urls&gt;&lt;/urls&gt;&lt;custom2&gt;PMC3996411&lt;/custom2&gt;&lt;electronic-resource-num&gt;10.1589/jpts.26.513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4770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274C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2FF6D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15.67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736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1479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6960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5E8F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CCE7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FE45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793E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7CEF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88E7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E170F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6BED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FFFFFF"/>
            <w:vAlign w:val="center"/>
          </w:tcPr>
          <w:p w14:paraId="1915DF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7ACF74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DEA33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B00A34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90A9A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04390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Rosety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&lt;EndNote&gt;&lt;Cite&gt;&lt;Author&gt;Rosety-Rodriguez&lt;/Author&gt;&lt;Year&gt;2014&lt;/Year&gt;&lt;RecNum&gt;121&lt;/RecNum&gt;&lt;DisplayText&gt;&lt;style face="superscript"&gt;53&lt;/style&gt;&lt;/DisplayText&gt;&lt;record&gt;&lt;rec-number&gt;121&lt;/rec-number&gt;&lt;foreign-keys&gt;&lt;key app="EN" db-id="r9tdx2proa22v4etpesp2w5jwsa0e5f9wazz" timestamp="1763093741"&gt;121&lt;/key&gt;&lt;/foreign-keys&gt;&lt;ref-type name="Journal Article"&gt;17&lt;/ref-type&gt;&lt;contributors&gt;&lt;authors&gt;&lt;author&gt;Rosety-Rodriguez, M.&lt;/author&gt;&lt;author&gt;Diaz, A. J.&lt;/author&gt;&lt;author&gt;Rosety, I.&lt;/author&gt;&lt;author&gt;Rosety, M. A.&lt;/author&gt;&lt;author&gt;Camacho, A.&lt;/author&gt;&lt;author&gt;Fornieles, G.&lt;/author&gt;&lt;author&gt;Rosety, M.&lt;/author&gt;&lt;author&gt;Ordonez, F. J.&lt;/author&gt;&lt;/authors&gt;&lt;/contributors&gt;&lt;auth-address&gt;Medicine Department, University of Cadiz, Cadiz, Spain.&lt;/auth-address&gt;&lt;titles&gt;&lt;title&gt;Exercise reduced inflammation: but for how long after training?&lt;/title&gt;&lt;secondary-title&gt;J Intellect Disabil Res&lt;/secondary-title&gt;&lt;short-title&gt;Exercise reduced inflammation: but for how long after training?&lt;/short-title&gt;&lt;/titles&gt;&lt;periodical&gt;&lt;full-title&gt;J Intellect Disabil Res&lt;/full-title&gt;&lt;/periodical&gt;&lt;pages&gt;874-9&lt;/pages&gt;&lt;volume&gt;58&lt;/volume&gt;&lt;number&gt;9&lt;/number&gt;&lt;edition&gt;20131113&lt;/edition&gt;&lt;keywords&gt;&lt;keyword&gt;Adolescent&lt;/keyword&gt;&lt;keyword&gt;Adult&lt;/keyword&gt;&lt;keyword&gt;Comorbidity&lt;/keyword&gt;&lt;keyword&gt;Down Syndrome/epidemiology/*therapy&lt;/keyword&gt;&lt;keyword&gt;Exercise Therapy/*methods&lt;/keyword&gt;&lt;keyword&gt;Female&lt;/keyword&gt;&lt;keyword&gt;Humans&lt;/keyword&gt;&lt;keyword&gt;Inflammation/blood/epidemiology/*therapy&lt;/keyword&gt;&lt;keyword&gt;Obesity/diagnosis/epidemiology/*therapy&lt;/keyword&gt;&lt;keyword&gt;Treatment Outcome&lt;/keyword&gt;&lt;keyword&gt;Young Adult&lt;/keyword&gt;&lt;keyword&gt;exercise&lt;/keyword&gt;&lt;keyword&gt;intellectual disability&lt;/keyword&gt;&lt;keyword&gt;low grade inflammation&lt;/keyword&gt;&lt;keyword&gt;women&lt;/keyword&gt;&lt;/keywords&gt;&lt;dates&gt;&lt;year&gt;2014&lt;/year&gt;&lt;pub-dates&gt;&lt;date&gt;Sep&lt;/date&gt;&lt;/pub-dates&gt;&lt;/dates&gt;&lt;isbn&gt;0964-2633&lt;/isbn&gt;&lt;accession-num&gt;24224738&lt;/accession-num&gt;&lt;urls&gt;&lt;/urls&gt;&lt;electronic-resource-num&gt;10.1111/jir.12096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9C97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6A84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196F6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24.88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EA46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44F7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650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8EB7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ECC2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2F11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DD7B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836E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0594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3280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A7554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1050</w:t>
            </w:r>
          </w:p>
        </w:tc>
        <w:tc>
          <w:tcPr>
            <w:tcW w:w="892" w:type="dxa"/>
            <w:tcBorders>
              <w:top w:val="single" w:color="9BC1E1" w:sz="4" w:space="0"/>
              <w:left w:val="single" w:color="9BC1E1" w:sz="4" w:space="0"/>
              <w:bottom w:val="single" w:color="9BC1E1" w:sz="4" w:space="0"/>
            </w:tcBorders>
            <w:shd w:val="clear" w:color="auto" w:fill="E1F0F4"/>
            <w:vAlign w:val="center"/>
          </w:tcPr>
          <w:p w14:paraId="3ADB87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19841F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8B1E3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39FAEC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4EA19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26DE3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PEVuZE5vdGU+PENpdGU+PEF1dGhvcj5Cb2VyPC9BdXRob3I+PFllYXI+MjAxNDwvWWVhcj48UmVj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8B3B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Belgium</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97A6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5F113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46DF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64.52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ABD2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A18F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8FF5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C126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129B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E094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AB9B6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9C60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6CB8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99802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576DC2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FFFFFF"/>
            <w:vAlign w:val="center"/>
          </w:tcPr>
          <w:p w14:paraId="1B6315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7A1B42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E5A9C0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EC2B2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40-2</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64D33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PEVuZE5vdGU+PENpdGU+PEF1dGhvcj5Cb2VyPC9BdXRob3I+PFllYXI+MjAxNDwvWWVhcj48UmVj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0150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Belgium</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1FFF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2D013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17.05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A160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65.52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DFCD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F472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FD96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7C71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9017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A361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FF3D9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531B4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FB8B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7C3C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475508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554C7E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B1C85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5001E4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34314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D46C9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Matute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PEVuZE5vdGU+PENpdGU+PEF1dGhvcj5NYXR1dGUtTGxvcmVudGU8L0F1dGhvcj48WWVhcj4yMDE1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2284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008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4ADD7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15.37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FCE5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68.00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FF0C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279A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38DD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Non-active interventions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E94E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848C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87BC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C260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5B3D8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A34F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17.00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0708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1020</w:t>
            </w:r>
          </w:p>
        </w:tc>
        <w:tc>
          <w:tcPr>
            <w:tcW w:w="892" w:type="dxa"/>
            <w:tcBorders>
              <w:top w:val="single" w:color="9BC1E1" w:sz="4" w:space="0"/>
              <w:left w:val="single" w:color="9BC1E1" w:sz="4" w:space="0"/>
              <w:bottom w:val="single" w:color="9BC1E1" w:sz="4" w:space="0"/>
            </w:tcBorders>
            <w:shd w:val="clear" w:color="auto" w:fill="FFFFFF"/>
            <w:vAlign w:val="center"/>
          </w:tcPr>
          <w:p w14:paraId="5052EA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6A23C3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2C0EAE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C37F80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43FBF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7063D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Chan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PEVuZE5vdGU+PENpdGU+PEF1dGhvcj5DaGFuPC9BdXRob3I+PFllYXI+MjAxNTwvWWVhcj48UmVj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D773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56EA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060C9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7D79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93.50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B412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CD7A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800F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7827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1431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48F5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345A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F9C3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34B3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0AE7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E1F0F4"/>
            <w:vAlign w:val="center"/>
          </w:tcPr>
          <w:p w14:paraId="7F183B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1DD2B5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0761F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F8CFF0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2F54B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42-2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18FB0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Chan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PEVuZE5vdGU+PENpdGU+PEF1dGhvcj5DaGFuPC9BdXRob3I+PFllYXI+MjAxNTwvWWVhcj48UmVj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D82F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5BCA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23F4B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10.33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F5B4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FDAF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F2FD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F5BB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Non-active interventions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44E3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D986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CB6B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7DB0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21D8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B27B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877FB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3EA18E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FFFFFF"/>
            <w:vAlign w:val="center"/>
          </w:tcPr>
          <w:p w14:paraId="1781F8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B75FC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107EAF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6F6B4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83314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Betsy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PEVuZE5vdGU+PENpdGU+PEF1dGhvcj5Ib3phPC9BdXRob3I+PFllYXI+MjAxNTwvWWVhcj48UmVj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D883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D9CE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1A948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6.83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65C8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250C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0F9C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529D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0264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B349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6D04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F4013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2C94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AC7D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31.00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DBCD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1860</w:t>
            </w:r>
          </w:p>
        </w:tc>
        <w:tc>
          <w:tcPr>
            <w:tcW w:w="892" w:type="dxa"/>
            <w:tcBorders>
              <w:top w:val="single" w:color="9BC1E1" w:sz="4" w:space="0"/>
              <w:left w:val="single" w:color="9BC1E1" w:sz="4" w:space="0"/>
              <w:bottom w:val="single" w:color="9BC1E1" w:sz="4" w:space="0"/>
            </w:tcBorders>
            <w:shd w:val="clear" w:color="auto" w:fill="E1F0F4"/>
            <w:vAlign w:val="center"/>
          </w:tcPr>
          <w:p w14:paraId="0269C7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E1F0F4"/>
            <w:vAlign w:val="center"/>
          </w:tcPr>
          <w:p w14:paraId="05E2E0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6F89D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B5C249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3255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41C1F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Craig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PEVuZE5vdGU+PENpdGU+PEF1dGhvcj5NZWx2aWxsZTwvQXV0aG9yPjxZZWFyPjIwMTU8L1llYXI+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9CDA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UK</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D4D7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10BA4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46.22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9EC6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55.88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3AEC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10D8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1D1E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7E40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D1A0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DDD9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D752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DA60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14BB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B6D7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28FA90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2C5CCD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779A6F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D7CA9E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024C0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2E1B2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Bremer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&lt;EndNote&gt;&lt;Cite&gt;&lt;Author&gt;Bremer&lt;/Author&gt;&lt;Year&gt;2015&lt;/Year&gt;&lt;RecNum&gt;128&lt;/RecNum&gt;&lt;DisplayText&gt;&lt;style face="superscript"&gt;59&lt;/style&gt;&lt;/DisplayText&gt;&lt;record&gt;&lt;rec-number&gt;128&lt;/rec-number&gt;&lt;foreign-keys&gt;&lt;key app="EN" db-id="r9tdx2proa22v4etpesp2w5jwsa0e5f9wazz" timestamp="1763093741"&gt;128&lt;/key&gt;&lt;/foreign-keys&gt;&lt;ref-type name="Journal Article"&gt;17&lt;/ref-type&gt;&lt;contributors&gt;&lt;authors&gt;&lt;author&gt;Bremer, E.&lt;/author&gt;&lt;author&gt;Balogh, R.&lt;/author&gt;&lt;author&gt;Lloyd, M.&lt;/author&gt;&lt;/authors&gt;&lt;/contributors&gt;&lt;auth-address&gt;McMaster University, Canada University of Ontario Institute of Technology, Canada bremeree@mcmaster.ca. University of Ontario Institute of Technology, Canada.&lt;/auth-address&gt;&lt;titles&gt;&lt;title&gt;Effectiveness of a fundamental motor skill intervention for 4-year-old children with autism spectrum disorder: A pilot study&lt;/title&gt;&lt;secondary-title&gt;Autism&lt;/secondary-title&gt;&lt;short-title&gt;Effectiveness of a fundamental motor skill intervention for 4-year-old children with autism spectrum disorder: A pilot study&lt;/short-title&gt;&lt;/titles&gt;&lt;periodical&gt;&lt;full-title&gt;Autism&lt;/full-title&gt;&lt;/periodical&gt;&lt;pages&gt;980-91&lt;/pages&gt;&lt;volume&gt;19&lt;/volume&gt;&lt;number&gt;8&lt;/number&gt;&lt;edition&gt;20141128&lt;/edition&gt;&lt;keywords&gt;&lt;keyword&gt;Adaptation, Psychological&lt;/keyword&gt;&lt;keyword&gt;Autism Spectrum Disorder/psychology/*therapy&lt;/keyword&gt;&lt;keyword&gt;Child, Preschool&lt;/keyword&gt;&lt;keyword&gt;Female&lt;/keyword&gt;&lt;keyword&gt;Humans&lt;/keyword&gt;&lt;keyword&gt;Male&lt;/keyword&gt;&lt;keyword&gt;*Motor Skills&lt;/keyword&gt;&lt;keyword&gt;Pilot Projects&lt;/keyword&gt;&lt;keyword&gt;Social Skills&lt;/keyword&gt;&lt;keyword&gt;Treatment Outcome&lt;/keyword&gt;&lt;keyword&gt;autism spectrum disorder&lt;/keyword&gt;&lt;keyword&gt;behavior&lt;/keyword&gt;&lt;keyword&gt;fundamental motor skills&lt;/keyword&gt;&lt;keyword&gt;intervention&lt;/keyword&gt;&lt;keyword&gt;play&lt;/keyword&gt;&lt;keyword&gt;preschool&lt;/keyword&gt;&lt;/keywords&gt;&lt;dates&gt;&lt;year&gt;2015&lt;/year&gt;&lt;pub-dates&gt;&lt;date&gt;Nov&lt;/date&gt;&lt;/pub-dates&gt;&lt;/dates&gt;&lt;isbn&gt;1362-3613&lt;/isbn&gt;&lt;accession-num&gt;25432505&lt;/accession-num&gt;&lt;urls&gt;&lt;/urls&gt;&lt;electronic-resource-num&gt;10.1177/1362361314557548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59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048C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Canada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828A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9752E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4.31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9F2C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87.50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C621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F56C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0E01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63CA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5421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E257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D8FB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42720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7F78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1AD69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7935A22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1C0718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BA4D7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95AF26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AB7A6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9EEB5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Ezgi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&lt;EndNote&gt;&lt;Cite&gt;&lt;Author&gt;Ertuzun&lt;/Author&gt;&lt;Year&gt;2015&lt;/Year&gt;&lt;RecNum&gt;132&lt;/RecNum&gt;&lt;DisplayText&gt;&lt;style face="superscript"&gt;60&lt;/style&gt;&lt;/DisplayText&gt;&lt;record&gt;&lt;rec-number&gt;132&lt;/rec-number&gt;&lt;foreign-keys&gt;&lt;key app="EN" db-id="r9tdx2proa22v4etpesp2w5jwsa0e5f9wazz" timestamp="1763093741"&gt;132&lt;/key&gt;&lt;/foreign-keys&gt;&lt;ref-type name="Journal Article"&gt;17&lt;/ref-type&gt;&lt;contributors&gt;&lt;authors&gt;&lt;author&gt;Ertuzun, Ezgi&lt;/author&gt;&lt;/authors&gt;&lt;/contributors&gt;&lt;titles&gt;&lt;title&gt;Effects of Leisure Education Programme Including Sportive Activities on Perceived Freedom in Leisure of Adolescents with Intellectual Disabilities&lt;/title&gt;&lt;secondary-title&gt;Educational Research and Reviews&lt;/secondary-title&gt;&lt;short-title&gt;Effects of Leisure Education Programme Including Sportive Activities on Perceived Freedom in Leisure of Adolescents with Intellectual Disabilities&lt;/short-title&gt;&lt;/titles&gt;&lt;periodical&gt;&lt;full-title&gt;Educational Research and Reviews&lt;/full-title&gt;&lt;/periodical&gt;&lt;pages&gt;2362-2369&lt;/pages&gt;&lt;volume&gt;10&lt;/volume&gt;&lt;number&gt;16&lt;/number&gt;&lt;keywords&gt;&lt;keyword&gt;Leisure Education&lt;/keyword&gt;&lt;keyword&gt;Program Effectiveness&lt;/keyword&gt;&lt;keyword&gt;Athletics&lt;/keyword&gt;&lt;keyword&gt;Adolescents&lt;/keyword&gt;&lt;keyword&gt;Mild Intellectual Disability&lt;/keyword&gt;&lt;keyword&gt;Experimental Groups&lt;/keyword&gt;&lt;keyword&gt;Control Groups&lt;/keyword&gt;&lt;keyword&gt;Comparative Analysis&lt;/keyword&gt;&lt;keyword&gt;Recreational Activities&lt;/keyword&gt;&lt;keyword&gt;Pretests Posttests&lt;/keyword&gt;&lt;keyword&gt;Statistical Analysis&lt;/keyword&gt;&lt;keyword&gt;Foreign Countries&lt;/keyword&gt;&lt;keyword&gt;Self Determination&lt;/keyword&gt;&lt;keyword&gt;Friendship&lt;/keyword&gt;&lt;keyword&gt;Coaching (Performance)&lt;/keyword&gt;&lt;keyword&gt;Turkey&lt;/keyword&gt;&lt;/keywords&gt;&lt;dates&gt;&lt;year&gt;2015&lt;/year&gt;&lt;/dates&gt;&lt;isbn&gt;1990-3839&lt;/isbn&gt;&lt;accession-num&gt;EJ1078370&lt;/accession-num&gt;&lt;urls&gt;&lt;related-urls&gt;&lt;url&gt;https://research.ebsco.com/linkprocessor/plink?id=6f4d2a62-444d-39a0-9dca-318835cefceb&lt;/url&gt;&lt;/related-urls&gt;&lt;/urls&gt;&lt;remote-database-name&gt;ERIC&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1B5A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C9F9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FB691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17.12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ED12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77.46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1B73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C38F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4D9C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EE88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E8AE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E4DD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027F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6AC4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17E6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120.00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3BC6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1920</w:t>
            </w:r>
          </w:p>
        </w:tc>
        <w:tc>
          <w:tcPr>
            <w:tcW w:w="892" w:type="dxa"/>
            <w:tcBorders>
              <w:top w:val="single" w:color="9BC1E1" w:sz="4" w:space="0"/>
              <w:left w:val="single" w:color="9BC1E1" w:sz="4" w:space="0"/>
              <w:bottom w:val="single" w:color="9BC1E1" w:sz="4" w:space="0"/>
            </w:tcBorders>
            <w:shd w:val="clear" w:color="auto" w:fill="FFFFFF"/>
            <w:vAlign w:val="center"/>
          </w:tcPr>
          <w:p w14:paraId="330FA0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620B41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1D61F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A4FB6E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E1B8B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19651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Ming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PEVuZE5vdGU+PENpdGU+PEF1dGhvcj5DaGVuPC9BdXRob3I+PFllYXI+MjAxNTwvWWVhcj48UmVj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7F7E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E0E5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0583C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0AD7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55.30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37BB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6725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6370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91EE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035F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81A6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F3DA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76B9C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59F2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9D63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E1F0F4"/>
            <w:vAlign w:val="center"/>
          </w:tcPr>
          <w:p w14:paraId="2730D6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16C21A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CDB43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5F31EF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4577A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48</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6A342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Nora</w:t>
            </w:r>
            <w:r>
              <w:rPr>
                <w:rFonts w:hint="default" w:ascii="Times New Roman" w:hAnsi="Times New Roman" w:eastAsia="宋体" w:cs="Times New Roman"/>
                <w:i w:val="0"/>
                <w:iCs w:val="0"/>
                <w:color w:val="000000"/>
                <w:kern w:val="0"/>
                <w:sz w:val="15"/>
                <w:szCs w:val="15"/>
                <w:u w:val="none"/>
                <w:lang w:val="en-US" w:eastAsia="zh-CN" w:bidi="ar"/>
              </w:rPr>
              <w:t xml:space="preserve">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&lt;EndNote&gt;&lt;Cite&gt;&lt;Author&gt;Shields&lt;/Author&gt;&lt;Year&gt;2015&lt;/Year&gt;&lt;RecNum&gt;144&lt;/RecNum&gt;&lt;DisplayText&gt;&lt;style face="superscript"&gt;62&lt;/style&gt;&lt;/DisplayText&gt;&lt;record&gt;&lt;rec-number&gt;144&lt;/rec-number&gt;&lt;foreign-keys&gt;&lt;key app="EN" db-id="r9tdx2proa22v4etpesp2w5jwsa0e5f9wazz" timestamp="1763093741"&gt;144&lt;/key&gt;&lt;/foreign-keys&gt;&lt;ref-type name="Journal Article"&gt;17&lt;/ref-type&gt;&lt;contributors&gt;&lt;authors&gt;&lt;author&gt;Shields, Nora&lt;/author&gt;&lt;author&gt;Taylor, Nicholas F.&lt;/author&gt;&lt;/authors&gt;&lt;/contributors&gt;&lt;auth-address&gt;La Trobe Univ, Dept Physiotherapy, Melbourne, Vic, Australia Northern Hlth, Bundoora, Vic, Australia Eastern Hlth, Allied Hlth Clin Res Off, Box Hill, Vic, Australia&lt;/auth-address&gt;&lt;titles&gt;&lt;title&gt;The feasibility of a physical activity program for young adults with Down syndrome: A phase II randomised controlled trial&lt;/title&gt;&lt;secondary-title&gt;Journal of Intellectual &amp;amp; Developmental Disability&lt;/secondary-title&gt;&lt;short-title&gt;The feasibility of a physical activity program for young adults with Down syndrome: A phase II randomised controlled trial&lt;/short-title&gt;&lt;/titles&gt;&lt;periodical&gt;&lt;full-title&gt;Journal of Intellectual &amp;amp; Developmental Disability&lt;/full-title&gt;&lt;/periodical&gt;&lt;pages&gt;115-125&lt;/pages&gt;&lt;volume&gt;40&lt;/volume&gt;&lt;number&gt;2&lt;/number&gt;&lt;dates&gt;&lt;year&gt;2015&lt;/year&gt;&lt;pub-dates&gt;&lt;date&gt;Apr 3&lt;/date&gt;&lt;/pub-dates&gt;&lt;/dates&gt;&lt;isbn&gt;1366-8250&lt;/isbn&gt;&lt;accession-num&gt;WOS:000353953200002&lt;/accession-num&gt;&lt;work-type&gt;Article&lt;/work-type&gt;&lt;urls&gt;&lt;related-urls&gt;&lt;url&gt;&amp;lt;Go to ISI&amp;gt;://WOS:000353953200002&lt;/url&gt;&lt;/related-urls&gt;&lt;/urls&gt;&lt;electronic-resource-num&gt;10.3109/13668250.2015.1014027&lt;/electronic-resource-num&gt;&lt;/record&gt;&lt;/Cite&gt;&lt;/EndNote&gt;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9374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F159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497D3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21.40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5707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6B59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6CBA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EA7F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F2A6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1184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BEEC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B148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6681F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8C7D7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2350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1070D2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1786" w:type="dxa"/>
            <w:tcBorders>
              <w:top w:val="single" w:color="9BC1E1" w:sz="4" w:space="0"/>
              <w:left w:val="single" w:color="9BC1E1" w:sz="4" w:space="0"/>
              <w:bottom w:val="single" w:color="9BC1E1" w:sz="4" w:space="0"/>
            </w:tcBorders>
            <w:shd w:val="clear" w:color="auto" w:fill="FFFFFF"/>
            <w:vAlign w:val="center"/>
          </w:tcPr>
          <w:p w14:paraId="59C021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3D990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604570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B10B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242AC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Lee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&lt;EndNote&gt;&lt;Cite&gt;&lt;Author&gt;Lee&lt;/Author&gt;&lt;Year&gt;2015&lt;/Year&gt;&lt;RecNum&gt;137&lt;/RecNum&gt;&lt;DisplayText&gt;&lt;style face="superscript"&gt;63&lt;/style&gt;&lt;/DisplayText&gt;&lt;record&gt;&lt;rec-number&gt;137&lt;/rec-number&gt;&lt;foreign-keys&gt;&lt;key app="EN" db-id="r9tdx2proa22v4etpesp2w5jwsa0e5f9wazz" timestamp="1763093741"&gt;137&lt;/key&gt;&lt;/foreign-keys&gt;&lt;ref-type name="Journal Article"&gt;17&lt;/ref-type&gt;&lt;contributors&gt;&lt;authors&gt;&lt;author&gt;Lee, S. K.&lt;/author&gt;&lt;author&gt;Lee, C. M.&lt;/author&gt;&lt;author&gt;Park, J. H.&lt;/author&gt;&lt;/authors&gt;&lt;/contributors&gt;&lt;auth-address&gt;Department of Physical Education, Sook-Myung Women&amp;apos;s University, Republic of Korea. The Dong-A Anti-Aging Research Institute, Dong-A University, Republic of Korea.&lt;/auth-address&gt;&lt;titles&gt;&lt;title&gt;Effects of combined exercise on physical fitness and neurotransmitters in children with ADHD: a pilot randomized controlled study&lt;/title&gt;&lt;secondary-title&gt;J Phys Ther Sci&lt;/secondary-title&gt;&lt;short-title&gt;Effects of combined exercise on physical fitness and neurotransmitters in children with ADHD: a pilot randomized controlled study&lt;/short-title&gt;&lt;/titles&gt;&lt;periodical&gt;&lt;full-title&gt;J Phys Ther Sci&lt;/full-title&gt;&lt;/periodical&gt;&lt;pages&gt;2915-9&lt;/pages&gt;&lt;volume&gt;27&lt;/volume&gt;&lt;number&gt;9&lt;/number&gt;&lt;edition&gt;20150930&lt;/edition&gt;&lt;keywords&gt;&lt;keyword&gt;Attention-deficit hyperactivity disorder&lt;/keyword&gt;&lt;keyword&gt;Epinephrine&lt;/keyword&gt;&lt;keyword&gt;Exercise&lt;/keyword&gt;&lt;/keywords&gt;&lt;dates&gt;&lt;year&gt;2015&lt;/year&gt;&lt;pub-dates&gt;&lt;date&gt;Sep&lt;/date&gt;&lt;/pub-dates&gt;&lt;/dates&gt;&lt;isbn&gt;0915-5287 (Print) 0915-5287&lt;/isbn&gt;&lt;accession-num&gt;26504324&lt;/accession-num&gt;&lt;urls&gt;&lt;related-urls&gt;&lt;url&gt;https://www.jstage.jst.go.jp/article/jpts/27/9/27_jpts-2015-367/_pdf&lt;/url&gt;&lt;/related-urls&gt;&lt;/urls&gt;&lt;custom2&gt;PMC4616125&lt;/custom2&gt;&lt;electronic-resource-num&gt;10.1589/jpts.27.2915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F96C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0856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66A00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8.83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C850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FBF3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8740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0F3B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0B80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F26D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1376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BF9E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8D02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AB000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AE59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5766FA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765D2A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517AD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FC81BA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CF802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B9299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Yazd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&lt;EndNote&gt;&lt;Cite&gt;&lt;Author&gt;Taft Yazd&lt;/Author&gt;&lt;Year&gt;2015&lt;/Year&gt;&lt;RecNum&gt;145&lt;/RecNum&gt;&lt;DisplayText&gt;&lt;style face="superscript"&gt;64&lt;/style&gt;&lt;/DisplayText&gt;&lt;record&gt;&lt;rec-number&gt;145&lt;/rec-number&gt;&lt;foreign-keys&gt;&lt;key app="EN" db-id="r9tdx2proa22v4etpesp2w5jwsa0e5f9wazz" timestamp="1763093741"&gt;145&lt;/key&gt;&lt;/foreign-keys&gt;&lt;ref-type name="Journal Article"&gt;17&lt;/ref-type&gt;&lt;contributors&gt;&lt;authors&gt;&lt;author&gt;Taft Yazd, S. N.&lt;/author&gt;&lt;author&gt;Ayatizadeh, F.&lt;/author&gt;&lt;author&gt;Dehghan, F.&lt;/author&gt;&lt;author&gt;Machado, S.&lt;/author&gt;&lt;author&gt;Wegner, M.&lt;/author&gt;&lt;/authors&gt;&lt;/contributors&gt;&lt;auth-address&gt;Institute of Sport Science,University of Bern, Fabrikstrasse 8, CH-3012 Bern, Switzerland. mirko.wegner@ispw.unibe.ch.&lt;/auth-address&gt;&lt;titles&gt;&lt;title&gt;Comparing the Effects of Drug Therapy, Perceptual Motor Training, and Both Combined on the Motor Skills of School-Aged Attention Deficit Hyperactivity Disorder Children&lt;/title&gt;&lt;secondary-title&gt;CNS Neurol Disord Drug Targets&lt;/secondary-title&gt;&lt;short-title&gt;Comparing the Effects of Drug Therapy, Perceptual Motor Training, and Both Combined on the Motor Skills of School-Aged Attention Deficit Hyperactivity Disorder Children&lt;/short-title&gt;&lt;/titles&gt;&lt;periodical&gt;&lt;full-title&gt;CNS Neurol Disord Drug Targets&lt;/full-title&gt;&lt;/periodical&gt;&lt;pages&gt;1283-91&lt;/pages&gt;&lt;volume&gt;14&lt;/volume&gt;&lt;number&gt;10&lt;/number&gt;&lt;keywords&gt;&lt;keyword&gt;Attention Deficit Disorder with Hyperactivity/*therapy&lt;/keyword&gt;&lt;keyword&gt;Child&lt;/keyword&gt;&lt;keyword&gt;*Cognitive Behavioral Therapy/methods&lt;/keyword&gt;&lt;keyword&gt;Combined Modality Therapy/methods&lt;/keyword&gt;&lt;keyword&gt;Female&lt;/keyword&gt;&lt;keyword&gt;Humans&lt;/keyword&gt;&lt;keyword&gt;Iran&lt;/keyword&gt;&lt;keyword&gt;Male&lt;/keyword&gt;&lt;keyword&gt;*Motor Skills/drug effects&lt;/keyword&gt;&lt;keyword&gt;Psychotropic Drugs/*therapeutic use&lt;/keyword&gt;&lt;keyword&gt;Treatment Outcome&lt;/keyword&gt;&lt;/keywords&gt;&lt;dates&gt;&lt;year&gt;2015&lt;/year&gt;&lt;/dates&gt;&lt;isbn&gt;1871-5273&lt;/isbn&gt;&lt;accession-num&gt;26556079&lt;/accession-num&gt;&lt;urls&gt;&lt;/urls&gt;&lt;electronic-resource-num&gt;10.2174/1871527315666151111123501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C636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B483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F47DD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C808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481D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5501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BDFC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86C9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A21D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2D1B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E729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4E5D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E37F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49C7D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3A7019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372C1F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D1257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6D4C61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35390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EDDE4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Ziereis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&lt;EndNote&gt;&lt;Cite&gt;&lt;Author&gt;Ziereis&lt;/Author&gt;&lt;Year&gt;2015&lt;/Year&gt;&lt;RecNum&gt;147&lt;/RecNum&gt;&lt;DisplayText&gt;&lt;style face="superscript"&gt;65&lt;/style&gt;&lt;/DisplayText&gt;&lt;record&gt;&lt;rec-number&gt;147&lt;/rec-number&gt;&lt;foreign-keys&gt;&lt;key app="EN" db-id="r9tdx2proa22v4etpesp2w5jwsa0e5f9wazz" timestamp="1763093741"&gt;147&lt;/key&gt;&lt;/foreign-keys&gt;&lt;ref-type name="Journal Article"&gt;17&lt;/ref-type&gt;&lt;contributors&gt;&lt;authors&gt;&lt;author&gt;Ziereis, S.&lt;/author&gt;&lt;author&gt;Jansen, P.&lt;/author&gt;&lt;/authors&gt;&lt;/contributors&gt;&lt;auth-address&gt;University of Regensburg, Germany. Electronic address: susanne.ziereis@ur.de. University of Regensburg, Germany.&lt;/auth-address&gt;&lt;titles&gt;&lt;title&gt;Effects of physical activity on executive function and motor performance in children with ADHD&lt;/title&gt;&lt;secondary-title&gt;Res Dev Disabil&lt;/secondary-title&gt;&lt;short-title&gt;Effects of physical activity on executive function and motor performance in children with ADHD&lt;/short-title&gt;&lt;/titles&gt;&lt;periodical&gt;&lt;full-title&gt;Res Dev Disabil&lt;/full-title&gt;&lt;/periodical&gt;&lt;pages&gt;181-91&lt;/pages&gt;&lt;volume&gt;38&lt;/volume&gt;&lt;edition&gt;20150103&lt;/edition&gt;&lt;keywords&gt;&lt;keyword&gt;Attention Deficit Disorder with&lt;/keyword&gt;&lt;keyword&gt;Hyperactivity/physiopathology/psychology/*rehabilitation&lt;/keyword&gt;&lt;keyword&gt;Child&lt;/keyword&gt;&lt;keyword&gt;*Executive Function&lt;/keyword&gt;&lt;keyword&gt;Exercise Therapy/*methods&lt;/keyword&gt;&lt;keyword&gt;Female&lt;/keyword&gt;&lt;keyword&gt;Humans&lt;/keyword&gt;&lt;keyword&gt;Male&lt;/keyword&gt;&lt;keyword&gt;*Memory, Short-Term&lt;/keyword&gt;&lt;keyword&gt;*Motor Activity&lt;/keyword&gt;&lt;keyword&gt;*Motor Skills&lt;/keyword&gt;&lt;keyword&gt;Neuropsychological Tests&lt;/keyword&gt;&lt;keyword&gt;Psychomotor Performance&lt;/keyword&gt;&lt;keyword&gt;Treatment Outcome&lt;/keyword&gt;&lt;keyword&gt;Adhd&lt;/keyword&gt;&lt;keyword&gt;Beneficial effects&lt;/keyword&gt;&lt;keyword&gt;Executive functions&lt;/keyword&gt;&lt;keyword&gt;Physical activity&lt;/keyword&gt;&lt;/keywords&gt;&lt;dates&gt;&lt;year&gt;2015&lt;/year&gt;&lt;pub-dates&gt;&lt;date&gt;Mar&lt;/date&gt;&lt;/pub-dates&gt;&lt;/dates&gt;&lt;isbn&gt;0891-4222&lt;/isbn&gt;&lt;accession-num&gt;25561359&lt;/accession-num&gt;&lt;urls&gt;&lt;/urls&gt;&lt;electronic-resource-num&gt;10.1016/j.ridd.2014.12.005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9BD8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Germany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6C4E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20E08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F8F4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74.42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C0DB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0D79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58D8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CA0E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35A0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CFE6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921E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455D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2881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ADB9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3576B1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2E3049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DC859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2F5E1F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8B272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51-2</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C480D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Ziereis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&lt;EndNote&gt;&lt;Cite&gt;&lt;Author&gt;Ziereis&lt;/Author&gt;&lt;Year&gt;2015&lt;/Year&gt;&lt;RecNum&gt;147&lt;/RecNum&gt;&lt;DisplayText&gt;&lt;style face="superscript"&gt;65&lt;/style&gt;&lt;/DisplayText&gt;&lt;record&gt;&lt;rec-number&gt;147&lt;/rec-number&gt;&lt;foreign-keys&gt;&lt;key app="EN" db-id="r9tdx2proa22v4etpesp2w5jwsa0e5f9wazz" timestamp="1763093741"&gt;147&lt;/key&gt;&lt;/foreign-keys&gt;&lt;ref-type name="Journal Article"&gt;17&lt;/ref-type&gt;&lt;contributors&gt;&lt;authors&gt;&lt;author&gt;Ziereis, S.&lt;/author&gt;&lt;author&gt;Jansen, P.&lt;/author&gt;&lt;/authors&gt;&lt;/contributors&gt;&lt;auth-address&gt;University of Regensburg, Germany. Electronic address: susanne.ziereis@ur.de. University of Regensburg, Germany.&lt;/auth-address&gt;&lt;titles&gt;&lt;title&gt;Effects of physical activity on executive function and motor performance in children with ADHD&lt;/title&gt;&lt;secondary-title&gt;Res Dev Disabil&lt;/secondary-title&gt;&lt;short-title&gt;Effects of physical activity on executive function and motor performance in children with ADHD&lt;/short-title&gt;&lt;/titles&gt;&lt;periodical&gt;&lt;full-title&gt;Res Dev Disabil&lt;/full-title&gt;&lt;/periodical&gt;&lt;pages&gt;181-91&lt;/pages&gt;&lt;volume&gt;38&lt;/volume&gt;&lt;edition&gt;20150103&lt;/edition&gt;&lt;keywords&gt;&lt;keyword&gt;Attention Deficit Disorder with&lt;/keyword&gt;&lt;keyword&gt;Hyperactivity/physiopathology/psychology/*rehabilitation&lt;/keyword&gt;&lt;keyword&gt;Child&lt;/keyword&gt;&lt;keyword&gt;*Executive Function&lt;/keyword&gt;&lt;keyword&gt;Exercise Therapy/*methods&lt;/keyword&gt;&lt;keyword&gt;Female&lt;/keyword&gt;&lt;keyword&gt;Humans&lt;/keyword&gt;&lt;keyword&gt;Male&lt;/keyword&gt;&lt;keyword&gt;*Memory, Short-Term&lt;/keyword&gt;&lt;keyword&gt;*Motor Activity&lt;/keyword&gt;&lt;keyword&gt;*Motor Skills&lt;/keyword&gt;&lt;keyword&gt;Neuropsychological Tests&lt;/keyword&gt;&lt;keyword&gt;Psychomotor Performance&lt;/keyword&gt;&lt;keyword&gt;Treatment Outcome&lt;/keyword&gt;&lt;keyword&gt;Adhd&lt;/keyword&gt;&lt;keyword&gt;Beneficial effects&lt;/keyword&gt;&lt;keyword&gt;Executive functions&lt;/keyword&gt;&lt;keyword&gt;Physical activity&lt;/keyword&gt;&lt;/keywords&gt;&lt;dates&gt;&lt;year&gt;2015&lt;/year&gt;&lt;pub-dates&gt;&lt;date&gt;Mar&lt;/date&gt;&lt;/pub-dates&gt;&lt;/dates&gt;&lt;isbn&gt;0891-4222&lt;/isbn&gt;&lt;accession-num&gt;25561359&lt;/accession-num&gt;&lt;urls&gt;&lt;/urls&gt;&lt;electronic-resource-num&gt;10.1016/j.ridd.2014.12.005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8BDA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Germany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01A2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98A68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BF7C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74.42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0B17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1039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C946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63CD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FCD0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2823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1237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1949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57DDA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EFDA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4C77EA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5B5AAE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75209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89FA7E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0649B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01CEF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Kim et al.(2015)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&lt;EndNote&gt;&lt;Cite&gt;&lt;Author&gt;Kim&lt;/Author&gt;&lt;Year&gt;2016&lt;/Year&gt;&lt;RecNum&gt;161&lt;/RecNum&gt;&lt;DisplayText&gt;&lt;style face="superscript"&gt;66&lt;/style&gt;&lt;/DisplayText&gt;&lt;record&gt;&lt;rec-number&gt;161&lt;/rec-number&gt;&lt;foreign-keys&gt;&lt;key app="EN" db-id="r9tdx2proa22v4etpesp2w5jwsa0e5f9wazz" timestamp="1763093741"&gt;161&lt;/key&gt;&lt;/foreign-keys&gt;&lt;ref-type name="Journal Article"&gt;17&lt;/ref-type&gt;&lt;contributors&gt;&lt;authors&gt;&lt;author&gt;Kim, C. G.&lt;/author&gt;&lt;author&gt;Lee, J. S.&lt;/author&gt;&lt;/authors&gt;&lt;/contributors&gt;&lt;auth-address&gt;Department of Sports Science, Gachon University, Seungnam, Korea. Department of Physical Education, Korea University, Seoul, Korea.&lt;/auth-address&gt;&lt;titles&gt;&lt;title&gt;Effect of startup circuit exercise on derivatives reactive oxygen metabolites, biological antioxidant potential levels and physical fitness of adolescents boys with intellectual disabilities&lt;/title&gt;&lt;secondary-title&gt;J Exerc Rehabil&lt;/secondary-title&gt;&lt;short-title&gt;Effect of startup circuit exercise on derivatives reactive oxygen metabolites, biological antioxidant potential levels and physical fitness of adolescents boys with intellectual disabilities&lt;/short-title&gt;&lt;/titles&gt;&lt;periodical&gt;&lt;full-title&gt;J Exerc Rehabil&lt;/full-title&gt;&lt;/periodical&gt;&lt;pages&gt;483-488&lt;/pages&gt;&lt;volume&gt;12&lt;/volume&gt;&lt;number&gt;5&lt;/number&gt;&lt;edition&gt;20161031&lt;/edition&gt;&lt;keywords&gt;&lt;keyword&gt;Biological antioxidant potential&lt;/keyword&gt;&lt;keyword&gt;Circuit exercise&lt;/keyword&gt;&lt;keyword&gt;Derivatives reactive oxygen metabolite&lt;/keyword&gt;&lt;keyword&gt;Intellectual disabilities&lt;/keyword&gt;&lt;keyword&gt;Physical fitness&lt;/keyword&gt;&lt;/keywords&gt;&lt;dates&gt;&lt;year&gt;2016&lt;/year&gt;&lt;pub-dates&gt;&lt;date&gt;Oct&lt;/date&gt;&lt;/pub-dates&gt;&lt;/dates&gt;&lt;isbn&gt;2288-176X (Print) 2288-176x&lt;/isbn&gt;&lt;accession-num&gt;27807529&lt;/accession-num&gt;&lt;urls&gt;&lt;related-urls&gt;&lt;url&gt;https://www.e-jer.org/upload/jer-12-5-483.pdf&lt;/url&gt;&lt;/related-urls&gt;&lt;/urls&gt;&lt;custom2&gt;PMC5091066&lt;/custom2&gt;&lt;electronic-resource-num&gt;10.12965/jer.1632660.330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B366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F548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7BBF4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14.92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A36F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A223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6D4B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3BD4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64F2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7B52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9E5D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61399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3F5A4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AEC9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463E8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1920</w:t>
            </w:r>
          </w:p>
        </w:tc>
        <w:tc>
          <w:tcPr>
            <w:tcW w:w="892" w:type="dxa"/>
            <w:tcBorders>
              <w:top w:val="single" w:color="9BC1E1" w:sz="4" w:space="0"/>
              <w:left w:val="single" w:color="9BC1E1" w:sz="4" w:space="0"/>
              <w:bottom w:val="single" w:color="9BC1E1" w:sz="4" w:space="0"/>
            </w:tcBorders>
            <w:shd w:val="clear" w:color="auto" w:fill="E1F0F4"/>
            <w:vAlign w:val="center"/>
          </w:tcPr>
          <w:p w14:paraId="4EF7E7E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6512BE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A9D5F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E0EDF5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A0382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EB64C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Chien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PEVuZE5vdGU+PENpdGU+PEF1dGhvcj5QYW48L0F1dGhvcj48WWVhcj4yMDE2PC9ZZWFyPjxSZWNO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=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7809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225D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355FB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8.90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99FD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4020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1284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7577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9A1E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1C8C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0FF9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13A9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4758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4C04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0AA9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FFFFFF"/>
            <w:vAlign w:val="center"/>
          </w:tcPr>
          <w:p w14:paraId="29FCDF7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6970A1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C8644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137E4B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BB8AE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97C5D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Fatimah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PEVuZE5vdGU+PENpdGU+PEF1dGhvcj5CYWhyYW1pPC9BdXRob3I+PFllYXI+MjAxNjwvWWVhcj48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==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C8FB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59F0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7750A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EDA4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B308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809A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F27D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E750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C98A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C67B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C7E1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3972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F95D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8516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3360</w:t>
            </w:r>
          </w:p>
        </w:tc>
        <w:tc>
          <w:tcPr>
            <w:tcW w:w="892" w:type="dxa"/>
            <w:tcBorders>
              <w:top w:val="single" w:color="9BC1E1" w:sz="4" w:space="0"/>
              <w:left w:val="single" w:color="9BC1E1" w:sz="4" w:space="0"/>
              <w:bottom w:val="single" w:color="9BC1E1" w:sz="4" w:space="0"/>
            </w:tcBorders>
            <w:shd w:val="clear" w:color="auto" w:fill="E1F0F4"/>
            <w:vAlign w:val="center"/>
          </w:tcPr>
          <w:p w14:paraId="4DD952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1786" w:type="dxa"/>
            <w:tcBorders>
              <w:top w:val="single" w:color="9BC1E1" w:sz="4" w:space="0"/>
              <w:left w:val="single" w:color="9BC1E1" w:sz="4" w:space="0"/>
              <w:bottom w:val="single" w:color="9BC1E1" w:sz="4" w:space="0"/>
            </w:tcBorders>
            <w:shd w:val="clear" w:color="auto" w:fill="E1F0F4"/>
            <w:vAlign w:val="center"/>
          </w:tcPr>
          <w:p w14:paraId="72CAA3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26FE3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B98C4A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1AD92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A2776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Hasan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PEVuZE5vdGU+PENpdGU+PEF1dGhvcj5Lb3JkaTwvQXV0aG9yPjxZZWFyPjIwMTY8L1llYXI+PFJl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69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EE64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E479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5EF09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7.86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0F2E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3537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F1A4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2687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E216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4EA4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A474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B1A3D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204B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267C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3EE6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0F9518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221276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08884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7A970B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DCE91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22A7E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Amini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&lt;EndNote&gt;&lt;Cite&gt;&lt;Author&gt;Amini&lt;/Author&gt;&lt;Year&gt;2016&lt;/Year&gt;&lt;RecNum&gt;148&lt;/RecNum&gt;&lt;DisplayText&gt;&lt;style face="superscript"&gt;70&lt;/style&gt;&lt;/DisplayText&gt;&lt;record&gt;&lt;rec-number&gt;148&lt;/rec-number&gt;&lt;foreign-keys&gt;&lt;key app="EN" db-id="r9tdx2proa22v4etpesp2w5jwsa0e5f9wazz" timestamp="1763093741"&gt;148&lt;/key&gt;&lt;/foreign-keys&gt;&lt;ref-type name="Journal Article"&gt;17&lt;/ref-type&gt;&lt;contributors&gt;&lt;authors&gt;&lt;author&gt;Amini, Hojat Allah&lt;/author&gt;&lt;author&gt;Kalkhoran, Jamal Fazel&lt;/author&gt;&lt;author&gt;Salehi, Maryam&lt;/author&gt;&lt;author&gt;Jazini, Fariba&lt;/author&gt;&lt;/authors&gt;&lt;/contributors&gt;&lt;auth-address&gt;Univ Tehran, Phys Educ &amp;amp; Sports Sci, Motor Behav, Tehran, Iran Univ Tehran, Motor Behav, Tehran, Iran Univ Urmia, Motor Behav, Orumiyeh, Iran Azad Univ Khorasgan, Motor Behav, Esfahan, Iran&lt;/auth-address&gt;&lt;titles&gt;&lt;title&gt;Effect of Backward Walking Training on Improves Postural Stability in Children with Down syndrome&lt;/title&gt;&lt;secondary-title&gt;International Journal of Pediatrics-Mashhad&lt;/secondary-title&gt;&lt;short-title&gt;Effect of Backward Walking Training on Improves Postural Stability in Children with Down syndrome&lt;/short-title&gt;&lt;/titles&gt;&lt;periodical&gt;&lt;full-title&gt;International Journal of Pediatrics-Mashhad&lt;/full-title&gt;&lt;/periodical&gt;&lt;pages&gt;2171-2181&lt;/pages&gt;&lt;volume&gt;4&lt;/volume&gt;&lt;number&gt;7&lt;/number&gt;&lt;dates&gt;&lt;year&gt;2016&lt;/year&gt;&lt;pub-dates&gt;&lt;date&gt;Jul&lt;/date&gt;&lt;/pub-dates&gt;&lt;/dates&gt;&lt;isbn&gt;2345-5047&lt;/isbn&gt;&lt;accession-num&gt;WOS:000393025300017&lt;/accession-num&gt;&lt;work-type&gt;Article&lt;/work-type&gt;&lt;urls&gt;&lt;related-urls&gt;&lt;url&gt;&amp;lt;Go to ISI&amp;gt;://WOS:000393025300017&lt;/url&gt;&lt;/related-urls&gt;&lt;/urls&gt;&lt;/record&gt;&lt;/Cite&gt;&lt;/EndNote&gt;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0E17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6F1E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62AAD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2CD0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C094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6072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4D5D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F006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FBCB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82C5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43C2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BB353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191C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FFF3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400</w:t>
            </w:r>
          </w:p>
        </w:tc>
        <w:tc>
          <w:tcPr>
            <w:tcW w:w="892" w:type="dxa"/>
            <w:tcBorders>
              <w:top w:val="single" w:color="9BC1E1" w:sz="4" w:space="0"/>
              <w:left w:val="single" w:color="9BC1E1" w:sz="4" w:space="0"/>
              <w:bottom w:val="single" w:color="9BC1E1" w:sz="4" w:space="0"/>
            </w:tcBorders>
            <w:shd w:val="clear" w:color="auto" w:fill="E1F0F4"/>
            <w:vAlign w:val="center"/>
          </w:tcPr>
          <w:p w14:paraId="5F4F52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7537DA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16C0A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55C783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DC9B1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443A1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Geladé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PEVuZE5vdGU+PENpdGU+PEF1dGhvcj5HZWxhZMOpPC9BdXRob3I+PFllYXI+MjAxNjwvWWVhcj48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23F3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Netherlands</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D28E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145D0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9.63</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71A8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75.89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7BB3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7B77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33DD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3E9F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592B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2132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007F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6355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63C56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A4E19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1248.3</w:t>
            </w:r>
          </w:p>
        </w:tc>
        <w:tc>
          <w:tcPr>
            <w:tcW w:w="892" w:type="dxa"/>
            <w:tcBorders>
              <w:top w:val="single" w:color="9BC1E1" w:sz="4" w:space="0"/>
              <w:left w:val="single" w:color="9BC1E1" w:sz="4" w:space="0"/>
              <w:bottom w:val="single" w:color="9BC1E1" w:sz="4" w:space="0"/>
            </w:tcBorders>
            <w:shd w:val="clear" w:color="auto" w:fill="FFFFFF"/>
            <w:vAlign w:val="center"/>
          </w:tcPr>
          <w:p w14:paraId="7BB44A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27.74</w:t>
            </w:r>
          </w:p>
        </w:tc>
        <w:tc>
          <w:tcPr>
            <w:tcW w:w="1786" w:type="dxa"/>
            <w:tcBorders>
              <w:top w:val="single" w:color="9BC1E1" w:sz="4" w:space="0"/>
              <w:left w:val="single" w:color="9BC1E1" w:sz="4" w:space="0"/>
              <w:bottom w:val="single" w:color="9BC1E1" w:sz="4" w:space="0"/>
            </w:tcBorders>
            <w:shd w:val="clear" w:color="auto" w:fill="FFFFFF"/>
            <w:vAlign w:val="center"/>
          </w:tcPr>
          <w:p w14:paraId="5507B1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2C685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13ECB2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1D9D3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57-2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A5C20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Geladé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PEVuZE5vdGU+PENpdGU+PEF1dGhvcj5HZWxhZMOpPC9BdXRob3I+PFllYXI+MjAxNjwvWWVhcj48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D8E5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Netherlands</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D966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E7FA8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9.63</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DB16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75.89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0AA9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449E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5FFF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EADC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2E74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891C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55BDD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2FDB7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E484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155D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1248.3</w:t>
            </w:r>
          </w:p>
        </w:tc>
        <w:tc>
          <w:tcPr>
            <w:tcW w:w="892" w:type="dxa"/>
            <w:tcBorders>
              <w:top w:val="single" w:color="9BC1E1" w:sz="4" w:space="0"/>
              <w:left w:val="single" w:color="9BC1E1" w:sz="4" w:space="0"/>
              <w:bottom w:val="single" w:color="9BC1E1" w:sz="4" w:space="0"/>
            </w:tcBorders>
            <w:shd w:val="clear" w:color="auto" w:fill="E1F0F4"/>
            <w:vAlign w:val="center"/>
          </w:tcPr>
          <w:p w14:paraId="05A02C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27.74</w:t>
            </w:r>
          </w:p>
        </w:tc>
        <w:tc>
          <w:tcPr>
            <w:tcW w:w="1786" w:type="dxa"/>
            <w:tcBorders>
              <w:top w:val="single" w:color="9BC1E1" w:sz="4" w:space="0"/>
              <w:left w:val="single" w:color="9BC1E1" w:sz="4" w:space="0"/>
              <w:bottom w:val="single" w:color="9BC1E1" w:sz="4" w:space="0"/>
            </w:tcBorders>
            <w:shd w:val="clear" w:color="auto" w:fill="E1F0F4"/>
            <w:vAlign w:val="center"/>
          </w:tcPr>
          <w:p w14:paraId="4A1525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E174D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CE52B6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85A6A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790BB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Lee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PEVuZE5vdGU+PENpdGU+PEF1dGhvcj5MZWU8L0F1dGhvcj48WWVhcj4yMDE2PC9ZZWFyPjxSZWNO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E6AD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5D2E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DC913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16.88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CB58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54.84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9E1C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57C7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5495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DF6E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278C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D06D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74616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BB01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AB6C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DBE7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FFFFFF"/>
            <w:vAlign w:val="center"/>
          </w:tcPr>
          <w:p w14:paraId="5DD970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5F0DB3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AC3E8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EFABC6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7F6F2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02D3B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Marta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PEVuZE5vdGU+PENpdGU+PEF1dGhvcj5Cb3JnaTwvQXV0aG9yPjxZZWFyPjIwMTY8L1llYXI+PFJl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6FCC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93B2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A73D6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8.60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891C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0D74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975E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1D18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BFCA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1179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C276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8DF4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4C418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C20C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D6F2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1625</w:t>
            </w:r>
          </w:p>
        </w:tc>
        <w:tc>
          <w:tcPr>
            <w:tcW w:w="892" w:type="dxa"/>
            <w:tcBorders>
              <w:top w:val="single" w:color="9BC1E1" w:sz="4" w:space="0"/>
              <w:left w:val="single" w:color="9BC1E1" w:sz="4" w:space="0"/>
              <w:bottom w:val="single" w:color="9BC1E1" w:sz="4" w:space="0"/>
            </w:tcBorders>
            <w:shd w:val="clear" w:color="auto" w:fill="E1F0F4"/>
            <w:vAlign w:val="center"/>
          </w:tcPr>
          <w:p w14:paraId="7183FE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786" w:type="dxa"/>
            <w:tcBorders>
              <w:top w:val="single" w:color="9BC1E1" w:sz="4" w:space="0"/>
              <w:left w:val="single" w:color="9BC1E1" w:sz="4" w:space="0"/>
              <w:bottom w:val="single" w:color="9BC1E1" w:sz="4" w:space="0"/>
            </w:tcBorders>
            <w:shd w:val="clear" w:color="auto" w:fill="E1F0F4"/>
            <w:vAlign w:val="center"/>
          </w:tcPr>
          <w:p w14:paraId="63515A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E0C08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49A1BF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46AEC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663BD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Mema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PEVuZE5vdGU+PENpdGU+PEF1dGhvcj5NZW1hcm1vZ2hhZGRhbTwvQXV0aG9yPjxZZWFyPjIwMTY8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=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72E2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CFA8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00783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8.30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F382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0CD1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1101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739F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1AF4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CB52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D880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53845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9585F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6B090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579F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45C6D0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191F0C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2D964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EEAECE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57E5E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BE0BD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&lt;EndNote&gt;&lt;Cite&gt;&lt;Author&gt;Boer&lt;/Author&gt;&lt;Year&gt;2016&lt;/Year&gt;&lt;RecNum&gt;151&lt;/RecNum&gt;&lt;DisplayText&gt;&lt;style face="superscript"&gt;75&lt;/style&gt;&lt;/DisplayText&gt;&lt;record&gt;&lt;rec-number&gt;151&lt;/rec-number&gt;&lt;foreign-keys&gt;&lt;key app="EN" db-id="r9tdx2proa22v4etpesp2w5jwsa0e5f9wazz" timestamp="1763093741"&gt;151&lt;/key&gt;&lt;/foreign-keys&gt;&lt;ref-type name="Journal Article"&gt;17&lt;/ref-type&gt;&lt;contributors&gt;&lt;authors&gt;&lt;author&gt;Boer, P. H.&lt;/author&gt;&lt;author&gt;Moss, S. J.&lt;/author&gt;&lt;/authors&gt;&lt;/contributors&gt;&lt;auth-address&gt;Physical Activity, Sport and Recreation (PhASRec) Research Focus Area, Faculty of Health Sciences, North West University, Potchefstroom, South Africa.&lt;/auth-address&gt;&lt;titles&gt;&lt;title&gt;Effect of continuous aerobic vs. interval training on selected anthropometrical, physiological and functional parameters of adults with Down syndrome&lt;/title&gt;&lt;secondary-title&gt;J Intellect Disabil Res&lt;/secondary-title&gt;&lt;short-title&gt;Effect of continuous aerobic vs. interval training on selected anthropometrical, physiological and functional parameters of adults with Down syndrome&lt;/short-title&gt;&lt;/titles&gt;&lt;periodical&gt;&lt;full-title&gt;J Intellect Disabil Res&lt;/full-title&gt;&lt;/periodical&gt;&lt;pages&gt;322-334&lt;/pages&gt;&lt;volume&gt;60&lt;/volume&gt;&lt;number&gt;4&lt;/number&gt;&lt;edition&gt;20160125&lt;/edition&gt;&lt;keywords&gt;&lt;keyword&gt;aerobic capacity&lt;/keyword&gt;&lt;keyword&gt;continuous aerobic training&lt;/keyword&gt;&lt;keyword&gt;down syndrome&lt;/keyword&gt;&lt;keyword&gt;functional ability&lt;/keyword&gt;&lt;keyword&gt;interval training&lt;/keyword&gt;&lt;/keywords&gt;&lt;dates&gt;&lt;year&gt;2016&lt;/year&gt;&lt;pub-dates&gt;&lt;date&gt;Apr&lt;/date&gt;&lt;/pub-dates&gt;&lt;/dates&gt;&lt;isbn&gt;0964-2633&lt;/isbn&gt;&lt;accession-num&gt;26805768&lt;/accession-num&gt;&lt;urls&gt;&lt;/urls&gt;&lt;electronic-resource-num&gt;10.1111/jir.12251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1565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6A40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9C611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33.30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2ABC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62.10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831D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5DF2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FB64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6D56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5447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A950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38FD9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6A8D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BB9C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6064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1170</w:t>
            </w:r>
          </w:p>
        </w:tc>
        <w:tc>
          <w:tcPr>
            <w:tcW w:w="892" w:type="dxa"/>
            <w:tcBorders>
              <w:top w:val="single" w:color="9BC1E1" w:sz="4" w:space="0"/>
              <w:left w:val="single" w:color="9BC1E1" w:sz="4" w:space="0"/>
              <w:bottom w:val="single" w:color="9BC1E1" w:sz="4" w:space="0"/>
            </w:tcBorders>
            <w:shd w:val="clear" w:color="auto" w:fill="E1F0F4"/>
            <w:vAlign w:val="center"/>
          </w:tcPr>
          <w:p w14:paraId="7AC6BC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647578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3B771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AB2E81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0DEAE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61-2</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2B912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&lt;EndNote&gt;&lt;Cite&gt;&lt;Author&gt;Boer&lt;/Author&gt;&lt;Year&gt;2016&lt;/Year&gt;&lt;RecNum&gt;151&lt;/RecNum&gt;&lt;DisplayText&gt;&lt;style face="superscript"&gt;75&lt;/style&gt;&lt;/DisplayText&gt;&lt;record&gt;&lt;rec-number&gt;151&lt;/rec-number&gt;&lt;foreign-keys&gt;&lt;key app="EN" db-id="r9tdx2proa22v4etpesp2w5jwsa0e5f9wazz" timestamp="1763093741"&gt;151&lt;/key&gt;&lt;/foreign-keys&gt;&lt;ref-type name="Journal Article"&gt;17&lt;/ref-type&gt;&lt;contributors&gt;&lt;authors&gt;&lt;author&gt;Boer, P. H.&lt;/author&gt;&lt;author&gt;Moss, S. J.&lt;/author&gt;&lt;/authors&gt;&lt;/contributors&gt;&lt;auth-address&gt;Physical Activity, Sport and Recreation (PhASRec) Research Focus Area, Faculty of Health Sciences, North West University, Potchefstroom, South Africa.&lt;/auth-address&gt;&lt;titles&gt;&lt;title&gt;Effect of continuous aerobic vs. interval training on selected anthropometrical, physiological and functional parameters of adults with Down syndrome&lt;/title&gt;&lt;secondary-title&gt;J Intellect Disabil Res&lt;/secondary-title&gt;&lt;short-title&gt;Effect of continuous aerobic vs. interval training on selected anthropometrical, physiological and functional parameters of adults with Down syndrome&lt;/short-title&gt;&lt;/titles&gt;&lt;periodical&gt;&lt;full-title&gt;J Intellect Disabil Res&lt;/full-title&gt;&lt;/periodical&gt;&lt;pages&gt;322-334&lt;/pages&gt;&lt;volume&gt;60&lt;/volume&gt;&lt;number&gt;4&lt;/number&gt;&lt;edition&gt;20160125&lt;/edition&gt;&lt;keywords&gt;&lt;keyword&gt;aerobic capacity&lt;/keyword&gt;&lt;keyword&gt;continuous aerobic training&lt;/keyword&gt;&lt;keyword&gt;down syndrome&lt;/keyword&gt;&lt;keyword&gt;functional ability&lt;/keyword&gt;&lt;keyword&gt;interval training&lt;/keyword&gt;&lt;/keywords&gt;&lt;dates&gt;&lt;year&gt;2016&lt;/year&gt;&lt;pub-dates&gt;&lt;date&gt;Apr&lt;/date&gt;&lt;/pub-dates&gt;&lt;/dates&gt;&lt;isbn&gt;0964-2633&lt;/isbn&gt;&lt;accession-num&gt;26805768&lt;/accession-num&gt;&lt;urls&gt;&lt;/urls&gt;&lt;electronic-resource-num&gt;10.1111/jir.12251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440E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34B5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C1BD5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35.40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926A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58.62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9F29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0B56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C572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7821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7DBA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35D7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D49F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1297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C774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32.50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2581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1170</w:t>
            </w:r>
          </w:p>
        </w:tc>
        <w:tc>
          <w:tcPr>
            <w:tcW w:w="892" w:type="dxa"/>
            <w:tcBorders>
              <w:top w:val="single" w:color="9BC1E1" w:sz="4" w:space="0"/>
              <w:left w:val="single" w:color="9BC1E1" w:sz="4" w:space="0"/>
              <w:bottom w:val="single" w:color="9BC1E1" w:sz="4" w:space="0"/>
            </w:tcBorders>
            <w:shd w:val="clear" w:color="auto" w:fill="FFFFFF"/>
            <w:vAlign w:val="center"/>
          </w:tcPr>
          <w:p w14:paraId="3816BD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77C9B4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34A793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2AA2F9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A342B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9670D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Sayed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&lt;EndNote&gt;&lt;Cite&gt;&lt;Author&gt;ElGarhy&lt;/Author&gt;&lt;Year&gt;2016&lt;/Year&gt;&lt;RecNum&gt;156&lt;/RecNum&gt;&lt;DisplayText&gt;&lt;style face="superscript"&gt;76&lt;/style&gt;&lt;/DisplayText&gt;&lt;record&gt;&lt;rec-number&gt;156&lt;/rec-number&gt;&lt;foreign-keys&gt;&lt;key app="EN" db-id="r9tdx2proa22v4etpesp2w5jwsa0e5f9wazz" timestamp="1763093741"&gt;156&lt;/key&gt;&lt;/foreign-keys&gt;&lt;ref-type name="Journal Article"&gt;17&lt;/ref-type&gt;&lt;contributors&gt;&lt;authors&gt;&lt;author&gt;ElGarhy, S.&lt;/author&gt;&lt;author&gt;Liu, T.&lt;/author&gt;&lt;/authors&gt;&lt;/contributors&gt;&lt;auth-address&gt;Department of Mental Hygiene, Faculty of Education, Fayoum University. Department of Health and Human Performance.&lt;/auth-address&gt;&lt;titles&gt;&lt;title&gt;Effects of psychomotor intervention program on students with autism spectrum disorder&lt;/title&gt;&lt;secondary-title&gt;Sch Psychol Q&lt;/secondary-title&gt;&lt;short-title&gt;Effects of psychomotor intervention program on students with autism spectrum disorder&lt;/short-title&gt;&lt;/titles&gt;&lt;periodical&gt;&lt;full-title&gt;Sch Psychol Q&lt;/full-title&gt;&lt;/periodical&gt;&lt;pages&gt;491-506&lt;/pages&gt;&lt;volume&gt;31&lt;/volume&gt;&lt;number&gt;4&lt;/number&gt;&lt;keywords&gt;&lt;keyword&gt;Autism Spectrum Disorder/*rehabilitation&lt;/keyword&gt;&lt;keyword&gt;Awareness/*physiology&lt;/keyword&gt;&lt;keyword&gt;Child&lt;/keyword&gt;&lt;keyword&gt;Child, Preschool&lt;/keyword&gt;&lt;keyword&gt;Concept Formation/*physiology&lt;/keyword&gt;&lt;keyword&gt;Early Intervention, Educational/*methods&lt;/keyword&gt;&lt;keyword&gt;Female&lt;/keyword&gt;&lt;keyword&gt;Humans&lt;/keyword&gt;&lt;keyword&gt;Male&lt;/keyword&gt;&lt;keyword&gt;Psychomotor Performance/*physiology&lt;/keyword&gt;&lt;/keywords&gt;&lt;dates&gt;&lt;year&gt;2016&lt;/year&gt;&lt;pub-dates&gt;&lt;date&gt;Dec&lt;/date&gt;&lt;/pub-dates&gt;&lt;/dates&gt;&lt;isbn&gt;1045-3830&lt;/isbn&gt;&lt;accession-num&gt;27929319&lt;/accession-num&gt;&lt;urls&gt;&lt;/urls&gt;&lt;electronic-resource-num&gt;10.1037/spq0000164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0340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C8D9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EDD88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5.34</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80AC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82.14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64CB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5203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EBD2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9569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CF74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D012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FB567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EC90F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530B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1619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34D3CB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FFFFFF"/>
            <w:vAlign w:val="center"/>
          </w:tcPr>
          <w:p w14:paraId="1E52BB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CA659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452FD6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2A771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63</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F2C14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Sonill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&lt;EndNote&gt;&lt;Cite&gt;&lt;Author&gt;Maharaj&lt;/Author&gt;&lt;Year&gt;2016&lt;/Year&gt;&lt;RecNum&gt;165&lt;/RecNum&gt;&lt;DisplayText&gt;&lt;style face="superscript"&gt;77&lt;/style&gt;&lt;/DisplayText&gt;&lt;record&gt;&lt;rec-number&gt;165&lt;/rec-number&gt;&lt;foreign-keys&gt;&lt;key app="EN" db-id="r9tdx2proa22v4etpesp2w5jwsa0e5f9wazz" timestamp="1763093741"&gt;165&lt;/key&gt;&lt;/foreign-keys&gt;&lt;ref-type name="Journal Article"&gt;17&lt;/ref-type&gt;&lt;contributors&gt;&lt;authors&gt;&lt;author&gt;Maharaj, S. S.&lt;/author&gt;&lt;author&gt;Lallie, R.&lt;/author&gt;&lt;/authors&gt;&lt;/contributors&gt;&lt;auth-address&gt;Department of Physiotherapy, School of Health Sciences, University of KwaZulu-Natal, South Africa. Physiotherapist, Durban North, South Africa.&lt;/auth-address&gt;&lt;titles&gt;&lt;title&gt;Does a physiotherapy programme of gross motor training influence motor function and activities of daily living in children presenting with developmental coordination disorder?&lt;/title&gt;&lt;secondary-title&gt;S Afr J Physiother&lt;/secondary-title&gt;&lt;short-title&gt;Does a physiotherapy programme of gross motor training influence motor function and activities of daily living in children presenting with developmental coordination disorder?&lt;/short-title&gt;&lt;/titles&gt;&lt;periodical&gt;&lt;full-title&gt;S Afr J Physiother&lt;/full-title&gt;&lt;/periodical&gt;&lt;pages&gt;304&lt;/pages&gt;&lt;volume&gt;72&lt;/volume&gt;&lt;number&gt;1&lt;/number&gt;&lt;edition&gt;20160630&lt;/edition&gt;&lt;dates&gt;&lt;year&gt;2016&lt;/year&gt;&lt;/dates&gt;&lt;isbn&gt;0379-6175 (Print) 0379-6175&lt;/isbn&gt;&lt;accession-num&gt;30135887&lt;/accession-num&gt;&lt;urls&gt;&lt;related-urls&gt;&lt;url&gt;https://sajp.co.za/index.php/sajp/article/download/304/347&lt;/url&gt;&lt;/related-urls&gt;&lt;/urls&gt;&lt;custom1&gt;The authors declare this study contributed to a Master’s Degree in Physiotherapy and no financial or personal relationships have influenced them in writing this article.&lt;/custom1&gt;&lt;custom2&gt;PMC6093107&lt;/custom2&gt;&lt;electronic-resource-num&gt;10.4102/sajp.v72i1.304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9C48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5046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0E360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10.02</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EEEB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71.67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43C4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790C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EE73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470C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2A8D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4F81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C41B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1D155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0B1D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DE60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892" w:type="dxa"/>
            <w:tcBorders>
              <w:top w:val="single" w:color="9BC1E1" w:sz="4" w:space="0"/>
              <w:left w:val="single" w:color="9BC1E1" w:sz="4" w:space="0"/>
              <w:bottom w:val="single" w:color="9BC1E1" w:sz="4" w:space="0"/>
            </w:tcBorders>
            <w:shd w:val="clear" w:color="auto" w:fill="E1F0F4"/>
            <w:vAlign w:val="center"/>
          </w:tcPr>
          <w:p w14:paraId="288679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27AF78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5A634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0E9763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2713B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D8F47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Sima et al.(2026)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PEVuZE5vdGU+PENpdGU+PEF1dGhvcj5EYXN0YW1vb3o8L0F1dGhvcj48WWVhcj4yMDI2PC9ZZWFy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8C27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D9A8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F3540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14.38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BADE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96.90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56A2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ADBF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0579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A675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2AC9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2377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03420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D3EA8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595CA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0BCB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FFFFFF"/>
            <w:vAlign w:val="center"/>
          </w:tcPr>
          <w:p w14:paraId="4F365D4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786" w:type="dxa"/>
            <w:tcBorders>
              <w:top w:val="single" w:color="9BC1E1" w:sz="4" w:space="0"/>
              <w:left w:val="single" w:color="9BC1E1" w:sz="4" w:space="0"/>
              <w:bottom w:val="single" w:color="9BC1E1" w:sz="4" w:space="0"/>
            </w:tcBorders>
            <w:shd w:val="clear" w:color="auto" w:fill="FFFFFF"/>
            <w:vAlign w:val="center"/>
          </w:tcPr>
          <w:p w14:paraId="7A4764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65AED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DE577B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97A8B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689D6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Hsu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&lt;EndNote&gt;&lt;Cite&gt;&lt;Author&gt;Hsu&lt;/Author&gt;&lt;Year&gt;2016&lt;/Year&gt;&lt;RecNum&gt;159&lt;/RecNum&gt;&lt;DisplayText&gt;&lt;style face="superscript"&gt;79&lt;/style&gt;&lt;/DisplayText&gt;&lt;record&gt;&lt;rec-number&gt;159&lt;/rec-number&gt;&lt;foreign-keys&gt;&lt;key app="EN" db-id="r9tdx2proa22v4etpesp2w5jwsa0e5f9wazz" timestamp="1763093741"&gt;159&lt;/key&gt;&lt;/foreign-keys&gt;&lt;ref-type name="Journal Article"&gt;17&lt;/ref-type&gt;&lt;contributors&gt;&lt;authors&gt;&lt;author&gt;Hsu, T. Y.&lt;/author&gt;&lt;/authors&gt;&lt;/contributors&gt;&lt;auth-address&gt;Department of Physical Education, National Taichung University of Education, Taiwan.&lt;/auth-address&gt;&lt;titles&gt;&lt;title&gt;Effects of Wii Fit(®) balance game training on the balance ability of students with intellectual disabilities&lt;/title&gt;&lt;secondary-title&gt;J Phys Ther Sci&lt;/secondary-title&gt;&lt;short-title&gt;Effects of Wii Fit(®) balance game training on the balance ability of students with intellectual disabilities&lt;/short-title&gt;&lt;/titles&gt;&lt;periodical&gt;&lt;full-title&gt;J Phys Ther Sci&lt;/full-title&gt;&lt;/periodical&gt;&lt;pages&gt;1422-6&lt;/pages&gt;&lt;volume&gt;28&lt;/volume&gt;&lt;number&gt;5&lt;/number&gt;&lt;edition&gt;20160531&lt;/edition&gt;&lt;keywords&gt;&lt;keyword&gt;Balance ability&lt;/keyword&gt;&lt;keyword&gt;Students with intellectual disability&lt;/keyword&gt;&lt;keyword&gt;Virtual reality&lt;/keyword&gt;&lt;/keywords&gt;&lt;dates&gt;&lt;year&gt;2016&lt;/year&gt;&lt;pub-dates&gt;&lt;date&gt;May&lt;/date&gt;&lt;/pub-dates&gt;&lt;/dates&gt;&lt;isbn&gt;0915-5287 (Print) 0915-5287&lt;/isbn&gt;&lt;accession-num&gt;27313343&lt;/accession-num&gt;&lt;urls&gt;&lt;related-urls&gt;&lt;url&gt;https://www.jstage.jst.go.jp/article/jpts/28/5/28_jpts-2015-1089/_pdf&lt;/url&gt;&lt;/related-urls&gt;&lt;/urls&gt;&lt;custom2&gt;PMC4905882&lt;/custom2&gt;&lt;electronic-resource-num&gt;10.1589/jpts.28.1422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9EEC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FA16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B939D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17.65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C620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625E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ACB3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B399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404A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346D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FEF1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283C5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4EAEC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BCA4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4060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E1F0F4"/>
            <w:vAlign w:val="center"/>
          </w:tcPr>
          <w:p w14:paraId="49529B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492EF2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86E53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2559EE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3C39F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r>
              <w:rPr>
                <w:rFonts w:hint="eastAsia" w:ascii="Times New Roman" w:hAnsi="Times New Roman" w:eastAsia="宋体" w:cs="Times New Roman"/>
                <w:i w:val="0"/>
                <w:iCs w:val="0"/>
                <w:color w:val="000000"/>
                <w:kern w:val="0"/>
                <w:sz w:val="15"/>
                <w:szCs w:val="15"/>
                <w:u w:val="none"/>
                <w:lang w:val="en-US" w:eastAsia="zh-CN" w:bidi="ar"/>
              </w:rPr>
              <w:t>5</w:t>
            </w:r>
            <w:r>
              <w:rPr>
                <w:rFonts w:hint="default" w:ascii="Times New Roman" w:hAnsi="Times New Roman" w:eastAsia="宋体" w:cs="Times New Roman"/>
                <w:i w:val="0"/>
                <w:iCs w:val="0"/>
                <w:color w:val="000000"/>
                <w:kern w:val="0"/>
                <w:sz w:val="15"/>
                <w:szCs w:val="15"/>
                <w:u w:val="none"/>
                <w:lang w:val="en-US" w:eastAsia="zh-CN" w:bidi="ar"/>
              </w:rPr>
              <w:t>-2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CF787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Hsu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&lt;EndNote&gt;&lt;Cite&gt;&lt;Author&gt;Hsu&lt;/Author&gt;&lt;Year&gt;2016&lt;/Year&gt;&lt;RecNum&gt;159&lt;/RecNum&gt;&lt;DisplayText&gt;&lt;style face="superscript"&gt;79&lt;/style&gt;&lt;/DisplayText&gt;&lt;record&gt;&lt;rec-number&gt;159&lt;/rec-number&gt;&lt;foreign-keys&gt;&lt;key app="EN" db-id="r9tdx2proa22v4etpesp2w5jwsa0e5f9wazz" timestamp="1763093741"&gt;159&lt;/key&gt;&lt;/foreign-keys&gt;&lt;ref-type name="Journal Article"&gt;17&lt;/ref-type&gt;&lt;contributors&gt;&lt;authors&gt;&lt;author&gt;Hsu, T. Y.&lt;/author&gt;&lt;/authors&gt;&lt;/contributors&gt;&lt;auth-address&gt;Department of Physical Education, National Taichung University of Education, Taiwan.&lt;/auth-address&gt;&lt;titles&gt;&lt;title&gt;Effects of Wii Fit(®) balance game training on the balance ability of students with intellectual disabilities&lt;/title&gt;&lt;secondary-title&gt;J Phys Ther Sci&lt;/secondary-title&gt;&lt;short-title&gt;Effects of Wii Fit(®) balance game training on the balance ability of students with intellectual disabilities&lt;/short-title&gt;&lt;/titles&gt;&lt;periodical&gt;&lt;full-title&gt;J Phys Ther Sci&lt;/full-title&gt;&lt;/periodical&gt;&lt;pages&gt;1422-6&lt;/pages&gt;&lt;volume&gt;28&lt;/volume&gt;&lt;number&gt;5&lt;/number&gt;&lt;edition&gt;20160531&lt;/edition&gt;&lt;keywords&gt;&lt;keyword&gt;Balance ability&lt;/keyword&gt;&lt;keyword&gt;Students with intellectual disability&lt;/keyword&gt;&lt;keyword&gt;Virtual reality&lt;/keyword&gt;&lt;/keywords&gt;&lt;dates&gt;&lt;year&gt;2016&lt;/year&gt;&lt;pub-dates&gt;&lt;date&gt;May&lt;/date&gt;&lt;/pub-dates&gt;&lt;/dates&gt;&lt;isbn&gt;0915-5287 (Print) 0915-5287&lt;/isbn&gt;&lt;accession-num&gt;27313343&lt;/accession-num&gt;&lt;urls&gt;&lt;related-urls&gt;&lt;url&gt;https://www.jstage.jst.go.jp/article/jpts/28/5/28_jpts-2015-1089/_pdf&lt;/url&gt;&lt;/related-urls&gt;&lt;/urls&gt;&lt;custom2&gt;PMC4905882&lt;/custom2&gt;&lt;electronic-resource-num&gt;10.1589/jpts.28.1422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79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904A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D07C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0F594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17.60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4ACD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FB0D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A5F7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C040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4568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2358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CB6B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CA39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87FA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3BA6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BCF27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FFFFFF"/>
            <w:vAlign w:val="center"/>
          </w:tcPr>
          <w:p w14:paraId="36E0A8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525CC8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C75B0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0192E1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6C8C2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AC686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Atike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&lt;EndNote&gt;&lt;Cite&gt;&lt;Author&gt;Yilmaz&lt;/Author&gt;&lt;Year&gt;2017&lt;/Year&gt;&lt;RecNum&gt;199&lt;/RecNum&gt;&lt;DisplayText&gt;&lt;style face="superscript"&gt;80&lt;/style&gt;&lt;/DisplayText&gt;&lt;record&gt;&lt;rec-number&gt;199&lt;/rec-number&gt;&lt;foreign-keys&gt;&lt;key app="EN" db-id="r9tdx2proa22v4etpesp2w5jwsa0e5f9wazz" timestamp="1763093741"&gt;199&lt;/key&gt;&lt;/foreign-keys&gt;&lt;ref-type name="Journal Article"&gt;17&lt;/ref-type&gt;&lt;contributors&gt;&lt;authors&gt;&lt;author&gt;Yilmaz, Atike&lt;/author&gt;&lt;author&gt;Karakas, Gizem&lt;/author&gt;&lt;author&gt;Kaya, Hande Baba&lt;/author&gt;&lt;author&gt;Kacay, Zulbiye&lt;/author&gt;&lt;/authors&gt;&lt;/contributors&gt;&lt;auth-address&gt;Sakarya Univ, Fac Sport Sci, Sakarya, Turkey&lt;/auth-address&gt;&lt;titles&gt;&lt;title&gt;THE EFFECTS OF SPORTIVE EXERCISES ON PHYSICAL FITNESS OF CHILDREN WITH SPECIFIC LEARNING DISABILITY&lt;/title&gt;&lt;secondary-title&gt;Acta Kinesiologica&lt;/secondary-title&gt;&lt;short-title&gt;THE EFFECTS OF SPORTIVE EXERCISES ON PHYSICAL FITNESS OF CHILDREN WITH SPECIFIC LEARNING DISABILITY&lt;/short-title&gt;&lt;/titles&gt;&lt;periodical&gt;&lt;full-title&gt;Acta Kinesiologica&lt;/full-title&gt;&lt;/periodical&gt;&lt;pages&gt;88-93&lt;/pages&gt;&lt;volume&gt;11&lt;/volume&gt;&lt;number&gt;1&lt;/number&gt;&lt;dates&gt;&lt;year&gt;2017&lt;/year&gt;&lt;pub-dates&gt;&lt;date&gt;Mar 28&lt;/date&gt;&lt;/pub-dates&gt;&lt;/dates&gt;&lt;isbn&gt;1840-2976&lt;/isbn&gt;&lt;accession-num&gt;WOS:000405698300015&lt;/accession-num&gt;&lt;work-type&gt;Article&lt;/work-type&gt;&lt;urls&gt;&lt;related-urls&gt;&lt;url&gt;&amp;lt;Go to ISI&amp;gt;://WOS:000405698300015&lt;/url&gt;&lt;/related-urls&gt;&lt;/urls&gt;&lt;/record&gt;&lt;/Cite&gt;&lt;/EndNote&gt;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2E33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BE3D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C8865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10.45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C0D1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EB97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797D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A2E0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D089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3750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3738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E676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6F76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A460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D4EEF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E1F0F4"/>
            <w:vAlign w:val="center"/>
          </w:tcPr>
          <w:p w14:paraId="59D89AB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786" w:type="dxa"/>
            <w:tcBorders>
              <w:top w:val="single" w:color="9BC1E1" w:sz="4" w:space="0"/>
              <w:left w:val="single" w:color="9BC1E1" w:sz="4" w:space="0"/>
              <w:bottom w:val="single" w:color="9BC1E1" w:sz="4" w:space="0"/>
            </w:tcBorders>
            <w:shd w:val="clear" w:color="auto" w:fill="E1F0F4"/>
            <w:vAlign w:val="center"/>
          </w:tcPr>
          <w:p w14:paraId="42E351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FA35A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8B1535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6B930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D99DF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Pan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&lt;EndNote&gt;&lt;Cite&gt;&lt;Author&gt;Pan&lt;/Author&gt;&lt;Year&gt;2017&lt;/Year&gt;&lt;RecNum&gt;190&lt;/RecNum&gt;&lt;DisplayText&gt;&lt;style face="superscript"&gt;81&lt;/style&gt;&lt;/DisplayText&gt;&lt;record&gt;&lt;rec-number&gt;190&lt;/rec-number&gt;&lt;foreign-keys&gt;&lt;key app="EN" db-id="r9tdx2proa22v4etpesp2w5jwsa0e5f9wazz" timestamp="1763093741"&gt;190&lt;/key&gt;&lt;/foreign-keys&gt;&lt;ref-type name="Journal Article"&gt;17&lt;/ref-type&gt;&lt;contributors&gt;&lt;authors&gt;&lt;author&gt;Pan, C. Y.&lt;/author&gt;&lt;author&gt;Chu, C. H.&lt;/author&gt;&lt;author&gt;Tsai, C. L.&lt;/author&gt;&lt;author&gt;Sung, M. C.&lt;/author&gt;&lt;author&gt;Huang, C. Y.&lt;/author&gt;&lt;author&gt;Ma, W. Y.&lt;/author&gt;&lt;/authors&gt;&lt;/contributors&gt;&lt;auth-address&gt;1 National Kaohsiung Normal University, Taiwan. 2 National Cheng Kung University, Taiwan.&lt;/auth-address&gt;&lt;titles&gt;&lt;title&gt;The impacts of physical activity intervention on physical and cognitive outcomes in children with autism spectrum disorder&lt;/title&gt;&lt;secondary-title&gt;Autism&lt;/secondary-title&gt;&lt;short-title&gt;The impacts of physical activity intervention on physical and cognitive outcomes in children with autism spectrum disorder&lt;/short-title&gt;&lt;/titles&gt;&lt;periodical&gt;&lt;full-title&gt;Autism&lt;/full-title&gt;&lt;/periodical&gt;&lt;pages&gt;190-202&lt;/pages&gt;&lt;volume&gt;21&lt;/volume&gt;&lt;number&gt;2&lt;/number&gt;&lt;edition&gt;20160709&lt;/edition&gt;&lt;keywords&gt;&lt;keyword&gt;Autism Spectrum Disorder/psychology/*therapy&lt;/keyword&gt;&lt;keyword&gt;Child&lt;/keyword&gt;&lt;keyword&gt;Cross-Over Studies&lt;/keyword&gt;&lt;keyword&gt;Executive Function&lt;/keyword&gt;&lt;keyword&gt;Exercise&lt;/keyword&gt;&lt;keyword&gt;*Exercise Therapy/methods&lt;/keyword&gt;&lt;keyword&gt;Humans&lt;/keyword&gt;&lt;keyword&gt;Male&lt;/keyword&gt;&lt;keyword&gt;Motor Skills&lt;/keyword&gt;&lt;keyword&gt;Treatment Outcome&lt;/keyword&gt;&lt;keyword&gt;autism spectrum disorder&lt;/keyword&gt;&lt;keyword&gt;motor skill proficiency&lt;/keyword&gt;&lt;keyword&gt;physical activity intervention&lt;/keyword&gt;&lt;/keywords&gt;&lt;dates&gt;&lt;year&gt;2017&lt;/year&gt;&lt;pub-dates&gt;&lt;date&gt;Feb&lt;/date&gt;&lt;/pub-dates&gt;&lt;/dates&gt;&lt;isbn&gt;1362-3613&lt;/isbn&gt;&lt;accession-num&gt;27056845&lt;/accession-num&gt;&lt;urls&gt;&lt;/urls&gt;&lt;electronic-resource-num&gt;10.1177/1362361316633562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ACA1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FA72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C765A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9.08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A966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4B1E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F8AA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63AE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F1D0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F393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0073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A2BE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8C00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C7708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750A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FFFFFF"/>
            <w:vAlign w:val="center"/>
          </w:tcPr>
          <w:p w14:paraId="1076782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044AB2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43364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14E6AF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0B6E2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C76FD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Pan et al.(2014)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PEVuZE5vdGU+PENpdGU+PEF1dGhvcj5QYW48L0F1dGhvcj48WWVhcj4yMDE3PC9ZZWFyPjxSZWNO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==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7FF8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72D2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A58D1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9.51</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C6F1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3F82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A7A1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83D4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76AF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27C0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136CF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0BB9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E3FBB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7770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DDA9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3D2B00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2B0376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BCDEE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799A41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FD5D7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DD947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Ditzad</w:t>
            </w:r>
            <w:r>
              <w:rPr>
                <w:rFonts w:hint="default" w:ascii="Times New Roman" w:hAnsi="Times New Roman" w:eastAsia="宋体" w:cs="Times New Roman"/>
                <w:i w:val="0"/>
                <w:iCs w:val="0"/>
                <w:color w:val="000000"/>
                <w:kern w:val="0"/>
                <w:sz w:val="15"/>
                <w:szCs w:val="15"/>
                <w:u w:val="none"/>
                <w:lang w:val="en-US" w:eastAsia="zh-CN" w:bidi="ar"/>
              </w:rPr>
              <w:t xml:space="preserve">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PEVuZE5vdGU+PENpdGU+PEF1dGhvcj5aYWNob3I8L0F1dGhvcj48WWVhcj4yMDE3PC9ZZWFyPjxS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37F2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Israel</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A78E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68943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5.29</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B4DC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78.43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6E6B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F1C1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6EC1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0DB0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6B73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A680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93FF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6C6C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B9721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E934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390</w:t>
            </w:r>
          </w:p>
        </w:tc>
        <w:tc>
          <w:tcPr>
            <w:tcW w:w="892" w:type="dxa"/>
            <w:tcBorders>
              <w:top w:val="single" w:color="9BC1E1" w:sz="4" w:space="0"/>
              <w:left w:val="single" w:color="9BC1E1" w:sz="4" w:space="0"/>
              <w:bottom w:val="single" w:color="9BC1E1" w:sz="4" w:space="0"/>
            </w:tcBorders>
            <w:shd w:val="clear" w:color="auto" w:fill="FFFFFF"/>
            <w:vAlign w:val="center"/>
          </w:tcPr>
          <w:p w14:paraId="6174574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786" w:type="dxa"/>
            <w:tcBorders>
              <w:top w:val="single" w:color="9BC1E1" w:sz="4" w:space="0"/>
              <w:left w:val="single" w:color="9BC1E1" w:sz="4" w:space="0"/>
              <w:bottom w:val="single" w:color="9BC1E1" w:sz="4" w:space="0"/>
            </w:tcBorders>
            <w:shd w:val="clear" w:color="auto" w:fill="FFFFFF"/>
            <w:vAlign w:val="center"/>
          </w:tcPr>
          <w:p w14:paraId="5788C5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AEDA8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D89AB3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3D1CF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06207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Edyta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&lt;EndNote&gt;&lt;Cite&gt;&lt;Author&gt;Mikolajczyk&lt;/Author&gt;&lt;Year&gt;2017&lt;/Year&gt;&lt;RecNum&gt;188&lt;/RecNum&gt;&lt;DisplayText&gt;&lt;style face="superscript"&gt;84&lt;/style&gt;&lt;/DisplayText&gt;&lt;record&gt;&lt;rec-number&gt;188&lt;/rec-number&gt;&lt;foreign-keys&gt;&lt;key app="EN" db-id="r9tdx2proa22v4etpesp2w5jwsa0e5f9wazz" timestamp="1763093741"&gt;188&lt;/key&gt;&lt;/foreign-keys&gt;&lt;ref-type name="Journal Article"&gt;17&lt;/ref-type&gt;&lt;contributors&gt;&lt;authors&gt;&lt;author&gt;Mikolajczyk, Edyta&lt;/author&gt;&lt;author&gt;Jankowicz-Szymanska, Agnieszka&lt;/author&gt;&lt;/authors&gt;&lt;/contributors&gt;&lt;auth-address&gt;Univ Phys Educ, Dept Physiotherapy, Al Jana Pawla II 78, PL-31571 Krakow, Poland State Higher Vocat Sch, Inst Hlth Sci, Tarnow, Poland&lt;/auth-address&gt;&lt;titles&gt;&lt;title&gt;Dual-task functional exercises as an effective way to improve dynamic balance in persons with intellectual disability - continuation of the project&lt;/title&gt;&lt;secondary-title&gt;Medical Studies-Studia Medyczne&lt;/secondary-title&gt;&lt;short-title&gt;Dual-task functional exercises as an effective way to improve dynamic balance in persons with intellectual disability - continuation of the project&lt;/short-title&gt;&lt;/titles&gt;&lt;periodical&gt;&lt;full-title&gt;Medical Studies-Studia Medyczne&lt;/full-title&gt;&lt;/periodical&gt;&lt;pages&gt;102-109&lt;/pages&gt;&lt;volume&gt;33&lt;/volume&gt;&lt;number&gt;2&lt;/number&gt;&lt;dates&gt;&lt;year&gt;2017&lt;/year&gt;&lt;pub-dates&gt;&lt;date&gt;2017&lt;/date&gt;&lt;/pub-dates&gt;&lt;/dates&gt;&lt;isbn&gt;1899-1874&lt;/isbn&gt;&lt;accession-num&gt;WOS:000404954700004&lt;/accession-num&gt;&lt;work-type&gt;Article&lt;/work-type&gt;&lt;urls&gt;&lt;related-urls&gt;&lt;url&gt;&amp;lt;Go to ISI&amp;gt;://WOS:000404954700004&lt;/url&gt;&lt;url&gt;https://www.termedia.pl/Journal/-67/pdf-30222-10?filename=Dual-task functional exercises.pdf&lt;/url&gt;&lt;/related-urls&gt;&lt;/urls&gt;&lt;electronic-resource-num&gt;10.5114/ms.2017.68703&lt;/electronic-resource-num&gt;&lt;/record&gt;&lt;/Cite&gt;&lt;/EndNote&gt;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13ED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Poland</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F11F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89A8F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15.06</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A315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E904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B885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2965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9746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6082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D737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E483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DE057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D10A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A22C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E1F0F4"/>
            <w:vAlign w:val="center"/>
          </w:tcPr>
          <w:p w14:paraId="1C97B1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5B96C8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97D4D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2DC4E4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5EC4A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DD560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Speet et al.(2016)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PEVuZE5vdGU+PENpdGU+PEF1dGhvcj52YW4gU2NoaWpuZGVsLVNwZWV0PC9BdXRob3I+PFllYXI+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22B0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Netherlands</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0345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59819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58.05</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E233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45.04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31E9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79DA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ED8F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872E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7626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6BEB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93A3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EF8A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6CDF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E3EC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4644</w:t>
            </w:r>
          </w:p>
        </w:tc>
        <w:tc>
          <w:tcPr>
            <w:tcW w:w="892" w:type="dxa"/>
            <w:tcBorders>
              <w:top w:val="single" w:color="9BC1E1" w:sz="4" w:space="0"/>
              <w:left w:val="single" w:color="9BC1E1" w:sz="4" w:space="0"/>
              <w:bottom w:val="single" w:color="9BC1E1" w:sz="4" w:space="0"/>
            </w:tcBorders>
            <w:shd w:val="clear" w:color="auto" w:fill="FFFFFF"/>
            <w:vAlign w:val="center"/>
          </w:tcPr>
          <w:p w14:paraId="62AFFC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103</w:t>
            </w:r>
          </w:p>
        </w:tc>
        <w:tc>
          <w:tcPr>
            <w:tcW w:w="1786" w:type="dxa"/>
            <w:tcBorders>
              <w:top w:val="single" w:color="9BC1E1" w:sz="4" w:space="0"/>
              <w:left w:val="single" w:color="9BC1E1" w:sz="4" w:space="0"/>
              <w:bottom w:val="single" w:color="9BC1E1" w:sz="4" w:space="0"/>
            </w:tcBorders>
            <w:shd w:val="clear" w:color="auto" w:fill="FFFFFF"/>
            <w:vAlign w:val="center"/>
          </w:tcPr>
          <w:p w14:paraId="6659FC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0393D1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03B033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7C8D0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FC2E2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Saber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PEVuZE5vdGU+PENpdGU+PEF1dGhvcj5Tb3Rvb2RlaDwvQXV0aG9yPjxZZWFyPjIwMTc8L1llYXI+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0DF8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9A4F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80277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11.22</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C42F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73.42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71CB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D32F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3BBB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A202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715D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D2A8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0AE21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2774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B3E6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4988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28182D8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39C3EC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23F96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136C61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8A294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C0867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Parisa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&lt;EndNote&gt;&lt;Cite&gt;&lt;Author&gt;Dehkordian&lt;/Author&gt;&lt;Year&gt;2017&lt;/Year&gt;&lt;RecNum&gt;178&lt;/RecNum&gt;&lt;DisplayText&gt;&lt;style face="superscript"&gt;87&lt;/style&gt;&lt;/DisplayText&gt;&lt;record&gt;&lt;rec-number&gt;178&lt;/rec-number&gt;&lt;foreign-keys&gt;&lt;key app="EN" db-id="r9tdx2proa22v4etpesp2w5jwsa0e5f9wazz" timestamp="1763093741"&gt;178&lt;/key&gt;&lt;/foreign-keys&gt;&lt;ref-type name="Journal Article"&gt;17&lt;/ref-type&gt;&lt;contributors&gt;&lt;authors&gt;&lt;author&gt;Dehkordian, Parisa&lt;/author&gt;&lt;author&gt;Hamid, Najmeh&lt;/author&gt;&lt;author&gt;Beshlideh, Kumars&lt;/author&gt;&lt;author&gt;Honarmand, Mahnaz Mehrabizade&lt;/author&gt;&lt;/authors&gt;&lt;/contributors&gt;&lt;auth-address&gt;Shahid Chamran Univ, Fac Educ &amp;amp; Psychol, Dept Clin Psychol, Ahvaz, Iran&lt;/auth-address&gt;&lt;titles&gt;&lt;title&gt;The Effectiveness of Mindful Parenting, Social Thinking and Exercise on Quality of Life in ADHD Children&lt;/title&gt;&lt;secondary-title&gt;International Journal of Pediatrics-Mashhad&lt;/secondary-title&gt;&lt;short-title&gt;The Effectiveness of Mindful Parenting, Social Thinking and Exercise on Quality of Life in ADHD Children&lt;/short-title&gt;&lt;/titles&gt;&lt;periodical&gt;&lt;full-title&gt;International Journal of Pediatrics-Mashhad&lt;/full-title&gt;&lt;/periodical&gt;&lt;pages&gt;4295-4302&lt;/pages&gt;&lt;volume&gt;5&lt;/volume&gt;&lt;number&gt;2&lt;/number&gt;&lt;dates&gt;&lt;year&gt;2017&lt;/year&gt;&lt;pub-dates&gt;&lt;date&gt;Feb&lt;/date&gt;&lt;/pub-dates&gt;&lt;/dates&gt;&lt;isbn&gt;2345-5047&lt;/isbn&gt;&lt;accession-num&gt;WOS:000396617600004&lt;/accession-num&gt;&lt;work-type&gt;Article&lt;/work-type&gt;&lt;urls&gt;&lt;related-urls&gt;&lt;url&gt;&amp;lt;Go to ISI&amp;gt;://WOS:000396617600004&lt;/url&gt;&lt;url&gt;https://jpp.mums.ac.ir/article_7900_05dd8622fc835ee06ad4896b6dfa4a8e.pdf&lt;/url&gt;&lt;/related-urls&gt;&lt;/urls&gt;&lt;electronic-resource-num&gt;10.22038/ijp.2016.7900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ACD3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BFAE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A73DB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9.43</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D2DE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442C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7165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DEA5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AD91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A125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28DD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0FFC9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003D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9EB8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033A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67663F4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FFFFFF"/>
            <w:vAlign w:val="center"/>
          </w:tcPr>
          <w:p w14:paraId="517783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E7A97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D369D2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A8028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80B0B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Samah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&lt;EndNote&gt;&lt;Cite&gt;&lt;Author&gt;El Shemy&lt;/Author&gt;&lt;Year&gt;2017&lt;/Year&gt;&lt;RecNum&gt;180&lt;/RecNum&gt;&lt;DisplayText&gt;&lt;style face="superscript"&gt;88&lt;/style&gt;&lt;/DisplayText&gt;&lt;record&gt;&lt;rec-number&gt;180&lt;/rec-number&gt;&lt;foreign-keys&gt;&lt;key app="EN" db-id="r9tdx2proa22v4etpesp2w5jwsa0e5f9wazz" timestamp="1763093741"&gt;180&lt;/key&gt;&lt;/foreign-keys&gt;&lt;ref-type name="Journal Article"&gt;17&lt;/ref-type&gt;&lt;contributors&gt;&lt;authors&gt;&lt;author&gt;El Shemy, Samah Attia&lt;/author&gt;&lt;author&gt;Mohamed, Nanees Essam&lt;/author&gt;&lt;/authors&gt;&lt;/contributors&gt;&lt;titles&gt;&lt;title&gt;Effect of Sensory Integration on Motor Performance and Balance in Children with Developmental Coordination Disorder: A Randomized Controlled Trial&lt;/title&gt;&lt;secondary-title&gt;International Journal of Therapies &amp;amp;amp; Rehabilitation Research&lt;/secondary-title&gt;&lt;short-title&gt;Effect of Sensory Integration on Motor Performance and Balance in Children with Developmental Coordination Disorder: A Randomized Controlled Trial&lt;/short-title&gt;&lt;/titles&gt;&lt;periodical&gt;&lt;full-title&gt;International Journal of Therapies &amp;amp;amp; Rehabilitation Research&lt;/full-title&gt;&lt;/periodical&gt;&lt;pages&gt;1-9&lt;/pages&gt;&lt;volume&gt;6&lt;/volume&gt;&lt;number&gt;1&lt;/number&gt;&lt;keywords&gt;&lt;keyword&gt;Sensorimotor integration&lt;/keyword&gt;&lt;keyword&gt;Motor ability in children&lt;/keyword&gt;&lt;keyword&gt;Motor ability testing&lt;/keyword&gt;&lt;keyword&gt;Equilibrium testing&lt;/keyword&gt;&lt;keyword&gt;Apraxia&lt;/keyword&gt;&lt;keyword&gt;Randomized controlled trials&lt;/keyword&gt;&lt;keyword&gt;Treatment effectiveness&lt;/keyword&gt;&lt;keyword&gt;Patients&lt;/keyword&gt;&lt;/keywords&gt;&lt;dates&gt;&lt;year&gt;2017&lt;/year&gt;&lt;/dates&gt;&lt;isbn&gt;2278-0343&lt;/isbn&gt;&lt;accession-num&gt;121405360&lt;/accession-num&gt;&lt;urls&gt;&lt;related-urls&gt;&lt;url&gt;https://research.ebsco.com/linkprocessor/plink?id=5b2f5b5c-30dd-33a2-8529-aded9e78ebbe&lt;/url&gt;&lt;/related-urls&gt;&lt;/urls&gt;&lt;electronic-resource-num&gt;10.5455/ijtrr.000000213&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80BF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02A4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F9D75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9.17</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F788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53.33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88EE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2472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571E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A2F7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2367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65AE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DD1F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34906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4DDF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120.00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E4E2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4644</w:t>
            </w:r>
          </w:p>
        </w:tc>
        <w:tc>
          <w:tcPr>
            <w:tcW w:w="892" w:type="dxa"/>
            <w:tcBorders>
              <w:top w:val="single" w:color="9BC1E1" w:sz="4" w:space="0"/>
              <w:left w:val="single" w:color="9BC1E1" w:sz="4" w:space="0"/>
              <w:bottom w:val="single" w:color="9BC1E1" w:sz="4" w:space="0"/>
            </w:tcBorders>
            <w:shd w:val="clear" w:color="auto" w:fill="E1F0F4"/>
            <w:vAlign w:val="center"/>
          </w:tcPr>
          <w:p w14:paraId="29C356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38.7</w:t>
            </w:r>
          </w:p>
        </w:tc>
        <w:tc>
          <w:tcPr>
            <w:tcW w:w="1786" w:type="dxa"/>
            <w:tcBorders>
              <w:top w:val="single" w:color="9BC1E1" w:sz="4" w:space="0"/>
              <w:left w:val="single" w:color="9BC1E1" w:sz="4" w:space="0"/>
              <w:bottom w:val="single" w:color="9BC1E1" w:sz="4" w:space="0"/>
            </w:tcBorders>
            <w:shd w:val="clear" w:color="auto" w:fill="E1F0F4"/>
            <w:vAlign w:val="center"/>
          </w:tcPr>
          <w:p w14:paraId="29EF07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E8900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D7A8A8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37D1D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2C891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Seung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&lt;EndNote&gt;&lt;Cite&gt;&lt;Author&gt;Kim&lt;/Author&gt;&lt;Year&gt;2017&lt;/Year&gt;&lt;RecNum&gt;185&lt;/RecNum&gt;&lt;DisplayText&gt;&lt;style face="superscript"&gt;89&lt;/style&gt;&lt;/DisplayText&gt;&lt;record&gt;&lt;rec-number&gt;185&lt;/rec-number&gt;&lt;foreign-keys&gt;&lt;key app="EN" db-id="r9tdx2proa22v4etpesp2w5jwsa0e5f9wazz" timestamp="1763093741"&gt;185&lt;/key&gt;&lt;/foreign-keys&gt;&lt;ref-type name="Journal Article"&gt;17&lt;/ref-type&gt;&lt;contributors&gt;&lt;authors&gt;&lt;author&gt;Kim, S. S.&lt;/author&gt;&lt;/authors&gt;&lt;/contributors&gt;&lt;auth-address&gt;Department of Sports and Health Management, Mokwon University, Republic of Korea.&lt;/auth-address&gt;&lt;titles&gt;&lt;title&gt;Effects of endurance exercise and half-bath on body composition, cardiorespiratory system, and arterial pulse wave velocity in men with intellectual disabilities&lt;/title&gt;&lt;secondary-title&gt;J Phys Ther Sci&lt;/secondary-title&gt;&lt;short-title&gt;Effects of endurance exercise and half-bath on body composition, cardiorespiratory system, and arterial pulse wave velocity in men with intellectual disabilities&lt;/short-title&gt;&lt;/titles&gt;&lt;periodical&gt;&lt;full-title&gt;J Phys Ther Sci&lt;/full-title&gt;&lt;/periodical&gt;&lt;pages&gt;1216-1218&lt;/pages&gt;&lt;volume&gt;29&lt;/volume&gt;&lt;number&gt;7&lt;/number&gt;&lt;edition&gt;20170715&lt;/edition&gt;&lt;keywords&gt;&lt;keyword&gt;Cardiorespiratory system&lt;/keyword&gt;&lt;keyword&gt;Half-bath&lt;/keyword&gt;&lt;keyword&gt;Intellectual disabilities&lt;/keyword&gt;&lt;/keywords&gt;&lt;dates&gt;&lt;year&gt;2017&lt;/year&gt;&lt;pub-dates&gt;&lt;date&gt;Jul&lt;/date&gt;&lt;/pub-dates&gt;&lt;/dates&gt;&lt;isbn&gt;0915-5287 (Print) 0915-5287&lt;/isbn&gt;&lt;accession-num&gt;28744051&lt;/accession-num&gt;&lt;urls&gt;&lt;related-urls&gt;&lt;url&gt;https://www.jstage.jst.go.jp/article/jpts/29/7/29_jpts-2017-120/_pdf&lt;/url&gt;&lt;/related-urls&gt;&lt;/urls&gt;&lt;custom2&gt;PMC5509595&lt;/custom2&gt;&lt;electronic-resource-num&gt;10.1589/jpts.29.1216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89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66ED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4174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36ADD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19.47</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B855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6147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A9A9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3FD7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78BF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E0CC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57E4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74D06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B052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C532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E6E3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6BB1E49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3291EC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1383C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38DEB1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C3A7D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65399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Lee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&lt;EndNote&gt;&lt;Cite&gt;&lt;Author&gt;Lee&lt;/Author&gt;&lt;Year&gt;2017&lt;/Year&gt;&lt;RecNum&gt;187&lt;/RecNum&gt;&lt;DisplayText&gt;&lt;style face="superscript"&gt;90&lt;/style&gt;&lt;/DisplayText&gt;&lt;record&gt;&lt;rec-number&gt;187&lt;/rec-number&gt;&lt;foreign-keys&gt;&lt;key app="EN" db-id="r9tdx2proa22v4etpesp2w5jwsa0e5f9wazz" timestamp="1763093741"&gt;187&lt;/key&gt;&lt;/foreign-keys&gt;&lt;ref-type name="Journal Article"&gt;17&lt;/ref-type&gt;&lt;contributors&gt;&lt;authors&gt;&lt;author&gt;Lee, Sun-Kyoung&lt;/author&gt;&lt;author&gt;Song, Jungeun&lt;/author&gt;&lt;author&gt;Park, Jong-Hwan&lt;/author&gt;&lt;/authors&gt;&lt;/contributors&gt;&lt;auth-address&gt;Myung Ji Univ, Dept Life Phys Educ, Seoul, South Korea Natl Hlth Insurance Serv Ilsan Hosp, Dept Psychiat, Goyang, South Korea Dong A Univ, Inst Convergence Biohlth, Busan, South Korea&lt;/auth-address&gt;&lt;titles&gt;&lt;title&gt;Effects of combination exercises on electroencephalography and frontal lobe executive function measures in children with ADHD: A pilot study&lt;/title&gt;&lt;secondary-title&gt;Biomedical Research-India&lt;/secondary-title&gt;&lt;short-title&gt;Effects of combination exercises on electroencephalography and frontal lobe executive function measures in children with ADHD: A pilot study&lt;/short-title&gt;&lt;/titles&gt;&lt;periodical&gt;&lt;full-title&gt;Biomedical Research-India&lt;/full-title&gt;&lt;/periodical&gt;&lt;volume&gt;28&lt;/volume&gt;&lt;dates&gt;&lt;year&gt;2017&lt;/year&gt;&lt;pub-dates&gt;&lt;date&gt;2017&lt;/date&gt;&lt;/pub-dates&gt;&lt;/dates&gt;&lt;isbn&gt;0970-938X&lt;/isbn&gt;&lt;accession-num&gt;WOS:000412168800015&lt;/accession-num&gt;&lt;work-type&gt;Article&lt;/work-type&gt;&lt;urls&gt;&lt;related-urls&gt;&lt;url&gt;&amp;lt;Go to ISI&amp;gt;://WOS:000412168800015&lt;/url&gt;&lt;/related-urls&gt;&lt;/urls&gt;&lt;/record&gt;&lt;/Cite&gt;&lt;/EndNote&gt;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C03E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AB5C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1AA72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8.83</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B7D0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0A78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94EC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7EC5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CCF4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9400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2482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1967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5EF8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CC4B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CF375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7DA0D0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4B2A21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BF9FF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740979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15B2A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77AB4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Silva et al.(2017)</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PEVuZE5vdGU+PENpdGU+PEF1dGhvcj5TaWx2YTwvQXV0aG9yPjxZZWFyPjIwMTc8L1llYXI+PFJl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6044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Portugal</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54DF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7E39E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39.00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44D0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E92B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E5C2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7DFB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D42A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8A14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A7E8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A659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2D60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B67D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32E8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1560</w:t>
            </w:r>
          </w:p>
        </w:tc>
        <w:tc>
          <w:tcPr>
            <w:tcW w:w="892" w:type="dxa"/>
            <w:tcBorders>
              <w:top w:val="single" w:color="9BC1E1" w:sz="4" w:space="0"/>
              <w:left w:val="single" w:color="9BC1E1" w:sz="4" w:space="0"/>
              <w:bottom w:val="single" w:color="9BC1E1" w:sz="4" w:space="0"/>
            </w:tcBorders>
            <w:shd w:val="clear" w:color="auto" w:fill="FFFFFF"/>
            <w:vAlign w:val="center"/>
          </w:tcPr>
          <w:p w14:paraId="08F1F49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786" w:type="dxa"/>
            <w:tcBorders>
              <w:top w:val="single" w:color="9BC1E1" w:sz="4" w:space="0"/>
              <w:left w:val="single" w:color="9BC1E1" w:sz="4" w:space="0"/>
              <w:bottom w:val="single" w:color="9BC1E1" w:sz="4" w:space="0"/>
            </w:tcBorders>
            <w:shd w:val="clear" w:color="auto" w:fill="FFFFFF"/>
            <w:vAlign w:val="center"/>
          </w:tcPr>
          <w:p w14:paraId="163360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3CF3B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1189A8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0E9C5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C8BC0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AdaW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PEVuZE5vdGU+PENpdGU+PEF1dGhvcj5NYTwvQXV0aG9yPjxZZWFyPjIwMTg8L1llYXI+PFJlY051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D89C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7E71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51712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7.46</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358E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83.45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6639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1EDE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1F18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717A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0548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30A0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20C0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7329C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C398D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C47C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5040</w:t>
            </w:r>
          </w:p>
        </w:tc>
        <w:tc>
          <w:tcPr>
            <w:tcW w:w="892" w:type="dxa"/>
            <w:tcBorders>
              <w:top w:val="single" w:color="9BC1E1" w:sz="4" w:space="0"/>
              <w:left w:val="single" w:color="9BC1E1" w:sz="4" w:space="0"/>
              <w:bottom w:val="single" w:color="9BC1E1" w:sz="4" w:space="0"/>
            </w:tcBorders>
            <w:shd w:val="clear" w:color="auto" w:fill="E1F0F4"/>
            <w:vAlign w:val="center"/>
          </w:tcPr>
          <w:p w14:paraId="377916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786" w:type="dxa"/>
            <w:tcBorders>
              <w:top w:val="single" w:color="9BC1E1" w:sz="4" w:space="0"/>
              <w:left w:val="single" w:color="9BC1E1" w:sz="4" w:space="0"/>
              <w:bottom w:val="single" w:color="9BC1E1" w:sz="4" w:space="0"/>
            </w:tcBorders>
            <w:shd w:val="clear" w:color="auto" w:fill="E1F0F4"/>
            <w:vAlign w:val="center"/>
          </w:tcPr>
          <w:p w14:paraId="7DBE34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31C0CB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21195C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22CD2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B1011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Anna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PEVuZE5vdGU+PENpdGU+PEF1dGhvcj5NYXN0cm9taW5pY288L0F1dGhvcj48WWVhcj4yMDE4PC9Z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F102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Germany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BD4D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F1527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22.50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7218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77.19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D798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3186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4693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6351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1B17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3833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4B74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0909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F951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241D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FFFFFF"/>
            <w:vAlign w:val="center"/>
          </w:tcPr>
          <w:p w14:paraId="678F619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FFFFFF"/>
            <w:vAlign w:val="center"/>
          </w:tcPr>
          <w:p w14:paraId="744D0F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A2D8D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277986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5B958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0693C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Toscano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PEVuZE5vdGU+PENpdGU+PEF1dGhvcj5Ub3NjYW5vPC9BdXRob3I+PFllYXI+MjAxODwvWWVhcj48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6EEB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Brazil</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2EE1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CDFD8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8.40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FB5E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972E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6027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13B8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64CA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0C9E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8320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D31F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654FD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7BFC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86A26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3840</w:t>
            </w:r>
          </w:p>
        </w:tc>
        <w:tc>
          <w:tcPr>
            <w:tcW w:w="892" w:type="dxa"/>
            <w:tcBorders>
              <w:top w:val="single" w:color="9BC1E1" w:sz="4" w:space="0"/>
              <w:left w:val="single" w:color="9BC1E1" w:sz="4" w:space="0"/>
              <w:bottom w:val="single" w:color="9BC1E1" w:sz="4" w:space="0"/>
            </w:tcBorders>
            <w:shd w:val="clear" w:color="auto" w:fill="E1F0F4"/>
            <w:vAlign w:val="center"/>
          </w:tcPr>
          <w:p w14:paraId="49C398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w:t>
            </w:r>
          </w:p>
        </w:tc>
        <w:tc>
          <w:tcPr>
            <w:tcW w:w="1786" w:type="dxa"/>
            <w:tcBorders>
              <w:top w:val="single" w:color="9BC1E1" w:sz="4" w:space="0"/>
              <w:left w:val="single" w:color="9BC1E1" w:sz="4" w:space="0"/>
              <w:bottom w:val="single" w:color="9BC1E1" w:sz="4" w:space="0"/>
            </w:tcBorders>
            <w:shd w:val="clear" w:color="auto" w:fill="E1F0F4"/>
            <w:vAlign w:val="center"/>
          </w:tcPr>
          <w:p w14:paraId="361EDC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48729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D62BDA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007CC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4D6CB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Dilek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&lt;EndNote&gt;&lt;Cite&gt;&lt;Author&gt;Dilek&lt;/Author&gt;&lt;Year&gt;2018&lt;/Year&gt;&lt;RecNum&gt;206&lt;/RecNum&gt;&lt;DisplayText&gt;&lt;style face="superscript"&gt;95&lt;/style&gt;&lt;/DisplayText&gt;&lt;record&gt;&lt;rec-number&gt;206&lt;/rec-number&gt;&lt;foreign-keys&gt;&lt;key app="EN" db-id="r9tdx2proa22v4etpesp2w5jwsa0e5f9wazz" timestamp="1763093741"&gt;206&lt;/key&gt;&lt;/foreign-keys&gt;&lt;ref-type name="Journal Article"&gt;17&lt;/ref-type&gt;&lt;contributors&gt;&lt;authors&gt;&lt;author&gt;Dilek, Gamze&lt;/author&gt;&lt;author&gt;Ozturk, Cihat&lt;/author&gt;&lt;author&gt;Hepguler, Simin&lt;/author&gt;&lt;author&gt;Ozkinay, Ferda&lt;/author&gt;&lt;author&gt;Dilek, Mustafa&lt;/author&gt;&lt;/authors&gt;&lt;/contributors&gt;&lt;auth-address&gt;Abant Izzet Baysal Univ, Izzet Baysal Phys Med &amp;amp; Rehabil Training &amp;amp; Res Ho, Clin Phys Med &amp;amp; Rehabil, Bolu, Turkey Ege Univ, Dept Phys Med &amp;amp; Rehabil, Fac Med, Izmir, Turkey Ege Univ, Dept Pediat, Fac Med, Izmir, Turkey Abant Izzet Baysal Univ, Dept Pediat, Fac Med, Bolu, Turkey&lt;/auth-address&gt;&lt;titles&gt;&lt;title&gt;The Effect of Exercise on Bone Mineral Density in Patients with Down Syndrome&lt;/title&gt;&lt;secondary-title&gt;Journal of Pediatric Research&lt;/secondary-title&gt;&lt;short-title&gt;The Effect of Exercise on Bone Mineral Density in Patients with Down Syndrome&lt;/short-title&gt;&lt;/titles&gt;&lt;periodical&gt;&lt;full-title&gt;Journal of Pediatric Research&lt;/full-title&gt;&lt;/periodical&gt;&lt;pages&gt;118-123&lt;/pages&gt;&lt;volume&gt;5&lt;/volume&gt;&lt;number&gt;3&lt;/number&gt;&lt;dates&gt;&lt;year&gt;2018&lt;/year&gt;&lt;pub-dates&gt;&lt;date&gt;Sep&lt;/date&gt;&lt;/pub-dates&gt;&lt;/dates&gt;&lt;isbn&gt;2147-9445&lt;/isbn&gt;&lt;accession-num&gt;WOS:000443041100003&lt;/accession-num&gt;&lt;work-type&gt;Article&lt;/work-type&gt;&lt;urls&gt;&lt;related-urls&gt;&lt;url&gt;&amp;lt;Go to ISI&amp;gt;://WOS:000443041100003&lt;/url&gt;&lt;url&gt;https://jpedres.org/pdf/7a593d95-86ec-4d2b-8dd3-26b0d0b79ea4/articles/jpr.66588/JPR-5-118-En.pdf&lt;/url&gt;&lt;/related-urls&gt;&lt;/urls&gt;&lt;electronic-resource-num&gt;10.4274/jpr.66588&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7CE1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249D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45B98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21.09</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9EA7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119C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E112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2B9F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93BC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A6B3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BB65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3C15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D014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DCF3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D1BC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3483</w:t>
            </w:r>
          </w:p>
        </w:tc>
        <w:tc>
          <w:tcPr>
            <w:tcW w:w="892" w:type="dxa"/>
            <w:tcBorders>
              <w:top w:val="single" w:color="9BC1E1" w:sz="4" w:space="0"/>
              <w:left w:val="single" w:color="9BC1E1" w:sz="4" w:space="0"/>
              <w:bottom w:val="single" w:color="9BC1E1" w:sz="4" w:space="0"/>
            </w:tcBorders>
            <w:shd w:val="clear" w:color="auto" w:fill="FFFFFF"/>
            <w:vAlign w:val="center"/>
          </w:tcPr>
          <w:p w14:paraId="36E640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77.4</w:t>
            </w:r>
          </w:p>
        </w:tc>
        <w:tc>
          <w:tcPr>
            <w:tcW w:w="1786" w:type="dxa"/>
            <w:tcBorders>
              <w:top w:val="single" w:color="9BC1E1" w:sz="4" w:space="0"/>
              <w:left w:val="single" w:color="9BC1E1" w:sz="4" w:space="0"/>
              <w:bottom w:val="single" w:color="9BC1E1" w:sz="4" w:space="0"/>
            </w:tcBorders>
            <w:shd w:val="clear" w:color="auto" w:fill="FFFFFF"/>
            <w:vAlign w:val="center"/>
          </w:tcPr>
          <w:p w14:paraId="7BA44B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D867D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AE91ED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F5B5E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24C84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Hadi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PEVuZE5vdGU+PENpdGU+PEF1dGhvcj5Nb3JhZGk8L0F1dGhvcj48WWVhcj4yMDE4PC9ZZWFyPjxS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4723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6CD4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A986E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7.82</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2F80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A5FBF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6AFC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9C53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DA44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2F9EB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474A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400A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E44C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2876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F711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00B168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779BA0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C4914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77279D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94ED6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87F17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Hadi et al.(2018)-2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PEVuZE5vdGU+PENpdGU+PEF1dGhvcj5Nb3JhZGk8L0F1dGhvcj48WWVhcj4yMDE4PC9ZZWFyPjxS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8909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970C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12AF0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7.62</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0434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D0C2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ECF2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77EA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31C8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6D93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DEA0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5503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60C2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D8E9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4768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285485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3ACE52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8CB9B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4F0FC8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16791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401DE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Meltem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&lt;EndNote&gt;&lt;Cite&gt;&lt;Author&gt;Işık&lt;/Author&gt;&lt;Year&gt;2018&lt;/Year&gt;&lt;RecNum&gt;209&lt;/RecNum&gt;&lt;DisplayText&gt;&lt;style face="superscript"&gt;98&lt;/style&gt;&lt;/DisplayText&gt;&lt;record&gt;&lt;rec-number&gt;209&lt;/rec-number&gt;&lt;foreign-keys&gt;&lt;key app="EN" db-id="r9tdx2proa22v4etpesp2w5jwsa0e5f9wazz" timestamp="1763093741"&gt;209&lt;/key&gt;&lt;/foreign-keys&gt;&lt;ref-type name="Journal Article"&gt;17&lt;/ref-type&gt;&lt;contributors&gt;&lt;authors&gt;&lt;author&gt;Işık, M.&lt;/author&gt;&lt;author&gt;Zorba, E.&lt;/author&gt;&lt;/authors&gt;&lt;/contributors&gt;&lt;auth-address&gt;School of Physical Education and Sport, Afyon Kocatepe University, Afyonkarahisar, Turkey. Sport Sciences Faculty, Gazi University, Ankara, Turkey.&lt;/auth-address&gt;&lt;titles&gt;&lt;title&gt;The effects of hemsball on the motor proficiency of students with intellectual disabilities&lt;/title&gt;&lt;secondary-title&gt;Int J Dev Disabil&lt;/secondary-title&gt;&lt;short-title&gt;The effects of hemsball on the motor proficiency of students with intellectual disabilities&lt;/short-title&gt;&lt;/titles&gt;&lt;periodical&gt;&lt;full-title&gt;Int J Dev Disabil&lt;/full-title&gt;&lt;/periodical&gt;&lt;pages&gt;104-112&lt;/pages&gt;&lt;volume&gt;66&lt;/volume&gt;&lt;number&gt;2&lt;/number&gt;&lt;edition&gt;20181013&lt;/edition&gt;&lt;keywords&gt;&lt;keyword&gt;Bot-2&lt;/keyword&gt;&lt;keyword&gt;Hemsball&lt;/keyword&gt;&lt;keyword&gt;intellectual disabilities (ID)&lt;/keyword&gt;&lt;keyword&gt;motor proficiency&lt;/keyword&gt;&lt;/keywords&gt;&lt;dates&gt;&lt;year&gt;2018&lt;/year&gt;&lt;pub-dates&gt;&lt;date&gt;Oct 13&lt;/date&gt;&lt;/pub-dates&gt;&lt;/dates&gt;&lt;isbn&gt;2047-3869 (Print) 2047-3869&lt;/isbn&gt;&lt;accession-num&gt;34141372&lt;/accession-num&gt;&lt;urls&gt;&lt;/urls&gt;&lt;custom2&gt;PMC8132925&lt;/custom2&gt;&lt;electronic-resource-num&gt;10.1080/20473869.2018.1488534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DDDE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D399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F8CC1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13.85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FC97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8E91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1D4A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771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96EE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3636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44FE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8022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5CE3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FA89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02DB2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178317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22FE69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4773F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587980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BBC46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D3DC5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Rezaei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&lt;EndNote&gt;&lt;Cite&gt;&lt;Author&gt;Rezaei&lt;/Author&gt;&lt;Year&gt;2018&lt;/Year&gt;&lt;RecNum&gt;217&lt;/RecNum&gt;&lt;DisplayText&gt;&lt;style face="superscript"&gt;99&lt;/style&gt;&lt;/DisplayText&gt;&lt;record&gt;&lt;rec-number&gt;217&lt;/rec-number&gt;&lt;foreign-keys&gt;&lt;key app="EN" db-id="r9tdx2proa22v4etpesp2w5jwsa0e5f9wazz" timestamp="1763093741"&gt;217&lt;/key&gt;&lt;/foreign-keys&gt;&lt;ref-type name="Journal Article"&gt;17&lt;/ref-type&gt;&lt;contributors&gt;&lt;authors&gt;&lt;author&gt;Rezaei, Meysam&lt;/author&gt;&lt;author&gt;Kamarzard, Tayebe Salarpor&lt;/author&gt;&lt;author&gt;Razavi, Mahdi Najafian&lt;/author&gt;&lt;/authors&gt;&lt;/contributors&gt;&lt;auth-address&gt;Islamic Azad Univ, Dept Phys Educ &amp;amp; Sport Sci, Mashhad Branch, Mashhad, Iran Islamic Azad Univ, Dept Phys Educ &amp;amp; Sport Sci, Fariman Branch, Fariman, Iran&lt;/auth-address&gt;&lt;titles&gt;&lt;title&gt;The Effects of Neurofeedback, Yoga Interventions on Memory and Cognitive Activity in Children with Attention Deficit/Hyperactivity Disorder: A Randomized Controlled Trial&lt;/title&gt;&lt;secondary-title&gt;Annals of Applied Sport Science&lt;/secondary-title&gt;&lt;short-title&gt;The Effects of Neurofeedback, Yoga Interventions on Memory and Cognitive Activity in Children with Attention Deficit/Hyperactivity Disorder: A Randomized Controlled Trial&lt;/short-title&gt;&lt;/titles&gt;&lt;periodical&gt;&lt;full-title&gt;Annals of Applied Sport Science&lt;/full-title&gt;&lt;/periodical&gt;&lt;pages&gt;17-27&lt;/pages&gt;&lt;volume&gt;6&lt;/volume&gt;&lt;number&gt;4&lt;/number&gt;&lt;dates&gt;&lt;year&gt;2018&lt;/year&gt;&lt;pub-dates&gt;&lt;date&gt;Win&lt;/date&gt;&lt;/pub-dates&gt;&lt;/dates&gt;&lt;isbn&gt;2322-4479&lt;/isbn&gt;&lt;accession-num&gt;WOS:000455510300003&lt;/accession-num&gt;&lt;work-type&gt;Article&lt;/work-type&gt;&lt;urls&gt;&lt;related-urls&gt;&lt;url&gt;&amp;lt;Go to ISI&amp;gt;://WOS:000455510300003&lt;/url&gt;&lt;/related-urls&gt;&lt;/urls&gt;&lt;/record&gt;&lt;/Cite&gt;&lt;/EndNote&gt;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99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2657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650D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7722E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B8F3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7EFD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B79D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A08D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70A3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E257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F278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7CB85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2966F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9B23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4A422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0E80C9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9EF0A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06873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0C7CE3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59111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266B1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Samantha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PEVuZE5vdGU+PENpdGU+PEF1dGhvcj5Db2hlbjwvQXV0aG9yPjxZZWFyPjIwMTg8L1llYXI+PFJl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414F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68D9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AC992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4.09</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0DE4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65.22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52C1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F136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4740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E1DC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FAF2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21B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37EA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27E8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BED6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861F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750</w:t>
            </w:r>
          </w:p>
        </w:tc>
        <w:tc>
          <w:tcPr>
            <w:tcW w:w="892" w:type="dxa"/>
            <w:tcBorders>
              <w:top w:val="single" w:color="9BC1E1" w:sz="4" w:space="0"/>
              <w:left w:val="single" w:color="9BC1E1" w:sz="4" w:space="0"/>
              <w:bottom w:val="single" w:color="9BC1E1" w:sz="4" w:space="0"/>
            </w:tcBorders>
            <w:shd w:val="clear" w:color="auto" w:fill="E1F0F4"/>
            <w:vAlign w:val="center"/>
          </w:tcPr>
          <w:p w14:paraId="6EAAA7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786" w:type="dxa"/>
            <w:tcBorders>
              <w:top w:val="single" w:color="9BC1E1" w:sz="4" w:space="0"/>
              <w:left w:val="single" w:color="9BC1E1" w:sz="4" w:space="0"/>
              <w:bottom w:val="single" w:color="9BC1E1" w:sz="4" w:space="0"/>
            </w:tcBorders>
            <w:shd w:val="clear" w:color="auto" w:fill="E1F0F4"/>
            <w:vAlign w:val="center"/>
          </w:tcPr>
          <w:p w14:paraId="70B025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08372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C50ADA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5E0D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8C478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Valentin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PEVuZE5vdGU+PENpdGU+PEF1dGhvcj5CZW56aW5nPC9BdXRob3I+PFllYXI+MjAxODwvWWVhcj48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D0CF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Switzerland</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308F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52F61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10.48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5A97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82.61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C6B0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D20A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26BE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DFCA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6BB4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4B20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20E59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FEA8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6A42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9ECC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892" w:type="dxa"/>
            <w:tcBorders>
              <w:top w:val="single" w:color="9BC1E1" w:sz="4" w:space="0"/>
              <w:left w:val="single" w:color="9BC1E1" w:sz="4" w:space="0"/>
              <w:bottom w:val="single" w:color="9BC1E1" w:sz="4" w:space="0"/>
            </w:tcBorders>
            <w:shd w:val="clear" w:color="auto" w:fill="FFFFFF"/>
            <w:vAlign w:val="center"/>
          </w:tcPr>
          <w:p w14:paraId="5CC51D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FFFFFF"/>
            <w:vAlign w:val="center"/>
          </w:tcPr>
          <w:p w14:paraId="502A62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A4EBE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72CB69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5E257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70123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Pise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&lt;EndNote&gt;&lt;Cite&gt;&lt;Author&gt;Pise&lt;/Author&gt;&lt;Year&gt;2018&lt;/Year&gt;&lt;RecNum&gt;216&lt;/RecNum&gt;&lt;DisplayText&gt;&lt;style face="superscript"&gt;102&lt;/style&gt;&lt;/DisplayText&gt;&lt;record&gt;&lt;rec-number&gt;216&lt;/rec-number&gt;&lt;foreign-keys&gt;&lt;key app="EN" db-id="r9tdx2proa22v4etpesp2w5jwsa0e5f9wazz" timestamp="1763093741"&gt;216&lt;/key&gt;&lt;/foreign-keys&gt;&lt;ref-type name="Journal Article"&gt;17&lt;/ref-type&gt;&lt;contributors&gt;&lt;authors&gt;&lt;author&gt;Pise, V.&lt;/author&gt;&lt;author&gt;Pradhan, B.&lt;/author&gt;&lt;author&gt;Gharote, M.&lt;/author&gt;&lt;/authors&gt;&lt;/contributors&gt;&lt;auth-address&gt;S-VYASA, Eknath Bhavan, Gavipuram Circle, Kempegowda Nagar, Bangalore, India. Lonavla Yoga Institute, Lonavla, Pune, India.&lt;/auth-address&gt;&lt;titles&gt;&lt;title&gt;Effect of yoga practices on psycho-motor abilities among intellectually disabled children&lt;/title&gt;&lt;secondary-title&gt;J Exerc Rehabil&lt;/secondary-title&gt;&lt;short-title&gt;Effect of yoga practices on psycho-motor abilities among intellectually disabled children&lt;/short-title&gt;&lt;/titles&gt;&lt;periodical&gt;&lt;full-title&gt;J Exerc Rehabil&lt;/full-title&gt;&lt;/periodical&gt;&lt;pages&gt;581-585&lt;/pages&gt;&lt;volume&gt;14&lt;/volume&gt;&lt;number&gt;4&lt;/number&gt;&lt;edition&gt;20180824&lt;/edition&gt;&lt;keywords&gt;&lt;keyword&gt;Intellectually disabled&lt;/keyword&gt;&lt;keyword&gt;Motor function&lt;/keyword&gt;&lt;keyword&gt;Yoga&lt;/keyword&gt;&lt;/keywords&gt;&lt;dates&gt;&lt;year&gt;2018&lt;/year&gt;&lt;pub-dates&gt;&lt;date&gt;Aug&lt;/date&gt;&lt;/pub-dates&gt;&lt;/dates&gt;&lt;isbn&gt;2288-176X (Print) 2288-176x&lt;/isbn&gt;&lt;accession-num&gt;30276177&lt;/accession-num&gt;&lt;urls&gt;&lt;related-urls&gt;&lt;url&gt;https://www.e-jer.org/upload/jer-14-4-581.pdf&lt;/url&gt;&lt;/related-urls&gt;&lt;/urls&gt;&lt;custom1&gt;CONFLICT OF INTEREST No potential conflict of interest relevant to this article was reported.&lt;/custom1&gt;&lt;custom2&gt;PMC6165980&lt;/custom2&gt;&lt;electronic-resource-num&gt;10.12965/jer.1836290.145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50E8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ECF4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800CE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B3E0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64.29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A880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3ECA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84B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0463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1BD3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25EE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96B4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AABC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97D1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AFCE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4320</w:t>
            </w:r>
          </w:p>
        </w:tc>
        <w:tc>
          <w:tcPr>
            <w:tcW w:w="892" w:type="dxa"/>
            <w:tcBorders>
              <w:top w:val="single" w:color="9BC1E1" w:sz="4" w:space="0"/>
              <w:left w:val="single" w:color="9BC1E1" w:sz="4" w:space="0"/>
              <w:bottom w:val="single" w:color="9BC1E1" w:sz="4" w:space="0"/>
            </w:tcBorders>
            <w:shd w:val="clear" w:color="auto" w:fill="E1F0F4"/>
            <w:vAlign w:val="center"/>
          </w:tcPr>
          <w:p w14:paraId="5345D7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E1F0F4"/>
            <w:vAlign w:val="center"/>
          </w:tcPr>
          <w:p w14:paraId="3A858A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44185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97AE64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6B394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13D64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Skiba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PEVuZE5vdGU+PENpdGU+PEF1dGhvcj5Ta2liYTwvQXV0aG9yPjxZZWFyPjIwMTk8L1llYXI+PFJl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2E78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Poland</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9C8D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DE89F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31.18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A852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8E55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C695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CA8F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C80F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78E0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41C6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C0C7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CF04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6301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2894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019894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FFFFFF"/>
            <w:vAlign w:val="center"/>
          </w:tcPr>
          <w:p w14:paraId="153FE9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0D89B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709D43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A772C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31011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Amir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&lt;EndNote&gt;&lt;Cite&gt;&lt;Author&gt;Haghighi&lt;/Author&gt;&lt;Year&gt;2019&lt;/Year&gt;&lt;RecNum&gt;228&lt;/RecNum&gt;&lt;DisplayText&gt;&lt;style face="superscript"&gt;104&lt;/style&gt;&lt;/DisplayText&gt;&lt;record&gt;&lt;rec-number&gt;228&lt;/rec-number&gt;&lt;foreign-keys&gt;&lt;key app="EN" db-id="r9tdx2proa22v4etpesp2w5jwsa0e5f9wazz" timestamp="1763093741"&gt;228&lt;/key&gt;&lt;/foreign-keys&gt;&lt;ref-type name="Journal Article"&gt;17&lt;/ref-type&gt;&lt;contributors&gt;&lt;authors&gt;&lt;author&gt;Haghighi, Amir Hossein&lt;/author&gt;&lt;author&gt;Mohammadtaghipoor, Fatemeh&lt;/author&gt;&lt;author&gt;Hamedinia, Mohammadreza&lt;/author&gt;&lt;author&gt;Harati, Javad&lt;/author&gt;&lt;/authors&gt;&lt;/contributors&gt;&lt;auth-address&gt;Guilan Univ, Fac Sport Sci, Rasht 96131, Sabzevar, Iran Hakim Sabzevari Univ, Fac Sport Sci, Sabzevar, Iran&lt;/auth-address&gt;&lt;titles&gt;&lt;title&gt;Effect of a combined exercise program (aerobic and rebound therapy) with two different ratios on some physical and motor fitness indices in intellectually disabled girls&lt;/title&gt;&lt;secondary-title&gt;Baltic Journal of Health and Physical Activity&lt;/secondary-title&gt;&lt;short-title&gt;Effect of a combined exercise program (aerobic and rebound therapy) with two different ratios on some physical and motor fitness indices in intellectually disabled girls&lt;/short-title&gt;&lt;/titles&gt;&lt;periodical&gt;&lt;full-title&gt;Baltic Journal of Health and Physical Activity&lt;/full-title&gt;&lt;/periodical&gt;&lt;pages&gt;24-33&lt;/pages&gt;&lt;volume&gt;11&lt;/volume&gt;&lt;number&gt;1&lt;/number&gt;&lt;dates&gt;&lt;year&gt;2019&lt;/year&gt;&lt;pub-dates&gt;&lt;date&gt;2019&lt;/date&gt;&lt;/pub-dates&gt;&lt;/dates&gt;&lt;isbn&gt;2080-1297&lt;/isbn&gt;&lt;accession-num&gt;WOS:000462812700003&lt;/accession-num&gt;&lt;work-type&gt;Article&lt;/work-type&gt;&lt;urls&gt;&lt;related-urls&gt;&lt;url&gt;&amp;lt;Go to ISI&amp;gt;://WOS:000462812700003&lt;/url&gt;&lt;url&gt;https://www.balticsportscience.com/journal/vol11/iss1/3/&lt;/url&gt;&lt;/related-urls&gt;&lt;/urls&gt;&lt;electronic-resource-num&gt;10.29359/bjhpa.11.1.03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F02E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BB74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4D133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A521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B803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74A8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FFAA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FF88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359A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AD58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8ECD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1614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1F88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CC5A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517D4B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18DCCC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2E602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DE306E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AB648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90-2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4CFE3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Amir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&lt;EndNote&gt;&lt;Cite&gt;&lt;Author&gt;Haghighi&lt;/Author&gt;&lt;Year&gt;2019&lt;/Year&gt;&lt;RecNum&gt;228&lt;/RecNum&gt;&lt;DisplayText&gt;&lt;style face="superscript"&gt;104&lt;/style&gt;&lt;/DisplayText&gt;&lt;record&gt;&lt;rec-number&gt;228&lt;/rec-number&gt;&lt;foreign-keys&gt;&lt;key app="EN" db-id="r9tdx2proa22v4etpesp2w5jwsa0e5f9wazz" timestamp="1763093741"&gt;228&lt;/key&gt;&lt;/foreign-keys&gt;&lt;ref-type name="Journal Article"&gt;17&lt;/ref-type&gt;&lt;contributors&gt;&lt;authors&gt;&lt;author&gt;Haghighi, Amir Hossein&lt;/author&gt;&lt;author&gt;Mohammadtaghipoor, Fatemeh&lt;/author&gt;&lt;author&gt;Hamedinia, Mohammadreza&lt;/author&gt;&lt;author&gt;Harati, Javad&lt;/author&gt;&lt;/authors&gt;&lt;/contributors&gt;&lt;auth-address&gt;Guilan Univ, Fac Sport Sci, Rasht 96131, Sabzevar, Iran Hakim Sabzevari Univ, Fac Sport Sci, Sabzevar, Iran&lt;/auth-address&gt;&lt;titles&gt;&lt;title&gt;Effect of a combined exercise program (aerobic and rebound therapy) with two different ratios on some physical and motor fitness indices in intellectually disabled girls&lt;/title&gt;&lt;secondary-title&gt;Baltic Journal of Health and Physical Activity&lt;/secondary-title&gt;&lt;short-title&gt;Effect of a combined exercise program (aerobic and rebound therapy) with two different ratios on some physical and motor fitness indices in intellectually disabled girls&lt;/short-title&gt;&lt;/titles&gt;&lt;periodical&gt;&lt;full-title&gt;Baltic Journal of Health and Physical Activity&lt;/full-title&gt;&lt;/periodical&gt;&lt;pages&gt;24-33&lt;/pages&gt;&lt;volume&gt;11&lt;/volume&gt;&lt;number&gt;1&lt;/number&gt;&lt;dates&gt;&lt;year&gt;2019&lt;/year&gt;&lt;pub-dates&gt;&lt;date&gt;2019&lt;/date&gt;&lt;/pub-dates&gt;&lt;/dates&gt;&lt;isbn&gt;2080-1297&lt;/isbn&gt;&lt;accession-num&gt;WOS:000462812700003&lt;/accession-num&gt;&lt;work-type&gt;Article&lt;/work-type&gt;&lt;urls&gt;&lt;related-urls&gt;&lt;url&gt;&amp;lt;Go to ISI&amp;gt;://WOS:000462812700003&lt;/url&gt;&lt;url&gt;https://www.balticsportscience.com/journal/vol11/iss1/3/&lt;/url&gt;&lt;/related-urls&gt;&lt;/urls&gt;&lt;electronic-resource-num&gt;10.29359/bjhpa.11.1.03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47E4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33B7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F16A1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786E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E54E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FA3C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FD93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EB0E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D756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6D93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C374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20E26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FC91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7F10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6B6DA0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550A7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CCC6F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410774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C7E67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078AA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Hession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PEVuZE5vdGU+PENpdGU+PEF1dGhvcj5IZXNzaW9uPC9BdXRob3I+PFllYXI+MjAxOTwvWWVhcj48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6713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Ireland</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FD42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D227A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9.43</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45F8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77.78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8690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793D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11BB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49C5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CBD0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ACE7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43612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28C8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800C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63433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892" w:type="dxa"/>
            <w:tcBorders>
              <w:top w:val="single" w:color="9BC1E1" w:sz="4" w:space="0"/>
              <w:left w:val="single" w:color="9BC1E1" w:sz="4" w:space="0"/>
              <w:bottom w:val="single" w:color="9BC1E1" w:sz="4" w:space="0"/>
            </w:tcBorders>
            <w:shd w:val="clear" w:color="auto" w:fill="E1F0F4"/>
            <w:vAlign w:val="center"/>
          </w:tcPr>
          <w:p w14:paraId="477296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224EA6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D3BE0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1F604A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98114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0F5F9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Andy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PEVuZE5vdGU+PENpdGU+PEF1dGhvcj5Uc2U8L0F1dGhvcj48WWVhcj4yMDE5PC9ZZWFyPjxSZWNO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6658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D2C6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A5907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9.95</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B5FA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4A24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E113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CFBD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249B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DF24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EDD4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6171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2642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40B7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7202C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346D813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1B3C09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E5EFC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DD4043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55C13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C3F76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Cindy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PEVuZE5vdGU+PENpdGU+PEF1dGhvcj5TaXQ8L0F1dGhvcj48WWVhcj4yMDE5PC9ZZWFyPjxSZWNO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CB35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2475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E6BED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8.46</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7E9D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60.31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6239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C3CF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6636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745B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FC05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6901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11E3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15DA4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F9E9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66986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320</w:t>
            </w:r>
          </w:p>
        </w:tc>
        <w:tc>
          <w:tcPr>
            <w:tcW w:w="892" w:type="dxa"/>
            <w:tcBorders>
              <w:top w:val="single" w:color="9BC1E1" w:sz="4" w:space="0"/>
              <w:left w:val="single" w:color="9BC1E1" w:sz="4" w:space="0"/>
              <w:bottom w:val="single" w:color="9BC1E1" w:sz="4" w:space="0"/>
            </w:tcBorders>
            <w:shd w:val="clear" w:color="auto" w:fill="E1F0F4"/>
            <w:vAlign w:val="center"/>
          </w:tcPr>
          <w:p w14:paraId="61C2A70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77071A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F910D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9B8BD5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1F516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5140F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HM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PEVuZE5vdGU+PENpdGU+PEF1dGhvcj5WaWR5YXNocmVlPC9BdXRob3I+PFllYXI+MjAxOTwvWWVh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==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4385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5219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7027C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11.13</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0BA6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82.14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239F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08A9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519C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A73D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FBE0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C04D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718A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4906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A546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7DCA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3612</w:t>
            </w:r>
          </w:p>
        </w:tc>
        <w:tc>
          <w:tcPr>
            <w:tcW w:w="892" w:type="dxa"/>
            <w:tcBorders>
              <w:top w:val="single" w:color="9BC1E1" w:sz="4" w:space="0"/>
              <w:left w:val="single" w:color="9BC1E1" w:sz="4" w:space="0"/>
              <w:bottom w:val="single" w:color="9BC1E1" w:sz="4" w:space="0"/>
            </w:tcBorders>
            <w:shd w:val="clear" w:color="auto" w:fill="FFFFFF"/>
            <w:vAlign w:val="center"/>
          </w:tcPr>
          <w:p w14:paraId="3E5957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90.3</w:t>
            </w:r>
          </w:p>
        </w:tc>
        <w:tc>
          <w:tcPr>
            <w:tcW w:w="1786" w:type="dxa"/>
            <w:tcBorders>
              <w:top w:val="single" w:color="9BC1E1" w:sz="4" w:space="0"/>
              <w:left w:val="single" w:color="9BC1E1" w:sz="4" w:space="0"/>
              <w:bottom w:val="single" w:color="9BC1E1" w:sz="4" w:space="0"/>
            </w:tcBorders>
            <w:shd w:val="clear" w:color="auto" w:fill="FFFFFF"/>
            <w:vAlign w:val="center"/>
          </w:tcPr>
          <w:p w14:paraId="0CB17E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6B153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749BBE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2140E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78B80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Phung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PEVuZE5vdGU+PENpdGU+PEF1dGhvcj5QaHVuZzwvQXV0aG9yPjxZZWFyPjIwMTk8L1llYXI+PFJl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109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E103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3771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52288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9.34</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8072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82.35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9061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4920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B33C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4F6F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D995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14C5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F25E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EC2DD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AA37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4E01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1170</w:t>
            </w:r>
          </w:p>
        </w:tc>
        <w:tc>
          <w:tcPr>
            <w:tcW w:w="892" w:type="dxa"/>
            <w:tcBorders>
              <w:top w:val="single" w:color="9BC1E1" w:sz="4" w:space="0"/>
              <w:left w:val="single" w:color="9BC1E1" w:sz="4" w:space="0"/>
              <w:bottom w:val="single" w:color="9BC1E1" w:sz="4" w:space="0"/>
            </w:tcBorders>
            <w:shd w:val="clear" w:color="auto" w:fill="E1F0F4"/>
            <w:vAlign w:val="center"/>
          </w:tcPr>
          <w:p w14:paraId="1FC5FF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786" w:type="dxa"/>
            <w:tcBorders>
              <w:top w:val="single" w:color="9BC1E1" w:sz="4" w:space="0"/>
              <w:left w:val="single" w:color="9BC1E1" w:sz="4" w:space="0"/>
              <w:bottom w:val="single" w:color="9BC1E1" w:sz="4" w:space="0"/>
            </w:tcBorders>
            <w:shd w:val="clear" w:color="auto" w:fill="E1F0F4"/>
            <w:vAlign w:val="center"/>
          </w:tcPr>
          <w:p w14:paraId="10CA64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D92C7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E6EC9D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79AC4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0BDD3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Altaye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&lt;EndNote&gt;&lt;Cite&gt;&lt;Author&gt;Altaye&lt;/Author&gt;&lt;Year&gt;2019&lt;/Year&gt;&lt;RecNum&gt;221&lt;/RecNum&gt;&lt;DisplayText&gt;&lt;style face="superscript"&gt;110&lt;/style&gt;&lt;/DisplayText&gt;&lt;record&gt;&lt;rec-number&gt;221&lt;/rec-number&gt;&lt;foreign-keys&gt;&lt;key app="EN" db-id="r9tdx2proa22v4etpesp2w5jwsa0e5f9wazz" timestamp="1763093741"&gt;221&lt;/key&gt;&lt;/foreign-keys&gt;&lt;ref-type name="Journal Article"&gt;17&lt;/ref-type&gt;&lt;contributors&gt;&lt;authors&gt;&lt;author&gt;Altaye, K. Z.&lt;/author&gt;&lt;author&gt;Mondal, S.&lt;/author&gt;&lt;author&gt;Legesse, K.&lt;/author&gt;&lt;author&gt;Abdulkedir, M.&lt;/author&gt;&lt;/authors&gt;&lt;/contributors&gt;&lt;auth-address&gt;Department of Sport Science, Wollo University, Dessie, Ethiopia. Department of Sport Science, Mekelle University College of Natural and Computational Sciences, Mekelle, Ethiopia. Department of Microbiology &amp;amp; Immunology, Mekelle University, Mekelle, Ethiopia.&lt;/auth-address&gt;&lt;titles&gt;&lt;title&gt;Effects of aerobic exercise on thyroid hormonal change responses among adolescents with intellectual disabilities&lt;/title&gt;&lt;secondary-title&gt;BMJ Open Sport Exerc Med&lt;/secondary-title&gt;&lt;short-title&gt;Effects of aerobic exercise on thyroid hormonal change responses among adolescents with intellectual disabilities&lt;/short-title&gt;&lt;/titles&gt;&lt;periodical&gt;&lt;full-title&gt;BMJ Open Sport Exerc Med&lt;/full-title&gt;&lt;/periodical&gt;&lt;pages&gt;e000524&lt;/pages&gt;&lt;volume&gt;5&lt;/volume&gt;&lt;number&gt;1&lt;/number&gt;&lt;edition&gt;20190723&lt;/edition&gt;&lt;keywords&gt;&lt;keyword&gt;aerobic exercise&lt;/keyword&gt;&lt;keyword&gt;intellectual disabilities adolescents&lt;/keyword&gt;&lt;keyword&gt;thyroid hormones&lt;/keyword&gt;&lt;keyword&gt;thyroid stimulating hormones&lt;/keyword&gt;&lt;/keywords&gt;&lt;dates&gt;&lt;year&gt;2019&lt;/year&gt;&lt;/dates&gt;&lt;isbn&gt;2055-7647 (Print) 2055-7647&lt;/isbn&gt;&lt;accession-num&gt;31423321&lt;/accession-num&gt;&lt;urls&gt;&lt;related-urls&gt;&lt;url&gt;https://bmjopensem.bmj.com/content/bmjosem/5/1/e000524.full.pdf&lt;/url&gt;&lt;/related-urls&gt;&lt;/urls&gt;&lt;custom1&gt;Competing interests: None declared.&lt;/custom1&gt;&lt;custom2&gt;PMC6678003&lt;/custom2&gt;&lt;electronic-resource-num&gt;10.1136/bmjsem-2019-000524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C25D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Ethiopia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C1B7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D1F17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14.41</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19B7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AA07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3C4A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A01F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4AD6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0874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DFFF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9586A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5D55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0C6D5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37.50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4C085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04DC35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FFFFFF"/>
            <w:vAlign w:val="center"/>
          </w:tcPr>
          <w:p w14:paraId="026525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26CA7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59051D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3E917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2B147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Nissim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PEVuZE5vdGU+PENpdGU+PEF1dGhvcj5OaXNzaW08L0F1dGhvcj48WWVhcj4yMDE5PC9ZZWFyPjxS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D5CC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Israel</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1C68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4B545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58.60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3C98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43.90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98F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704C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63F5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0DA1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10D6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A219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36CD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BD35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DD84B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1976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560</w:t>
            </w:r>
          </w:p>
        </w:tc>
        <w:tc>
          <w:tcPr>
            <w:tcW w:w="892" w:type="dxa"/>
            <w:tcBorders>
              <w:top w:val="single" w:color="9BC1E1" w:sz="4" w:space="0"/>
              <w:left w:val="single" w:color="9BC1E1" w:sz="4" w:space="0"/>
              <w:bottom w:val="single" w:color="9BC1E1" w:sz="4" w:space="0"/>
            </w:tcBorders>
            <w:shd w:val="clear" w:color="auto" w:fill="E1F0F4"/>
            <w:vAlign w:val="center"/>
          </w:tcPr>
          <w:p w14:paraId="2EDAFE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1786" w:type="dxa"/>
            <w:tcBorders>
              <w:top w:val="single" w:color="9BC1E1" w:sz="4" w:space="0"/>
              <w:left w:val="single" w:color="9BC1E1" w:sz="4" w:space="0"/>
              <w:bottom w:val="single" w:color="9BC1E1" w:sz="4" w:space="0"/>
            </w:tcBorders>
            <w:shd w:val="clear" w:color="auto" w:fill="E1F0F4"/>
            <w:vAlign w:val="center"/>
          </w:tcPr>
          <w:p w14:paraId="2AC20B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32176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B10937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6801C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37591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Arabi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&lt;EndNote&gt;&lt;Cite&gt;&lt;Author&gt;Arabi&lt;/Author&gt;&lt;Year&gt;2019&lt;/Year&gt;&lt;RecNum&gt;222&lt;/RecNum&gt;&lt;DisplayText&gt;&lt;style face="superscript"&gt;112&lt;/style&gt;&lt;/DisplayText&gt;&lt;record&gt;&lt;rec-number&gt;222&lt;/rec-number&gt;&lt;foreign-keys&gt;&lt;key app="EN" db-id="r9tdx2proa22v4etpesp2w5jwsa0e5f9wazz" timestamp="1763093741"&gt;222&lt;/key&gt;&lt;/foreign-keys&gt;&lt;ref-type name="Journal Article"&gt;17&lt;/ref-type&gt;&lt;contributors&gt;&lt;authors&gt;&lt;author&gt;Arabi, M.&lt;/author&gt;&lt;author&gt;Saberi Kakhki, A.&lt;/author&gt;&lt;author&gt;Sohrabi, M.&lt;/author&gt;&lt;author&gt;Soltani Kouhbanani, S.&lt;/author&gt;&lt;author&gt;Jabbari Nooghabi, M.&lt;/author&gt;&lt;/authors&gt;&lt;/contributors&gt;&lt;auth-address&gt;Department of Motor Behavior, Faculty of Sport Sciences, Ferdowsi University of Mashhad, Mashhad, Iran. Department of Educational Sciences, Educational Sciences and Psychology Faculty, Ferdowsi University of Mashhad, Mashhad, Iran. Department of Statistics, Faculty of Mathematical Sciences, Ferdowsi University of Mashhad, Mashhad, Iran.&lt;/auth-address&gt;&lt;titles&gt;&lt;title&gt;Is visuomotor training an effective intervention for children with autism spectrum disorders?&lt;/title&gt;&lt;secondary-title&gt;Neuropsychiatr Dis Treat&lt;/secondary-title&gt;&lt;short-title&gt;Is visuomotor training an effective intervention for children with autism spectrum disorders?&lt;/short-title&gt;&lt;/titles&gt;&lt;periodical&gt;&lt;full-title&gt;Neuropsychiatr Dis Treat&lt;/full-title&gt;&lt;/periodical&gt;&lt;pages&gt;3089-3102&lt;/pages&gt;&lt;volume&gt;15&lt;/volume&gt;&lt;edition&gt;20191108&lt;/edition&gt;&lt;keywords&gt;&lt;keyword&gt;autism disorder&lt;/keyword&gt;&lt;keyword&gt;gross motor skills&lt;/keyword&gt;&lt;keyword&gt;repetitive behaviors&lt;/keyword&gt;&lt;keyword&gt;social behavior&lt;/keyword&gt;&lt;/keywords&gt;&lt;dates&gt;&lt;year&gt;2019&lt;/year&gt;&lt;/dates&gt;&lt;isbn&gt;1176-6328 (Print) 1176-6328&lt;/isbn&gt;&lt;accession-num&gt;31814721&lt;/accession-num&gt;&lt;urls&gt;&lt;related-urls&gt;&lt;url&gt;https://www.dovepress.com/article/download/49646&lt;/url&gt;&lt;/related-urls&gt;&lt;/urls&gt;&lt;custom1&gt;The authors report no conflicts of interest in this work.&lt;/custom1&gt;&lt;custom2&gt;PMC6851154&lt;/custom2&gt;&lt;electronic-resource-num&gt;10.2147/ndt.S214991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0532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7874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8CED4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8.51</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3B50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DBE7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351A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DD09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9D4C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F63F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EA80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A1F8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D81F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C69A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07F9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1500</w:t>
            </w:r>
          </w:p>
        </w:tc>
        <w:tc>
          <w:tcPr>
            <w:tcW w:w="892" w:type="dxa"/>
            <w:tcBorders>
              <w:top w:val="single" w:color="9BC1E1" w:sz="4" w:space="0"/>
              <w:left w:val="single" w:color="9BC1E1" w:sz="4" w:space="0"/>
              <w:bottom w:val="single" w:color="9BC1E1" w:sz="4" w:space="0"/>
            </w:tcBorders>
            <w:shd w:val="clear" w:color="auto" w:fill="FFFFFF"/>
            <w:vAlign w:val="center"/>
          </w:tcPr>
          <w:p w14:paraId="02EAA01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FFFFFF"/>
            <w:vAlign w:val="center"/>
          </w:tcPr>
          <w:p w14:paraId="346873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7D7DD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2D2F80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4B9BA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98-2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EDCB3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Arabi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&lt;EndNote&gt;&lt;Cite&gt;&lt;Author&gt;Arabi&lt;/Author&gt;&lt;Year&gt;2019&lt;/Year&gt;&lt;RecNum&gt;222&lt;/RecNum&gt;&lt;DisplayText&gt;&lt;style face="superscript"&gt;112&lt;/style&gt;&lt;/DisplayText&gt;&lt;record&gt;&lt;rec-number&gt;222&lt;/rec-number&gt;&lt;foreign-keys&gt;&lt;key app="EN" db-id="r9tdx2proa22v4etpesp2w5jwsa0e5f9wazz" timestamp="1763093741"&gt;222&lt;/key&gt;&lt;/foreign-keys&gt;&lt;ref-type name="Journal Article"&gt;17&lt;/ref-type&gt;&lt;contributors&gt;&lt;authors&gt;&lt;author&gt;Arabi, M.&lt;/author&gt;&lt;author&gt;Saberi Kakhki, A.&lt;/author&gt;&lt;author&gt;Sohrabi, M.&lt;/author&gt;&lt;author&gt;Soltani Kouhbanani, S.&lt;/author&gt;&lt;author&gt;Jabbari Nooghabi, M.&lt;/author&gt;&lt;/authors&gt;&lt;/contributors&gt;&lt;auth-address&gt;Department of Motor Behavior, Faculty of Sport Sciences, Ferdowsi University of Mashhad, Mashhad, Iran. Department of Educational Sciences, Educational Sciences and Psychology Faculty, Ferdowsi University of Mashhad, Mashhad, Iran. Department of Statistics, Faculty of Mathematical Sciences, Ferdowsi University of Mashhad, Mashhad, Iran.&lt;/auth-address&gt;&lt;titles&gt;&lt;title&gt;Is visuomotor training an effective intervention for children with autism spectrum disorders?&lt;/title&gt;&lt;secondary-title&gt;Neuropsychiatr Dis Treat&lt;/secondary-title&gt;&lt;short-title&gt;Is visuomotor training an effective intervention for children with autism spectrum disorders?&lt;/short-title&gt;&lt;/titles&gt;&lt;periodical&gt;&lt;full-title&gt;Neuropsychiatr Dis Treat&lt;/full-title&gt;&lt;/periodical&gt;&lt;pages&gt;3089-3102&lt;/pages&gt;&lt;volume&gt;15&lt;/volume&gt;&lt;edition&gt;20191108&lt;/edition&gt;&lt;keywords&gt;&lt;keyword&gt;autism disorder&lt;/keyword&gt;&lt;keyword&gt;gross motor skills&lt;/keyword&gt;&lt;keyword&gt;repetitive behaviors&lt;/keyword&gt;&lt;keyword&gt;social behavior&lt;/keyword&gt;&lt;/keywords&gt;&lt;dates&gt;&lt;year&gt;2019&lt;/year&gt;&lt;/dates&gt;&lt;isbn&gt;1176-6328 (Print) 1176-6328&lt;/isbn&gt;&lt;accession-num&gt;31814721&lt;/accession-num&gt;&lt;urls&gt;&lt;related-urls&gt;&lt;url&gt;https://www.dovepress.com/article/download/49646&lt;/url&gt;&lt;/related-urls&gt;&lt;/urls&gt;&lt;custom1&gt;The authors report no conflicts of interest in this work.&lt;/custom1&gt;&lt;custom2&gt;PMC6851154&lt;/custom2&gt;&lt;electronic-resource-num&gt;10.2147/ndt.S214991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DCDA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C971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70D20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8.51</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C7EE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49BB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919A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3941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FF02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B54D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021E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7C7B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FA34B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EC64B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AEF8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1500</w:t>
            </w:r>
          </w:p>
        </w:tc>
        <w:tc>
          <w:tcPr>
            <w:tcW w:w="892" w:type="dxa"/>
            <w:tcBorders>
              <w:top w:val="single" w:color="9BC1E1" w:sz="4" w:space="0"/>
              <w:left w:val="single" w:color="9BC1E1" w:sz="4" w:space="0"/>
              <w:bottom w:val="single" w:color="9BC1E1" w:sz="4" w:space="0"/>
            </w:tcBorders>
            <w:shd w:val="clear" w:color="auto" w:fill="E1F0F4"/>
            <w:vAlign w:val="center"/>
          </w:tcPr>
          <w:p w14:paraId="3BE5F1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7C59EB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28D57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228A74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39E20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CACC1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Melinna</w:t>
            </w:r>
            <w:r>
              <w:rPr>
                <w:rFonts w:hint="default" w:ascii="Times New Roman" w:hAnsi="Times New Roman" w:eastAsia="宋体" w:cs="Times New Roman"/>
                <w:i w:val="0"/>
                <w:iCs w:val="0"/>
                <w:color w:val="000000"/>
                <w:kern w:val="0"/>
                <w:sz w:val="15"/>
                <w:szCs w:val="15"/>
                <w:u w:val="none"/>
                <w:lang w:val="en-US" w:eastAsia="zh-CN" w:bidi="ar"/>
              </w:rPr>
              <w:t xml:space="preserve">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&lt;EndNote&gt;&lt;Cite&gt;&lt;Author&gt;Ortiz-Ortiz&lt;/Author&gt;&lt;Year&gt;2019&lt;/Year&gt;&lt;RecNum&gt;236&lt;/RecNum&gt;&lt;DisplayText&gt;&lt;style face="superscript"&gt;113&lt;/style&gt;&lt;/DisplayText&gt;&lt;record&gt;&lt;rec-number&gt;236&lt;/rec-number&gt;&lt;foreign-keys&gt;&lt;key app="EN" db-id="r9tdx2proa22v4etpesp2w5jwsa0e5f9wazz" timestamp="1763093741"&gt;236&lt;/key&gt;&lt;/foreign-keys&gt;&lt;ref-type name="Journal Article"&gt;17&lt;/ref-type&gt;&lt;contributors&gt;&lt;authors&gt;&lt;author&gt;Ortiz-Ortiz, Melinna&lt;/author&gt;&lt;author&gt;Terrazas-Ordorica, Karla I.&lt;/author&gt;&lt;author&gt;Cano-RodrÍGuez, Luis E.&lt;/author&gt;&lt;author&gt;GÓMez-Miranda, Luis M.&lt;/author&gt;&lt;author&gt;Ozols-Rosales, Antonieta&lt;/author&gt;&lt;author&gt;Moncada-JimÉNez, JosÉ&lt;/author&gt;&lt;/authors&gt;&lt;/contributors&gt;&lt;titles&gt;&lt;title&gt;Effect of an intensive physical conditioning program on body composition and isometric strength in children with Down syndrome&lt;/title&gt;&lt;secondary-title&gt;Journal of Physical Education &amp;amp;amp; Sport&lt;/secondary-title&gt;&lt;short-title&gt;Effect of an intensive physical conditioning program on body composition and isometric strength in children with Down syndrome&lt;/short-title&gt;&lt;/titles&gt;&lt;periodical&gt;&lt;full-title&gt;Journal of Physical Education &amp;amp;amp; Sport&lt;/full-title&gt;&lt;/periodical&gt;&lt;pages&gt;897-902&lt;/pages&gt;&lt;volume&gt;19&lt;/volume&gt;&lt;keywords&gt;&lt;keyword&gt;PHYSICAL fitness for children&lt;/keyword&gt;&lt;keyword&gt;DOWN syndrome&lt;/keyword&gt;&lt;keyword&gt;HUMAN body composition&lt;/keyword&gt;&lt;keyword&gt;ISOMETRIC exercise&lt;/keyword&gt;&lt;keyword&gt;PHYSICAL training &amp;amp;amp&lt;/keyword&gt;&lt;keyword&gt;conditioning&lt;/keyword&gt;&lt;keyword&gt;QUALITY of life&lt;/keyword&gt;&lt;/keywords&gt;&lt;dates&gt;&lt;year&gt;2019&lt;/year&gt;&lt;/dates&gt;&lt;isbn&gt;22478051&lt;/isbn&gt;&lt;accession-num&gt;137322339&lt;/accession-num&gt;&lt;urls&gt;&lt;related-urls&gt;&lt;url&gt;https://research.ebsco.com/linkprocessor/plink?id=680cb9ba-7857-3b31-8c05-a92e635bb0ad&lt;/url&gt;&lt;/related-urls&gt;&lt;/urls&gt;&lt;electronic-resource-num&gt;10.7752/jpes.2019.s3129&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3C81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Mexico</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E6D6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737CD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AC15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54.55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7BF0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6AB2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300D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F7E6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B3CF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BC99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DB67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BFA9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E0EE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BCD18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4400</w:t>
            </w:r>
          </w:p>
        </w:tc>
        <w:tc>
          <w:tcPr>
            <w:tcW w:w="892" w:type="dxa"/>
            <w:tcBorders>
              <w:top w:val="single" w:color="9BC1E1" w:sz="4" w:space="0"/>
              <w:left w:val="single" w:color="9BC1E1" w:sz="4" w:space="0"/>
              <w:bottom w:val="single" w:color="9BC1E1" w:sz="4" w:space="0"/>
            </w:tcBorders>
            <w:shd w:val="clear" w:color="auto" w:fill="FFFFFF"/>
            <w:vAlign w:val="center"/>
          </w:tcPr>
          <w:p w14:paraId="231150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80</w:t>
            </w:r>
          </w:p>
        </w:tc>
        <w:tc>
          <w:tcPr>
            <w:tcW w:w="1786" w:type="dxa"/>
            <w:tcBorders>
              <w:top w:val="single" w:color="9BC1E1" w:sz="4" w:space="0"/>
              <w:left w:val="single" w:color="9BC1E1" w:sz="4" w:space="0"/>
              <w:bottom w:val="single" w:color="9BC1E1" w:sz="4" w:space="0"/>
            </w:tcBorders>
            <w:shd w:val="clear" w:color="auto" w:fill="FFFFFF"/>
            <w:vAlign w:val="center"/>
          </w:tcPr>
          <w:p w14:paraId="6CED40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57C34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8676D5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2DA68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0FD95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Mostafa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PEVuZE5vdGU+PENpdGU+PEF1dGhvcj5TYXJhYnphZGVoPC9BdXRob3I+PFllYXI+MjAxOTwvWWVh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CC43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7178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761D7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8.55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6D5D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77.88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4A21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5BF6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F657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1468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3EB2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9B4C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F4398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4D3E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1709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386E4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6B3B20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E1F0F4"/>
            <w:vAlign w:val="center"/>
          </w:tcPr>
          <w:p w14:paraId="317B23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5E9FE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FE74E9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DEA87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2AD18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Joshi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&lt;EndNote&gt;&lt;Cite&gt;&lt;Author&gt;Joshi&lt;/Author&gt;&lt;Year&gt;2019&lt;/Year&gt;&lt;RecNum&gt;231&lt;/RecNum&gt;&lt;DisplayText&gt;&lt;style face="superscript"&gt;115&lt;/style&gt;&lt;/DisplayText&gt;&lt;record&gt;&lt;rec-number&gt;231&lt;/rec-number&gt;&lt;foreign-keys&gt;&lt;key app="EN" db-id="r9tdx2proa22v4etpesp2w5jwsa0e5f9wazz" timestamp="1763093741"&gt;231&lt;/key&gt;&lt;/foreign-keys&gt;&lt;ref-type name="Journal Article"&gt;17&lt;/ref-type&gt;&lt;contributors&gt;&lt;authors&gt;&lt;author&gt;Joshi, Ruchira R.&lt;/author&gt;&lt;author&gt;Rathi, Sunanda S.&lt;/author&gt;&lt;/authors&gt;&lt;/contributors&gt;&lt;auth-address&gt;Chiranjiv Fdn, Pune, Maharashtra, India&lt;/auth-address&gt;&lt;titles&gt;&lt;title&gt;Effect of IAYT on Physical, Behavioral and Social Communicative Functions in Autism&lt;/title&gt;&lt;secondary-title&gt;International Journal of Medical Research &amp;amp; Health Sciences&lt;/secondary-title&gt;&lt;short-title&gt;Effect of IAYT on Physical, Behavioral and Social Communicative Functions in Autism&lt;/short-title&gt;&lt;/titles&gt;&lt;periodical&gt;&lt;full-title&gt;International Journal of Medical Research &amp;amp; Health Sciences&lt;/full-title&gt;&lt;/periodical&gt;&lt;pages&gt;168-172&lt;/pages&gt;&lt;volume&gt;8&lt;/volume&gt;&lt;number&gt;3&lt;/number&gt;&lt;dates&gt;&lt;year&gt;2019&lt;/year&gt;&lt;pub-dates&gt;&lt;date&gt;2019&lt;/date&gt;&lt;/pub-dates&gt;&lt;/dates&gt;&lt;isbn&gt;2319-5886&lt;/isbn&gt;&lt;accession-num&gt;WOS:000464215200023&lt;/accession-num&gt;&lt;work-type&gt;Article&lt;/work-type&gt;&lt;urls&gt;&lt;related-urls&gt;&lt;url&gt;&amp;lt;Go to ISI&amp;gt;://WOS:000464215200023&lt;/url&gt;&lt;/related-urls&gt;&lt;/urls&gt;&lt;/record&gt;&lt;/Cite&gt;&lt;/EndNote&gt;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5287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61DE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69C28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BF10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E1FF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784A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A860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F2FF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CB5E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8416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F406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40A8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25C8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8034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3600</w:t>
            </w:r>
          </w:p>
        </w:tc>
        <w:tc>
          <w:tcPr>
            <w:tcW w:w="892" w:type="dxa"/>
            <w:tcBorders>
              <w:top w:val="single" w:color="9BC1E1" w:sz="4" w:space="0"/>
              <w:left w:val="single" w:color="9BC1E1" w:sz="4" w:space="0"/>
              <w:bottom w:val="single" w:color="9BC1E1" w:sz="4" w:space="0"/>
            </w:tcBorders>
            <w:shd w:val="clear" w:color="auto" w:fill="FFFFFF"/>
            <w:vAlign w:val="center"/>
          </w:tcPr>
          <w:p w14:paraId="234B4A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13BFCD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ACF86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6A8454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41B24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DCE53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Sanja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PEVuZE5vdGU+PENpdGU+PEF1dGhvcj5WdWtpxIdldmnEhzwvQXV0aG9yPjxZZWFyPjIwMTk8L1ll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==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12E8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Serbia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9A86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DF9EC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10.3</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ECBC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BDFF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968E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DC4D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5D34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52D9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3DAB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5F30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28FB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52C2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DFFF5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66</w:t>
            </w:r>
          </w:p>
        </w:tc>
        <w:tc>
          <w:tcPr>
            <w:tcW w:w="892" w:type="dxa"/>
            <w:tcBorders>
              <w:top w:val="single" w:color="9BC1E1" w:sz="4" w:space="0"/>
              <w:left w:val="single" w:color="9BC1E1" w:sz="4" w:space="0"/>
              <w:bottom w:val="single" w:color="9BC1E1" w:sz="4" w:space="0"/>
            </w:tcBorders>
            <w:shd w:val="clear" w:color="auto" w:fill="E1F0F4"/>
            <w:vAlign w:val="center"/>
          </w:tcPr>
          <w:p w14:paraId="2FB9CF8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1786" w:type="dxa"/>
            <w:tcBorders>
              <w:top w:val="single" w:color="9BC1E1" w:sz="4" w:space="0"/>
              <w:left w:val="single" w:color="9BC1E1" w:sz="4" w:space="0"/>
              <w:bottom w:val="single" w:color="9BC1E1" w:sz="4" w:space="0"/>
            </w:tcBorders>
            <w:shd w:val="clear" w:color="auto" w:fill="E1F0F4"/>
            <w:vAlign w:val="center"/>
          </w:tcPr>
          <w:p w14:paraId="6C8598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35DDA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9D7FC5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50236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860DB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Sara et al.(2018)</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PEVuZE5vdGU+PENpdGU+PEF1dGhvcj5Db3J0w6lz4oCQQW1hZG9yPC9BdXRob3I+PFllYXI+MjAx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3D10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2788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8B984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50.19</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652C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51.06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10E8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2D3A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A051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911A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674C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DF8A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C049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8E43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F429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9F69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FFFFFF"/>
            <w:vAlign w:val="center"/>
          </w:tcPr>
          <w:p w14:paraId="79E294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989D7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85814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9CDD2E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02CF3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5D1D9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Hattabi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&lt;EndNote&gt;&lt;Cite&gt;&lt;Author&gt;Hattabi&lt;/Author&gt;&lt;Year&gt;2019&lt;/Year&gt;&lt;RecNum&gt;229&lt;/RecNum&gt;&lt;DisplayText&gt;&lt;style face="superscript"&gt;118&lt;/style&gt;&lt;/DisplayText&gt;&lt;record&gt;&lt;rec-number&gt;229&lt;/rec-number&gt;&lt;foreign-keys&gt;&lt;key app="EN" db-id="r9tdx2proa22v4etpesp2w5jwsa0e5f9wazz" timestamp="1763093741"&gt;229&lt;/key&gt;&lt;/foreign-keys&gt;&lt;ref-type name="Journal Article"&gt;17&lt;/ref-type&gt;&lt;contributors&gt;&lt;authors&gt;&lt;author&gt;Hattabi, S.&lt;/author&gt;&lt;author&gt;Bouallegue, M.&lt;/author&gt;&lt;author&gt;Ben Yahya, H.&lt;/author&gt;&lt;author&gt;Bouden, A.&lt;/author&gt;&lt;/authors&gt;&lt;/contributors&gt;&lt;titles&gt;&lt;title&gt;Rehabilitation of ADHD children by sport intervention: a Tunisian experience&lt;/title&gt;&lt;secondary-title&gt;Tunis Med&lt;/secondary-title&gt;&lt;short-title&gt;Rehabilitation of ADHD children by sport intervention: a Tunisian experience&lt;/short-title&gt;&lt;/titles&gt;&lt;periodical&gt;&lt;full-title&gt;Tunis Med&lt;/full-title&gt;&lt;/periodical&gt;&lt;pages&gt;874-881&lt;/pages&gt;&lt;volume&gt;97&lt;/volume&gt;&lt;number&gt;7&lt;/number&gt;&lt;keywords&gt;&lt;keyword&gt;Attention Deficit Disorder with Hyperactivity/psychology/*rehabilitation&lt;/keyword&gt;&lt;keyword&gt;Child&lt;/keyword&gt;&lt;keyword&gt;Cognition/*physiology&lt;/keyword&gt;&lt;keyword&gt;Exercise Therapy/*methods&lt;/keyword&gt;&lt;keyword&gt;Humans&lt;/keyword&gt;&lt;keyword&gt;Memory/physiology&lt;/keyword&gt;&lt;keyword&gt;Neuropsychological Tests&lt;/keyword&gt;&lt;keyword&gt;Sports/physiology&lt;/keyword&gt;&lt;keyword&gt;Stroop Test&lt;/keyword&gt;&lt;keyword&gt;Swimming/*physiology&lt;/keyword&gt;&lt;keyword&gt;Tunisia&lt;/keyword&gt;&lt;/keywords&gt;&lt;dates&gt;&lt;year&gt;2019&lt;/year&gt;&lt;pub-dates&gt;&lt;date&gt;Jul&lt;/date&gt;&lt;/pub-dates&gt;&lt;/dates&gt;&lt;isbn&gt;0041-4131&lt;/isbn&gt;&lt;accession-num&gt;31872398&lt;/accession-num&gt;&lt;urls&gt;&lt;/urls&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A51A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2183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ED209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9.85</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0F0D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87.50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48A2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409F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A8A9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64FB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15E1B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AFFD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3266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A6B6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F6AD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802D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3240</w:t>
            </w:r>
          </w:p>
        </w:tc>
        <w:tc>
          <w:tcPr>
            <w:tcW w:w="892" w:type="dxa"/>
            <w:tcBorders>
              <w:top w:val="single" w:color="9BC1E1" w:sz="4" w:space="0"/>
              <w:left w:val="single" w:color="9BC1E1" w:sz="4" w:space="0"/>
              <w:bottom w:val="single" w:color="9BC1E1" w:sz="4" w:space="0"/>
            </w:tcBorders>
            <w:shd w:val="clear" w:color="auto" w:fill="FFFFFF"/>
            <w:vAlign w:val="center"/>
          </w:tcPr>
          <w:p w14:paraId="0A7DA9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4B82BB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3DCB1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D2D37A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4752D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A2174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Toktam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PEVuZE5vdGU+PENpdGU+PEF1dGhvcj5FbWFtaSBLYXNoZmk8L0F1dGhvcj48WWVhcj4yMDE5PC9Z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119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2066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AD5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A46C8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8.6</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C4DC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2E9A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801A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B3A2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763F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EF53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66E4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6E4C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EDA7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55E3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4EC2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1320</w:t>
            </w:r>
          </w:p>
        </w:tc>
        <w:tc>
          <w:tcPr>
            <w:tcW w:w="892" w:type="dxa"/>
            <w:tcBorders>
              <w:top w:val="single" w:color="9BC1E1" w:sz="4" w:space="0"/>
              <w:left w:val="single" w:color="9BC1E1" w:sz="4" w:space="0"/>
              <w:bottom w:val="single" w:color="9BC1E1" w:sz="4" w:space="0"/>
            </w:tcBorders>
            <w:shd w:val="clear" w:color="auto" w:fill="E1F0F4"/>
            <w:vAlign w:val="center"/>
          </w:tcPr>
          <w:p w14:paraId="5D8E9D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5859A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8614C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7ED40E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68596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00E92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Valentin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&lt;EndNote&gt;&lt;Cite&gt;&lt;Author&gt;Benzing&lt;/Author&gt;&lt;Year&gt;2019&lt;/Year&gt;&lt;RecNum&gt;223&lt;/RecNum&gt;&lt;DisplayText&gt;&lt;style face="superscript"&gt;120&lt;/style&gt;&lt;/DisplayText&gt;&lt;record&gt;&lt;rec-number&gt;223&lt;/rec-number&gt;&lt;foreign-keys&gt;&lt;key app="EN" db-id="r9tdx2proa22v4etpesp2w5jwsa0e5f9wazz" timestamp="1763093741"&gt;223&lt;/key&gt;&lt;/foreign-keys&gt;&lt;ref-type name="Journal Article"&gt;17&lt;/ref-type&gt;&lt;contributors&gt;&lt;authors&gt;&lt;author&gt;Benzing, V.&lt;/author&gt;&lt;author&gt;Schmidt, M.&lt;/author&gt;&lt;/authors&gt;&lt;/contributors&gt;&lt;auth-address&gt;Institute of Sport Science, University of Bern, Bern, Switzerland.&lt;/auth-address&gt;&lt;titles&gt;&lt;title&gt;The effect of exergaming on executive functions in children with ADHD: A randomized clinical trial&lt;/title&gt;&lt;secondary-title&gt;Scand J Med Sci Sports&lt;/secondary-title&gt;&lt;short-title&gt;The effect of exergaming on executive functions in children with ADHD: A randomized clinical trial&lt;/short-title&gt;&lt;/titles&gt;&lt;periodical&gt;&lt;full-title&gt;Scand J Med Sci Sports&lt;/full-title&gt;&lt;/periodical&gt;&lt;pages&gt;1243-1253&lt;/pages&gt;&lt;volume&gt;29&lt;/volume&gt;&lt;number&gt;8&lt;/number&gt;&lt;edition&gt;20190523&lt;/edition&gt;&lt;keywords&gt;&lt;keyword&gt;Attention Deficit Disorder with Hyperactivity/*therapy&lt;/keyword&gt;&lt;keyword&gt;Child&lt;/keyword&gt;&lt;keyword&gt;*Executive Function&lt;/keyword&gt;&lt;keyword&gt;*Exercise Therapy&lt;/keyword&gt;&lt;keyword&gt;Female&lt;/keyword&gt;&lt;keyword&gt;Humans&lt;/keyword&gt;&lt;keyword&gt;Male&lt;/keyword&gt;&lt;keyword&gt;*Video Games&lt;/keyword&gt;&lt;keyword&gt;ADHD symptoms&lt;/keyword&gt;&lt;keyword&gt;active video gaming&lt;/keyword&gt;&lt;keyword&gt;attention deficit hyperactivity disorder&lt;/keyword&gt;&lt;keyword&gt;cognition&lt;/keyword&gt;&lt;keyword&gt;cognitive performance&lt;/keyword&gt;&lt;keyword&gt;exercise&lt;/keyword&gt;&lt;keyword&gt;motor abilities&lt;/keyword&gt;&lt;keyword&gt;symptoms&lt;/keyword&gt;&lt;/keywords&gt;&lt;dates&gt;&lt;year&gt;2019&lt;/year&gt;&lt;pub-dates&gt;&lt;date&gt;Aug&lt;/date&gt;&lt;/pub-dates&gt;&lt;/dates&gt;&lt;isbn&gt;0905-7188&lt;/isbn&gt;&lt;accession-num&gt;31050851&lt;/accession-num&gt;&lt;urls&gt;&lt;related-urls&gt;&lt;url&gt;https://boris-portal.unibe.ch/entities/publication/2e4d4f46-0f1e-49ad-999c-7eb4dadbcfd7&lt;/url&gt;&lt;/related-urls&gt;&lt;/urls&gt;&lt;electronic-resource-num&gt;10.1111/sms.13446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F327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Switzerland</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1891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F2C93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10.48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968E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82.61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7E80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3008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83B9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26D0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465B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Computer instruction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8717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64595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214CC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5AAF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347C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892" w:type="dxa"/>
            <w:tcBorders>
              <w:top w:val="single" w:color="9BC1E1" w:sz="4" w:space="0"/>
              <w:left w:val="single" w:color="9BC1E1" w:sz="4" w:space="0"/>
              <w:bottom w:val="single" w:color="9BC1E1" w:sz="4" w:space="0"/>
            </w:tcBorders>
            <w:shd w:val="clear" w:color="auto" w:fill="FFFFFF"/>
            <w:vAlign w:val="center"/>
          </w:tcPr>
          <w:p w14:paraId="289FE2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FFFFFF"/>
            <w:vAlign w:val="center"/>
          </w:tcPr>
          <w:p w14:paraId="73C91D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9964D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41FE1E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5DA37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107</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6FA6D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Andy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&lt;EndNote&gt;&lt;Cite&gt;&lt;Author&gt;Tse&lt;/Author&gt;&lt;Year&gt;2020&lt;/Year&gt;&lt;RecNum&gt;274&lt;/RecNum&gt;&lt;DisplayText&gt;&lt;style face="superscript"&gt;121&lt;/style&gt;&lt;/DisplayText&gt;&lt;record&gt;&lt;rec-number&gt;274&lt;/rec-number&gt;&lt;foreign-keys&gt;&lt;key app="EN" db-id="r9tdx2proa22v4etpesp2w5jwsa0e5f9wazz" timestamp="1763093742"&gt;274&lt;/key&gt;&lt;/foreign-keys&gt;&lt;ref-type name="Journal Article"&gt;17&lt;/ref-type&gt;&lt;contributors&gt;&lt;authors&gt;&lt;author&gt;Tse, A. C. Y.&lt;/author&gt;&lt;/authors&gt;&lt;/contributors&gt;&lt;auth-address&gt;Department of Health and Physical Education, The Education University of Hong Kong, Rm D4-2/F-07, Block D4, 10 Lo Ping Road, Tai Po, N.T., Hong Kong, China. andytcy@eduhk.hk.&lt;/auth-address&gt;&lt;titles&gt;&lt;title&gt;Brief Report: Impact of a Physical Exercise Intervention on Emotion Regulation and Behavioral Functioning in Children with Autism Spectrum Disorder&lt;/title&gt;&lt;secondary-title&gt;J Autism Dev Disord&lt;/secondary-title&gt;&lt;short-title&gt;Brief Report: Impact of a Physical Exercise Intervention on Emotion Regulation and Behavioral Functioning in Children with Autism Spectrum Disorder&lt;/short-title&gt;&lt;/titles&gt;&lt;periodical&gt;&lt;full-title&gt;J Autism Dev Disord&lt;/full-title&gt;&lt;/periodical&gt;&lt;pages&gt;4191-4198&lt;/pages&gt;&lt;volume&gt;50&lt;/volume&gt;&lt;number&gt;11&lt;/number&gt;&lt;keywords&gt;&lt;keyword&gt;Autism Spectrum Disorder/rehabilitation/*therapy&lt;/keyword&gt;&lt;keyword&gt;Child&lt;/keyword&gt;&lt;keyword&gt;Child, Preschool&lt;/keyword&gt;&lt;keyword&gt;Emotional Regulation&lt;/keyword&gt;&lt;keyword&gt;Exercise Therapy/*methods&lt;/keyword&gt;&lt;keyword&gt;Female&lt;/keyword&gt;&lt;keyword&gt;Humans&lt;/keyword&gt;&lt;keyword&gt;Male&lt;/keyword&gt;&lt;keyword&gt;Problem Behavior&lt;/keyword&gt;&lt;keyword&gt;Autism spectrum disorder&lt;/keyword&gt;&lt;keyword&gt;Behavior&lt;/keyword&gt;&lt;keyword&gt;Children&lt;/keyword&gt;&lt;keyword&gt;Emotion regulation&lt;/keyword&gt;&lt;keyword&gt;Physical exercise&lt;/keyword&gt;&lt;/keywords&gt;&lt;dates&gt;&lt;year&gt;2020&lt;/year&gt;&lt;pub-dates&gt;&lt;date&gt;Nov&lt;/date&gt;&lt;/pub-dates&gt;&lt;/dates&gt;&lt;isbn&gt;0162-3257&lt;/isbn&gt;&lt;accession-num&gt;32130593&lt;/accession-num&gt;&lt;urls&gt;&lt;/urls&gt;&lt;electronic-resource-num&gt;10.1007/s10803-020-04418-2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9A8A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DDD2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31A2B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9.78</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D272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85.19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1F5F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ADA6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FBCC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1BE3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6E68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534E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6B095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5970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205E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2577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3A18D9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326CD2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7C700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49F783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7B012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66DE6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Borja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PEVuZE5vdGU+PENpdGU+PEF1dGhvcj5TdWFyZXotVmlsbGFkYXQ8L0F1dGhvcj48WWVhcj4yMDIw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762F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7E6A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D8447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13.78</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688A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55.56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0C77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9A74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BAA4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49B2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78C5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61EF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E399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CBF1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5212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4F5D6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5400</w:t>
            </w:r>
          </w:p>
        </w:tc>
        <w:tc>
          <w:tcPr>
            <w:tcW w:w="892" w:type="dxa"/>
            <w:tcBorders>
              <w:top w:val="single" w:color="9BC1E1" w:sz="4" w:space="0"/>
              <w:left w:val="single" w:color="9BC1E1" w:sz="4" w:space="0"/>
              <w:bottom w:val="single" w:color="9BC1E1" w:sz="4" w:space="0"/>
            </w:tcBorders>
            <w:shd w:val="clear" w:color="auto" w:fill="FFFFFF"/>
            <w:vAlign w:val="center"/>
          </w:tcPr>
          <w:p w14:paraId="2F6A86D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w:t>
            </w:r>
          </w:p>
        </w:tc>
        <w:tc>
          <w:tcPr>
            <w:tcW w:w="1786" w:type="dxa"/>
            <w:tcBorders>
              <w:top w:val="single" w:color="9BC1E1" w:sz="4" w:space="0"/>
              <w:left w:val="single" w:color="9BC1E1" w:sz="4" w:space="0"/>
              <w:bottom w:val="single" w:color="9BC1E1" w:sz="4" w:space="0"/>
            </w:tcBorders>
            <w:shd w:val="clear" w:color="auto" w:fill="FFFFFF"/>
            <w:vAlign w:val="center"/>
          </w:tcPr>
          <w:p w14:paraId="239452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62C159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550EB5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C0B76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B290D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Chung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&lt;EndNote&gt;&lt;Cite&gt;&lt;Author&gt;Huang&lt;/Author&gt;&lt;Year&gt;2020&lt;/Year&gt;&lt;RecNum&gt;257&lt;/RecNum&gt;&lt;DisplayText&gt;&lt;style face="superscript"&gt;123&lt;/style&gt;&lt;/DisplayText&gt;&lt;record&gt;&lt;rec-number&gt;257&lt;/rec-number&gt;&lt;foreign-keys&gt;&lt;key app="EN" db-id="r9tdx2proa22v4etpesp2w5jwsa0e5f9wazz" timestamp="1763093742"&gt;257&lt;/key&gt;&lt;/foreign-keys&gt;&lt;ref-type name="Journal Article"&gt;17&lt;/ref-type&gt;&lt;contributors&gt;&lt;authors&gt;&lt;author&gt;Huang, C. J.&lt;/author&gt;&lt;author&gt;Tu, H. Y.&lt;/author&gt;&lt;author&gt;Hsueh, M. C.&lt;/author&gt;&lt;author&gt;Chiu, Y. H.&lt;/author&gt;&lt;author&gt;Huang, M. Y.&lt;/author&gt;&lt;author&gt;Chou, C. C.&lt;/author&gt;&lt;/authors&gt;&lt;/contributors&gt;&lt;auth-address&gt;University of Taipei. National Ilan University. Chinese Culture University. National Taiwan Sport University.&lt;/auth-address&gt;&lt;titles&gt;&lt;title&gt;Effects of Acute Aerobic Exercise on Executive Function in Children With and Without Learning Disability: A Randomized Controlled Trial&lt;/title&gt;&lt;secondary-title&gt;Adapt Phys Activ Q&lt;/secondary-title&gt;&lt;short-title&gt;Effects of Acute Aerobic Exercise on Executive Function in Children With and Without Learning Disability: A Randomized Controlled Trial&lt;/short-title&gt;&lt;/titles&gt;&lt;periodical&gt;&lt;full-title&gt;Adapt Phys Activ Q&lt;/full-title&gt;&lt;/periodical&gt;&lt;pages&gt;404-422&lt;/pages&gt;&lt;volume&gt;37&lt;/volume&gt;&lt;number&gt;4&lt;/number&gt;&lt;edition&gt;20200930&lt;/edition&gt;&lt;keywords&gt;&lt;keyword&gt;Adolescent&lt;/keyword&gt;&lt;keyword&gt;Attention&lt;/keyword&gt;&lt;keyword&gt;Child&lt;/keyword&gt;&lt;keyword&gt;Cognition/*physiology&lt;/keyword&gt;&lt;keyword&gt;Executive Function/*physiology&lt;/keyword&gt;&lt;keyword&gt;Exercise/*physiology&lt;/keyword&gt;&lt;keyword&gt;Humans&lt;/keyword&gt;&lt;keyword&gt;*Learning Disabilities&lt;/keyword&gt;&lt;keyword&gt;Neuropsychological Tests&lt;/keyword&gt;&lt;keyword&gt;cognitive benefits&lt;/keyword&gt;&lt;keyword&gt;determination&lt;/keyword&gt;&lt;keyword&gt;sustained attention&lt;/keyword&gt;&lt;/keywords&gt;&lt;dates&gt;&lt;year&gt;2020&lt;/year&gt;&lt;pub-dates&gt;&lt;date&gt;Oct 1&lt;/date&gt;&lt;/pub-dates&gt;&lt;/dates&gt;&lt;isbn&gt;0736-5829&lt;/isbn&gt;&lt;accession-num&gt;32998110&lt;/accession-num&gt;&lt;urls&gt;&lt;/urls&gt;&lt;electronic-resource-num&gt;10.1123/apaq.2019-0108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BBA6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3823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45ECA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12.02</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8FC79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56.86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1FB11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417F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386C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5077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F944B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36F6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41306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162DA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13D0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9CF2B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92" w:type="dxa"/>
            <w:tcBorders>
              <w:top w:val="single" w:color="9BC1E1" w:sz="4" w:space="0"/>
              <w:left w:val="single" w:color="9BC1E1" w:sz="4" w:space="0"/>
              <w:bottom w:val="single" w:color="9BC1E1" w:sz="4" w:space="0"/>
            </w:tcBorders>
            <w:shd w:val="clear" w:color="auto" w:fill="E1F0F4"/>
            <w:vAlign w:val="center"/>
          </w:tcPr>
          <w:p w14:paraId="1BDED57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E1F0F4"/>
            <w:vAlign w:val="center"/>
          </w:tcPr>
          <w:p w14:paraId="17FB4A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3EE16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8ABEA3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ECAB1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15362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Elif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PEVuZE5vdGU+PENpdGU+PEF1dGhvcj5EdXJndXQ8L0F1dGhvcj48WWVhcj4yMDIwPC9ZZWFyPjxS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45E2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3B66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AF19A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8.13</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C358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F712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CF44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B55C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43F7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FBD5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CF55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2EEA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4325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4D93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2D91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199BDC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D14E2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780FD3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6DE398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4835F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9981D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Regaieg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&lt;EndNote&gt;&lt;Cite&gt;&lt;Author&gt;Regaieg&lt;/Author&gt;&lt;Year&gt;2020&lt;/Year&gt;&lt;RecNum&gt;268&lt;/RecNum&gt;&lt;DisplayText&gt;&lt;style face="superscript"&gt;125&lt;/style&gt;&lt;/DisplayText&gt;&lt;record&gt;&lt;rec-number&gt;268&lt;/rec-number&gt;&lt;foreign-keys&gt;&lt;key app="EN" db-id="r9tdx2proa22v4etpesp2w5jwsa0e5f9wazz" timestamp="1763093742"&gt;268&lt;/key&gt;&lt;/foreign-keys&gt;&lt;ref-type name="Journal Article"&gt;17&lt;/ref-type&gt;&lt;contributors&gt;&lt;authors&gt;&lt;author&gt;Regaieg, G.&lt;/author&gt;&lt;author&gt;Kermarrec, G.&lt;/author&gt;&lt;author&gt;Sahli, S.&lt;/author&gt;&lt;/authors&gt;&lt;/contributors&gt;&lt;auth-address&gt;Research Center for Education, Didactics &amp;amp; Learning, CREAD EA3875, European University of Brittany, Brest, France. Research Laboratory: Education, Motricité, Sport et Santé, EM2S, LR19JS01, High Institute of Sport and Physical Education of Sfax, University of Sfax, Sfax, Tunisia.&lt;/auth-address&gt;&lt;titles&gt;&lt;title&gt;Designed game situations enhance fundamental movement skills in children with Down syndrome&lt;/title&gt;&lt;secondary-title&gt;J Intellect Disabil Res&lt;/secondary-title&gt;&lt;short-title&gt;Designed game situations enhance fundamental movement skills in children with Down syndrome&lt;/short-title&gt;&lt;/titles&gt;&lt;periodical&gt;&lt;full-title&gt;J Intellect Disabil Res&lt;/full-title&gt;&lt;/periodical&gt;&lt;pages&gt;271-279&lt;/pages&gt;&lt;volume&gt;64&lt;/volume&gt;&lt;number&gt;4&lt;/number&gt;&lt;edition&gt;20200128&lt;/edition&gt;&lt;keywords&gt;&lt;keyword&gt;Child&lt;/keyword&gt;&lt;keyword&gt;Down Syndrome/*psychology&lt;/keyword&gt;&lt;keyword&gt;Exercise/*psychology&lt;/keyword&gt;&lt;keyword&gt;Female&lt;/keyword&gt;&lt;keyword&gt;Games, Recreational/*psychology&lt;/keyword&gt;&lt;keyword&gt;Humans&lt;/keyword&gt;&lt;keyword&gt;Male&lt;/keyword&gt;&lt;keyword&gt;*Motor Skills&lt;/keyword&gt;&lt;keyword&gt;Down syndrome&lt;/keyword&gt;&lt;keyword&gt;children&lt;/keyword&gt;&lt;keyword&gt;fundamental movement skills&lt;/keyword&gt;&lt;keyword&gt;game situations&lt;/keyword&gt;&lt;/keywords&gt;&lt;dates&gt;&lt;year&gt;2020&lt;/year&gt;&lt;pub-dates&gt;&lt;date&gt;Apr&lt;/date&gt;&lt;/pub-dates&gt;&lt;/dates&gt;&lt;isbn&gt;0964-2633&lt;/isbn&gt;&lt;accession-num&gt;31994262&lt;/accession-num&gt;&lt;urls&gt;&lt;/urls&gt;&lt;electronic-resource-num&gt;10.1111/jir.12717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2C28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0A3C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D17C6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8.85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DF95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71.43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01B7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E50E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7020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797C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D2FB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296C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2695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1DE0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A4EF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D4F87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6115D1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E1F0F4"/>
            <w:vAlign w:val="center"/>
          </w:tcPr>
          <w:p w14:paraId="6194A1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F7BA0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D1433B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24C0C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370DC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Grecog</w:t>
            </w:r>
            <w:r>
              <w:rPr>
                <w:rFonts w:hint="default" w:ascii="Times New Roman" w:hAnsi="Times New Roman" w:eastAsia="宋体" w:cs="Times New Roman"/>
                <w:i w:val="0"/>
                <w:iCs w:val="0"/>
                <w:color w:val="000000"/>
                <w:kern w:val="0"/>
                <w:sz w:val="15"/>
                <w:szCs w:val="15"/>
                <w:u w:val="none"/>
                <w:lang w:val="en-US" w:eastAsia="zh-CN" w:bidi="ar"/>
              </w:rPr>
              <w:t xml:space="preserve">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&lt;EndNote&gt;&lt;Cite&gt;&lt;Author&gt;Greco&lt;/Author&gt;&lt;Year&gt;2020&lt;/Year&gt;&lt;RecNum&gt;254&lt;/RecNum&gt;&lt;DisplayText&gt;&lt;style face="superscript"&gt;126&lt;/style&gt;&lt;/DisplayText&gt;&lt;record&gt;&lt;rec-number&gt;254&lt;/rec-number&gt;&lt;foreign-keys&gt;&lt;key app="EN" db-id="r9tdx2proa22v4etpesp2w5jwsa0e5f9wazz" timestamp="1763093742"&gt;254&lt;/key&gt;&lt;/foreign-keys&gt;&lt;ref-type name="Journal Article"&gt;17&lt;/ref-type&gt;&lt;contributors&gt;&lt;authors&gt;&lt;author&gt;Greco, Gianpiero&lt;/author&gt;&lt;author&gt;De Ronzi, Roberto&lt;/author&gt;&lt;/authors&gt;&lt;/contributors&gt;&lt;titles&gt;&lt;title&gt;Effect of Karate training on social, emotional, and executive functioning in children with autism spectrum disorder&lt;/title&gt;&lt;secondary-title&gt;Journal of Physical Education &amp;amp;amp; Sport&lt;/secondary-title&gt;&lt;short-title&gt;Effect of Karate training on social, emotional, and executive functioning in children with autism spectrum disorder&lt;/short-title&gt;&lt;/titles&gt;&lt;periodical&gt;&lt;full-title&gt;Journal of Physical Education &amp;amp;amp; Sport&lt;/full-title&gt;&lt;/periodical&gt;&lt;pages&gt;1637-1645&lt;/pages&gt;&lt;volume&gt;20&lt;/volume&gt;&lt;number&gt;4&lt;/number&gt;&lt;keywords&gt;&lt;keyword&gt;MARTIAL arts training&lt;/keyword&gt;&lt;keyword&gt;AUTISM spectrum disorders in children&lt;/keyword&gt;&lt;keyword&gt;TREATMENT of behavior disorders in children&lt;/keyword&gt;&lt;keyword&gt;EXECUTIVE function&lt;/keyword&gt;&lt;keyword&gt;SOCIAL skills in children&lt;/keyword&gt;&lt;keyword&gt;AGGRESSION (Psychology) in children&lt;/keyword&gt;&lt;keyword&gt;HYPERACTIVITY&lt;/keyword&gt;&lt;/keywords&gt;&lt;dates&gt;&lt;year&gt;2020&lt;/year&gt;&lt;/dates&gt;&lt;isbn&gt;22478051&lt;/isbn&gt;&lt;accession-num&gt;146868575&lt;/accession-num&gt;&lt;urls&gt;&lt;related-urls&gt;&lt;url&gt;https://research.ebsco.com/linkprocessor/plink?id=6a100559-f788-3a68-9143-4d73e47eaa04&lt;/url&gt;&lt;/related-urls&gt;&lt;/urls&gt;&lt;electronic-resource-num&gt;10.7752/jpes.2020.04223&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9A18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26E4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B6786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9.25</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446C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85.71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C2A0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A1D3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D57B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287C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BC10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3433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C5569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CAEC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A7A8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7F3F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996.75</w:t>
            </w:r>
          </w:p>
        </w:tc>
        <w:tc>
          <w:tcPr>
            <w:tcW w:w="892" w:type="dxa"/>
            <w:tcBorders>
              <w:top w:val="single" w:color="9BC1E1" w:sz="4" w:space="0"/>
              <w:left w:val="single" w:color="9BC1E1" w:sz="4" w:space="0"/>
              <w:bottom w:val="single" w:color="9BC1E1" w:sz="4" w:space="0"/>
            </w:tcBorders>
            <w:shd w:val="clear" w:color="auto" w:fill="FFFFFF"/>
            <w:vAlign w:val="center"/>
          </w:tcPr>
          <w:p w14:paraId="6B3DE0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22.15</w:t>
            </w:r>
          </w:p>
        </w:tc>
        <w:tc>
          <w:tcPr>
            <w:tcW w:w="1786" w:type="dxa"/>
            <w:tcBorders>
              <w:top w:val="single" w:color="9BC1E1" w:sz="4" w:space="0"/>
              <w:left w:val="single" w:color="9BC1E1" w:sz="4" w:space="0"/>
              <w:bottom w:val="single" w:color="9BC1E1" w:sz="4" w:space="0"/>
            </w:tcBorders>
            <w:shd w:val="clear" w:color="auto" w:fill="FFFFFF"/>
            <w:vAlign w:val="center"/>
          </w:tcPr>
          <w:p w14:paraId="4442E4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A0E4B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EF80B8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71196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B61CA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Hamideh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&lt;EndNote&gt;&lt;Cite&gt;&lt;Author&gt;Jahanbakhsh&lt;/Author&gt;&lt;Year&gt;2020&lt;/Year&gt;&lt;RecNum&gt;258&lt;/RecNum&gt;&lt;DisplayText&gt;&lt;style face="superscript"&gt;127&lt;/style&gt;&lt;/DisplayText&gt;&lt;record&gt;&lt;rec-number&gt;258&lt;/rec-number&gt;&lt;foreign-keys&gt;&lt;key app="EN" db-id="r9tdx2proa22v4etpesp2w5jwsa0e5f9wazz" timestamp="1763093742"&gt;258&lt;/key&gt;&lt;/foreign-keys&gt;&lt;ref-type name="Journal Article"&gt;17&lt;/ref-type&gt;&lt;contributors&gt;&lt;authors&gt;&lt;author&gt;Jahanbakhsh, Hamideh&lt;/author&gt;&lt;author&gt;Sohrabi, Mehdi&lt;/author&gt;&lt;author&gt;Kakhki, Alireza Saberi&lt;/author&gt;&lt;author&gt;Khodashenas, Ezzat&lt;/author&gt;&lt;/authors&gt;&lt;/contributors&gt;&lt;titles&gt;&lt;title&gt;The effect of task-specific balance training program in dual-task and singletask conditions on balance performance in children with developmental coordination disorder&lt;/title&gt;&lt;secondary-title&gt;Acta Gymnica&lt;/secondary-title&gt;&lt;short-title&gt;The effect of task-specific balance training program in dual-task and singletask conditions on balance performance in children with developmental coordination disorder&lt;/short-title&gt;&lt;/titles&gt;&lt;periodical&gt;&lt;full-title&gt;Acta Gymnica&lt;/full-title&gt;&lt;/periodical&gt;&lt;pages&gt;28-37&lt;/pages&gt;&lt;volume&gt;50&lt;/volume&gt;&lt;number&gt;1&lt;/number&gt;&lt;keywords&gt;&lt;keyword&gt;APRAXIA&lt;/keyword&gt;&lt;keyword&gt;POSTURAL balance&lt;/keyword&gt;&lt;keyword&gt;PERFORMANCE in children&lt;/keyword&gt;&lt;keyword&gt;GROSS motor ability&lt;/keyword&gt;&lt;keyword&gt;DYNAMIC balance (Mechanics)&lt;/keyword&gt;&lt;keyword&gt;DYNAMIC testing&lt;/keyword&gt;&lt;/keywords&gt;&lt;dates&gt;&lt;year&gt;2020&lt;/year&gt;&lt;/dates&gt;&lt;isbn&gt;23364912&lt;/isbn&gt;&lt;accession-num&gt;143669332&lt;/accession-num&gt;&lt;urls&gt;&lt;related-urls&gt;&lt;url&gt;https://research.ebsco.com/linkprocessor/plink?id=2aa5d842-3c63-359e-8a0b-8246f1a1c2fd&lt;/url&gt;&lt;/related-urls&gt;&lt;/urls&gt;&lt;electronic-resource-num&gt;10.5507/ag.2020.003&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BE49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B3D0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D8420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5355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F2F1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8FB9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D617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A84A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A491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65E7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4B5D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9CF3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8ECB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8917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711502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3DFCB4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87D7C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34D457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A3FBD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113-2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0DB86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Hamideh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&lt;EndNote&gt;&lt;Cite&gt;&lt;Author&gt;Jahanbakhsh&lt;/Author&gt;&lt;Year&gt;2020&lt;/Year&gt;&lt;RecNum&gt;258&lt;/RecNum&gt;&lt;DisplayText&gt;&lt;style face="superscript"&gt;127&lt;/style&gt;&lt;/DisplayText&gt;&lt;record&gt;&lt;rec-number&gt;258&lt;/rec-number&gt;&lt;foreign-keys&gt;&lt;key app="EN" db-id="r9tdx2proa22v4etpesp2w5jwsa0e5f9wazz" timestamp="1763093742"&gt;258&lt;/key&gt;&lt;/foreign-keys&gt;&lt;ref-type name="Journal Article"&gt;17&lt;/ref-type&gt;&lt;contributors&gt;&lt;authors&gt;&lt;author&gt;Jahanbakhsh, Hamideh&lt;/author&gt;&lt;author&gt;Sohrabi, Mehdi&lt;/author&gt;&lt;author&gt;Kakhki, Alireza Saberi&lt;/author&gt;&lt;author&gt;Khodashenas, Ezzat&lt;/author&gt;&lt;/authors&gt;&lt;/contributors&gt;&lt;titles&gt;&lt;title&gt;The effect of task-specific balance training program in dual-task and singletask conditions on balance performance in children with developmental coordination disorder&lt;/title&gt;&lt;secondary-title&gt;Acta Gymnica&lt;/secondary-title&gt;&lt;short-title&gt;The effect of task-specific balance training program in dual-task and singletask conditions on balance performance in children with developmental coordination disorder&lt;/short-title&gt;&lt;/titles&gt;&lt;periodical&gt;&lt;full-title&gt;Acta Gymnica&lt;/full-title&gt;&lt;/periodical&gt;&lt;pages&gt;28-37&lt;/pages&gt;&lt;volume&gt;50&lt;/volume&gt;&lt;number&gt;1&lt;/number&gt;&lt;keywords&gt;&lt;keyword&gt;APRAXIA&lt;/keyword&gt;&lt;keyword&gt;POSTURAL balance&lt;/keyword&gt;&lt;keyword&gt;PERFORMANCE in children&lt;/keyword&gt;&lt;keyword&gt;GROSS motor ability&lt;/keyword&gt;&lt;keyword&gt;DYNAMIC balance (Mechanics)&lt;/keyword&gt;&lt;keyword&gt;DYNAMIC testing&lt;/keyword&gt;&lt;/keywords&gt;&lt;dates&gt;&lt;year&gt;2020&lt;/year&gt;&lt;/dates&gt;&lt;isbn&gt;23364912&lt;/isbn&gt;&lt;accession-num&gt;143669332&lt;/accession-num&gt;&lt;urls&gt;&lt;related-urls&gt;&lt;url&gt;https://research.ebsco.com/linkprocessor/plink?id=2aa5d842-3c63-359e-8a0b-8246f1a1c2fd&lt;/url&gt;&lt;/related-urls&gt;&lt;/urls&gt;&lt;electronic-resource-num&gt;10.5507/ag.2020.003&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66D0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0E88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E7EE8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8.60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49BA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583A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F8F4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44D52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6E95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5EFA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CE1C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E768A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DCC3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E850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AAC8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6D35D48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24AB27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5B889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D7A22A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D23AD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5839E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Jalil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&lt;EndNote&gt;&lt;Cite&gt;&lt;Author&gt;Moradi&lt;/Author&gt;&lt;Year&gt;2020&lt;/Year&gt;&lt;RecNum&gt;265&lt;/RecNum&gt;&lt;DisplayText&gt;&lt;style face="superscript"&gt;128&lt;/style&gt;&lt;/DisplayText&gt;&lt;record&gt;&lt;rec-number&gt;265&lt;/rec-number&gt;&lt;foreign-keys&gt;&lt;key app="EN" db-id="r9tdx2proa22v4etpesp2w5jwsa0e5f9wazz" timestamp="1763093742"&gt;265&lt;/key&gt;&lt;/foreign-keys&gt;&lt;ref-type name="Journal Article"&gt;17&lt;/ref-type&gt;&lt;contributors&gt;&lt;authors&gt;&lt;author&gt;Moradi, Jalil&lt;/author&gt;&lt;author&gt;Jalali, Shamsi&lt;/author&gt;&lt;author&gt;Bucci, Maria Pia&lt;/author&gt;&lt;/authors&gt;&lt;/contributors&gt;&lt;auth-address&gt;Arak Univ, Fac Sport Sci, Dept Motor Behav &amp;amp; Sport Psychol, Arak 3815688349, Iran Dept Educ &amp;amp; Training Arak, Arak, Iran Univ Paris Nanterre, CNRS, MoDyCo UMR 7114, Paris, France&lt;/auth-address&gt;&lt;titles&gt;&lt;title&gt;Effects of Balance Training on Postural Control of Children with Attention Deficit/Hyperactivity Disorder&lt;/title&gt;&lt;secondary-title&gt;Iranian Journal of Pediatrics&lt;/secondary-title&gt;&lt;short-title&gt;Effects of Balance Training on Postural Control of Children with Attention Deficit/Hyperactivity Disorder&lt;/short-title&gt;&lt;/titles&gt;&lt;periodical&gt;&lt;full-title&gt;Iranian Journal of Pediatrics&lt;/full-title&gt;&lt;/periodical&gt;&lt;volume&gt;30&lt;/volume&gt;&lt;number&gt;4&lt;/number&gt;&lt;dates&gt;&lt;year&gt;2020&lt;/year&gt;&lt;pub-dates&gt;&lt;date&gt;Aug&lt;/date&gt;&lt;/pub-dates&gt;&lt;/dates&gt;&lt;isbn&gt;2008-2142&lt;/isbn&gt;&lt;accession-num&gt;WOS:000562095200013&lt;/accession-num&gt;&lt;work-type&gt;Article&lt;/work-type&gt;&lt;urls&gt;&lt;related-urls&gt;&lt;url&gt;&amp;lt;Go to ISI&amp;gt;://WOS:000562095200013&lt;/url&gt;&lt;/related-urls&gt;&lt;/urls&gt;&lt;custom7&gt;e95542&lt;/custom7&gt;&lt;electronic-resource-num&gt;10.5812/ijp.95542&lt;/electronic-resource-num&gt;&lt;/record&gt;&lt;/Cite&gt;&lt;/EndNote&gt;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587F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3303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E5C03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8150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686D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D828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9302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EC07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0563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C4D5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2A73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E579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AAF5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AB92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1260</w:t>
            </w:r>
          </w:p>
        </w:tc>
        <w:tc>
          <w:tcPr>
            <w:tcW w:w="892" w:type="dxa"/>
            <w:tcBorders>
              <w:top w:val="single" w:color="9BC1E1" w:sz="4" w:space="0"/>
              <w:left w:val="single" w:color="9BC1E1" w:sz="4" w:space="0"/>
              <w:bottom w:val="single" w:color="9BC1E1" w:sz="4" w:space="0"/>
            </w:tcBorders>
            <w:shd w:val="clear" w:color="auto" w:fill="E1F0F4"/>
            <w:vAlign w:val="center"/>
          </w:tcPr>
          <w:p w14:paraId="758741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786" w:type="dxa"/>
            <w:tcBorders>
              <w:top w:val="single" w:color="9BC1E1" w:sz="4" w:space="0"/>
              <w:left w:val="single" w:color="9BC1E1" w:sz="4" w:space="0"/>
              <w:bottom w:val="single" w:color="9BC1E1" w:sz="4" w:space="0"/>
            </w:tcBorders>
            <w:shd w:val="clear" w:color="auto" w:fill="E1F0F4"/>
            <w:vAlign w:val="center"/>
          </w:tcPr>
          <w:p w14:paraId="55E076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2E2F9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A2B572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4C631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A565B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Ramer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PEVuZE5vdGU+PENpdGU+PEF1dGhvcj5SYW1lcjwvQXV0aG9yPjxZZWFyPjIwMjA8L1llYXI+PFJl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==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129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4B42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United States</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7B2E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AD4E8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9.02</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5AEE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68.57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1963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BC7B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BBD8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7E2F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811D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14B4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FE6E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F4EC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2348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B94A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3000</w:t>
            </w:r>
          </w:p>
        </w:tc>
        <w:tc>
          <w:tcPr>
            <w:tcW w:w="892" w:type="dxa"/>
            <w:tcBorders>
              <w:top w:val="single" w:color="9BC1E1" w:sz="4" w:space="0"/>
              <w:left w:val="single" w:color="9BC1E1" w:sz="4" w:space="0"/>
              <w:bottom w:val="single" w:color="9BC1E1" w:sz="4" w:space="0"/>
            </w:tcBorders>
            <w:shd w:val="clear" w:color="auto" w:fill="FFFFFF"/>
            <w:vAlign w:val="center"/>
          </w:tcPr>
          <w:p w14:paraId="30BACF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786" w:type="dxa"/>
            <w:tcBorders>
              <w:top w:val="single" w:color="9BC1E1" w:sz="4" w:space="0"/>
              <w:left w:val="single" w:color="9BC1E1" w:sz="4" w:space="0"/>
              <w:bottom w:val="single" w:color="9BC1E1" w:sz="4" w:space="0"/>
            </w:tcBorders>
            <w:shd w:val="clear" w:color="auto" w:fill="FFFFFF"/>
            <w:vAlign w:val="center"/>
          </w:tcPr>
          <w:p w14:paraId="3B1703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70EE7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CD64BF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4AC18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2C084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Neto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PEVuZE5vdGU+PENpdGU+PEF1dGhvcj5DYXZhbGNhbnRlIE5ldG88L0F1dGhvcj48WWVhcj4yMDIw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9300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Brazil</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29C2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0BEA8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8.28</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DAF2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C952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4481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6067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416A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F089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94AF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165A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D4C9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6558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B6A2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E1F0F4"/>
            <w:vAlign w:val="center"/>
          </w:tcPr>
          <w:p w14:paraId="238921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72D960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49C12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B62F5B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A59AF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288B2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Silva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PEVuZE5vdGU+PENpdGU+PEF1dGhvcj5TaWx2YTwvQXV0aG9yPjxZZWFyPjIwMjA8L1llYXI+PFJl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29BB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Brazil</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FF35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CDB11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12.20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147B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B81D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6BD5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6F8E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EFDC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D73C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53C9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2DA7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61D7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23C2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78FA7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7B7F037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05985F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21EB2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FC99C7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E39C1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118</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D7DD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&lt;EndNote&gt;&lt;Cite&gt;&lt;Author&gt;Boer&lt;/Author&gt;&lt;Year&gt;2020&lt;/Year&gt;&lt;RecNum&gt;248&lt;/RecNum&gt;&lt;DisplayText&gt;&lt;style face="superscript"&gt;132&lt;/style&gt;&lt;/DisplayText&gt;&lt;record&gt;&lt;rec-number&gt;248&lt;/rec-number&gt;&lt;foreign-keys&gt;&lt;key app="EN" db-id="r9tdx2proa22v4etpesp2w5jwsa0e5f9wazz" timestamp="1763093741"&gt;248&lt;/key&gt;&lt;/foreign-keys&gt;&lt;ref-type name="Journal Article"&gt;17&lt;/ref-type&gt;&lt;contributors&gt;&lt;authors&gt;&lt;author&gt;Boer, P. H.&lt;/author&gt;&lt;/authors&gt;&lt;/contributors&gt;&lt;auth-address&gt;Department of Human Movement Science, Faculty of Education, Cape Peninsula University of Technology, Wellington, South Africa.&lt;/auth-address&gt;&lt;titles&gt;&lt;title&gt;The effect of 8 weeks of freestyle swim training on the functional fitness of adults with Down syndrome&lt;/title&gt;&lt;secondary-title&gt;J Intellect Disabil Res&lt;/secondary-title&gt;&lt;short-title&gt;The effect of 8 weeks of freestyle swim training on the functional fitness of adults with Down syndrome&lt;/short-title&gt;&lt;/titles&gt;&lt;periodical&gt;&lt;full-title&gt;J Intellect Disabil Res&lt;/full-title&gt;&lt;/periodical&gt;&lt;pages&gt;770-781&lt;/pages&gt;&lt;volume&gt;64&lt;/volume&gt;&lt;number&gt;10&lt;/number&gt;&lt;edition&gt;20200817&lt;/edition&gt;&lt;keywords&gt;&lt;keyword&gt;Adult&lt;/keyword&gt;&lt;keyword&gt;Down Syndrome/*rehabilitation&lt;/keyword&gt;&lt;keyword&gt;Exercise Therapy/*methods&lt;/keyword&gt;&lt;keyword&gt;Female&lt;/keyword&gt;&lt;keyword&gt;Humans&lt;/keyword&gt;&lt;keyword&gt;Male&lt;/keyword&gt;&lt;keyword&gt;*Physical Fitness&lt;/keyword&gt;&lt;keyword&gt;*Swimming&lt;/keyword&gt;&lt;keyword&gt;Down syndrome&lt;/keyword&gt;&lt;keyword&gt;aerobic capacity&lt;/keyword&gt;&lt;keyword&gt;balance&lt;/keyword&gt;&lt;keyword&gt;exercise&lt;/keyword&gt;&lt;keyword&gt;flexibility&lt;/keyword&gt;&lt;keyword&gt;functional capacity&lt;/keyword&gt;&lt;keyword&gt;strength&lt;/keyword&gt;&lt;/keywords&gt;&lt;dates&gt;&lt;year&gt;2020&lt;/year&gt;&lt;pub-dates&gt;&lt;date&gt;Oct&lt;/date&gt;&lt;/pub-dates&gt;&lt;/dates&gt;&lt;isbn&gt;0964-2633&lt;/isbn&gt;&lt;accession-num&gt;32808345&lt;/accession-num&gt;&lt;urls&gt;&lt;/urls&gt;&lt;electronic-resource-num&gt;10.1111/jir.12768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4D0F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64BC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31403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32.25</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8A56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C2F7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74C8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ECB3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9061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6314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239B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C031F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6A9E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B4C3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796D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840</w:t>
            </w:r>
          </w:p>
        </w:tc>
        <w:tc>
          <w:tcPr>
            <w:tcW w:w="892" w:type="dxa"/>
            <w:tcBorders>
              <w:top w:val="single" w:color="9BC1E1" w:sz="4" w:space="0"/>
              <w:left w:val="single" w:color="9BC1E1" w:sz="4" w:space="0"/>
              <w:bottom w:val="single" w:color="9BC1E1" w:sz="4" w:space="0"/>
            </w:tcBorders>
            <w:shd w:val="clear" w:color="auto" w:fill="E1F0F4"/>
            <w:vAlign w:val="center"/>
          </w:tcPr>
          <w:p w14:paraId="1E5274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605F3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2B8575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976E41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72029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119</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C7604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Soori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&lt;EndNote&gt;&lt;Cite&gt;&lt;Author&gt;Soori&lt;/Author&gt;&lt;Year&gt;2020&lt;/Year&gt;&lt;RecNum&gt;272&lt;/RecNum&gt;&lt;DisplayText&gt;&lt;style face="superscript"&gt;133&lt;/style&gt;&lt;/DisplayText&gt;&lt;record&gt;&lt;rec-number&gt;272&lt;/rec-number&gt;&lt;foreign-keys&gt;&lt;key app="EN" db-id="r9tdx2proa22v4etpesp2w5jwsa0e5f9wazz" timestamp="1763093742"&gt;272&lt;/key&gt;&lt;/foreign-keys&gt;&lt;ref-type name="Journal Article"&gt;17&lt;/ref-type&gt;&lt;contributors&gt;&lt;authors&gt;&lt;author&gt;Soori, R.&lt;/author&gt;&lt;author&gt;Goodarzvand, F.&lt;/author&gt;&lt;author&gt;Akbarnejad, A.&lt;/author&gt;&lt;author&gt;Effatpanah, M.&lt;/author&gt;&lt;author&gt;Ramezankhani, A.&lt;/author&gt;&lt;author&gt;Teixeira, A. L.&lt;/author&gt;&lt;author&gt;Ghram, A.&lt;/author&gt;&lt;/authors&gt;&lt;/contributors&gt;&lt;auth-address&gt;Univ Tehran, Fac Phys Educ &amp;amp; Sport Sci, Dept Exercise Physiol, Tehran 1439813117, Iran Univ Tehran Med Sci, Ziaeian Hosp, Sch Med, Int Campus, Tehran, Iran Rasam Higher Educ Inst, Phys Educ Dept, Karaj, Iran Univ Texas Hlth Sci Ctr Houston UTHlth, McGovern Med Sch, Neuropsychiat Program, Houston, TX USA Univ Tehran Med Sci, Tehran Heart Ctr, Dept Cardiac Rehabil, Tehran, Iran&lt;/auth-address&gt;&lt;titles&gt;&lt;title&gt;Effect of high-intensity interval training on clinical and laboratory parameters of adolescents with attention deficit hyperactivity disorder&lt;/title&gt;&lt;secondary-title&gt;Science &amp;amp; Sports&lt;/secondary-title&gt;&lt;short-title&gt;Effect of high-intensity interval training on clinical and laboratory parameters of adolescents with attention deficit hyperactivity disorder&lt;/short-title&gt;&lt;/titles&gt;&lt;periodical&gt;&lt;full-title&gt;Science &amp;amp; Sports&lt;/full-title&gt;&lt;/periodical&gt;&lt;pages&gt;207-215&lt;/pages&gt;&lt;volume&gt;35&lt;/volume&gt;&lt;number&gt;4&lt;/number&gt;&lt;dates&gt;&lt;year&gt;2020&lt;/year&gt;&lt;pub-dates&gt;&lt;date&gt;Sep&lt;/date&gt;&lt;/pub-dates&gt;&lt;/dates&gt;&lt;isbn&gt;0765-1597&lt;/isbn&gt;&lt;accession-num&gt;WOS:000561986900006&lt;/accession-num&gt;&lt;work-type&gt;Article&lt;/work-type&gt;&lt;urls&gt;&lt;related-urls&gt;&lt;url&gt;&amp;lt;Go to ISI&amp;gt;://WOS:000561986900006&lt;/url&gt;&lt;/related-urls&gt;&lt;/urls&gt;&lt;electronic-resource-num&gt;10.1016/j.scispo.2019.08.002&lt;/electronic-resource-num&gt;&lt;/record&gt;&lt;/Cite&gt;&lt;/EndNote&gt;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8D04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2595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46F6C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12.53</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7089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46.51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21B2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6D97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2F83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AAABB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41A8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0BDC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3B23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75A8C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CE37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DC08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7C4DA2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64FFC7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F6394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C34732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869C2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6FCF0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Soghra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PEVuZE5vdGU+PENpdGU+PEF1dGhvcj5FYnJhaGltaVNhbmk8L0F1dGhvcj48WWVhcj4yMDIwPC9Z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0371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87C2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6D9EE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8.90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274A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15E5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75CB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E023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4752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2300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FA97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EFE6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E07C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30C7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B08F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E1F0F4"/>
            <w:vAlign w:val="center"/>
          </w:tcPr>
          <w:p w14:paraId="01574D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2D844E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C5570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038869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8E415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D0E47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Ansari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&lt;EndNote&gt;&lt;Cite&gt;&lt;Author&gt;Kolachahi&lt;/Author&gt;&lt;Year&gt;2020&lt;/Year&gt;&lt;RecNum&gt;259&lt;/RecNum&gt;&lt;DisplayText&gt;&lt;style face="superscript"&gt;135&lt;/style&gt;&lt;/DisplayText&gt;&lt;record&gt;&lt;rec-number&gt;259&lt;/rec-number&gt;&lt;foreign-keys&gt;&lt;key app="EN" db-id="r9tdx2proa22v4etpesp2w5jwsa0e5f9wazz" timestamp="1763093742"&gt;259&lt;/key&gt;&lt;/foreign-keys&gt;&lt;ref-type name="Journal Article"&gt;17&lt;/ref-type&gt;&lt;contributors&gt;&lt;authors&gt;&lt;author&gt;Kolachahi, Soleyman Ansari&lt;/author&gt;&lt;author&gt;AdibSaber, Fahimeh&lt;/author&gt;&lt;author&gt;Zidashti, Zahra Hojjati&lt;/author&gt;&lt;author&gt;Elmieh, Alireza&lt;/author&gt;&lt;author&gt;Bidabadi, Elham&lt;/author&gt;&lt;author&gt;Hosseinkhanzadeh, Abbas Ali&lt;/author&gt;&lt;/authors&gt;&lt;/contributors&gt;&lt;auth-address&gt;Islamic Azad Univ, Dept Phys Educ, Rasht Branch, Rasht, Iran Guilan Univ Med Sci, Dept Child Neurol, Rasht, Iran Univ Guilan, Fac Literature &amp;amp; Humanities, Dept Psychol, Rasht, Iran&lt;/auth-address&gt;&lt;titles&gt;&lt;title&gt;Water-based training in combined with vitamin D supplementation improves lipid profile in children with ASD&lt;/title&gt;&lt;secondary-title&gt;Research in Autism Spectrum Disorders&lt;/secondary-title&gt;&lt;short-title&gt;Water-based training in combined with vitamin D supplementation improves lipid profile in children with ASD&lt;/short-title&gt;&lt;/titles&gt;&lt;periodical&gt;&lt;full-title&gt;Research in Autism Spectrum Disorders&lt;/full-title&gt;&lt;/periodical&gt;&lt;volume&gt;76&lt;/volume&gt;&lt;dates&gt;&lt;year&gt;2020&lt;/year&gt;&lt;pub-dates&gt;&lt;date&gt;Aug&lt;/date&gt;&lt;/pub-dates&gt;&lt;/dates&gt;&lt;isbn&gt;1750-9467&lt;/isbn&gt;&lt;accession-num&gt;WOS:000552142200016&lt;/accession-num&gt;&lt;work-type&gt;Article&lt;/work-type&gt;&lt;urls&gt;&lt;related-urls&gt;&lt;url&gt;&amp;lt;Go to ISI&amp;gt;://WOS:000552142200016&lt;/url&gt;&lt;/related-urls&gt;&lt;/urls&gt;&lt;custom7&gt;101603&lt;/custom7&gt;&lt;electronic-resource-num&gt;10.1016/j.rasd.2020.101603&lt;/electronic-resource-num&gt;&lt;/record&gt;&lt;/Cite&gt;&lt;/EndNote&gt;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71CB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CBB1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F513B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6D48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D417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CD8E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D57C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1FB7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E3D8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28C3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6BB38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D881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D52C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E135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5B5E35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41A0E5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06177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F08104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B700C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1B8AE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Kovačič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PEVuZE5vdGU+PENpdGU+PEF1dGhvcj5Lb3ZhxI1pxI08L0F1dGhvcj48WWVhcj4yMDIwPC9ZZWFy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A667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Slovenia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CE48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C4252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1979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9544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526A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7670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A44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792E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DC08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5742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9514F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262A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25802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E1F0F4"/>
            <w:vAlign w:val="center"/>
          </w:tcPr>
          <w:p w14:paraId="33B0B8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0C97DF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F22B3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5B2EC3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DE105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2813D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Vincenzo</w:t>
            </w:r>
            <w:r>
              <w:rPr>
                <w:rFonts w:hint="default" w:ascii="Times New Roman" w:hAnsi="Times New Roman" w:eastAsia="宋体" w:cs="Times New Roman"/>
                <w:i w:val="0"/>
                <w:iCs w:val="0"/>
                <w:color w:val="000000"/>
                <w:kern w:val="0"/>
                <w:sz w:val="15"/>
                <w:szCs w:val="15"/>
                <w:u w:val="none"/>
                <w:lang w:val="en-US" w:eastAsia="zh-CN" w:bidi="ar"/>
              </w:rPr>
              <w:t xml:space="preserve">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&lt;EndNote&gt;&lt;Cite&gt;&lt;Author&gt;Latorella&lt;/Author&gt;&lt;Year&gt;2020&lt;/Year&gt;&lt;RecNum&gt;262&lt;/RecNum&gt;&lt;DisplayText&gt;&lt;style face="superscript"&gt;137&lt;/style&gt;&lt;/DisplayText&gt;&lt;record&gt;&lt;rec-number&gt;262&lt;/rec-number&gt;&lt;foreign-keys&gt;&lt;key app="EN" db-id="r9tdx2proa22v4etpesp2w5jwsa0e5f9wazz" timestamp="1763093742"&gt;262&lt;/key&gt;&lt;/foreign-keys&gt;&lt;ref-type name="Journal Article"&gt;17&lt;/ref-type&gt;&lt;contributors&gt;&lt;authors&gt;&lt;author&gt;Latorella, Vincenzo&lt;/author&gt;&lt;author&gt;Di Domenico, Felice&lt;/author&gt;&lt;author&gt;Altavilla, Gaetano&lt;/author&gt;&lt;/authors&gt;&lt;/contributors&gt;&lt;auth-address&gt;Univ Salerno, Dept Human Philosoph &amp;amp; Educ Sci, Fisciano, Italy&lt;/auth-address&gt;&lt;titles&gt;&lt;title&gt;Neuromuscular adaptations to a motor skills training program for adults with intellectual disabilities&lt;/title&gt;&lt;secondary-title&gt;Journal of Human Sport and Exercise&lt;/secondary-title&gt;&lt;short-title&gt;Neuromuscular adaptations to a motor skills training program for adults with intellectual disabilities&lt;/short-title&gt;&lt;/titles&gt;&lt;periodical&gt;&lt;full-title&gt;Journal of Human Sport and Exercise&lt;/full-title&gt;&lt;/periodical&gt;&lt;pages&gt;S676-S687&lt;/pages&gt;&lt;volume&gt;15&lt;/volume&gt;&lt;dates&gt;&lt;year&gt;2020&lt;/year&gt;&lt;pub-dates&gt;&lt;date&gt;2020&lt;/date&gt;&lt;/pub-dates&gt;&lt;/dates&gt;&lt;isbn&gt;1988-5202&lt;/isbn&gt;&lt;accession-num&gt;WOS:000585059500020&lt;/accession-num&gt;&lt;work-type&gt;Article&lt;/work-type&gt;&lt;urls&gt;&lt;related-urls&gt;&lt;url&gt;&amp;lt;Go to ISI&amp;gt;://WOS:000585059500020&lt;/url&gt;&lt;/related-urls&gt;&lt;/urls&gt;&lt;electronic-resource-num&gt;10.14198/jhse.2020.15.Proc3.20&lt;/electronic-resource-num&gt;&lt;/record&gt;&lt;/Cite&gt;&lt;/EndNote&gt;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E583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9A68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5CD0B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6530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E21F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29D4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CA40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5EB0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DA4B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0E13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5151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12A2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02194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2BB0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74D8BE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1786" w:type="dxa"/>
            <w:tcBorders>
              <w:top w:val="single" w:color="9BC1E1" w:sz="4" w:space="0"/>
              <w:left w:val="single" w:color="9BC1E1" w:sz="4" w:space="0"/>
              <w:bottom w:val="single" w:color="9BC1E1" w:sz="4" w:space="0"/>
            </w:tcBorders>
            <w:shd w:val="clear" w:color="auto" w:fill="FFFFFF"/>
            <w:vAlign w:val="center"/>
          </w:tcPr>
          <w:p w14:paraId="54FB9A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9DBA7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42A922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04BBA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7F0CF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Mills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PEVuZE5vdGU+PENpdGU+PEF1dGhvcj5NaWxsczwvQXV0aG9yPjxZZWFyPjIwMjA8L1llYXI+PFJl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ACA3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8501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993AA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8.72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0C45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B8F8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3EF7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6963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C302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6933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BA95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F6280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7037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213B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E8A0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w:t>
            </w:r>
          </w:p>
        </w:tc>
        <w:tc>
          <w:tcPr>
            <w:tcW w:w="892" w:type="dxa"/>
            <w:tcBorders>
              <w:top w:val="single" w:color="9BC1E1" w:sz="4" w:space="0"/>
              <w:left w:val="single" w:color="9BC1E1" w:sz="4" w:space="0"/>
              <w:bottom w:val="single" w:color="9BC1E1" w:sz="4" w:space="0"/>
            </w:tcBorders>
            <w:shd w:val="clear" w:color="auto" w:fill="E1F0F4"/>
            <w:vAlign w:val="center"/>
          </w:tcPr>
          <w:p w14:paraId="4E3505C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786" w:type="dxa"/>
            <w:tcBorders>
              <w:top w:val="single" w:color="9BC1E1" w:sz="4" w:space="0"/>
              <w:left w:val="single" w:color="9BC1E1" w:sz="4" w:space="0"/>
              <w:bottom w:val="single" w:color="9BC1E1" w:sz="4" w:space="0"/>
            </w:tcBorders>
            <w:shd w:val="clear" w:color="auto" w:fill="E1F0F4"/>
            <w:vAlign w:val="center"/>
          </w:tcPr>
          <w:p w14:paraId="40BCBC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F2E9E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0001D1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AAD9D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125</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B7536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Sansi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PEVuZE5vdGU+PENpdGU+PEF1dGhvcj5TYW5zaTwvQXV0aG9yPjxZZWFyPjIwMjE8L1llYXI+PFJl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139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C654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BA64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332CE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0C11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90.91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3AB9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C730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BA2E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779B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96F1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420E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F93A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50E8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4810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F928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69DFD18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B7F65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CC359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0B6003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9A15D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48775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Sabzi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&lt;EndNote&gt;&lt;Cite&gt;&lt;Author&gt;Sabzi&lt;/Author&gt;&lt;Year&gt;2021&lt;/Year&gt;&lt;RecNum&gt;301&lt;/RecNum&gt;&lt;DisplayText&gt;&lt;style face="superscript"&gt;140&lt;/style&gt;&lt;/DisplayText&gt;&lt;record&gt;&lt;rec-number&gt;301&lt;/rec-number&gt;&lt;foreign-keys&gt;&lt;key app="EN" db-id="r9tdx2proa22v4etpesp2w5jwsa0e5f9wazz" timestamp="1763093742"&gt;301&lt;/key&gt;&lt;/foreign-keys&gt;&lt;ref-type name="Journal Article"&gt;17&lt;/ref-type&gt;&lt;contributors&gt;&lt;authors&gt;&lt;author&gt;Sabzi, Amir Hamzeh&lt;/author&gt;&lt;author&gt;Dana, Amir&lt;/author&gt;&lt;author&gt;Salehian, Mir Hamid&lt;/author&gt;&lt;author&gt;Yekta, Haniyeh Shaygan&lt;/author&gt;&lt;/authors&gt;&lt;/contributors&gt;&lt;auth-address&gt;Payame Noor Univ, Dept Phys Educ, Tehran, Iran Islamic Azad Univ, Tabriz Branch, Dept Phys Educ, Tabriz, Iran Islamic Azad Univ, North Tehran Branch, Grad Educ Technol, Tehran, Iran&lt;/auth-address&gt;&lt;titles&gt;&lt;title&gt;The Effect of Water Treadmill Exercise on Children with Attention Deficit Hyperactivity Disorder&lt;/title&gt;&lt;secondary-title&gt;International Journal of Pediatrics-Mashhad&lt;/secondary-title&gt;&lt;short-title&gt;The Effect of Water Treadmill Exercise on Children with Attention Deficit Hyperactivity Disorder&lt;/short-title&gt;&lt;/titles&gt;&lt;periodical&gt;&lt;full-title&gt;International Journal of Pediatrics-Mashhad&lt;/full-title&gt;&lt;/periodical&gt;&lt;pages&gt;13671-13681&lt;/pages&gt;&lt;volume&gt;9&lt;/volume&gt;&lt;number&gt;6&lt;/number&gt;&lt;dates&gt;&lt;year&gt;2021&lt;/year&gt;&lt;pub-dates&gt;&lt;date&gt;Jun&lt;/date&gt;&lt;/pub-dates&gt;&lt;/dates&gt;&lt;isbn&gt;2345-5047&lt;/isbn&gt;&lt;accession-num&gt;WOS:000652648300006&lt;/accession-num&gt;&lt;work-type&gt;Article&lt;/work-type&gt;&lt;urls&gt;&lt;related-urls&gt;&lt;url&gt;&amp;lt;Go to ISI&amp;gt;://WOS:000652648300006&lt;/url&gt;&lt;/related-urls&gt;&lt;/urls&gt;&lt;electronic-resource-num&gt;10.22038/ijp.2021.57015.4466&lt;/electronic-resource-num&gt;&lt;/record&gt;&lt;/Cite&gt;&lt;/EndNote&gt;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BE94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7B0B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48DD3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9.55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7531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1F46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F877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4271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794C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0BC8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8512B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0FA72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8F74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EAF17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27042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56BA4C7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7B64C0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CA288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AA2959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9F75D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8C9D3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Tse</w:t>
            </w:r>
            <w:r>
              <w:rPr>
                <w:rFonts w:hint="default" w:ascii="Times New Roman" w:hAnsi="Times New Roman" w:eastAsia="宋体" w:cs="Times New Roman"/>
                <w:i w:val="0"/>
                <w:iCs w:val="0"/>
                <w:color w:val="000000"/>
                <w:kern w:val="0"/>
                <w:sz w:val="15"/>
                <w:szCs w:val="15"/>
                <w:u w:val="none"/>
                <w:lang w:val="en-US" w:eastAsia="zh-CN" w:bidi="ar"/>
              </w:rPr>
              <w:t xml:space="preserve">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&lt;EndNote&gt;&lt;Cite&gt;&lt;Author&gt;Tse&lt;/Author&gt;&lt;Year&gt;2021&lt;/Year&gt;&lt;RecNum&gt;308&lt;/RecNum&gt;&lt;DisplayText&gt;&lt;style face="superscript"&gt;141&lt;/style&gt;&lt;/DisplayText&gt;&lt;record&gt;&lt;rec-number&gt;308&lt;/rec-number&gt;&lt;foreign-keys&gt;&lt;key app="EN" db-id="r9tdx2proa22v4etpesp2w5jwsa0e5f9wazz" timestamp="1763093742"&gt;308&lt;/key&gt;&lt;/foreign-keys&gt;&lt;ref-type name="Journal Article"&gt;17&lt;/ref-type&gt;&lt;contributors&gt;&lt;authors&gt;&lt;author&gt;Tse, A. C. Y.&lt;/author&gt;&lt;author&gt;Anderson, D. I.&lt;/author&gt;&lt;author&gt;Liu, V. H. L.&lt;/author&gt;&lt;author&gt;Tsui, S. S. L.&lt;/author&gt;&lt;/authors&gt;&lt;/contributors&gt;&lt;auth-address&gt;Department of Health and Physical Education, The Education University of Hong Kong, Ting Kok, HONG KONG. Marian Wright Edelman Institute for the Study of Children, Youth and Families, San Francisco State University, San Francisco, CA.&lt;/auth-address&gt;&lt;titles&gt;&lt;title&gt;Improving Executive Function of Children with Autism Spectrum Disorder through Cycling Skill Acquisition&lt;/title&gt;&lt;secondary-title&gt;Med Sci Sports Exerc&lt;/secondary-title&gt;&lt;short-title&gt;Improving Executive Function of Children with Autism Spectrum Disorder through Cycling Skill Acquisition&lt;/short-title&gt;&lt;/titles&gt;&lt;periodical&gt;&lt;full-title&gt;Med Sci Sports Exerc&lt;/full-title&gt;&lt;/periodical&gt;&lt;pages&gt;1417-1424&lt;/pages&gt;&lt;volume&gt;53&lt;/volume&gt;&lt;number&gt;7&lt;/number&gt;&lt;keywords&gt;&lt;keyword&gt;Autism Spectrum Disorder/*therapy&lt;/keyword&gt;&lt;keyword&gt;Bicycling/*physiology&lt;/keyword&gt;&lt;keyword&gt;Child&lt;/keyword&gt;&lt;keyword&gt;Cognitive Dysfunction/*therapy&lt;/keyword&gt;&lt;keyword&gt;Executive Function/*physiology&lt;/keyword&gt;&lt;keyword&gt;Exercise/*physiology&lt;/keyword&gt;&lt;keyword&gt;Female&lt;/keyword&gt;&lt;keyword&gt;Humans&lt;/keyword&gt;&lt;keyword&gt;Male&lt;/keyword&gt;&lt;keyword&gt;Memory, Short-Term/*physiology&lt;/keyword&gt;&lt;/keywords&gt;&lt;dates&gt;&lt;year&gt;2021&lt;/year&gt;&lt;pub-dates&gt;&lt;date&gt;Jul 1&lt;/date&gt;&lt;/pub-dates&gt;&lt;/dates&gt;&lt;isbn&gt;0195-9131&lt;/isbn&gt;&lt;accession-num&gt;34127635&lt;/accession-num&gt;&lt;urls&gt;&lt;/urls&gt;&lt;electronic-resource-num&gt;10.1249/mss.0000000000002609&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D635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4732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50A09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4B06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80.65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51A4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3DC4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00A2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1491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20BB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A4BA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625F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4F28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0F67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396B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E1F0F4"/>
            <w:vAlign w:val="center"/>
          </w:tcPr>
          <w:p w14:paraId="1FD572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E1F0F4"/>
            <w:vAlign w:val="center"/>
          </w:tcPr>
          <w:p w14:paraId="30221B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6F96D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3C3128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02F79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128</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C7A42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Diaz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PEVuZE5vdGU+PENpdGU+PEF1dGhvcj5EaWF6PC9BdXRob3I+PFllYXI+MjAyMTwvWWVhcj48UmVj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CD5A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FF38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4407B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28.10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87EA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1088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BC09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D030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7246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8745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FB54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54B3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2CC3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BAA7E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7AD9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299AE4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7EB62D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6DF959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22DA86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31C5C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FACBE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&lt;EndNote&gt;&lt;Cite&gt;&lt;Author&gt;Ji&lt;/Author&gt;&lt;Year&gt;2021&lt;/Year&gt;&lt;RecNum&gt;285&lt;/RecNum&gt;&lt;DisplayText&gt;&lt;style face="superscript"&gt;143&lt;/style&gt;&lt;/DisplayText&gt;&lt;record&gt;&lt;rec-number&gt;285&lt;/rec-number&gt;&lt;foreign-keys&gt;&lt;key app="EN" db-id="r9tdx2proa22v4etpesp2w5jwsa0e5f9wazz" timestamp="1763093742"&gt;285&lt;/key&gt;&lt;/foreign-keys&gt;&lt;ref-type name="Journal Article"&gt;17&lt;/ref-type&gt;&lt;contributors&gt;&lt;authors&gt;&lt;author&gt;Ji, C.&lt;/author&gt;&lt;author&gt;Yang, J.&lt;/author&gt;&lt;/authors&gt;&lt;/contributors&gt;&lt;auth-address&gt;Department of PE, Northeastern University, Shenyang 110819, China. College of Information Science and Engineering, Northeastern University, Shenyang 110819, China.&lt;/auth-address&gt;&lt;titles&gt;&lt;title&gt;Effects of Physical Exercise and Virtual Training on Visual Attention Levels in Children with Autism Spectrum Disorders&lt;/title&gt;&lt;secondary-title&gt;Brain Sci&lt;/secondary-title&gt;&lt;short-title&gt;Effects of Physical Exercise and Virtual Training on Visual Attention Levels in Children with Autism Spectrum Disorders&lt;/short-title&gt;&lt;/titles&gt;&lt;periodical&gt;&lt;full-title&gt;Brain Sci&lt;/full-title&gt;&lt;/periodical&gt;&lt;volume&gt;12&lt;/volume&gt;&lt;number&gt;1&lt;/number&gt;&lt;edition&gt;20211229&lt;/edition&gt;&lt;keywords&gt;&lt;keyword&gt;Pe&lt;/keyword&gt;&lt;keyword&gt;Vt&lt;/keyword&gt;&lt;keyword&gt;children with ASD&lt;/keyword&gt;&lt;keyword&gt;visual attention&lt;/keyword&gt;&lt;/keywords&gt;&lt;dates&gt;&lt;year&gt;2021&lt;/year&gt;&lt;pub-dates&gt;&lt;date&gt;Dec 29&lt;/date&gt;&lt;/pub-dates&gt;&lt;/dates&gt;&lt;isbn&gt;2076-3425 (Print) 2076-3425&lt;/isbn&gt;&lt;accession-num&gt;35053785&lt;/accession-num&gt;&lt;urls&gt;&lt;/urls&gt;&lt;custom1&gt;The authors declare no conflict of interest.&lt;/custom1&gt;&lt;custom2&gt;PMC8774033&lt;/custom2&gt;&lt;electronic-resource-num&gt;10.3390/brainsci12010041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BB6D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2434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AA0BF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12.80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E1B3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3B1B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3836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EA59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B63C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FABC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F4E1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46D9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854B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398D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1B8E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4C9D10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E1F0F4"/>
            <w:vAlign w:val="center"/>
          </w:tcPr>
          <w:p w14:paraId="42111B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EC6D7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E41257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10EA5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129-2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B3CCE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&lt;EndNote&gt;&lt;Cite&gt;&lt;Author&gt;Ji&lt;/Author&gt;&lt;Year&gt;2021&lt;/Year&gt;&lt;RecNum&gt;285&lt;/RecNum&gt;&lt;DisplayText&gt;&lt;style face="superscript"&gt;143&lt;/style&gt;&lt;/DisplayText&gt;&lt;record&gt;&lt;rec-number&gt;285&lt;/rec-number&gt;&lt;foreign-keys&gt;&lt;key app="EN" db-id="r9tdx2proa22v4etpesp2w5jwsa0e5f9wazz" timestamp="1763093742"&gt;285&lt;/key&gt;&lt;/foreign-keys&gt;&lt;ref-type name="Journal Article"&gt;17&lt;/ref-type&gt;&lt;contributors&gt;&lt;authors&gt;&lt;author&gt;Ji, C.&lt;/author&gt;&lt;author&gt;Yang, J.&lt;/author&gt;&lt;/authors&gt;&lt;/contributors&gt;&lt;auth-address&gt;Department of PE, Northeastern University, Shenyang 110819, China. College of Information Science and Engineering, Northeastern University, Shenyang 110819, China.&lt;/auth-address&gt;&lt;titles&gt;&lt;title&gt;Effects of Physical Exercise and Virtual Training on Visual Attention Levels in Children with Autism Spectrum Disorders&lt;/title&gt;&lt;secondary-title&gt;Brain Sci&lt;/secondary-title&gt;&lt;short-title&gt;Effects of Physical Exercise and Virtual Training on Visual Attention Levels in Children with Autism Spectrum Disorders&lt;/short-title&gt;&lt;/titles&gt;&lt;periodical&gt;&lt;full-title&gt;Brain Sci&lt;/full-title&gt;&lt;/periodical&gt;&lt;volume&gt;12&lt;/volume&gt;&lt;number&gt;1&lt;/number&gt;&lt;edition&gt;20211229&lt;/edition&gt;&lt;keywords&gt;&lt;keyword&gt;Pe&lt;/keyword&gt;&lt;keyword&gt;Vt&lt;/keyword&gt;&lt;keyword&gt;children with ASD&lt;/keyword&gt;&lt;keyword&gt;visual attention&lt;/keyword&gt;&lt;/keywords&gt;&lt;dates&gt;&lt;year&gt;2021&lt;/year&gt;&lt;pub-dates&gt;&lt;date&gt;Dec 29&lt;/date&gt;&lt;/pub-dates&gt;&lt;/dates&gt;&lt;isbn&gt;2076-3425 (Print) 2076-3425&lt;/isbn&gt;&lt;accession-num&gt;35053785&lt;/accession-num&gt;&lt;urls&gt;&lt;/urls&gt;&lt;custom1&gt;The authors declare no conflict of interest.&lt;/custom1&gt;&lt;custom2&gt;PMC8774033&lt;/custom2&gt;&lt;electronic-resource-num&gt;10.3390/brainsci12010041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3D45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F59D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A2AF9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12.80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9BE6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CA0D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C38D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9086D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Non-active interventions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F54B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9F21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Computer instruction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5B27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B137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E280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1BCB4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5C77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339907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41B96C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915FD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4CAEB2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762E0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40FDC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Homa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PEVuZE5vdGU+PENpdGU+PEF1dGhvcj5SYWZpZWkgTWlsYWplcmRpPC9BdXRob3I+PFllYXI+MjAy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69FE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BA7B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6E7CB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8020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838F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4189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2BA6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9723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8D5E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2D9D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C1C1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BFC5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81B2F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2E45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840</w:t>
            </w:r>
          </w:p>
        </w:tc>
        <w:tc>
          <w:tcPr>
            <w:tcW w:w="892" w:type="dxa"/>
            <w:tcBorders>
              <w:top w:val="single" w:color="9BC1E1" w:sz="4" w:space="0"/>
              <w:left w:val="single" w:color="9BC1E1" w:sz="4" w:space="0"/>
              <w:bottom w:val="single" w:color="9BC1E1" w:sz="4" w:space="0"/>
            </w:tcBorders>
            <w:shd w:val="clear" w:color="auto" w:fill="E1F0F4"/>
            <w:vAlign w:val="center"/>
          </w:tcPr>
          <w:p w14:paraId="7F3B89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FEB6C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B235E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26764D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A2A5A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828C8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Iva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&lt;EndNote&gt;&lt;Cite&gt;&lt;Author&gt;Obrusnikova&lt;/Author&gt;&lt;Year&gt;2021&lt;/Year&gt;&lt;RecNum&gt;297&lt;/RecNum&gt;&lt;DisplayText&gt;&lt;style face="superscript"&gt;145&lt;/style&gt;&lt;/DisplayText&gt;&lt;record&gt;&lt;rec-number&gt;297&lt;/rec-number&gt;&lt;foreign-keys&gt;&lt;key app="EN" db-id="r9tdx2proa22v4etpesp2w5jwsa0e5f9wazz" timestamp="1763093742"&gt;297&lt;/key&gt;&lt;/foreign-keys&gt;&lt;ref-type name="Journal Article"&gt;17&lt;/ref-type&gt;&lt;contributors&gt;&lt;authors&gt;&lt;author&gt;Obrusnikova, I.&lt;/author&gt;&lt;author&gt;Cavalier, A. R.&lt;/author&gt;&lt;author&gt;Suminski, R. R.&lt;/author&gt;&lt;author&gt;Blair, A. E.&lt;/author&gt;&lt;author&gt;Firkin, C. J.&lt;/author&gt;&lt;author&gt;Steinbrecher, A. M.&lt;/author&gt;&lt;/authors&gt;&lt;/contributors&gt;&lt;auth-address&gt;University of Delaware.&lt;/auth-address&gt;&lt;titles&gt;&lt;title&gt;A Resistance Training Intervention for Adults With Intellectual Disability in the Community: A Pilot Randomized Clinical Trial&lt;/title&gt;&lt;secondary-title&gt;Adapt Phys Activ Q&lt;/secondary-title&gt;&lt;short-title&gt;A Resistance Training Intervention for Adults With Intellectual Disability in the Community: A Pilot Randomized Clinical Trial&lt;/short-title&gt;&lt;/titles&gt;&lt;periodical&gt;&lt;full-title&gt;Adapt Phys Activ Q&lt;/full-title&gt;&lt;/periodical&gt;&lt;pages&gt;546-568&lt;/pages&gt;&lt;volume&gt;38&lt;/volume&gt;&lt;number&gt;4&lt;/number&gt;&lt;edition&gt;20210520&lt;/edition&gt;&lt;keywords&gt;&lt;keyword&gt;Adolescent&lt;/keyword&gt;&lt;keyword&gt;Adult&lt;/keyword&gt;&lt;keyword&gt;Exercise&lt;/keyword&gt;&lt;keyword&gt;Exercise Therapy&lt;/keyword&gt;&lt;keyword&gt;Humans&lt;/keyword&gt;&lt;keyword&gt;*Intellectual Disability&lt;/keyword&gt;&lt;keyword&gt;Muscle Strength&lt;/keyword&gt;&lt;keyword&gt;Pilot Projects&lt;/keyword&gt;&lt;keyword&gt;*Resistance Training&lt;/keyword&gt;&lt;keyword&gt;Young Adult&lt;/keyword&gt;&lt;keyword&gt;familiarization&lt;/keyword&gt;&lt;keyword&gt;functional performance&lt;/keyword&gt;&lt;keyword&gt;prompting&lt;/keyword&gt;&lt;keyword&gt;self-efficacy&lt;/keyword&gt;&lt;keyword&gt;social cognitive theory&lt;/keyword&gt;&lt;keyword&gt;video-based instruction&lt;/keyword&gt;&lt;/keywords&gt;&lt;dates&gt;&lt;year&gt;2021&lt;/year&gt;&lt;pub-dates&gt;&lt;date&gt;Oct 1&lt;/date&gt;&lt;/pub-dates&gt;&lt;/dates&gt;&lt;isbn&gt;0736-5829&lt;/isbn&gt;&lt;accession-num&gt;34010810&lt;/accession-num&gt;&lt;urls&gt;&lt;/urls&gt;&lt;electronic-resource-num&gt;10.1123/apaq.2020-0218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9A79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683D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7F35B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24.60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0A00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F60D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4FF9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0945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B35D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084E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8070B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D954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C6E80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F46C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29B0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1A93D8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786" w:type="dxa"/>
            <w:tcBorders>
              <w:top w:val="single" w:color="9BC1E1" w:sz="4" w:space="0"/>
              <w:left w:val="single" w:color="9BC1E1" w:sz="4" w:space="0"/>
              <w:bottom w:val="single" w:color="9BC1E1" w:sz="4" w:space="0"/>
            </w:tcBorders>
            <w:shd w:val="clear" w:color="auto" w:fill="FFFFFF"/>
            <w:vAlign w:val="center"/>
          </w:tcPr>
          <w:p w14:paraId="389A49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726CEE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CE125D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525C1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C3CC1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Zhang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PEVuZE5vdGU+PENpdGU+PEF1dGhvcj5aaGFuZzwvQXV0aG9yPjxZZWFyPjIwMjE8L1llYXI+PFJl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8A10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542B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9D990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9.57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65EB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1E7B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644A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6645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DD28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1D3A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9856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10D2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DFF2A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70EDB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A871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14400</w:t>
            </w:r>
          </w:p>
        </w:tc>
        <w:tc>
          <w:tcPr>
            <w:tcW w:w="892" w:type="dxa"/>
            <w:tcBorders>
              <w:top w:val="single" w:color="9BC1E1" w:sz="4" w:space="0"/>
              <w:left w:val="single" w:color="9BC1E1" w:sz="4" w:space="0"/>
              <w:bottom w:val="single" w:color="9BC1E1" w:sz="4" w:space="0"/>
            </w:tcBorders>
            <w:shd w:val="clear" w:color="auto" w:fill="E1F0F4"/>
            <w:vAlign w:val="center"/>
          </w:tcPr>
          <w:p w14:paraId="5C581A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1786" w:type="dxa"/>
            <w:tcBorders>
              <w:top w:val="single" w:color="9BC1E1" w:sz="4" w:space="0"/>
              <w:left w:val="single" w:color="9BC1E1" w:sz="4" w:space="0"/>
              <w:bottom w:val="single" w:color="9BC1E1" w:sz="4" w:space="0"/>
            </w:tcBorders>
            <w:shd w:val="clear" w:color="auto" w:fill="E1F0F4"/>
            <w:vAlign w:val="center"/>
          </w:tcPr>
          <w:p w14:paraId="112109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A5108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40C529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12D71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E9C6C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Marouli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&lt;EndNote&gt;&lt;Cite&gt;&lt;Author&gt;Marouli&lt;/Author&gt;&lt;Year&gt;2021&lt;/Year&gt;&lt;RecNum&gt;290&lt;/RecNum&gt;&lt;DisplayText&gt;&lt;style face="superscript"&gt;147&lt;/style&gt;&lt;/DisplayText&gt;&lt;record&gt;&lt;rec-number&gt;290&lt;/rec-number&gt;&lt;foreign-keys&gt;&lt;key app="EN" db-id="r9tdx2proa22v4etpesp2w5jwsa0e5f9wazz" timestamp="1763093742"&gt;290&lt;/key&gt;&lt;/foreign-keys&gt;&lt;ref-type name="Journal Article"&gt;17&lt;/ref-type&gt;&lt;contributors&gt;&lt;authors&gt;&lt;author&gt;Marouli, E. A.&lt;/author&gt;&lt;author&gt;Venetsanou, F.&lt;/author&gt;&lt;author&gt;Kambas, A.&lt;/author&gt;&lt;author&gt;Koutsouba, M.&lt;/author&gt;&lt;/authors&gt;&lt;/contributors&gt;&lt;titles&gt;&lt;title&gt;The effect of a Greek traditional dance programme on the social skills of children with autism spectrum disorder&lt;/title&gt;&lt;secondary-title&gt;European Psychomotricity Journal&lt;/secondary-title&gt;&lt;short-title&gt;The effect of a Greek traditional dance programme on the social skills of children with autism spectrum disorder&lt;/short-title&gt;&lt;/titles&gt;&lt;periodical&gt;&lt;full-title&gt;European Psychomotricity Journal&lt;/full-title&gt;&lt;/periodical&gt;&lt;pages&gt;35-44&lt;/pages&gt;&lt;volume&gt;13&lt;/volume&gt;&lt;keywords&gt;&lt;keyword&gt;Children with autism spectrum disorders&lt;/keyword&gt;&lt;keyword&gt;Social skills&lt;/keyword&gt;&lt;keyword&gt;Complicated grief&lt;/keyword&gt;&lt;keyword&gt;Autism spectrum disorders&lt;/keyword&gt;&lt;keyword&gt;Autistic children&lt;/keyword&gt;&lt;keyword&gt;Ballroom dancing&lt;/keyword&gt;&lt;/keywords&gt;&lt;dates&gt;&lt;year&gt;2021&lt;/year&gt;&lt;/dates&gt;&lt;isbn&gt;1791-3837&lt;/isbn&gt;&lt;accession-num&gt;155050889&lt;/accession-num&gt;&lt;urls&gt;&lt;related-urls&gt;&lt;url&gt;https://research.ebsco.com/linkprocessor/plink?id=06b3638c-585c-3275-8155-034f9b588530&lt;/url&gt;&lt;/related-urls&gt;&lt;/urls&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0076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B3AB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2C742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7194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ADC2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DFF3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316C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7128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1D9A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5079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25EF0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60D07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DF793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6ED54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FFFFFF"/>
            <w:vAlign w:val="center"/>
          </w:tcPr>
          <w:p w14:paraId="03F92E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46CF3E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F9A7B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0E09B3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2FD61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8274C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Marta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&lt;EndNote&gt;&lt;Cite&gt;&lt;Author&gt;Bibro&lt;/Author&gt;&lt;Year&gt;2023&lt;/Year&gt;&lt;RecNum&gt;370&lt;/RecNum&gt;&lt;DisplayText&gt;&lt;style face="superscript"&gt;148&lt;/style&gt;&lt;/DisplayText&gt;&lt;record&gt;&lt;rec-number&gt;370&lt;/rec-number&gt;&lt;foreign-keys&gt;&lt;key app="EN" db-id="r9tdx2proa22v4etpesp2w5jwsa0e5f9wazz" timestamp="1763093742"&gt;370&lt;/key&gt;&lt;/foreign-keys&gt;&lt;ref-type name="Journal Article"&gt;17&lt;/ref-type&gt;&lt;contributors&gt;&lt;authors&gt;&lt;author&gt;Bibro, Marta A.&lt;/author&gt;&lt;author&gt;Zarow, Ryszard&lt;/author&gt;&lt;/authors&gt;&lt;/contributors&gt;&lt;auth-address&gt;Univ Appl Sci Tarnow, Dept Physiotherapy, Tarnow, Poland Univ Phys Educ Krakow, Dept Anthropol, Krakow, Poland&lt;/auth-address&gt;&lt;titles&gt;&lt;title&gt;The Influence of Climbing Activities on Physical Fitness of People with Intellectual Disabilities&lt;/title&gt;&lt;secondary-title&gt;International Journal of Disability Development and Education&lt;/secondary-title&gt;&lt;short-title&gt;The Influence of Climbing Activities on Physical Fitness of People with Intellectual Disabilities&lt;/short-title&gt;&lt;/titles&gt;&lt;periodical&gt;&lt;full-title&gt;International Journal of Disability Development and Education&lt;/full-title&gt;&lt;/periodical&gt;&lt;pages&gt;530-539&lt;/pages&gt;&lt;volume&gt;70&lt;/volume&gt;&lt;number&gt;4&lt;/number&gt;&lt;dates&gt;&lt;year&gt;2023&lt;/year&gt;&lt;pub-dates&gt;&lt;date&gt;Jun 7&lt;/date&gt;&lt;/pub-dates&gt;&lt;/dates&gt;&lt;isbn&gt;1034-912X&lt;/isbn&gt;&lt;accession-num&gt;WOS:000625075600001&lt;/accession-num&gt;&lt;work-type&gt;Article&lt;/work-type&gt;&lt;urls&gt;&lt;related-urls&gt;&lt;url&gt;&amp;lt;Go to ISI&amp;gt;://WOS:000625075600001&lt;/url&gt;&lt;/related-urls&gt;&lt;/urls&gt;&lt;electronic-resource-num&gt;10.1080/1034912x.2021.1895085&lt;/electronic-resource-num&gt;&lt;/record&gt;&lt;/Cite&gt;&lt;/EndNote&gt;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8D93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Poland</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0BBE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6CCCD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20.74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516D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69.12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7161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0E5D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CF79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5243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79CB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0EBF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A2F3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A7D9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B8D3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E6F09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E1F0F4"/>
            <w:vAlign w:val="center"/>
          </w:tcPr>
          <w:p w14:paraId="500588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72C6E9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203F7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8AA767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C74FF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668F1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Maryam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&lt;EndNote&gt;&lt;Cite&gt;&lt;Author&gt;Sulaiman&lt;/Author&gt;&lt;Year&gt;2022&lt;/Year&gt;&lt;RecNum&gt;351&lt;/RecNum&gt;&lt;DisplayText&gt;&lt;style face="superscript"&gt;149&lt;/style&gt;&lt;/DisplayText&gt;&lt;record&gt;&lt;rec-number&gt;351&lt;/rec-number&gt;&lt;foreign-keys&gt;&lt;key app="EN" db-id="r9tdx2proa22v4etpesp2w5jwsa0e5f9wazz" timestamp="1763093742"&gt;351&lt;/key&gt;&lt;/foreign-keys&gt;&lt;ref-type name="Journal Article"&gt;17&lt;/ref-type&gt;&lt;contributors&gt;&lt;authors&gt;&lt;author&gt;Sulaiman, Maryam&lt;/author&gt;&lt;author&gt;Baig, Mirza Obaid&lt;/author&gt;&lt;author&gt;Memon, Sajjan Iqbal&lt;/author&gt;&lt;author&gt;Ashraf, Naveed&lt;/author&gt;&lt;author&gt;Butt, Poshmal&lt;/author&gt;&lt;author&gt;Afzal, Kiran&lt;/author&gt;&lt;author&gt;Iqbal, Rabia&lt;/author&gt;&lt;/authors&gt;&lt;/contributors&gt;&lt;auth-address&gt;Riphah Int Univ, Fac Rehabil &amp;amp; Allied Sci, Islamabad, Pakistan King Saud Univ, Dept Hlth Adm, Riyadh 11451, Saudi Arabia Fed Govt Polyclin Hosp, Islamabad, Pakistan PhysioPlus Dubai, Dubai, U Arab Emirates&lt;/auth-address&gt;&lt;titles&gt;&lt;title&gt;Effects of Trampoline Exercises in Children with Developmental Coordination Disorder: A Randomized Controlled Trial&lt;/title&gt;&lt;secondary-title&gt;Physikalische Medizin Rehabilitationsmedizin Kurortmedizin&lt;/secondary-title&gt;&lt;short-title&gt;Effects of Trampoline Exercises in Children with Developmental Coordination Disorder: A Randomized Controlled Trial&lt;/short-title&gt;&lt;/titles&gt;&lt;periodical&gt;&lt;full-title&gt;Physikalische Medizin Rehabilitationsmedizin Kurortmedizin&lt;/full-title&gt;&lt;/periodical&gt;&lt;pages&gt;279-284&lt;/pages&gt;&lt;volume&gt;32&lt;/volume&gt;&lt;number&gt;05&lt;/number&gt;&lt;dates&gt;&lt;year&gt;2022&lt;/year&gt;&lt;pub-dates&gt;&lt;date&gt;Oct&lt;/date&gt;&lt;/pub-dates&gt;&lt;/dates&gt;&lt;isbn&gt;0940-6689&lt;/isbn&gt;&lt;accession-num&gt;WOS:000760454900002&lt;/accession-num&gt;&lt;work-type&gt;Article&lt;/work-type&gt;&lt;urls&gt;&lt;related-urls&gt;&lt;url&gt;&amp;lt;Go to ISI&amp;gt;://WOS:000760454900002&lt;/url&gt;&lt;/related-urls&gt;&lt;/urls&gt;&lt;electronic-resource-num&gt;10.1055/a-1755-8655&lt;/electronic-resource-num&gt;&lt;/record&gt;&lt;/Cite&gt;&lt;/EndNote&gt;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149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3714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Pakistan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38CB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610AD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8.80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C9A7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42.31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8B1D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DAC0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0D16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46E8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3B48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0C27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E8F5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1B108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EE1C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0905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4F3E13C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6AF8C6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29474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DE5149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43779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83913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Narges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&lt;EndNote&gt;&lt;Cite&gt;&lt;Author&gt;Noghondar&lt;/Author&gt;&lt;Year&gt;2021&lt;/Year&gt;&lt;RecNum&gt;295&lt;/RecNum&gt;&lt;DisplayText&gt;&lt;style face="superscript"&gt;150&lt;/style&gt;&lt;/DisplayText&gt;&lt;record&gt;&lt;rec-number&gt;295&lt;/rec-number&gt;&lt;foreign-keys&gt;&lt;key app="EN" db-id="r9tdx2proa22v4etpesp2w5jwsa0e5f9wazz" timestamp="1763093742"&gt;295&lt;/key&gt;&lt;/foreign-keys&gt;&lt;ref-type name="Journal Article"&gt;17&lt;/ref-type&gt;&lt;contributors&gt;&lt;authors&gt;&lt;author&gt;Noghondar, N. V.&lt;/author&gt;&lt;author&gt;Sohrabi, M.&lt;/author&gt;&lt;author&gt;Taheri, H. R.&lt;/author&gt;&lt;author&gt;Kobravi, H. R.&lt;/author&gt;&lt;author&gt;Khodashenas, E.&lt;/author&gt;&lt;/authors&gt;&lt;/contributors&gt;&lt;auth-address&gt;Department of Sport Sciences, Ferdowsi University of Mashhad, Mashhad, Iran. Department of Biomedical Engineering, Faculty of Electrical Engineering, Islamic Azad University of Mashhad, Mashhad, Iran. Department of Pediatric, Faculty of Medicine, Mashhad University of Medical Sciences, Mashhad, Iran.&lt;/auth-address&gt;&lt;titles&gt;&lt;title&gt;The effect of training on variability and accuracy of overhand throwing in children with Down syndrome&lt;/title&gt;&lt;secondary-title&gt;Int J Dev Disabil&lt;/secondary-title&gt;&lt;short-title&gt;The effect of training on variability and accuracy of overhand throwing in children with Down syndrome&lt;/short-title&gt;&lt;/titles&gt;&lt;periodical&gt;&lt;full-title&gt;Int J Dev Disabil&lt;/full-title&gt;&lt;/periodical&gt;&lt;pages&gt;237-244&lt;/pages&gt;&lt;volume&gt;67&lt;/volume&gt;&lt;number&gt;4&lt;/number&gt;&lt;edition&gt;20190726&lt;/edition&gt;&lt;keywords&gt;&lt;keyword&gt;Down syndrome&lt;/keyword&gt;&lt;keyword&gt;accuracy&lt;/keyword&gt;&lt;keyword&gt;normalized root mean square&lt;/keyword&gt;&lt;keyword&gt;overhand throwing training&lt;/keyword&gt;&lt;keyword&gt;variability&lt;/keyword&gt;&lt;/keywords&gt;&lt;dates&gt;&lt;year&gt;2021&lt;/year&gt;&lt;/dates&gt;&lt;isbn&gt;2047-3869 (Print) 2047-3869&lt;/isbn&gt;&lt;accession-num&gt;34408858&lt;/accession-num&gt;&lt;urls&gt;&lt;/urls&gt;&lt;custom1&gt;The authors declare that they have no competing interest.&lt;/custom1&gt;&lt;custom2&gt;PMC8366628&lt;/custom2&gt;&lt;electronic-resource-num&gt;10.1080/20473869.2019.1574388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1230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0E37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D3032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F918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55.56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6A94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1957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18AF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4C34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6D06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8406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3A62C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A6F56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A1E6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0C38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405</w:t>
            </w:r>
          </w:p>
        </w:tc>
        <w:tc>
          <w:tcPr>
            <w:tcW w:w="892" w:type="dxa"/>
            <w:tcBorders>
              <w:top w:val="single" w:color="9BC1E1" w:sz="4" w:space="0"/>
              <w:left w:val="single" w:color="9BC1E1" w:sz="4" w:space="0"/>
              <w:bottom w:val="single" w:color="9BC1E1" w:sz="4" w:space="0"/>
            </w:tcBorders>
            <w:shd w:val="clear" w:color="auto" w:fill="E1F0F4"/>
            <w:vAlign w:val="center"/>
          </w:tcPr>
          <w:p w14:paraId="2BD7A2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786" w:type="dxa"/>
            <w:tcBorders>
              <w:top w:val="single" w:color="9BC1E1" w:sz="4" w:space="0"/>
              <w:left w:val="single" w:color="9BC1E1" w:sz="4" w:space="0"/>
              <w:bottom w:val="single" w:color="9BC1E1" w:sz="4" w:space="0"/>
            </w:tcBorders>
            <w:shd w:val="clear" w:color="auto" w:fill="E1F0F4"/>
            <w:vAlign w:val="center"/>
          </w:tcPr>
          <w:p w14:paraId="42920A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7A450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AA267B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C10D4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DC17B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Hsu et al.(2019)</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PEVuZE5vdGU+PENpdGU+PEF1dGhvcj5Ic3U8L0F1dGhvcj48WWVhcj4yMDIxPC9ZZWFyPjxSZWNO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17F1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FF95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BA45C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16.62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2238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85.19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0D19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6911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E3A4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97E5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A6B2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3E6A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76C0B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7C785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7A62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EF27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3240</w:t>
            </w:r>
          </w:p>
        </w:tc>
        <w:tc>
          <w:tcPr>
            <w:tcW w:w="892" w:type="dxa"/>
            <w:tcBorders>
              <w:top w:val="single" w:color="9BC1E1" w:sz="4" w:space="0"/>
              <w:left w:val="single" w:color="9BC1E1" w:sz="4" w:space="0"/>
              <w:bottom w:val="single" w:color="9BC1E1" w:sz="4" w:space="0"/>
            </w:tcBorders>
            <w:shd w:val="clear" w:color="auto" w:fill="FFFFFF"/>
            <w:vAlign w:val="center"/>
          </w:tcPr>
          <w:p w14:paraId="40BEC01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6F9138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52B4F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BD4F94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937C6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C53E5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Sakineh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&lt;EndNote&gt;&lt;Cite&gt;&lt;Author&gt;Soltani Kouhbanani&lt;/Author&gt;&lt;Year&gt;2021&lt;/Year&gt;&lt;RecNum&gt;307&lt;/RecNum&gt;&lt;DisplayText&gt;&lt;style face="superscript"&gt;152&lt;/style&gt;&lt;/DisplayText&gt;&lt;record&gt;&lt;rec-number&gt;307&lt;/rec-number&gt;&lt;foreign-keys&gt;&lt;key app="EN" db-id="r9tdx2proa22v4etpesp2w5jwsa0e5f9wazz" timestamp="1763093742"&gt;307&lt;/key&gt;&lt;/foreign-keys&gt;&lt;ref-type name="Journal Article"&gt;17&lt;/ref-type&gt;&lt;contributors&gt;&lt;authors&gt;&lt;author&gt;Soltani Kouhbanani, Sakineh&lt;/author&gt;&lt;author&gt;Rothenberger, Aribert&lt;/author&gt;&lt;/authors&gt;&lt;/contributors&gt;&lt;auth-address&gt;Ferdowsi Univ Mashhad, Dept Educ Sci, Azadi Sq, Mashhad 9177948974, Razavi Khorasan, Iran Univ Med Ctr Goettingen, Clin Child &amp;amp; Adolescent Psychiat &amp;amp; Psychotherapy, D-37075 Gottingen, Germany&lt;/auth-address&gt;&lt;titles&gt;&lt;title&gt;Perceptual-Motor Skills Reconstruction Program Improves Executive Functions in Children with Attention-Deficit/Hyperactivity Disorder&lt;/title&gt;&lt;secondary-title&gt;Sustainability&lt;/secondary-title&gt;&lt;short-title&gt;Perceptual-Motor Skills Reconstruction Program Improves Executive Functions in Children with Attention-Deficit/Hyperactivity Disorder&lt;/short-title&gt;&lt;/titles&gt;&lt;periodical&gt;&lt;full-title&gt;Sustainability&lt;/full-title&gt;&lt;/periodical&gt;&lt;volume&gt;13&lt;/volume&gt;&lt;number&gt;11&lt;/number&gt;&lt;dates&gt;&lt;year&gt;2021&lt;/year&gt;&lt;pub-dates&gt;&lt;date&gt;Jun&lt;/date&gt;&lt;/pub-dates&gt;&lt;/dates&gt;&lt;accession-num&gt;WOS:000660768500001&lt;/accession-num&gt;&lt;work-type&gt;Article&lt;/work-type&gt;&lt;urls&gt;&lt;related-urls&gt;&lt;url&gt;&amp;lt;Go to ISI&amp;gt;://WOS:000660768500001&lt;/url&gt;&lt;/related-urls&gt;&lt;/urls&gt;&lt;custom7&gt;6210&lt;/custom7&gt;&lt;electronic-resource-num&gt;10.3390/su13116210&lt;/electronic-resource-num&gt;&lt;/record&gt;&lt;/Cite&gt;&lt;/EndNote&gt;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94EE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3644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4CA88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8B11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BC81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95DE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AEEB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A96D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8E1F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AEE4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0D71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69F9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116E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2810B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28191BA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37FA15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214FD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4ECF94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0B1C7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FFFCC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Yang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PEVuZE5vdGU+PENpdGU+PEF1dGhvcj5ZYW5nPC9BdXRob3I+PFllYXI+MjAyMTwvWWVhcj48UmVj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D531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92A0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5B331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4.85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FDA3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75CA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F158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4BAF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4CC4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0132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E66B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E944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60DF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B20E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2B61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2400</w:t>
            </w:r>
          </w:p>
        </w:tc>
        <w:tc>
          <w:tcPr>
            <w:tcW w:w="892" w:type="dxa"/>
            <w:tcBorders>
              <w:top w:val="single" w:color="9BC1E1" w:sz="4" w:space="0"/>
              <w:left w:val="single" w:color="9BC1E1" w:sz="4" w:space="0"/>
              <w:bottom w:val="single" w:color="9BC1E1" w:sz="4" w:space="0"/>
            </w:tcBorders>
            <w:shd w:val="clear" w:color="auto" w:fill="FFFFFF"/>
            <w:vAlign w:val="center"/>
          </w:tcPr>
          <w:p w14:paraId="46A179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5299EA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FBFF7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C9FF7E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BE999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188A8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Ansari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PEVuZE5vdGU+PENpdGU+PEF1dGhvcj5BbnNhcmk8L0F1dGhvcj48WWVhcj4yMDIxPC9ZZWFyPjxS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==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86BB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2C4CB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478A6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11.10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DB3F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B219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7BCA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373A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7406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374A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9771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9ED5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2C46A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A717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79509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5CE6C52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E1F0F4"/>
            <w:vAlign w:val="center"/>
          </w:tcPr>
          <w:p w14:paraId="6E43BB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9E4E4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1196C2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609AD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14A7F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Aithal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PEVuZE5vdGU+PENpdGU+PEF1dGhvcj5BaXRoYWw8L0F1dGhvcj48WWVhcj4yMDIxPC9ZZWFyPjxS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2821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UK</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5621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C2CBC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10.65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471E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80.77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9FD1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E244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AE76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30AE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6603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07F6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4C2A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B74AD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A057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2A5B5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400</w:t>
            </w:r>
          </w:p>
        </w:tc>
        <w:tc>
          <w:tcPr>
            <w:tcW w:w="892" w:type="dxa"/>
            <w:tcBorders>
              <w:top w:val="single" w:color="9BC1E1" w:sz="4" w:space="0"/>
              <w:left w:val="single" w:color="9BC1E1" w:sz="4" w:space="0"/>
              <w:bottom w:val="single" w:color="9BC1E1" w:sz="4" w:space="0"/>
            </w:tcBorders>
            <w:shd w:val="clear" w:color="auto" w:fill="FFFFFF"/>
            <w:vAlign w:val="center"/>
          </w:tcPr>
          <w:p w14:paraId="6D84B38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FFFFFF"/>
            <w:vAlign w:val="center"/>
          </w:tcPr>
          <w:p w14:paraId="78288F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1D3E2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7AF2A8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FE253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CF967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Sing</w:t>
            </w:r>
            <w:r>
              <w:rPr>
                <w:rFonts w:hint="eastAsia" w:ascii="Times New Roman" w:hAnsi="Times New Roman" w:eastAsia="宋体" w:cs="Times New Roman"/>
                <w:i w:val="0"/>
                <w:iCs w:val="0"/>
                <w:color w:val="000000"/>
                <w:kern w:val="0"/>
                <w:sz w:val="15"/>
                <w:szCs w:val="15"/>
                <w:u w:val="none"/>
                <w:lang w:val="en-US" w:eastAsia="zh-CN" w:bidi="ar"/>
              </w:rPr>
              <w:t>h</w:t>
            </w:r>
            <w:r>
              <w:rPr>
                <w:rFonts w:hint="default" w:ascii="Times New Roman" w:hAnsi="Times New Roman" w:eastAsia="宋体" w:cs="Times New Roman"/>
                <w:i w:val="0"/>
                <w:iCs w:val="0"/>
                <w:color w:val="000000"/>
                <w:kern w:val="0"/>
                <w:sz w:val="15"/>
                <w:szCs w:val="15"/>
                <w:u w:val="none"/>
                <w:lang w:val="en-US" w:eastAsia="zh-CN" w:bidi="ar"/>
              </w:rPr>
              <w:t xml:space="preserve">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&lt;EndNote&gt;&lt;Cite&gt;&lt;Author&gt;Sankhala&lt;/Author&gt;&lt;Year&gt;2021&lt;/Year&gt;&lt;RecNum&gt;303&lt;/RecNum&gt;&lt;DisplayText&gt;&lt;style face="superscript"&gt;156&lt;/style&gt;&lt;/DisplayText&gt;&lt;record&gt;&lt;rec-number&gt;303&lt;/rec-number&gt;&lt;foreign-keys&gt;&lt;key app="EN" db-id="r9tdx2proa22v4etpesp2w5jwsa0e5f9wazz" timestamp="1763093742"&gt;303&lt;/key&gt;&lt;/foreign-keys&gt;&lt;ref-type name="Journal Article"&gt;17&lt;/ref-type&gt;&lt;contributors&gt;&lt;authors&gt;&lt;author&gt;Sankhala, Surendra Singh&lt;/author&gt;&lt;author&gt;Nagendra, Hongasandra Ramarao&lt;/author&gt;&lt;author&gt;Deepeshwar, Singh&lt;/author&gt;&lt;/authors&gt;&lt;/contributors&gt;&lt;titles&gt;&lt;title&gt;Changes in Bioenergy Field of Children with Autism following Non-pharmacological Interventions: A Randomized Controlled Study&lt;/title&gt;&lt;secondary-title&gt;International Journal of Medicine &amp;amp;amp; Public Health&lt;/secondary-title&gt;&lt;short-title&gt;Changes in Bioenergy Field of Children with Autism following Non-pharmacological Interventions: A Randomized Controlled Study&lt;/short-title&gt;&lt;/titles&gt;&lt;periodical&gt;&lt;full-title&gt;International Journal of Medicine &amp;amp;amp; Public Health&lt;/full-title&gt;&lt;/periodical&gt;&lt;pages&gt;57-62&lt;/pages&gt;&lt;volume&gt;11&lt;/volume&gt;&lt;number&gt;1&lt;/number&gt;&lt;keywords&gt;&lt;keyword&gt;Autistic children&lt;/keyword&gt;&lt;keyword&gt;Children with autism spectrum disorders&lt;/keyword&gt;&lt;keyword&gt;Autism in children&lt;/keyword&gt;&lt;/keywords&gt;&lt;dates&gt;&lt;year&gt;2021&lt;/year&gt;&lt;/dates&gt;&lt;isbn&gt;3033-3792&lt;/isbn&gt;&lt;accession-num&gt;149764592&lt;/accession-num&gt;&lt;urls&gt;&lt;related-urls&gt;&lt;url&gt;https://research.ebsco.com/linkprocessor/plink?id=012473a8-af27-3776-adbc-5ce08a815a4e&lt;/url&gt;&lt;/related-urls&gt;&lt;/urls&gt;&lt;electronic-resource-num&gt;10.5530/ijmedph.2021.1.11&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7C90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6A9D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3317A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FF19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5380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E193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D60E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C9FF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4FEF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9A12B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9547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D971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092F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01778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7792143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733AD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B4670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2B0766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B9D6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004D4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Nejati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&lt;EndNote&gt;&lt;Cite&gt;&lt;Author&gt;Nejati&lt;/Author&gt;&lt;Year&gt;2021&lt;/Year&gt;&lt;RecNum&gt;293&lt;/RecNum&gt;&lt;DisplayText&gt;&lt;style face="superscript"&gt;157&lt;/style&gt;&lt;/DisplayText&gt;&lt;record&gt;&lt;rec-number&gt;293&lt;/rec-number&gt;&lt;foreign-keys&gt;&lt;key app="EN" db-id="r9tdx2proa22v4etpesp2w5jwsa0e5f9wazz" timestamp="1763093742"&gt;293&lt;/key&gt;&lt;/foreign-keys&gt;&lt;ref-type name="Journal Article"&gt;17&lt;/ref-type&gt;&lt;contributors&gt;&lt;authors&gt;&lt;author&gt;Nejati, V.&lt;/author&gt;&lt;author&gt;Derakhshan, Z.&lt;/author&gt;&lt;/authors&gt;&lt;/contributors&gt;&lt;auth-address&gt;Department of Psychology, Shahid Beheshti University, Tehran, Iran.&lt;/auth-address&gt;&lt;titles&gt;&lt;title&gt;The effect of physical activity with and without cognitive demand on the improvement of executive functions and behavioral symptoms in children with ADHD&lt;/title&gt;&lt;secondary-title&gt;Expert Rev Neurother&lt;/secondary-title&gt;&lt;short-title&gt;The effect of physical activity with and without cognitive demand on the improvement of executive functions and behavioral symptoms in children with ADHD&lt;/short-title&gt;&lt;/titles&gt;&lt;periodical&gt;&lt;full-title&gt;Expert Rev Neurother&lt;/full-title&gt;&lt;/periodical&gt;&lt;pages&gt;607-614&lt;/pages&gt;&lt;volume&gt;21&lt;/volume&gt;&lt;number&gt;5&lt;/number&gt;&lt;edition&gt;20210414&lt;/edition&gt;&lt;keywords&gt;&lt;keyword&gt;*Attention Deficit Disorder with Hyperactivity/therapy&lt;/keyword&gt;&lt;keyword&gt;Behavioral Symptoms&lt;/keyword&gt;&lt;keyword&gt;Child&lt;/keyword&gt;&lt;keyword&gt;Cognition&lt;/keyword&gt;&lt;keyword&gt;*Executive Function&lt;/keyword&gt;&lt;keyword&gt;Exercise&lt;/keyword&gt;&lt;keyword&gt;Humans&lt;/keyword&gt;&lt;keyword&gt;Exercise for cognitive improvement and rehabilitation (EXCIR)&lt;/keyword&gt;&lt;keyword&gt;attention-deficit hyperactivity disorder (ADHD)&lt;/keyword&gt;&lt;keyword&gt;cognitive rehabilitation&lt;/keyword&gt;&lt;keyword&gt;executive functions&lt;/keyword&gt;&lt;keyword&gt;physical activity&lt;/keyword&gt;&lt;/keywords&gt;&lt;dates&gt;&lt;year&gt;2021&lt;/year&gt;&lt;pub-dates&gt;&lt;date&gt;May&lt;/date&gt;&lt;/pub-dates&gt;&lt;/dates&gt;&lt;isbn&gt;1473-7175&lt;/isbn&gt;&lt;accession-num&gt;33849353&lt;/accession-num&gt;&lt;urls&gt;&lt;/urls&gt;&lt;electronic-resource-num&gt;10.1080/14737175.2021.1912600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5BD7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6D04F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5638F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6BE9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942E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CF9D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ADBA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14A7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9142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2B20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E91FC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F6A5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DA3F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1A15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675</w:t>
            </w:r>
          </w:p>
        </w:tc>
        <w:tc>
          <w:tcPr>
            <w:tcW w:w="892" w:type="dxa"/>
            <w:tcBorders>
              <w:top w:val="single" w:color="9BC1E1" w:sz="4" w:space="0"/>
              <w:left w:val="single" w:color="9BC1E1" w:sz="4" w:space="0"/>
              <w:bottom w:val="single" w:color="9BC1E1" w:sz="4" w:space="0"/>
            </w:tcBorders>
            <w:shd w:val="clear" w:color="auto" w:fill="FFFFFF"/>
            <w:vAlign w:val="center"/>
          </w:tcPr>
          <w:p w14:paraId="44EFB0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786" w:type="dxa"/>
            <w:tcBorders>
              <w:top w:val="single" w:color="9BC1E1" w:sz="4" w:space="0"/>
              <w:left w:val="single" w:color="9BC1E1" w:sz="4" w:space="0"/>
              <w:bottom w:val="single" w:color="9BC1E1" w:sz="4" w:space="0"/>
            </w:tcBorders>
            <w:shd w:val="clear" w:color="auto" w:fill="FFFFFF"/>
            <w:vAlign w:val="center"/>
          </w:tcPr>
          <w:p w14:paraId="6153B9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F09F7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138A63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74A98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C73C6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Jia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&lt;EndNote&gt;&lt;Cite&gt;&lt;Author&gt;Jia&lt;/Author&gt;&lt;Year&gt;2021&lt;/Year&gt;&lt;RecNum&gt;286&lt;/RecNum&gt;&lt;DisplayText&gt;&lt;style face="superscript"&gt;158&lt;/style&gt;&lt;/DisplayText&gt;&lt;record&gt;&lt;rec-number&gt;286&lt;/rec-number&gt;&lt;foreign-keys&gt;&lt;key app="EN" db-id="r9tdx2proa22v4etpesp2w5jwsa0e5f9wazz" timestamp="1763093742"&gt;286&lt;/key&gt;&lt;/foreign-keys&gt;&lt;ref-type name="Journal Article"&gt;17&lt;/ref-type&gt;&lt;contributors&gt;&lt;authors&gt;&lt;author&gt;Jia, Weihua&lt;/author&gt;&lt;author&gt;Xie, Jinghong&lt;/author&gt;&lt;/authors&gt;&lt;/contributors&gt;&lt;auth-address&gt;Jiaozuo Normal Coll, Fac Phys Educ, Jiaozuo 454000, Henan, Peoples R China Jiaozuo Hosp Tradit Chinese Med, Jiaozuo, Henan, Peoples R China&lt;/auth-address&gt;&lt;titles&gt;&lt;title&gt;IMPROVEMENT OF THE HEALTH OF PEOPLE WITH AUTISM SPECTRUM DISORDER BY EXERCISE&lt;/title&gt;&lt;secondary-title&gt;Revista Brasileira De Medicina Do Esporte&lt;/secondary-title&gt;&lt;short-title&gt;IMPROVEMENT OF THE HEALTH OF PEOPLE WITH AUTISM SPECTRUM DISORDER BY EXERCISE&lt;/short-title&gt;&lt;/titles&gt;&lt;periodical&gt;&lt;full-title&gt;Revista Brasileira De Medicina Do Esporte&lt;/full-title&gt;&lt;/periodical&gt;&lt;pages&gt;282-285&lt;/pages&gt;&lt;volume&gt;27&lt;/volume&gt;&lt;number&gt;3&lt;/number&gt;&lt;dates&gt;&lt;year&gt;2021&lt;/year&gt;&lt;pub-dates&gt;&lt;date&gt;2021&lt;/date&gt;&lt;/pub-dates&gt;&lt;/dates&gt;&lt;isbn&gt;1517-8692&lt;/isbn&gt;&lt;accession-num&gt;WOS:000677627600010&lt;/accession-num&gt;&lt;work-type&gt;Article&lt;/work-type&gt;&lt;urls&gt;&lt;related-urls&gt;&lt;url&gt;&amp;lt;Go to ISI&amp;gt;://WOS:000677627600010&lt;/url&gt;&lt;/related-urls&gt;&lt;/urls&gt;&lt;electronic-resource-num&gt;10.1590/1517-8692202127032021_0081&lt;/electronic-resource-num&gt;&lt;/record&gt;&lt;/Cite&gt;&lt;/EndNote&gt;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B95D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1357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8E364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57BF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95E2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0446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8EF2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CC4F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4508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D1F2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06B0D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A8FA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84F5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4AD6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551199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6D096B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19847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757BE1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97829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696E1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Perrot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&lt;EndNote&gt;&lt;Cite&gt;&lt;Author&gt;Perrot&lt;/Author&gt;&lt;Year&gt;2021&lt;/Year&gt;&lt;RecNum&gt;298&lt;/RecNum&gt;&lt;DisplayText&gt;&lt;style face="superscript"&gt;159&lt;/style&gt;&lt;/DisplayText&gt;&lt;record&gt;&lt;rec-number&gt;298&lt;/rec-number&gt;&lt;foreign-keys&gt;&lt;key app="EN" db-id="r9tdx2proa22v4etpesp2w5jwsa0e5f9wazz" timestamp="1763093742"&gt;298&lt;/key&gt;&lt;/foreign-keys&gt;&lt;ref-type name="Journal Article"&gt;17&lt;/ref-type&gt;&lt;contributors&gt;&lt;authors&gt;&lt;author&gt;Perrot, A.&lt;/author&gt;&lt;author&gt;Maillot, P.&lt;/author&gt;&lt;author&gt;Le Foulon, A.&lt;/author&gt;&lt;author&gt;Rebillat, A. S.&lt;/author&gt;&lt;/authors&gt;&lt;/contributors&gt;&lt;auth-address&gt;Alexandra Perrot, Université Paris-Saclay CIAMS, 91405, Orsay, France - Université d&amp;apos;Orléans, CIAMS, 45067, Orléans, France. Pauline Maillot and Agnès Lefoulon, Université de Paris, Paris, France. Anne-Sophie Rebillat, Institut Le Jeune, Paris, France.&lt;/auth-address&gt;&lt;titles&gt;&lt;title&gt;Effect of Exergaming on Physical Fitness, Functional Mobility, and Cognitive Functioning in Adults With Down Syndrome&lt;/title&gt;&lt;secondary-title&gt;Am J Intellect Dev Disabil&lt;/secondary-title&gt;&lt;short-title&gt;Effect of Exergaming on Physical Fitness, Functional Mobility, and Cognitive Functioning in Adults With Down Syndrome&lt;/short-title&gt;&lt;/titles&gt;&lt;periodical&gt;&lt;full-title&gt;Am J Intellect Dev Disabil&lt;/full-title&gt;&lt;/periodical&gt;&lt;pages&gt;34-44&lt;/pages&gt;&lt;volume&gt;126&lt;/volume&gt;&lt;number&gt;1&lt;/number&gt;&lt;keywords&gt;&lt;keyword&gt;Adult&lt;/keyword&gt;&lt;keyword&gt;Aged&lt;/keyword&gt;&lt;keyword&gt;Cognition&lt;/keyword&gt;&lt;keyword&gt;*Down Syndrome&lt;/keyword&gt;&lt;keyword&gt;Exercise&lt;/keyword&gt;&lt;keyword&gt;Humans&lt;/keyword&gt;&lt;keyword&gt;Physical Fitness&lt;/keyword&gt;&lt;keyword&gt;*Video Games&lt;/keyword&gt;&lt;keyword&gt;Down syndrome&lt;/keyword&gt;&lt;keyword&gt;exergames&lt;/keyword&gt;&lt;keyword&gt;healthful aging&lt;/keyword&gt;&lt;keyword&gt;physical activity&lt;/keyword&gt;&lt;/keywords&gt;&lt;dates&gt;&lt;year&gt;2021&lt;/year&gt;&lt;pub-dates&gt;&lt;date&gt;Jan 1&lt;/date&gt;&lt;/pub-dates&gt;&lt;/dates&gt;&lt;isbn&gt;1944-7558&lt;/isbn&gt;&lt;accession-num&gt;33370786&lt;/accession-num&gt;&lt;urls&gt;&lt;/urls&gt;&lt;electronic-resource-num&gt;10.1352/1944-7558-126.1.34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159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5968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France</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E619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9C8CD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50.35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8909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F46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E7CE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A1ED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AA49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2E96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6A6E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0055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F584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1.93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A85B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DAEA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1390.2</w:t>
            </w:r>
          </w:p>
        </w:tc>
        <w:tc>
          <w:tcPr>
            <w:tcW w:w="892" w:type="dxa"/>
            <w:tcBorders>
              <w:top w:val="single" w:color="9BC1E1" w:sz="4" w:space="0"/>
              <w:left w:val="single" w:color="9BC1E1" w:sz="4" w:space="0"/>
              <w:bottom w:val="single" w:color="9BC1E1" w:sz="4" w:space="0"/>
            </w:tcBorders>
            <w:shd w:val="clear" w:color="auto" w:fill="FFFFFF"/>
            <w:vAlign w:val="center"/>
          </w:tcPr>
          <w:p w14:paraId="0018F7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23.17</w:t>
            </w:r>
          </w:p>
        </w:tc>
        <w:tc>
          <w:tcPr>
            <w:tcW w:w="1786" w:type="dxa"/>
            <w:tcBorders>
              <w:top w:val="single" w:color="9BC1E1" w:sz="4" w:space="0"/>
              <w:left w:val="single" w:color="9BC1E1" w:sz="4" w:space="0"/>
              <w:bottom w:val="single" w:color="9BC1E1" w:sz="4" w:space="0"/>
            </w:tcBorders>
            <w:shd w:val="clear" w:color="auto" w:fill="FFFFFF"/>
            <w:vAlign w:val="center"/>
          </w:tcPr>
          <w:p w14:paraId="370753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294F0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03A586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678B2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60A1F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Phung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&lt;EndNote&gt;&lt;Cite&gt;&lt;Author&gt;Phung&lt;/Author&gt;&lt;Year&gt;2021&lt;/Year&gt;&lt;RecNum&gt;299&lt;/RecNum&gt;&lt;DisplayText&gt;&lt;style face="superscript"&gt;160&lt;/style&gt;&lt;/DisplayText&gt;&lt;record&gt;&lt;rec-number&gt;299&lt;/rec-number&gt;&lt;foreign-keys&gt;&lt;key app="EN" db-id="r9tdx2proa22v4etpesp2w5jwsa0e5f9wazz" timestamp="1763093742"&gt;299&lt;/key&gt;&lt;/foreign-keys&gt;&lt;ref-type name="Journal Article"&gt;17&lt;/ref-type&gt;&lt;contributors&gt;&lt;authors&gt;&lt;author&gt;Phung, Janice N.&lt;/author&gt;&lt;author&gt;Goldberg, Wendy A.&lt;/author&gt;&lt;/authors&gt;&lt;/contributors&gt;&lt;auth-address&gt;Calif State Univ San Marcos, Dept Psychol, 333 S Twin Oaks Valley Rd, San Marcos, CA 92096 USA Univ Calif Irvine, Dept Psychol Sci, 4201 Social &amp;amp; Behav Sci Gateway, Irvine, CA 92697 USA&lt;/auth-address&gt;&lt;titles&gt;&lt;title&gt;Mixed martial arts training improves social skills and lessens problem behaviors in boys with Autism Spectrum Disorder&lt;/title&gt;&lt;secondary-title&gt;Research in Autism Spectrum Disorders&lt;/secondary-title&gt;&lt;short-title&gt;Mixed martial arts training improves social skills and lessens problem behaviors in boys with Autism Spectrum Disorder&lt;/short-title&gt;&lt;/titles&gt;&lt;periodical&gt;&lt;full-title&gt;Research in Autism Spectrum Disorders&lt;/full-title&gt;&lt;/periodical&gt;&lt;volume&gt;83&lt;/volume&gt;&lt;dates&gt;&lt;year&gt;2021&lt;/year&gt;&lt;pub-dates&gt;&lt;date&gt;May&lt;/date&gt;&lt;/pub-dates&gt;&lt;/dates&gt;&lt;isbn&gt;1750-9467&lt;/isbn&gt;&lt;accession-num&gt;WOS:000636457400010&lt;/accession-num&gt;&lt;work-type&gt;Article&lt;/work-type&gt;&lt;urls&gt;&lt;related-urls&gt;&lt;url&gt;&amp;lt;Go to ISI&amp;gt;://WOS:000636457400010&lt;/url&gt;&lt;/related-urls&gt;&lt;/urls&gt;&lt;custom7&gt;101758&lt;/custom7&gt;&lt;electronic-resource-num&gt;10.1016/j.rasd.2021.101758&lt;/electronic-resource-num&gt;&lt;/record&gt;&lt;/Cite&gt;&lt;/EndNote&gt;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C85C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2027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54A76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9.35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041C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82.35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05B8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275A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8B18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9C2B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AA33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6B1C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7F33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0DA8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1.27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33F1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02E3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1371.6</w:t>
            </w:r>
          </w:p>
        </w:tc>
        <w:tc>
          <w:tcPr>
            <w:tcW w:w="892" w:type="dxa"/>
            <w:tcBorders>
              <w:top w:val="single" w:color="9BC1E1" w:sz="4" w:space="0"/>
              <w:left w:val="single" w:color="9BC1E1" w:sz="4" w:space="0"/>
              <w:bottom w:val="single" w:color="9BC1E1" w:sz="4" w:space="0"/>
            </w:tcBorders>
            <w:shd w:val="clear" w:color="auto" w:fill="E1F0F4"/>
            <w:vAlign w:val="center"/>
          </w:tcPr>
          <w:p w14:paraId="6D4F4E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22.86</w:t>
            </w:r>
          </w:p>
        </w:tc>
        <w:tc>
          <w:tcPr>
            <w:tcW w:w="1786" w:type="dxa"/>
            <w:tcBorders>
              <w:top w:val="single" w:color="9BC1E1" w:sz="4" w:space="0"/>
              <w:left w:val="single" w:color="9BC1E1" w:sz="4" w:space="0"/>
              <w:bottom w:val="single" w:color="9BC1E1" w:sz="4" w:space="0"/>
            </w:tcBorders>
            <w:shd w:val="clear" w:color="auto" w:fill="E1F0F4"/>
            <w:vAlign w:val="center"/>
          </w:tcPr>
          <w:p w14:paraId="583B28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81D80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41A725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B701F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8B9E7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Ansari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PEVuZE5vdGU+PENpdGU+PEF1dGhvcj5BbnNhcmk8L0F1dGhvcj48WWVhcj4yMDIxPC9ZZWFyPjxS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EAB6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2D14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BB6D5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1B55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CDCC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3885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F574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3169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C836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B928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0B29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D9932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28A0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51.00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FD68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1020</w:t>
            </w:r>
          </w:p>
        </w:tc>
        <w:tc>
          <w:tcPr>
            <w:tcW w:w="892" w:type="dxa"/>
            <w:tcBorders>
              <w:top w:val="single" w:color="9BC1E1" w:sz="4" w:space="0"/>
              <w:left w:val="single" w:color="9BC1E1" w:sz="4" w:space="0"/>
              <w:bottom w:val="single" w:color="9BC1E1" w:sz="4" w:space="0"/>
            </w:tcBorders>
            <w:shd w:val="clear" w:color="auto" w:fill="FFFFFF"/>
            <w:vAlign w:val="center"/>
          </w:tcPr>
          <w:p w14:paraId="6EF66D7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2CB59B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56D62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5F4897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77615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147-2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34752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Ansari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PEVuZE5vdGU+PENpdGU+PEF1dGhvcj5BbnNhcmk8L0F1dGhvcj48WWVhcj4yMDIxPC9ZZWFyPjxS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4C68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4C45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62B2E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760A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46ED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2F53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575E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4CC3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F1B6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8A94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7BB60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6361B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EA38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0BA3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129830C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E1F0F4"/>
            <w:vAlign w:val="center"/>
          </w:tcPr>
          <w:p w14:paraId="100064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BD198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D8FC0D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BAB6D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A1F95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Nejati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&lt;EndNote&gt;&lt;Cite&gt;&lt;Author&gt;Nejati&lt;/Author&gt;&lt;Year&gt;2021&lt;/Year&gt;&lt;RecNum&gt;292&lt;/RecNum&gt;&lt;DisplayText&gt;&lt;style face="superscript"&gt;162&lt;/style&gt;&lt;/DisplayText&gt;&lt;record&gt;&lt;rec-number&gt;292&lt;/rec-number&gt;&lt;foreign-keys&gt;&lt;key app="EN" db-id="r9tdx2proa22v4etpesp2w5jwsa0e5f9wazz" timestamp="1763093742"&gt;292&lt;/key&gt;&lt;/foreign-keys&gt;&lt;ref-type name="Journal Article"&gt;17&lt;/ref-type&gt;&lt;contributors&gt;&lt;authors&gt;&lt;author&gt;Nejati, V.&lt;/author&gt;&lt;/authors&gt;&lt;/contributors&gt;&lt;auth-address&gt;Department of Psychology, Shahid Beheshti University, Tehran, Po box: 1983969411, Iran. Electronic address: nejati@sbu.ac.ir.&lt;/auth-address&gt;&lt;titles&gt;&lt;title&gt;Balance-based Attentive Rehabilitation of Attention Networks (BARAN) improves executive functions and ameliorates behavioral symptoms in children with ADHD&lt;/title&gt;&lt;secondary-title&gt;Complement Ther Med&lt;/secondary-title&gt;&lt;short-title&gt;Balance-based Attentive Rehabilitation of Attention Networks (BARAN) improves executive functions and ameliorates behavioral symptoms in children with ADHD&lt;/short-title&gt;&lt;/titles&gt;&lt;periodical&gt;&lt;full-title&gt;Complement Ther Med&lt;/full-title&gt;&lt;/periodical&gt;&lt;pages&gt;102759&lt;/pages&gt;&lt;volume&gt;60&lt;/volume&gt;&lt;edition&gt;20210709&lt;/edition&gt;&lt;keywords&gt;&lt;keyword&gt;*Attention Deficit Disorder with Hyperactivity/therapy&lt;/keyword&gt;&lt;keyword&gt;Behavioral Symptoms&lt;/keyword&gt;&lt;keyword&gt;Child&lt;/keyword&gt;&lt;keyword&gt;*Executive Function&lt;/keyword&gt;&lt;keyword&gt;Humans&lt;/keyword&gt;&lt;keyword&gt;Memory, Short-Term&lt;/keyword&gt;&lt;keyword&gt;Schools&lt;/keyword&gt;&lt;keyword&gt;Balance-based attentive rehabilitation of attention networks (BARAN)&lt;/keyword&gt;&lt;keyword&gt;attention deficit and hyperactivity disorder (ADHD)&lt;/keyword&gt;&lt;keyword&gt;cognitive rehabilitation&lt;/keyword&gt;&lt;keyword&gt;executive function&lt;/keyword&gt;&lt;/keywords&gt;&lt;dates&gt;&lt;year&gt;2021&lt;/year&gt;&lt;pub-dates&gt;&lt;date&gt;Aug&lt;/date&gt;&lt;/pub-dates&gt;&lt;/dates&gt;&lt;isbn&gt;0965-2299&lt;/isbn&gt;&lt;accession-num&gt;34252575&lt;/accession-num&gt;&lt;urls&gt;&lt;/urls&gt;&lt;electronic-resource-num&gt;10.1016/j.ctim.2021.102759&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4550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4943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52972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2AF7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55.17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3250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6087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4146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E947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777C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B893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4122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7E26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7687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B427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607.5</w:t>
            </w:r>
          </w:p>
        </w:tc>
        <w:tc>
          <w:tcPr>
            <w:tcW w:w="892" w:type="dxa"/>
            <w:tcBorders>
              <w:top w:val="single" w:color="9BC1E1" w:sz="4" w:space="0"/>
              <w:left w:val="single" w:color="9BC1E1" w:sz="4" w:space="0"/>
              <w:bottom w:val="single" w:color="9BC1E1" w:sz="4" w:space="0"/>
            </w:tcBorders>
            <w:shd w:val="clear" w:color="auto" w:fill="FFFFFF"/>
            <w:vAlign w:val="center"/>
          </w:tcPr>
          <w:p w14:paraId="48381D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13.5</w:t>
            </w:r>
          </w:p>
        </w:tc>
        <w:tc>
          <w:tcPr>
            <w:tcW w:w="1786" w:type="dxa"/>
            <w:tcBorders>
              <w:top w:val="single" w:color="9BC1E1" w:sz="4" w:space="0"/>
              <w:left w:val="single" w:color="9BC1E1" w:sz="4" w:space="0"/>
              <w:bottom w:val="single" w:color="9BC1E1" w:sz="4" w:space="0"/>
            </w:tcBorders>
            <w:shd w:val="clear" w:color="auto" w:fill="FFFFFF"/>
            <w:vAlign w:val="center"/>
          </w:tcPr>
          <w:p w14:paraId="3E6257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5EF68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326F65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419AD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DC106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Azab</w:t>
            </w:r>
            <w:r>
              <w:rPr>
                <w:rFonts w:hint="default" w:ascii="Times New Roman" w:hAnsi="Times New Roman" w:eastAsia="宋体" w:cs="Times New Roman"/>
                <w:i w:val="0"/>
                <w:iCs w:val="0"/>
                <w:color w:val="000000"/>
                <w:kern w:val="0"/>
                <w:sz w:val="15"/>
                <w:szCs w:val="15"/>
                <w:u w:val="none"/>
                <w:lang w:val="en-US" w:eastAsia="zh-CN" w:bidi="ar"/>
              </w:rPr>
              <w:t xml:space="preserve">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&lt;EndNote&gt;&lt;Cite&gt;&lt;Author&gt;Azab&lt;/Author&gt;&lt;Year&gt;2022&lt;/Year&gt;&lt;RecNum&gt;316&lt;/RecNum&gt;&lt;DisplayText&gt;&lt;style face="superscript"&gt;163&lt;/style&gt;&lt;/DisplayText&gt;&lt;record&gt;&lt;rec-number&gt;316&lt;/rec-number&gt;&lt;foreign-keys&gt;&lt;key app="EN" db-id="r9tdx2proa22v4etpesp2w5jwsa0e5f9wazz" timestamp="1763093742"&gt;316&lt;/key&gt;&lt;/foreign-keys&gt;&lt;ref-type name="Journal Article"&gt;17&lt;/ref-type&gt;&lt;contributors&gt;&lt;authors&gt;&lt;author&gt;Azab, A. R.&lt;/author&gt;&lt;author&gt;Mahmoud, W. S.&lt;/author&gt;&lt;author&gt;Basha, M. A.&lt;/author&gt;&lt;author&gt;Hassan, S. M.&lt;/author&gt;&lt;author&gt;Morgan, E. N.&lt;/author&gt;&lt;author&gt;Elsayed, A. E.&lt;/author&gt;&lt;author&gt;Kamel, F. H.&lt;/author&gt;&lt;author&gt;Elnaggar, R. K.&lt;/author&gt;&lt;/authors&gt;&lt;/contributors&gt;&lt;auth-address&gt;Department of Physical Therapy and Health Rehabilitation, Collage of Applied Medical Sciences, Prince Sattam Bin Abdulaziz University, Al-Kharj, Saudi Arabia. al.ibrahim@psau.edu.sa.&lt;/auth-address&gt;&lt;titles&gt;&lt;title&gt;Distinct effects of trampoline-based stretch-shortening cycle exercises on muscle strength and postural control in children with Down syndrome: a randomized controlled study&lt;/title&gt;&lt;secondary-title&gt;Eur Rev Med Pharmacol Sci&lt;/secondary-title&gt;&lt;short-title&gt;Distinct effects of trampoline-based stretch-shortening cycle exercises on muscle strength and postural control in children with Down syndrome: a randomized controlled study&lt;/short-title&gt;&lt;/titles&gt;&lt;periodical&gt;&lt;full-title&gt;Eur Rev Med Pharmacol Sci&lt;/full-title&gt;&lt;/periodical&gt;&lt;pages&gt;1952-1962&lt;/pages&gt;&lt;volume&gt;26&lt;/volume&gt;&lt;number&gt;6&lt;/number&gt;&lt;keywords&gt;&lt;keyword&gt;Child&lt;/keyword&gt;&lt;keyword&gt;*Down Syndrome&lt;/keyword&gt;&lt;keyword&gt;Exercise Therapy&lt;/keyword&gt;&lt;keyword&gt;Humans&lt;/keyword&gt;&lt;keyword&gt;Muscle Strength/physiology&lt;/keyword&gt;&lt;keyword&gt;*Plyometric Exercise&lt;/keyword&gt;&lt;keyword&gt;Postural Balance/physiology&lt;/keyword&gt;&lt;/keywords&gt;&lt;dates&gt;&lt;year&gt;2022&lt;/year&gt;&lt;pub-dates&gt;&lt;date&gt;Mar&lt;/date&gt;&lt;/pub-dates&gt;&lt;/dates&gt;&lt;isbn&gt;1128-3602&lt;/isbn&gt;&lt;accession-num&gt;35363345&lt;/accession-num&gt;&lt;urls&gt;&lt;/urls&gt;&lt;electronic-resource-num&gt;10.26355/eurrev_202203_28343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2E3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Saudi Arabia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1E6A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7B1D7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8.90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B3D6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64.52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5459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9E9E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91D1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AD8C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0D67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4FD6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C566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34EB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44B6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61935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w:t>
            </w:r>
          </w:p>
        </w:tc>
        <w:tc>
          <w:tcPr>
            <w:tcW w:w="892" w:type="dxa"/>
            <w:tcBorders>
              <w:top w:val="single" w:color="9BC1E1" w:sz="4" w:space="0"/>
              <w:left w:val="single" w:color="9BC1E1" w:sz="4" w:space="0"/>
              <w:bottom w:val="single" w:color="9BC1E1" w:sz="4" w:space="0"/>
            </w:tcBorders>
            <w:shd w:val="clear" w:color="auto" w:fill="E1F0F4"/>
            <w:vAlign w:val="center"/>
          </w:tcPr>
          <w:p w14:paraId="2D6AE0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22B710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ED6B4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D1778A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6808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150</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AEF18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PEVuZE5vdGU+PENpdGU+PEF1dGhvcj5XYW5nPC9BdXRob3I+PFllYXI+MjAyMjwvWWVhcj48UmVj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4B98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7FBC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BC23D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14.17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8184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96D6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F59D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D232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92F2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8945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25EF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4E554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C11F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B19E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AF6E8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1A39918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62C421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0F90C5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60AD36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BDBA9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62A6C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Tse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PEVuZE5vdGU+PENpdGU+PEF1dGhvcj5Uc2U8L0F1dGhvcj48WWVhcj4yMDIyPC9ZZWFyPjxSZWNO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231D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4D83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AE963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4824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649E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8A53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6E59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6013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D8B3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7CFE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083D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DA44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C03E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FD65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1500</w:t>
            </w:r>
          </w:p>
        </w:tc>
        <w:tc>
          <w:tcPr>
            <w:tcW w:w="892" w:type="dxa"/>
            <w:tcBorders>
              <w:top w:val="single" w:color="9BC1E1" w:sz="4" w:space="0"/>
              <w:left w:val="single" w:color="9BC1E1" w:sz="4" w:space="0"/>
              <w:bottom w:val="single" w:color="9BC1E1" w:sz="4" w:space="0"/>
            </w:tcBorders>
            <w:shd w:val="clear" w:color="auto" w:fill="E1F0F4"/>
            <w:vAlign w:val="center"/>
          </w:tcPr>
          <w:p w14:paraId="331ACF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786" w:type="dxa"/>
            <w:tcBorders>
              <w:top w:val="single" w:color="9BC1E1" w:sz="4" w:space="0"/>
              <w:left w:val="single" w:color="9BC1E1" w:sz="4" w:space="0"/>
              <w:bottom w:val="single" w:color="9BC1E1" w:sz="4" w:space="0"/>
            </w:tcBorders>
            <w:shd w:val="clear" w:color="auto" w:fill="E1F0F4"/>
            <w:vAlign w:val="center"/>
          </w:tcPr>
          <w:p w14:paraId="0EEA0B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5D885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1A8E0C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1A246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B2E58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Andy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&lt;EndNote&gt;&lt;Cite&gt;&lt;Author&gt;Tse&lt;/Author&gt;&lt;Year&gt;2022&lt;/Year&gt;&lt;RecNum&gt;357&lt;/RecNum&gt;&lt;DisplayText&gt;&lt;style face="superscript"&gt;166&lt;/style&gt;&lt;/DisplayText&gt;&lt;record&gt;&lt;rec-number&gt;357&lt;/rec-number&gt;&lt;foreign-keys&gt;&lt;key app="EN" db-id="r9tdx2proa22v4etpesp2w5jwsa0e5f9wazz" timestamp="1763093742"&gt;357&lt;/key&gt;&lt;/foreign-keys&gt;&lt;ref-type name="Journal Article"&gt;17&lt;/ref-type&gt;&lt;contributors&gt;&lt;authors&gt;&lt;author&gt;Tse, A. C.&lt;/author&gt;&lt;author&gt;Lee, P. H.&lt;/author&gt;&lt;author&gt;Zhang, J.&lt;/author&gt;&lt;author&gt;Chan, R. C.&lt;/author&gt;&lt;author&gt;Ho, A. W.&lt;/author&gt;&lt;author&gt;Lai, E. W.&lt;/author&gt;&lt;/authors&gt;&lt;/contributors&gt;&lt;auth-address&gt;The Education University of Hong Kong, Hong Kong. University of Leicester, UK. The Chinese University of Hong Kong, Hong Kong. The Hong Kong Castle Peak Hospital, Hong Kong.&lt;/auth-address&gt;&lt;titles&gt;&lt;title&gt;Effects of exercise on sleep, melatonin level, and behavioral functioning in children with autism&lt;/title&gt;&lt;secondary-title&gt;Autism&lt;/secondary-title&gt;&lt;short-title&gt;Effects of exercise on sleep, melatonin level, and behavioral functioning in children with autism&lt;/short-title&gt;&lt;/titles&gt;&lt;periodical&gt;&lt;full-title&gt;Autism&lt;/full-title&gt;&lt;/periodical&gt;&lt;pages&gt;1712-1722&lt;/pages&gt;&lt;volume&gt;26&lt;/volume&gt;&lt;number&gt;7&lt;/number&gt;&lt;edition&gt;20220127&lt;/edition&gt;&lt;keywords&gt;&lt;keyword&gt;*Autism Spectrum Disorder/therapy&lt;/keyword&gt;&lt;keyword&gt;*Autistic Disorder&lt;/keyword&gt;&lt;keyword&gt;Child&lt;/keyword&gt;&lt;keyword&gt;Exercise&lt;/keyword&gt;&lt;keyword&gt;Humans&lt;/keyword&gt;&lt;keyword&gt;*Melatonin&lt;/keyword&gt;&lt;keyword&gt;Sleep&lt;/keyword&gt;&lt;keyword&gt;*Sleep Wake Disorders/therapy&lt;/keyword&gt;&lt;keyword&gt;autism spectrum disorder&lt;/keyword&gt;&lt;keyword&gt;behavioral functioning&lt;/keyword&gt;&lt;keyword&gt;children&lt;/keyword&gt;&lt;keyword&gt;melatonin&lt;/keyword&gt;&lt;keyword&gt;physical exercise&lt;/keyword&gt;&lt;/keywords&gt;&lt;dates&gt;&lt;year&gt;2022&lt;/year&gt;&lt;pub-dates&gt;&lt;date&gt;Oct&lt;/date&gt;&lt;/pub-dates&gt;&lt;/dates&gt;&lt;isbn&gt;1362-3613&lt;/isbn&gt;&lt;accession-num&gt;35083939&lt;/accession-num&gt;&lt;urls&gt;&lt;/urls&gt;&lt;electronic-resource-num&gt;10.1177/13623613211062952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6A6F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BF02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764AE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11.04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6518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85.45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C37E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C2FE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46E0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C674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D2A3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F8B1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89B5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F77C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B350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61B0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13927A6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087E25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97438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5BF11F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2EE04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C0763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Ayoub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PEVuZE5vdGU+PENpdGU+PEF1dGhvcj5IYXNoZW1pPC9BdXRob3I+PFllYXI+MjAyMjwvWWVhcj48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AC4B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CF8A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340F5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9.55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50C1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8C28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59EE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5A84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51DF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8A50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0612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BA10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3172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5916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0C75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69CEDA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F5D38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9B0D6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F822C4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471E6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A21A9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Barkın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&lt;EndNote&gt;&lt;Cite&gt;&lt;Author&gt;KÖSe&lt;/Author&gt;&lt;Year&gt;2022&lt;/Year&gt;&lt;RecNum&gt;334&lt;/RecNum&gt;&lt;DisplayText&gt;&lt;style face="superscript"&gt;168&lt;/style&gt;&lt;/DisplayText&gt;&lt;record&gt;&lt;rec-number&gt;334&lt;/rec-number&gt;&lt;foreign-keys&gt;&lt;key app="EN" db-id="r9tdx2proa22v4etpesp2w5jwsa0e5f9wazz" timestamp="1763093742"&gt;334&lt;/key&gt;&lt;/foreign-keys&gt;&lt;ref-type name="Journal Article"&gt;17&lt;/ref-type&gt;&lt;contributors&gt;&lt;authors&gt;&lt;author&gt;KÖSe, Barkın&lt;/author&gt;&lt;author&gt;TemİZkan, Ege&lt;/author&gt;&lt;author&gt;Kara Kaya, Özgün&lt;/author&gt;&lt;author&gt;Kara, Koray&lt;/author&gt;&lt;author&gt;ŞAhİN, Sedef&lt;/author&gt;&lt;/authors&gt;&lt;/contributors&gt;&lt;titles&gt;&lt;title&gt;How does visual praxis based occupational therapy program effect motor skills in children with hyperactivity and attention disorder? Single blind randomized study design&lt;/title&gt;&lt;secondary-title&gt;Journal of Experimental &amp;amp;amp; Clinical Medicine / Deneysel ve Klinik Tip Dergisi&lt;/secondary-title&gt;&lt;short-title&gt;How does visual praxis based occupational therapy program effect motor skills in children with hyperactivity and attention disorder? Single blind randomized study design&lt;/short-title&gt;&lt;/titles&gt;&lt;periodical&gt;&lt;full-title&gt;Journal of Experimental &amp;amp;amp; Clinical Medicine / Deneysel ve Klinik Tip Dergisi&lt;/full-title&gt;&lt;/periodical&gt;&lt;pages&gt;803-808&lt;/pages&gt;&lt;volume&gt;39&lt;/volume&gt;&lt;number&gt;3&lt;/number&gt;&lt;keywords&gt;&lt;keyword&gt;Motor ability&lt;/keyword&gt;&lt;keyword&gt;Attention-deficit hyperactivity disorder&lt;/keyword&gt;&lt;keyword&gt;Praxis (Process)&lt;/keyword&gt;&lt;keyword&gt;Occupational therapy&lt;/keyword&gt;&lt;keyword&gt;Body image disturbance&lt;/keyword&gt;&lt;keyword&gt;Gymnastics&lt;/keyword&gt;&lt;keyword&gt;Occupational therapy education&lt;/keyword&gt;&lt;/keywords&gt;&lt;dates&gt;&lt;year&gt;2022&lt;/year&gt;&lt;/dates&gt;&lt;isbn&gt;1309-4483&lt;/isbn&gt;&lt;accession-num&gt;160385737&lt;/accession-num&gt;&lt;urls&gt;&lt;related-urls&gt;&lt;url&gt;https://research.ebsco.com/linkprocessor/plink?id=950245b5-3815-3b78-b55c-78c7b166e177&lt;/url&gt;&lt;/related-urls&gt;&lt;/urls&gt;&lt;electronic-resource-num&gt;10.52142/omujecm.39.3.40&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C6E8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90EB7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6C428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8.84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75B1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70.69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3D42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BCD4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E502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EA27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CA84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6E8C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82B5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D59F9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729D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132D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25546E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320818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6E763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AE8624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9E028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F0392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&lt;EndNote&gt;&lt;Cite&gt;&lt;Author&gt;Ji&lt;/Author&gt;&lt;Year&gt;2022&lt;/Year&gt;&lt;RecNum&gt;333&lt;/RecNum&gt;&lt;DisplayText&gt;&lt;style face="superscript"&gt;169&lt;/style&gt;&lt;/DisplayText&gt;&lt;record&gt;&lt;rec-number&gt;333&lt;/rec-number&gt;&lt;foreign-keys&gt;&lt;key app="EN" db-id="r9tdx2proa22v4etpesp2w5jwsa0e5f9wazz" timestamp="1763093742"&gt;333&lt;/key&gt;&lt;/foreign-keys&gt;&lt;ref-type name="Journal Article"&gt;17&lt;/ref-type&gt;&lt;contributors&gt;&lt;authors&gt;&lt;author&gt;Ji, C.&lt;/author&gt;&lt;author&gt;Yang, J.&lt;/author&gt;&lt;author&gt;Lin, L.&lt;/author&gt;&lt;author&gt;Chen, S.&lt;/author&gt;&lt;/authors&gt;&lt;/contributors&gt;&lt;auth-address&gt;Department of PE, Northeastern University, Shenyang 110819, China. College of Information Science and Engineering, Northeastern University, Shenyang 110819, China. School of Social and Political Science, University of Glasgow, Glasgow G12 8QQ, UK.&lt;/auth-address&gt;&lt;titles&gt;&lt;title&gt;Executive Function Improvement for Children with Autism Spectrum Disorder: A Comparative Study between Virtual Training and Physical Exercise Methods&lt;/title&gt;&lt;secondary-title&gt;Children (Basel)&lt;/secondary-title&gt;&lt;short-title&gt;Executive Function Improvement for Children with Autism Spectrum Disorder: A Comparative Study between Virtual Training and Physical Exercise Methods&lt;/short-title&gt;&lt;/titles&gt;&lt;periodical&gt;&lt;full-title&gt;Children (Basel)&lt;/full-title&gt;&lt;/periodical&gt;&lt;volume&gt;9&lt;/volume&gt;&lt;number&gt;4&lt;/number&gt;&lt;edition&gt;20220403&lt;/edition&gt;&lt;keywords&gt;&lt;keyword&gt;children with ASD&lt;/keyword&gt;&lt;keyword&gt;executive function&lt;/keyword&gt;&lt;keyword&gt;physical exercise&lt;/keyword&gt;&lt;keyword&gt;virtual training&lt;/keyword&gt;&lt;/keywords&gt;&lt;dates&gt;&lt;year&gt;2022&lt;/year&gt;&lt;pub-dates&gt;&lt;date&gt;Apr 3&lt;/date&gt;&lt;/pub-dates&gt;&lt;/dates&gt;&lt;isbn&gt;2227-9067 (Print) 2227-9067&lt;/isbn&gt;&lt;accession-num&gt;35455551&lt;/accession-num&gt;&lt;urls&gt;&lt;/urls&gt;&lt;custom1&gt;The authors declare no conflict of interest.&lt;/custom1&gt;&lt;custom2&gt;PMC9029765&lt;/custom2&gt;&lt;electronic-resource-num&gt;10.3390/children9040507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169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2D1C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B462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89593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12.80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1674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715E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E814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339B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9C9F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09E5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10E8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3D8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CC19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C393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7AD33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543934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E1F0F4"/>
            <w:vAlign w:val="center"/>
          </w:tcPr>
          <w:p w14:paraId="5413E9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86BAA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C6A958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248B4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156</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C9AF9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Perić et al.(2021)</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&lt;EndNote&gt;&lt;Cite&gt;&lt;Author&gt;Perić&lt;/Author&gt;&lt;Year&gt;2022&lt;/Year&gt;&lt;RecNum&gt;343&lt;/RecNum&gt;&lt;DisplayText&gt;&lt;style face="superscript"&gt;170&lt;/style&gt;&lt;/DisplayText&gt;&lt;record&gt;&lt;rec-number&gt;343&lt;/rec-number&gt;&lt;foreign-keys&gt;&lt;key app="EN" db-id="r9tdx2proa22v4etpesp2w5jwsa0e5f9wazz" timestamp="1763093742"&gt;343&lt;/key&gt;&lt;/foreign-keys&gt;&lt;ref-type name="Journal Article"&gt;17&lt;/ref-type&gt;&lt;contributors&gt;&lt;authors&gt;&lt;author&gt;Perić, D. B.&lt;/author&gt;&lt;author&gt;Milićević-Marinković, B.&lt;/author&gt;&lt;author&gt;Djurović, D.&lt;/author&gt;&lt;/authors&gt;&lt;/contributors&gt;&lt;auth-address&gt;Faculty of Sport and Tourism, Educons University, Novi Sad, Serbia. Belgrade Sports Association, Department for People with Disabilities, Belgrade, Serbia.&lt;/auth-address&gt;&lt;titles&gt;&lt;title&gt;The effect of the adapted soccer programme on motor learning and psychosocial behaviour in adolescents with Down syndrome&lt;/title&gt;&lt;secondary-title&gt;J Intellect Disabil Res&lt;/secondary-title&gt;&lt;short-title&gt;The effect of the adapted soccer programme on motor learning and psychosocial behaviour in adolescents with Down syndrome&lt;/short-title&gt;&lt;/titles&gt;&lt;periodical&gt;&lt;full-title&gt;J Intellect Disabil Res&lt;/full-title&gt;&lt;/periodical&gt;&lt;pages&gt;533-544&lt;/pages&gt;&lt;volume&gt;66&lt;/volume&gt;&lt;number&gt;6&lt;/number&gt;&lt;edition&gt;20210909&lt;/edition&gt;&lt;keywords&gt;&lt;keyword&gt;Adolescent&lt;/keyword&gt;&lt;keyword&gt;*Down Syndrome&lt;/keyword&gt;&lt;keyword&gt;Exercise&lt;/keyword&gt;&lt;keyword&gt;Humans&lt;/keyword&gt;&lt;keyword&gt;Motor Skills&lt;/keyword&gt;&lt;keyword&gt;Quality of Life&lt;/keyword&gt;&lt;keyword&gt;*Soccer&lt;/keyword&gt;&lt;keyword&gt;Down syndrome&lt;/keyword&gt;&lt;keyword&gt;adapted soccer&lt;/keyword&gt;&lt;keyword&gt;intellectual disabilities&lt;/keyword&gt;&lt;keyword&gt;psychomotor development&lt;/keyword&gt;&lt;keyword&gt;social problems&lt;/keyword&gt;&lt;/keywords&gt;&lt;dates&gt;&lt;year&gt;2022&lt;/year&gt;&lt;pub-dates&gt;&lt;date&gt;Jun&lt;/date&gt;&lt;/pub-dates&gt;&lt;/dates&gt;&lt;isbn&gt;0964-2633&lt;/isbn&gt;&lt;accession-num&gt;34498320&lt;/accession-num&gt;&lt;urls&gt;&lt;/urls&gt;&lt;electronic-resource-num&gt;10.1111/jir.12881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6805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Serbia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D505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0F1D0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8739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BBB4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B1A7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7E2C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E087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6570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273D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16B8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9B778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EBD5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701F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1920</w:t>
            </w:r>
          </w:p>
        </w:tc>
        <w:tc>
          <w:tcPr>
            <w:tcW w:w="892" w:type="dxa"/>
            <w:tcBorders>
              <w:top w:val="single" w:color="9BC1E1" w:sz="4" w:space="0"/>
              <w:left w:val="single" w:color="9BC1E1" w:sz="4" w:space="0"/>
              <w:bottom w:val="single" w:color="9BC1E1" w:sz="4" w:space="0"/>
            </w:tcBorders>
            <w:shd w:val="clear" w:color="auto" w:fill="FFFFFF"/>
            <w:vAlign w:val="center"/>
          </w:tcPr>
          <w:p w14:paraId="08ED6F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786" w:type="dxa"/>
            <w:tcBorders>
              <w:top w:val="single" w:color="9BC1E1" w:sz="4" w:space="0"/>
              <w:left w:val="single" w:color="9BC1E1" w:sz="4" w:space="0"/>
              <w:bottom w:val="single" w:color="9BC1E1" w:sz="4" w:space="0"/>
            </w:tcBorders>
            <w:shd w:val="clear" w:color="auto" w:fill="FFFFFF"/>
            <w:vAlign w:val="center"/>
          </w:tcPr>
          <w:p w14:paraId="6FB73B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0CE9DA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3C5388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53BF4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157</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F2DFB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Nekar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PEVuZE5vdGU+PENpdGU+PEF1dGhvcj5OZWthcjwvQXV0aG9yPjxZZWFyPjIwMjI8L1llYXI+PFJl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==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BB26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D0AC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7FBFD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14.30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9477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91.67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7D05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6CEE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A906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E9A6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8040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43AD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129D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8D16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D400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B041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892" w:type="dxa"/>
            <w:tcBorders>
              <w:top w:val="single" w:color="9BC1E1" w:sz="4" w:space="0"/>
              <w:left w:val="single" w:color="9BC1E1" w:sz="4" w:space="0"/>
              <w:bottom w:val="single" w:color="9BC1E1" w:sz="4" w:space="0"/>
            </w:tcBorders>
            <w:shd w:val="clear" w:color="auto" w:fill="E1F0F4"/>
            <w:vAlign w:val="center"/>
          </w:tcPr>
          <w:p w14:paraId="3733C5B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14D683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52CF49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46F1C2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13CDE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61723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Erkan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&lt;EndNote&gt;&lt;Cite&gt;&lt;Author&gt;Yarımkaya&lt;/Author&gt;&lt;Year&gt;2022&lt;/Year&gt;&lt;RecNum&gt;362&lt;/RecNum&gt;&lt;DisplayText&gt;&lt;style face="superscript"&gt;172&lt;/style&gt;&lt;/DisplayText&gt;&lt;record&gt;&lt;rec-number&gt;362&lt;/rec-number&gt;&lt;foreign-keys&gt;&lt;key app="EN" db-id="r9tdx2proa22v4etpesp2w5jwsa0e5f9wazz" timestamp="1763093742"&gt;362&lt;/key&gt;&lt;/foreign-keys&gt;&lt;ref-type name="Journal Article"&gt;17&lt;/ref-type&gt;&lt;contributors&gt;&lt;authors&gt;&lt;author&gt;Yarımkaya, E.&lt;/author&gt;&lt;author&gt;Esentürk, O. K.&lt;/author&gt;&lt;author&gt;İlhan, E. L.&lt;/author&gt;&lt;author&gt;Karasu, N.&lt;/author&gt;&lt;/authors&gt;&lt;/contributors&gt;&lt;auth-address&gt;TOBB Örence Secondary School, Ministry of National Education, Bayburt, Turkey. School of Physical Education and Sports, Erzincan Binali Yıldırım University, Erzincan, Turkey. Faculty of Sports Sciences, Gazi University, Ankara, Turkey. Faculty of Education Sciences, Gazi University, Ankara, Turkey.&lt;/auth-address&gt;&lt;titles&gt;&lt;title&gt;A WhatsApp-delivered intervention to promote physical activity in young children with autism spectrum disorder&lt;/title&gt;&lt;secondary-title&gt;Int J Dev Disabil&lt;/secondary-title&gt;&lt;short-title&gt;A WhatsApp-delivered intervention to promote physical activity in young children with autism spectrum disorder&lt;/short-title&gt;&lt;/titles&gt;&lt;periodical&gt;&lt;full-title&gt;Int J Dev Disabil&lt;/full-title&gt;&lt;/periodical&gt;&lt;pages&gt;732-743&lt;/pages&gt;&lt;volume&gt;68&lt;/volume&gt;&lt;number&gt;5&lt;/number&gt;&lt;edition&gt;20210218&lt;/edition&gt;&lt;keywords&gt;&lt;keyword&gt;WhatsApp&lt;/keyword&gt;&lt;keyword&gt;autism spectrum disorder&lt;/keyword&gt;&lt;keyword&gt;exercise&lt;/keyword&gt;&lt;keyword&gt;intervention&lt;/keyword&gt;&lt;keyword&gt;physical activity&lt;/keyword&gt;&lt;/keywords&gt;&lt;dates&gt;&lt;year&gt;2022&lt;/year&gt;&lt;/dates&gt;&lt;isbn&gt;2047-3869 (Print) 2047-3869&lt;/isbn&gt;&lt;accession-num&gt;36210901&lt;/accession-num&gt;&lt;urls&gt;&lt;/urls&gt;&lt;custom1&gt;No potential conflict of interest was reported by the authors.&lt;/custom1&gt;&lt;custom2&gt;PMC9542335&lt;/custom2&gt;&lt;electronic-resource-num&gt;10.1080/20473869.2021.1887436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C3C6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E168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BE2E6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5.71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0A00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1D31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666B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FB63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59D6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A983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3C7D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7A797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2FE4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69224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FE2E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1260</w:t>
            </w:r>
          </w:p>
        </w:tc>
        <w:tc>
          <w:tcPr>
            <w:tcW w:w="892" w:type="dxa"/>
            <w:tcBorders>
              <w:top w:val="single" w:color="9BC1E1" w:sz="4" w:space="0"/>
              <w:left w:val="single" w:color="9BC1E1" w:sz="4" w:space="0"/>
              <w:bottom w:val="single" w:color="9BC1E1" w:sz="4" w:space="0"/>
            </w:tcBorders>
            <w:shd w:val="clear" w:color="auto" w:fill="FFFFFF"/>
            <w:vAlign w:val="center"/>
          </w:tcPr>
          <w:p w14:paraId="2C5EBD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786" w:type="dxa"/>
            <w:tcBorders>
              <w:top w:val="single" w:color="9BC1E1" w:sz="4" w:space="0"/>
              <w:left w:val="single" w:color="9BC1E1" w:sz="4" w:space="0"/>
              <w:bottom w:val="single" w:color="9BC1E1" w:sz="4" w:space="0"/>
            </w:tcBorders>
            <w:shd w:val="clear" w:color="auto" w:fill="FFFFFF"/>
            <w:vAlign w:val="center"/>
          </w:tcPr>
          <w:p w14:paraId="6557BC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EDFE2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02F054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E031F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F11B2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Arslan et al.(2020)</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&lt;EndNote&gt;&lt;Cite&gt;&lt;Author&gt;Arslan&lt;/Author&gt;&lt;Year&gt;2022&lt;/Year&gt;&lt;RecNum&gt;315&lt;/RecNum&gt;&lt;DisplayText&gt;&lt;style face="superscript"&gt;173&lt;/style&gt;&lt;/DisplayText&gt;&lt;record&gt;&lt;rec-number&gt;315&lt;/rec-number&gt;&lt;foreign-keys&gt;&lt;key app="EN" db-id="r9tdx2proa22v4etpesp2w5jwsa0e5f9wazz" timestamp="1763093742"&gt;315&lt;/key&gt;&lt;/foreign-keys&gt;&lt;ref-type name="Journal Article"&gt;17&lt;/ref-type&gt;&lt;contributors&gt;&lt;authors&gt;&lt;author&gt;Arslan, E.&lt;/author&gt;&lt;author&gt;Ince, G.&lt;/author&gt;&lt;author&gt;Akyüz, M.&lt;/author&gt;&lt;/authors&gt;&lt;/contributors&gt;&lt;auth-address&gt;School of Physical Education and Sports, Yuzuncu Yil University, Van, Turkey. School of Physical Education and Sports, Cukurova University, Adana, Turkey. School of Physical Education and Sports, Celal Bayar University, Manisa, Turkey.&lt;/auth-address&gt;&lt;titles&gt;&lt;title&gt;Effects of a 12-week structured circuit exercise program on physical fitness levels of children with autism spectrum condition and typically developing children&lt;/title&gt;&lt;secondary-title&gt;Int J Dev Disabil&lt;/secondary-title&gt;&lt;short-title&gt;Effects of a 12-week structured circuit exercise program on physical fitness levels of children with autism spectrum condition and typically developing children&lt;/short-title&gt;&lt;/titles&gt;&lt;periodical&gt;&lt;full-title&gt;Int J Dev Disabil&lt;/full-title&gt;&lt;/periodical&gt;&lt;pages&gt;500-510&lt;/pages&gt;&lt;volume&gt;68&lt;/volume&gt;&lt;number&gt;4&lt;/number&gt;&lt;edition&gt;20200917&lt;/edition&gt;&lt;keywords&gt;&lt;keyword&gt;Bot-2&lt;/keyword&gt;&lt;keyword&gt;autism&lt;/keyword&gt;&lt;keyword&gt;exercise&lt;/keyword&gt;&lt;keyword&gt;physical fitness&lt;/keyword&gt;&lt;/keywords&gt;&lt;dates&gt;&lt;year&gt;2022&lt;/year&gt;&lt;/dates&gt;&lt;isbn&gt;2047-3869 (Print) 2047-3869&lt;/isbn&gt;&lt;accession-num&gt;35937176&lt;/accession-num&gt;&lt;urls&gt;&lt;/urls&gt;&lt;custom1&gt;The authors declare that they have no conflicts of interest.&lt;/custom1&gt;&lt;custom2&gt;PMC9351571&lt;/custom2&gt;&lt;electronic-resource-num&gt;10.1080/20473869.2020.1819943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5A52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A002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E7A28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7C22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D74F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8AB3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C851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6F6A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1B20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9FBC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2217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3E8F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6FF1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7153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66459B8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12B747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F7A2B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F66377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BD7F9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930EC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Balayi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PEVuZE5vdGU+PENpdGU+PEF1dGhvcj5CYWxheWk8L0F1dGhvcj48WWVhcj4yMDIyPC9ZZWFyPjxS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4939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8292B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comorbid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B95D1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9.63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8D3A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BDF9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8104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4428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5ADC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FBBB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25EF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CDC6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6281E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B03ED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8C2C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2E83854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9E8EC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9B31D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DAF9DC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DEA78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99368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Hamza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PEVuZE5vdGU+PENpdGU+PEF1dGhvcj5NYXJ6b3VraTwvQXV0aG9yPjxZZWFyPjIwMjI8L1llYXI+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A1C9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28A5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99E04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6.34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A467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90.91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2ACA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800F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4C4C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B1DF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10D3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E3D8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7422C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85E5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924E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3A75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800</w:t>
            </w:r>
          </w:p>
        </w:tc>
        <w:tc>
          <w:tcPr>
            <w:tcW w:w="892" w:type="dxa"/>
            <w:tcBorders>
              <w:top w:val="single" w:color="9BC1E1" w:sz="4" w:space="0"/>
              <w:left w:val="single" w:color="9BC1E1" w:sz="4" w:space="0"/>
              <w:bottom w:val="single" w:color="9BC1E1" w:sz="4" w:space="0"/>
            </w:tcBorders>
            <w:shd w:val="clear" w:color="auto" w:fill="E1F0F4"/>
            <w:vAlign w:val="center"/>
          </w:tcPr>
          <w:p w14:paraId="03BFDB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7ED3D0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6D212B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3CFF68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788E5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2ACEB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Ren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PEVuZE5vdGU+PENpdGU+PEF1dGhvcj5SZW48L0F1dGhvcj48WWVhcj4yMDIyPC9ZZWFyPjxSZWNO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18F5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DCA2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2DD53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A45C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EDFF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B2B6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E12F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70F1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C2DF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AA69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8717C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DB3D1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1B604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DAB5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016B7F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582EE6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02D5F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0B39D1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6CDF2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22B97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Jean-G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PEVuZE5vdGU+PENpdGU+PEF1dGhvcj5HZWhyaWNrZTwvQXV0aG9yPjxZZWFyPjIwMjI8L1llYXI+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FC1C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E4B9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A2D9F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EE79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83.78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B996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15F2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FAD3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E066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18F4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664C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42425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82AD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9D79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46.00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0F5E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1104</w:t>
            </w:r>
          </w:p>
        </w:tc>
        <w:tc>
          <w:tcPr>
            <w:tcW w:w="892" w:type="dxa"/>
            <w:tcBorders>
              <w:top w:val="single" w:color="9BC1E1" w:sz="4" w:space="0"/>
              <w:left w:val="single" w:color="9BC1E1" w:sz="4" w:space="0"/>
              <w:bottom w:val="single" w:color="9BC1E1" w:sz="4" w:space="0"/>
            </w:tcBorders>
            <w:shd w:val="clear" w:color="auto" w:fill="E1F0F4"/>
            <w:vAlign w:val="center"/>
          </w:tcPr>
          <w:p w14:paraId="451072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3FE9C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B92BA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2F17AD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9B591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9A11F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Downs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PEVuZE5vdGU+PENpdGU+PEF1dGhvcj5Eb3duczwvQXV0aG9yPjxZZWFyPjIwMjM8L1llYXI+PFJl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F523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B334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AB139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3E32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2.63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62E7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34D7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48D9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173F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CC1E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83F0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896E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8B49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DD38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0EB3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43198A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786" w:type="dxa"/>
            <w:tcBorders>
              <w:top w:val="single" w:color="9BC1E1" w:sz="4" w:space="0"/>
              <w:left w:val="single" w:color="9BC1E1" w:sz="4" w:space="0"/>
              <w:bottom w:val="single" w:color="9BC1E1" w:sz="4" w:space="0"/>
            </w:tcBorders>
            <w:shd w:val="clear" w:color="auto" w:fill="FFFFFF"/>
            <w:vAlign w:val="center"/>
          </w:tcPr>
          <w:p w14:paraId="0521FD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24C16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52F427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FD156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165</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2B57D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Kathryn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&lt;EndNote&gt;&lt;Cite&gt;&lt;Author&gt;Fritz&lt;/Author&gt;&lt;Year&gt;2022&lt;/Year&gt;&lt;RecNum&gt;325&lt;/RecNum&gt;&lt;DisplayText&gt;&lt;style face="superscript"&gt;179&lt;/style&gt;&lt;/DisplayText&gt;&lt;record&gt;&lt;rec-number&gt;325&lt;/rec-number&gt;&lt;foreign-keys&gt;&lt;key app="EN" db-id="r9tdx2proa22v4etpesp2w5jwsa0e5f9wazz" timestamp="1763093742"&gt;325&lt;/key&gt;&lt;/foreign-keys&gt;&lt;ref-type name="Journal Article"&gt;17&lt;/ref-type&gt;&lt;contributors&gt;&lt;authors&gt;&lt;author&gt;Fritz, K.&lt;/author&gt;&lt;author&gt;O&amp;apos;Connor, P. J.&lt;/author&gt;&lt;/authors&gt;&lt;/contributors&gt;&lt;auth-address&gt;Department of Kinesiology, Temple University, Philadelphia, PA, United States. Department of Kinesiology, University of Georgia, Athens, GA, United States.&lt;/auth-address&gt;&lt;titles&gt;&lt;title&gt;Effects of a 6 Week Yoga Intervention on Executive Functioning in Women Screening Positive for Adult ADHD: A Pilot Study&lt;/title&gt;&lt;secondary-title&gt;Front Sports Act Living&lt;/secondary-title&gt;&lt;short-title&gt;Effects of a 6 Week Yoga Intervention on Executive Functioning in Women Screening Positive for Adult ADHD: A Pilot Study&lt;/short-title&gt;&lt;/titles&gt;&lt;periodical&gt;&lt;full-title&gt;Front Sports Act Living&lt;/full-title&gt;&lt;/periodical&gt;&lt;pages&gt;746409&lt;/pages&gt;&lt;volume&gt;4&lt;/volume&gt;&lt;edition&gt;20220224&lt;/edition&gt;&lt;keywords&gt;&lt;keyword&gt;Adhd&lt;/keyword&gt;&lt;keyword&gt;cognitive performance&lt;/keyword&gt;&lt;keyword&gt;mindfulness&lt;/keyword&gt;&lt;keyword&gt;mood&lt;/keyword&gt;&lt;keyword&gt;yoga&lt;/keyword&gt;&lt;/keywords&gt;&lt;dates&gt;&lt;year&gt;2022&lt;/year&gt;&lt;/dates&gt;&lt;isbn&gt;2624-9367&lt;/isbn&gt;&lt;accession-num&gt;35280225&lt;/accession-num&gt;&lt;urls&gt;&lt;/urls&gt;&lt;custom1&gt;This study received funding from the Pure Action Inc. The authors declare that the research was conducted in the absence of any commercial or financial relationships that could be construed as a potential conflict of interest.&lt;/custom1&gt;&lt;custom2&gt;PMC8908201&lt;/custom2&gt;&lt;electronic-resource-num&gt;10.3389/fspor.2022.746409&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179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0DD4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8D23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9B69E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20.16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AA62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F840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8635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01BA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5B89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3E4D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824C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9B892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156F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63A04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9C9E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810</w:t>
            </w:r>
          </w:p>
        </w:tc>
        <w:tc>
          <w:tcPr>
            <w:tcW w:w="892" w:type="dxa"/>
            <w:tcBorders>
              <w:top w:val="single" w:color="9BC1E1" w:sz="4" w:space="0"/>
              <w:left w:val="single" w:color="9BC1E1" w:sz="4" w:space="0"/>
              <w:bottom w:val="single" w:color="9BC1E1" w:sz="4" w:space="0"/>
            </w:tcBorders>
            <w:shd w:val="clear" w:color="auto" w:fill="E1F0F4"/>
            <w:vAlign w:val="center"/>
          </w:tcPr>
          <w:p w14:paraId="1F0964F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786" w:type="dxa"/>
            <w:tcBorders>
              <w:top w:val="single" w:color="9BC1E1" w:sz="4" w:space="0"/>
              <w:left w:val="single" w:color="9BC1E1" w:sz="4" w:space="0"/>
              <w:bottom w:val="single" w:color="9BC1E1" w:sz="4" w:space="0"/>
            </w:tcBorders>
            <w:shd w:val="clear" w:color="auto" w:fill="E1F0F4"/>
            <w:vAlign w:val="center"/>
          </w:tcPr>
          <w:p w14:paraId="5B122B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E595D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4983FE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3460F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ADE18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Lavinia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PEVuZE5vdGU+PENpdGU+PEF1dGhvcj5UZWl4ZWlyYS1NYWNoYWRvPC9BdXRob3I+PFllYXI+MjAy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EB4D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Brazil</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0AEC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94314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10.19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B400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80.56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E9DC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D96B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6760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5DA1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4805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279C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3F6D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40AF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62D0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4AFF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FFFFFF"/>
            <w:vAlign w:val="center"/>
          </w:tcPr>
          <w:p w14:paraId="40FAD1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34E2F2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39A30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9640E4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FA8B9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A14BC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Bibro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&lt;EndNote&gt;&lt;Cite&gt;&lt;Author&gt;Bibro&lt;/Author&gt;&lt;Year&gt;2023&lt;/Year&gt;&lt;RecNum&gt;369&lt;/RecNum&gt;&lt;DisplayText&gt;&lt;style face="superscript"&gt;181&lt;/style&gt;&lt;/DisplayText&gt;&lt;record&gt;&lt;rec-number&gt;369&lt;/rec-number&gt;&lt;foreign-keys&gt;&lt;key app="EN" db-id="r9tdx2proa22v4etpesp2w5jwsa0e5f9wazz" timestamp="1763093742"&gt;369&lt;/key&gt;&lt;/foreign-keys&gt;&lt;ref-type name="Journal Article"&gt;17&lt;/ref-type&gt;&lt;contributors&gt;&lt;authors&gt;&lt;author&gt;Bibro, Marta A.&lt;/author&gt;&lt;author&gt;Wódka, Katarzyna&lt;/author&gt;&lt;author&gt;Smoła, Eliza&lt;/author&gt;&lt;author&gt;Jankowicz‐Szymańska, Agnieszka&lt;/author&gt;&lt;/authors&gt;&lt;/contributors&gt;&lt;titles&gt;&lt;title&gt;The influence of 15‐weeks climbing program on the static and dynamic balance of young adults with mild and moderate intellectual disabilities&lt;/title&gt;&lt;secondary-title&gt;Journal of Applied Research in Intellectual Disabilities&lt;/secondary-title&gt;&lt;short-title&gt;The influence of 15‐weeks climbing program on the static and dynamic balance of young adults with mild and moderate intellectual disabilities&lt;/short-title&gt;&lt;/titles&gt;&lt;periodical&gt;&lt;full-title&gt;Journal of Applied Research in Intellectual Disabilities&lt;/full-title&gt;&lt;/periodical&gt;&lt;pages&gt;529-537&lt;/pages&gt;&lt;volume&gt;36&lt;/volume&gt;&lt;number&gt;3&lt;/number&gt;&lt;keywords&gt;&lt;keyword&gt;Postural balance&lt;/keyword&gt;&lt;keyword&gt;Rock climbing&lt;/keyword&gt;&lt;keyword&gt;Treatment duration&lt;/keyword&gt;&lt;keyword&gt;Randomized controlled trials&lt;/keyword&gt;&lt;keyword&gt;Functional assessment&lt;/keyword&gt;&lt;keyword&gt;Walking&lt;/keyword&gt;&lt;keyword&gt;Statistical sampling&lt;/keyword&gt;&lt;keyword&gt;Intellectual disabilities&lt;/keyword&gt;&lt;keyword&gt;Adults&lt;/keyword&gt;&lt;/keywords&gt;&lt;dates&gt;&lt;year&gt;2023&lt;/year&gt;&lt;/dates&gt;&lt;isbn&gt;1360-2322&lt;/isbn&gt;&lt;accession-num&gt;162898197&lt;/accession-num&gt;&lt;urls&gt;&lt;related-urls&gt;&lt;url&gt;https://research.ebsco.com/linkprocessor/plink?id=de592122-1d79-37b6-9389-c54ef0ff4978&lt;/url&gt;&lt;/related-urls&gt;&lt;/urls&gt;&lt;electronic-resource-num&gt;10.1111/jar.13075&lt;/electronic-resource-num&gt;&lt;remote-database-name&gt;Psychology and Behavioral Sciences Collection&lt;/remote-database-name&gt;&lt;remote-database-provider&gt;EBSCOhost&lt;/remote-database-provider&gt;&lt;language&gt;eng&lt;/language&gt;&lt;/record&gt;&lt;/Cite&gt;&lt;/EndNote&gt;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19E5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Poland</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DAED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718B5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20.86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694B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69.12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5F49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DBA2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EBAE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1633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29C4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389B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B9CEC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5028C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6375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A895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E1F0F4"/>
            <w:vAlign w:val="center"/>
          </w:tcPr>
          <w:p w14:paraId="4D81A3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64AAB8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4712A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B9AD9A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E7B3B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314EE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Savage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&lt;EndNote&gt;&lt;Cite&gt;&lt;Author&gt;Savage&lt;/Author&gt;&lt;Year&gt;2022&lt;/Year&gt;&lt;RecNum&gt;348&lt;/RecNum&gt;&lt;DisplayText&gt;&lt;style face="superscript"&gt;182&lt;/style&gt;&lt;/DisplayText&gt;&lt;record&gt;&lt;rec-number&gt;348&lt;/rec-number&gt;&lt;foreign-keys&gt;&lt;key app="EN" db-id="r9tdx2proa22v4etpesp2w5jwsa0e5f9wazz" timestamp="1763093742"&gt;348&lt;/key&gt;&lt;/foreign-keys&gt;&lt;ref-type name="Journal Article"&gt;17&lt;/ref-type&gt;&lt;contributors&gt;&lt;authors&gt;&lt;author&gt;Savage, Melissa N.&lt;/author&gt;&lt;author&gt;Tomaszewski, Brianne T.&lt;/author&gt;&lt;author&gt;Hume, Kara A.&lt;/author&gt;&lt;/authors&gt;&lt;/contributors&gt;&lt;auth-address&gt;Univ North Texas, Denton, TX 76203 USA Univ N Carolina, Chapel Hill, NC 27515 USA&lt;/auth-address&gt;&lt;titles&gt;&lt;title&gt;Step It Up: Increasing Physical Activity for Adults With Autism Spectrum Disorder and Intellectual Disability Using Supported Self-Management and Fitbit Technology&lt;/title&gt;&lt;secondary-title&gt;Focus on Autism and Other Developmental Disabilities&lt;/secondary-title&gt;&lt;short-title&gt;Step It Up: Increasing Physical Activity for Adults With Autism Spectrum Disorder and Intellectual Disability Using Supported Self-Management and Fitbit Technology&lt;/short-title&gt;&lt;/titles&gt;&lt;periodical&gt;&lt;full-title&gt;Focus on Autism and Other Developmental Disabilities&lt;/full-title&gt;&lt;/periodical&gt;&lt;pages&gt;146-157&lt;/pages&gt;&lt;volume&gt;37&lt;/volume&gt;&lt;number&gt;3&lt;/number&gt;&lt;dates&gt;&lt;year&gt;2022&lt;/year&gt;&lt;pub-dates&gt;&lt;date&gt;Sep&lt;/date&gt;&lt;/pub-dates&gt;&lt;/dates&gt;&lt;isbn&gt;1088-3576&lt;/isbn&gt;&lt;accession-num&gt;WOS:000751309600001&lt;/accession-num&gt;&lt;work-type&gt;Article&lt;/work-type&gt;&lt;urls&gt;&lt;related-urls&gt;&lt;url&gt;&amp;lt;Go to ISI&amp;gt;://WOS:000751309600001&lt;/url&gt;&lt;/related-urls&gt;&lt;/urls&gt;&lt;custom7&gt;10883576211073700&lt;/custom7&gt;&lt;electronic-resource-num&gt;10.1177/10883576211073700&lt;/electronic-resource-num&gt;&lt;/record&gt;&lt;/Cite&gt;&lt;/EndNote&gt;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529D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14C3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Comorbid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442DF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26.56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1376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70.59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0C74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5D3B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2828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B0FB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B5F4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4E39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59B6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CEA9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1BCF3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7BB8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FFFFFF"/>
            <w:vAlign w:val="center"/>
          </w:tcPr>
          <w:p w14:paraId="2D1C96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4E949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5971D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4336F0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A4AE7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169</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38FD9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Zhao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PEVuZE5vdGU+PENpdGU+PEF1dGhvcj5aaGFvPC9BdXRob3I+PFllYXI+MjAyMjwvWWVhcj48UmVj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89F7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4C51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8356B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5.90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5B3C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62.26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7F5C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26A8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3485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D2D2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87A7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02B0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B32B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47852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4B6C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E6FF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0E39B6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3C0E4C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D6B53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CF8B32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82CA2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C519C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Elshafey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PEVuZE5vdGU+PENpdGU+PEF1dGhvcj5FbHNoYWZleTwvQXV0aG9yPjxZZWFyPjIwMjI8L1llYXI+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A484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ADCC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AE35C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7.81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002D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9C5B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336A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4870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A9F5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9F6D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8CAE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ED89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D7CFA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C9131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2BA3E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533EA4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3A6999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71444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841E5C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AAF19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89A02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Orifjon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&lt;EndNote&gt;&lt;Cite&gt;&lt;Author&gt;Saidmamatov&lt;/Author&gt;&lt;Year&gt;2022&lt;/Year&gt;&lt;RecNum&gt;347&lt;/RecNum&gt;&lt;DisplayText&gt;&lt;style face="superscript"&gt;185&lt;/style&gt;&lt;/DisplayText&gt;&lt;record&gt;&lt;rec-number&gt;347&lt;/rec-number&gt;&lt;foreign-keys&gt;&lt;key app="EN" db-id="r9tdx2proa22v4etpesp2w5jwsa0e5f9wazz" timestamp="1763093742"&gt;347&lt;/key&gt;&lt;/foreign-keys&gt;&lt;ref-type name="Journal Article"&gt;17&lt;/ref-type&gt;&lt;contributors&gt;&lt;authors&gt;&lt;author&gt;Saidmamatov, O.&lt;/author&gt;&lt;author&gt;Sanjarbek, K.&lt;/author&gt;&lt;author&gt;Vasconcelos, O.&lt;/author&gt;&lt;author&gt;Rodrigues, P.&lt;/author&gt;&lt;/authors&gt;&lt;/contributors&gt;&lt;auth-address&gt;Motor Control and Learning Laboratory, CIFI2D, Centre of Research, Education, Innovation and Intervention in Sport, Faculty of Sport, University of Porto, 4200-450 Porto, Portugal. Theory and Methodology of Physical Culture, Faculty of Physical Culture, Urgench State University, Urgench 220100, Uzbekistan. Kinesiolab, Laboratory of Human Movement Analysis, Piaget Institute, 1950-157 Almada, Portugal.&lt;/auth-address&gt;&lt;titles&gt;&lt;title&gt;Sustainability of a Given Ten-Week Motor Skills Training Program for Children with Developmental Coordination Disorder&lt;/title&gt;&lt;secondary-title&gt;Sports (Basel)&lt;/secondary-title&gt;&lt;short-title&gt;Sustainability of a Given Ten-Week Motor Skills Training Program for Children with Developmental Coordination Disorder&lt;/short-title&gt;&lt;/titles&gt;&lt;periodical&gt;&lt;full-title&gt;Sports (Basel)&lt;/full-title&gt;&lt;/periodical&gt;&lt;volume&gt;10&lt;/volume&gt;&lt;number&gt;11&lt;/number&gt;&lt;edition&gt;20221024&lt;/edition&gt;&lt;keywords&gt;&lt;keyword&gt;Mabc-2&lt;/keyword&gt;&lt;keyword&gt;motor skill&lt;/keyword&gt;&lt;keyword&gt;pre-school children&lt;/keyword&gt;&lt;keyword&gt;retention test&lt;/keyword&gt;&lt;/keywords&gt;&lt;dates&gt;&lt;year&gt;2022&lt;/year&gt;&lt;pub-dates&gt;&lt;date&gt;Oct 24&lt;/date&gt;&lt;/pub-dates&gt;&lt;/dates&gt;&lt;isbn&gt;2075-4663&lt;/isbn&gt;&lt;accession-num&gt;36355815&lt;/accession-num&gt;&lt;urls&gt;&lt;/urls&gt;&lt;custom1&gt;The authors declare no conflict of interest.&lt;/custom1&gt;&lt;custom2&gt;PMC9698519&lt;/custom2&gt;&lt;electronic-resource-num&gt;10.3390/sports10110164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8031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Uzbekistan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FFF5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21876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5.25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F62C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58.33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EDDE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11FB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C8B2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EE74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825D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23D0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6BC8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ECAC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D9022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E6B3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450</w:t>
            </w:r>
          </w:p>
        </w:tc>
        <w:tc>
          <w:tcPr>
            <w:tcW w:w="892" w:type="dxa"/>
            <w:tcBorders>
              <w:top w:val="single" w:color="9BC1E1" w:sz="4" w:space="0"/>
              <w:left w:val="single" w:color="9BC1E1" w:sz="4" w:space="0"/>
              <w:bottom w:val="single" w:color="9BC1E1" w:sz="4" w:space="0"/>
            </w:tcBorders>
            <w:shd w:val="clear" w:color="auto" w:fill="E1F0F4"/>
            <w:vAlign w:val="center"/>
          </w:tcPr>
          <w:p w14:paraId="0A0ED8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E1F0F4"/>
            <w:vAlign w:val="center"/>
          </w:tcPr>
          <w:p w14:paraId="7CB00B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E61F9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C055A5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2DA0E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F062F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Orifjon et al.(2022)-2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&lt;EndNote&gt;&lt;Cite&gt;&lt;Author&gt;Saidmamatov&lt;/Author&gt;&lt;Year&gt;2022&lt;/Year&gt;&lt;RecNum&gt;346&lt;/RecNum&gt;&lt;DisplayText&gt;&lt;style face="superscript"&gt;186&lt;/style&gt;&lt;/DisplayText&gt;&lt;record&gt;&lt;rec-number&gt;346&lt;/rec-number&gt;&lt;foreign-keys&gt;&lt;key app="EN" db-id="r9tdx2proa22v4etpesp2w5jwsa0e5f9wazz" timestamp="1763093742"&gt;346&lt;/key&gt;&lt;/foreign-keys&gt;&lt;ref-type name="Journal Article"&gt;17&lt;/ref-type&gt;&lt;contributors&gt;&lt;authors&gt;&lt;author&gt;Saidmamatov, Orifjon&lt;/author&gt;&lt;author&gt;Rodrigues, Paula&lt;/author&gt;&lt;author&gt;Vasconcelos, Olga&lt;/author&gt;&lt;/authors&gt;&lt;/contributors&gt;&lt;auth-address&gt;Univ Porto, Fac Sport, Ctr Res Educ Innovat &amp;amp; Intervent Sport, Motor Control &amp;amp; Learning Lab, P-4200450 Porto, Portugal Urgench State Univ, Fac Phys Culture, Urgench 220100, Uzbekistan Piaget Inst, Kinesiolab, Lab Human Movement Anal, P-1950157 Almada, Portugal&lt;/auth-address&gt;&lt;titles&gt;&lt;title&gt;Motor Skills Training Program Reinforces Crossing the Body&amp;apos;s Midline in Children with Developmental Coordination Disorder&lt;/title&gt;&lt;secondary-title&gt;Symmetry-Basel&lt;/secondary-title&gt;&lt;short-title&gt;Motor Skills Training Program Reinforces Crossing the Body&amp;apos;s Midline in Children with Developmental Coordination Disorder&lt;/short-title&gt;&lt;/titles&gt;&lt;periodical&gt;&lt;full-title&gt;Symmetry-Basel&lt;/full-title&gt;&lt;/periodical&gt;&lt;volume&gt;14&lt;/volume&gt;&lt;number&gt;6&lt;/number&gt;&lt;dates&gt;&lt;year&gt;2022&lt;/year&gt;&lt;pub-dates&gt;&lt;date&gt;Jun&lt;/date&gt;&lt;/pub-dates&gt;&lt;/dates&gt;&lt;accession-num&gt;WOS:000817390800001&lt;/accession-num&gt;&lt;work-type&gt;Article&lt;/work-type&gt;&lt;urls&gt;&lt;related-urls&gt;&lt;url&gt;&amp;lt;Go to ISI&amp;gt;://WOS:000817390800001&lt;/url&gt;&lt;/related-urls&gt;&lt;/urls&gt;&lt;custom7&gt;1259&lt;/custom7&gt;&lt;electronic-resource-num&gt;10.3390/sym14061259&lt;/electronic-resource-num&gt;&lt;/record&gt;&lt;/Cite&gt;&lt;/EndNote&gt;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9B3B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Uzbekistan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F32E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485D2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5.17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FA12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8FED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6F0E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9FB9F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334F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AA92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B18F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F04E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8A36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C6CF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6C2F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900</w:t>
            </w:r>
          </w:p>
        </w:tc>
        <w:tc>
          <w:tcPr>
            <w:tcW w:w="892" w:type="dxa"/>
            <w:tcBorders>
              <w:top w:val="single" w:color="9BC1E1" w:sz="4" w:space="0"/>
              <w:left w:val="single" w:color="9BC1E1" w:sz="4" w:space="0"/>
              <w:bottom w:val="single" w:color="9BC1E1" w:sz="4" w:space="0"/>
            </w:tcBorders>
            <w:shd w:val="clear" w:color="auto" w:fill="FFFFFF"/>
            <w:vAlign w:val="center"/>
          </w:tcPr>
          <w:p w14:paraId="7475821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2A7790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13192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FE1E16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5AF2F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66BFA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Ruud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PEVuZE5vdGU+PENpdGU+PEF1dGhvcj5WcmV1bHM8L0F1dGhvcj48WWVhcj4yMDIyPC9ZZWFyPjxS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==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CC95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Germany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49D6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341C9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33.00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234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71.35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3018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51F8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FA9B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7A03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C3FB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850B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F91FB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68EC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8F17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503A3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12900</w:t>
            </w:r>
          </w:p>
        </w:tc>
        <w:tc>
          <w:tcPr>
            <w:tcW w:w="892" w:type="dxa"/>
            <w:tcBorders>
              <w:top w:val="single" w:color="9BC1E1" w:sz="4" w:space="0"/>
              <w:left w:val="single" w:color="9BC1E1" w:sz="4" w:space="0"/>
              <w:bottom w:val="single" w:color="9BC1E1" w:sz="4" w:space="0"/>
            </w:tcBorders>
            <w:shd w:val="clear" w:color="auto" w:fill="E1F0F4"/>
            <w:vAlign w:val="center"/>
          </w:tcPr>
          <w:p w14:paraId="0FD716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86</w:t>
            </w:r>
          </w:p>
        </w:tc>
        <w:tc>
          <w:tcPr>
            <w:tcW w:w="1786" w:type="dxa"/>
            <w:tcBorders>
              <w:top w:val="single" w:color="9BC1E1" w:sz="4" w:space="0"/>
              <w:left w:val="single" w:color="9BC1E1" w:sz="4" w:space="0"/>
              <w:bottom w:val="single" w:color="9BC1E1" w:sz="4" w:space="0"/>
            </w:tcBorders>
            <w:shd w:val="clear" w:color="auto" w:fill="E1F0F4"/>
            <w:vAlign w:val="center"/>
          </w:tcPr>
          <w:p w14:paraId="2006DE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B345E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23206F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E13FA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92F26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Bahiraei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PEVuZE5vdGU+PENpdGU+PEF1dGhvcj5CYWhpcmFlaTwvQXV0aG9yPjxZZWFyPjIwMjI8L1llYXI+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61D0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00DD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1D23B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19.84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7005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837E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30F4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DF1E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0E3E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AE67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59F9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A86F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F923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CA8E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FDB4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0827A1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4F451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38E2D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95B557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22373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AA82D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Sakineh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&lt;EndNote&gt;&lt;Cite&gt;&lt;Author&gt;Kouhbanani&lt;/Author&gt;&lt;Year&gt;2023&lt;/Year&gt;&lt;RecNum&gt;389&lt;/RecNum&gt;&lt;DisplayText&gt;&lt;style face="superscript"&gt;189&lt;/style&gt;&lt;/DisplayText&gt;&lt;record&gt;&lt;rec-number&gt;389&lt;/rec-number&gt;&lt;foreign-keys&gt;&lt;key app="EN" db-id="r9tdx2proa22v4etpesp2w5jwsa0e5f9wazz" timestamp="1763093742"&gt;389&lt;/key&gt;&lt;/foreign-keys&gt;&lt;ref-type name="Journal Article"&gt;17&lt;/ref-type&gt;&lt;contributors&gt;&lt;authors&gt;&lt;author&gt;Kouhbanani, Sakineh Soltani&lt;/author&gt;&lt;author&gt;Zarenezhad, Somayeh&lt;/author&gt;&lt;author&gt;Arabi, Seyedeh Manizheh&lt;/author&gt;&lt;/authors&gt;&lt;/contributors&gt;&lt;auth-address&gt;Ferdowsi Univ Mashhad, Educ Sci &amp;amp; Psychol Fac, Dept Educ Sci, Mashhad, Razavi Khorasan, Iran Bu Ali Sina Univ, Fac Sports Sci, Dept Motor Behav, Hamadan, Hamadan, Iran&lt;/auth-address&gt;&lt;titles&gt;&lt;title&gt;Mind-body exercise affects attention switching and sustained attention in female adults with Attention Deficit/Hyperactivity Disorder: A randomized, controlled trial with 6-month follow-up&lt;/title&gt;&lt;secondary-title&gt;Current Psychology&lt;/secondary-title&gt;&lt;short-title&gt;Mind-body exercise affects attention switching and sustained attention in female adults with Attention Deficit/Hyperactivity Disorder: A randomized, controlled trial with 6-month follow-up&lt;/short-title&gt;&lt;/titles&gt;&lt;periodical&gt;&lt;full-title&gt;Current Psychology&lt;/full-title&gt;&lt;/periodical&gt;&lt;pages&gt;20983-20994&lt;/pages&gt;&lt;volume&gt;42&lt;/volume&gt;&lt;number&gt;24&lt;/number&gt;&lt;dates&gt;&lt;year&gt;2023&lt;/year&gt;&lt;pub-dates&gt;&lt;date&gt;Aug&lt;/date&gt;&lt;/pub-dates&gt;&lt;/dates&gt;&lt;isbn&gt;1046-1310&lt;/isbn&gt;&lt;accession-num&gt;WOS:000798473300003&lt;/accession-num&gt;&lt;work-type&gt;Article&lt;/work-type&gt;&lt;urls&gt;&lt;related-urls&gt;&lt;url&gt;&amp;lt;Go to ISI&amp;gt;://WOS:000798473300003&lt;/url&gt;&lt;/related-urls&gt;&lt;/urls&gt;&lt;electronic-resource-num&gt;10.1007/s12144-022-03216-6&lt;/electronic-resource-num&gt;&lt;/record&gt;&lt;/Cite&gt;&lt;/EndNote&gt;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189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4D82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842A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09D6A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35.32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0EB6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1BBE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9099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50D9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6DF5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9C18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A6AD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2CDD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2FC25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7538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B8C8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3142.35</w:t>
            </w:r>
          </w:p>
        </w:tc>
        <w:tc>
          <w:tcPr>
            <w:tcW w:w="892" w:type="dxa"/>
            <w:tcBorders>
              <w:top w:val="single" w:color="9BC1E1" w:sz="4" w:space="0"/>
              <w:left w:val="single" w:color="9BC1E1" w:sz="4" w:space="0"/>
              <w:bottom w:val="single" w:color="9BC1E1" w:sz="4" w:space="0"/>
            </w:tcBorders>
            <w:shd w:val="clear" w:color="auto" w:fill="E1F0F4"/>
            <w:vAlign w:val="center"/>
          </w:tcPr>
          <w:p w14:paraId="1DB540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69.83</w:t>
            </w:r>
          </w:p>
        </w:tc>
        <w:tc>
          <w:tcPr>
            <w:tcW w:w="1786" w:type="dxa"/>
            <w:tcBorders>
              <w:top w:val="single" w:color="9BC1E1" w:sz="4" w:space="0"/>
              <w:left w:val="single" w:color="9BC1E1" w:sz="4" w:space="0"/>
              <w:bottom w:val="single" w:color="9BC1E1" w:sz="4" w:space="0"/>
            </w:tcBorders>
            <w:shd w:val="clear" w:color="auto" w:fill="E1F0F4"/>
            <w:vAlign w:val="center"/>
          </w:tcPr>
          <w:p w14:paraId="6B50C2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E5CD0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65BD60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55CFD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881B5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Ludyga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PEVuZE5vdGU+PENpdGU+PEF1dGhvcj5MdWR5Z2E8L0F1dGhvcj48WWVhcj4yMDIyPC9ZZWFyPjxS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5F6E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Germany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820B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2BF11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10.39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C9E9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71.93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89ED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9512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2E44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4988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5CB0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E91B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A876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F415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3FF2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8CFC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0237A5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D4339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16B2F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A493F9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1DD92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75452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Seung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PEVuZE5vdGU+PENpdGU+PEF1dGhvcj5QYXJrPC9BdXRob3I+PFllYXI+MjAyMjwvWWVhcj48UmVj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B50D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EDAA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89073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7881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78.79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863C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426F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F7CF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628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B66A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2FE0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6137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8B3E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559C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86BA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E1F0F4"/>
            <w:vAlign w:val="center"/>
          </w:tcPr>
          <w:p w14:paraId="72FAD68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2421BD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F7356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1C5AFE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879F4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1CD90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Chang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PEVuZE5vdGU+PENpdGU+PEF1dGhvcj5DaGFuZzwvQXV0aG9yPjxZZWFyPjIwMjI8L1llYXI+PFJl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8700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EEFE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574BF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8.36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9F20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81.25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9FEC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D00E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2B77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3E6C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CCF8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5288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F750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F570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CAD95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B846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5DD33B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4449CE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6054D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6C4D5B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CBF1C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05058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&lt;EndNote&gt;&lt;Cite&gt;&lt;Author&gt;Wang&lt;/Author&gt;&lt;Year&gt;2022&lt;/Year&gt;&lt;RecNum&gt;361&lt;/RecNum&gt;&lt;DisplayText&gt;&lt;style face="superscript"&gt;193&lt;/style&gt;&lt;/DisplayText&gt;&lt;record&gt;&lt;rec-number&gt;361&lt;/rec-number&gt;&lt;foreign-keys&gt;&lt;key app="EN" db-id="r9tdx2proa22v4etpesp2w5jwsa0e5f9wazz" timestamp="1763093742"&gt;361&lt;/key&gt;&lt;/foreign-keys&gt;&lt;ref-type name="Journal Article"&gt;17&lt;/ref-type&gt;&lt;contributors&gt;&lt;authors&gt;&lt;author&gt;Wang, S.&lt;/author&gt;&lt;author&gt;Yu, H.&lt;/author&gt;&lt;author&gt;Lu, Z.&lt;/author&gt;&lt;author&gt;Wang, J.&lt;/author&gt;&lt;/authors&gt;&lt;/contributors&gt;&lt;auth-address&gt;Shandong Sport University, Jinan, China.&lt;/auth-address&gt;&lt;titles&gt;&lt;title&gt;Eight-week virtual reality training improves lower extremity muscle strength but not balance in adolescents with intellectual disability: A randomized controlled trial&lt;/title&gt;&lt;secondary-title&gt;Front Physiol&lt;/secondary-title&gt;&lt;short-title&gt;Eight-week virtual reality training improves lower extremity muscle strength but not balance in adolescents with intellectual disability: A randomized controlled trial&lt;/short-title&gt;&lt;/titles&gt;&lt;periodical&gt;&lt;full-title&gt;Front Physiol&lt;/full-title&gt;&lt;/periodical&gt;&lt;pages&gt;1053065&lt;/pages&gt;&lt;volume&gt;13&lt;/volume&gt;&lt;edition&gt;20221122&lt;/edition&gt;&lt;keywords&gt;&lt;keyword&gt;adolescents&lt;/keyword&gt;&lt;keyword&gt;balance&lt;/keyword&gt;&lt;keyword&gt;intellectual disability&lt;/keyword&gt;&lt;keyword&gt;muscle strength&lt;/keyword&gt;&lt;keyword&gt;virtual reality&lt;/keyword&gt;&lt;/keywords&gt;&lt;dates&gt;&lt;year&gt;2022&lt;/year&gt;&lt;/dates&gt;&lt;isbn&gt;1664-042X (Print) 1664-042x&lt;/isbn&gt;&lt;accession-num&gt;36483298&lt;/accession-num&gt;&lt;urls&gt;&lt;/urls&gt;&lt;custom1&gt;The authors declare that the research was conducted in the absence of any commercial or financial relationships that could be construed as a potential conflict of interest.&lt;/custom1&gt;&lt;custom2&gt;PMC9723224&lt;/custom2&gt;&lt;electronic-resource-num&gt;10.3389/fphys.2022.1053065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095A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C5CA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04F84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FF0A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36.67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FDE6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4945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CDF6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C251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3A82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F05E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8A38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D9F9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1C74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2829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E1F0F4"/>
            <w:vAlign w:val="center"/>
          </w:tcPr>
          <w:p w14:paraId="394EE1C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261BFB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28D0C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80DEC8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399CE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B0B45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Shanker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&lt;EndNote&gt;&lt;Cite&gt;&lt;Author&gt;Shanker&lt;/Author&gt;&lt;Year&gt;2022&lt;/Year&gt;&lt;RecNum&gt;350&lt;/RecNum&gt;&lt;DisplayText&gt;&lt;style face="superscript"&gt;194&lt;/style&gt;&lt;/DisplayText&gt;&lt;record&gt;&lt;rec-number&gt;350&lt;/rec-number&gt;&lt;foreign-keys&gt;&lt;key app="EN" db-id="r9tdx2proa22v4etpesp2w5jwsa0e5f9wazz" timestamp="1763093742"&gt;350&lt;/key&gt;&lt;/foreign-keys&gt;&lt;ref-type name="Journal Article"&gt;17&lt;/ref-type&gt;&lt;contributors&gt;&lt;authors&gt;&lt;author&gt;Shanker, S.&lt;/author&gt;&lt;author&gt;Pradhan, B.&lt;/author&gt;&lt;/authors&gt;&lt;/contributors&gt;&lt;titles&gt;&lt;title&gt;Effect of Yoga on the Motor Proficiency of Children with Autism Spectrum Disorder and the Feasibility of its Inclusion in Special School Environments&lt;/title&gt;&lt;secondary-title&gt;Adapt Phys Activ Q&lt;/secondary-title&gt;&lt;short-title&gt;Effect of Yoga on the Motor Proficiency of Children with Autism Spectrum Disorder and the Feasibility of its Inclusion in Special School Environments&lt;/short-title&gt;&lt;/titles&gt;&lt;periodical&gt;&lt;full-title&gt;Adapt Phys Activ Q&lt;/full-title&gt;&lt;/periodical&gt;&lt;pages&gt;247-267&lt;/pages&gt;&lt;volume&gt;39&lt;/volume&gt;&lt;number&gt;2&lt;/number&gt;&lt;edition&gt;20220119&lt;/edition&gt;&lt;keywords&gt;&lt;keyword&gt;*Autism Spectrum Disorder&lt;/keyword&gt;&lt;keyword&gt;Child&lt;/keyword&gt;&lt;keyword&gt;Feasibility Studies&lt;/keyword&gt;&lt;keyword&gt;Humans&lt;/keyword&gt;&lt;keyword&gt;Motor Skills/physiology&lt;/keyword&gt;&lt;keyword&gt;Schools&lt;/keyword&gt;&lt;keyword&gt;*Yoga&lt;/keyword&gt;&lt;keyword&gt;Asd&lt;/keyword&gt;&lt;keyword&gt;intervention&lt;/keyword&gt;&lt;keyword&gt;motor skills&lt;/keyword&gt;&lt;keyword&gt;movement&lt;/keyword&gt;&lt;/keywords&gt;&lt;dates&gt;&lt;year&gt;2022&lt;/year&gt;&lt;pub-dates&gt;&lt;date&gt;Apr 1&lt;/date&gt;&lt;/pub-dates&gt;&lt;/dates&gt;&lt;isbn&gt;0736-5829&lt;/isbn&gt;&lt;accession-num&gt;35045396&lt;/accession-num&gt;&lt;urls&gt;&lt;/urls&gt;&lt;electronic-resource-num&gt;10.1123/apaq.2021-0108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74CC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E837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3DCBD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53E0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81.40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DA18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EF0A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6A61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1EA2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7934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C1F5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2250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D188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9601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1C2B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FFFFFF"/>
            <w:vAlign w:val="center"/>
          </w:tcPr>
          <w:p w14:paraId="753EBE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221237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1599D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23AF5B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1598D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53258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Siyue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PEVuZE5vdGU+PENpdGU+PEF1dGhvcj5ZdTwvQXV0aG9yPjxZZWFyPjIwMjI8L1llYXI+PFJlY051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CC87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BA7B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B10C4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14.98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CC96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73.77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838C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21FB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7A1B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C12C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B2CB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4EFD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53EC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B547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DCFB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F693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2340</w:t>
            </w:r>
          </w:p>
        </w:tc>
        <w:tc>
          <w:tcPr>
            <w:tcW w:w="892" w:type="dxa"/>
            <w:tcBorders>
              <w:top w:val="single" w:color="9BC1E1" w:sz="4" w:space="0"/>
              <w:left w:val="single" w:color="9BC1E1" w:sz="4" w:space="0"/>
              <w:bottom w:val="single" w:color="9BC1E1" w:sz="4" w:space="0"/>
            </w:tcBorders>
            <w:shd w:val="clear" w:color="auto" w:fill="E1F0F4"/>
            <w:vAlign w:val="center"/>
          </w:tcPr>
          <w:p w14:paraId="4E0000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52</w:t>
            </w:r>
          </w:p>
        </w:tc>
        <w:tc>
          <w:tcPr>
            <w:tcW w:w="1786" w:type="dxa"/>
            <w:tcBorders>
              <w:top w:val="single" w:color="9BC1E1" w:sz="4" w:space="0"/>
              <w:left w:val="single" w:color="9BC1E1" w:sz="4" w:space="0"/>
              <w:bottom w:val="single" w:color="9BC1E1" w:sz="4" w:space="0"/>
            </w:tcBorders>
            <w:shd w:val="clear" w:color="auto" w:fill="E1F0F4"/>
            <w:vAlign w:val="center"/>
          </w:tcPr>
          <w:p w14:paraId="7F7879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E0D3D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73D7CE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B2F4D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C0286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Hattabi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PEVuZE5vdGU+PENpdGU+PEF1dGhvcj5IYXR0YWJpPC9BdXRob3I+PFllYXI+MjAyMjwvWWVhcj48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9798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1726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BEA3D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1341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87.50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AA78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1965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E4A9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9888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697A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BDEE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FED5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8E60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C1DBE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3509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3240</w:t>
            </w:r>
          </w:p>
        </w:tc>
        <w:tc>
          <w:tcPr>
            <w:tcW w:w="892" w:type="dxa"/>
            <w:tcBorders>
              <w:top w:val="single" w:color="9BC1E1" w:sz="4" w:space="0"/>
              <w:left w:val="single" w:color="9BC1E1" w:sz="4" w:space="0"/>
              <w:bottom w:val="single" w:color="9BC1E1" w:sz="4" w:space="0"/>
            </w:tcBorders>
            <w:shd w:val="clear" w:color="auto" w:fill="FFFFFF"/>
            <w:vAlign w:val="center"/>
          </w:tcPr>
          <w:p w14:paraId="0F4BBC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38DA39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83EE2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C9B4DA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26AE8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D3206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Suheyla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&lt;EndNote&gt;&lt;Cite&gt;&lt;Author&gt;Adiyaman&lt;/Author&gt;&lt;Year&gt;2022&lt;/Year&gt;&lt;RecNum&gt;314&lt;/RecNum&gt;&lt;DisplayText&gt;&lt;style face="superscript"&gt;197&lt;/style&gt;&lt;/DisplayText&gt;&lt;record&gt;&lt;rec-number&gt;314&lt;/rec-number&gt;&lt;foreign-keys&gt;&lt;key app="EN" db-id="r9tdx2proa22v4etpesp2w5jwsa0e5f9wazz" timestamp="1763093742"&gt;314&lt;/key&gt;&lt;/foreign-keys&gt;&lt;ref-type name="Journal Article"&gt;17&lt;/ref-type&gt;&lt;contributors&gt;&lt;authors&gt;&lt;author&gt;Adiyaman, Suheyla&lt;/author&gt;&lt;author&gt;Ozkan, Zekiye&lt;/author&gt;&lt;/authors&gt;&lt;/contributors&gt;&lt;auth-address&gt;Prov Directorate Youth &amp;amp; Sports, Bitlis, Turkey Yuzuncu Yil Univ, Sch Phys Educ &amp;amp; Sports, Van, Turkey&lt;/auth-address&gt;&lt;titles&gt;&lt;title&gt;Investigating the Effects of 12-Week Fun Athletics Program on Motor Skill Development of 10-14 Year old Children with Mild Intellectual Disability&lt;/title&gt;&lt;secondary-title&gt;Journal for Educators Teachers and Trainers&lt;/secondary-title&gt;&lt;short-title&gt;Investigating the Effects of 12-Week Fun Athletics Program on Motor Skill Development of 10-14 Year old Children with Mild Intellectual Disability&lt;/short-title&gt;&lt;/titles&gt;&lt;periodical&gt;&lt;full-title&gt;Journal for Educators Teachers and Trainers&lt;/full-title&gt;&lt;/periodical&gt;&lt;pages&gt;708-719&lt;/pages&gt;&lt;volume&gt;13&lt;/volume&gt;&lt;number&gt;6&lt;/number&gt;&lt;dates&gt;&lt;year&gt;2022&lt;/year&gt;&lt;pub-dates&gt;&lt;date&gt;2022&lt;/date&gt;&lt;/pub-dates&gt;&lt;/dates&gt;&lt;isbn&gt;1989-9572&lt;/isbn&gt;&lt;accession-num&gt;WOS:000924257800001&lt;/accession-num&gt;&lt;work-type&gt;Article&lt;/work-type&gt;&lt;urls&gt;&lt;related-urls&gt;&lt;url&gt;&amp;lt;Go to ISI&amp;gt;://WOS:000924257800001&lt;/url&gt;&lt;/related-urls&gt;&lt;/urls&gt;&lt;electronic-resource-num&gt;10.47750/jett.2022.13.06.070&lt;/electronic-resource-num&gt;&lt;/record&gt;&lt;/Cite&gt;&lt;/EndNote&gt;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8F79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64CB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DD7CD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11.35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83ED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CDE5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7E26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367F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AA56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1405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D3E9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A87E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FF34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4F9F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5EA4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52FA27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C4854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5EFC4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6FFD12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D5B4A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44285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Cai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PEVuZE5vdGU+PENpdGU+PEF1dGhvcj5DYWk8L0F1dGhvcj48WWVhcj4yMDIyPC9ZZWFyPjxSZWNO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4834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B366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296B5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24.70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5A94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81.82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C13B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E999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C2DA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7BFA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DE6E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75CC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9D21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0D26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4F1D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2AC8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4320</w:t>
            </w:r>
          </w:p>
        </w:tc>
        <w:tc>
          <w:tcPr>
            <w:tcW w:w="892" w:type="dxa"/>
            <w:tcBorders>
              <w:top w:val="single" w:color="9BC1E1" w:sz="4" w:space="0"/>
              <w:left w:val="single" w:color="9BC1E1" w:sz="4" w:space="0"/>
              <w:bottom w:val="single" w:color="9BC1E1" w:sz="4" w:space="0"/>
            </w:tcBorders>
            <w:shd w:val="clear" w:color="auto" w:fill="FFFFFF"/>
            <w:vAlign w:val="center"/>
          </w:tcPr>
          <w:p w14:paraId="65B399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FFFFFF"/>
            <w:vAlign w:val="center"/>
          </w:tcPr>
          <w:p w14:paraId="7B6C0B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6CC219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796524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02561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3909F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Liang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PEVuZE5vdGU+PENpdGU+PEF1dGhvcj5MaWFuZzwvQXV0aG9yPjxZZWFyPjIwMjI8L1llYXI+PFJl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199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BCDD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842A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20C69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8.33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8FBA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77.50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1FFC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1A45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8E04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79FF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7FE0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31E8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A973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9ADE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4838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8740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38F251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1C486A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E4ACB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3F8EC4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23D1F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2CDDA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Sun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PEVuZE5vdGU+PENpdGU+PEF1dGhvcj5TdW48L0F1dGhvcj48WWVhcj4yMDIyPC9ZZWFyPjxSZWNO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5AAE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06A6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4A676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F483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75.40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5482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0D94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1A60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567C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7C23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7C9A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3A169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97FA8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67B4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CC5F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3483</w:t>
            </w:r>
          </w:p>
        </w:tc>
        <w:tc>
          <w:tcPr>
            <w:tcW w:w="892" w:type="dxa"/>
            <w:tcBorders>
              <w:top w:val="single" w:color="9BC1E1" w:sz="4" w:space="0"/>
              <w:left w:val="single" w:color="9BC1E1" w:sz="4" w:space="0"/>
              <w:bottom w:val="single" w:color="9BC1E1" w:sz="4" w:space="0"/>
            </w:tcBorders>
            <w:shd w:val="clear" w:color="auto" w:fill="FFFFFF"/>
            <w:vAlign w:val="center"/>
          </w:tcPr>
          <w:p w14:paraId="02F055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77.4</w:t>
            </w:r>
          </w:p>
        </w:tc>
        <w:tc>
          <w:tcPr>
            <w:tcW w:w="1786" w:type="dxa"/>
            <w:tcBorders>
              <w:top w:val="single" w:color="9BC1E1" w:sz="4" w:space="0"/>
              <w:left w:val="single" w:color="9BC1E1" w:sz="4" w:space="0"/>
              <w:bottom w:val="single" w:color="9BC1E1" w:sz="4" w:space="0"/>
            </w:tcBorders>
            <w:shd w:val="clear" w:color="auto" w:fill="FFFFFF"/>
            <w:vAlign w:val="center"/>
          </w:tcPr>
          <w:p w14:paraId="6116DE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575EE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A9CF07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39B8D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5FC4D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Ahmet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&lt;EndNote&gt;&lt;Cite&gt;&lt;Author&gt;KurtoĞLu&lt;/Author&gt;&lt;Year&gt;2023&lt;/Year&gt;&lt;RecNum&gt;390&lt;/RecNum&gt;&lt;DisplayText&gt;&lt;style face="superscript"&gt;201&lt;/style&gt;&lt;/DisplayText&gt;&lt;record&gt;&lt;rec-number&gt;390&lt;/rec-number&gt;&lt;foreign-keys&gt;&lt;key app="EN" db-id="r9tdx2proa22v4etpesp2w5jwsa0e5f9wazz" timestamp="1763093742"&gt;390&lt;/key&gt;&lt;/foreign-keys&gt;&lt;ref-type name="Journal Article"&gt;17&lt;/ref-type&gt;&lt;contributors&gt;&lt;authors&gt;&lt;author&gt;KurtoĞLu, Ahmet&lt;/author&gt;&lt;author&gt;ÇAr, Bekir&lt;/author&gt;&lt;author&gt;Konar, Nurettin&lt;/author&gt;&lt;author&gt;Uzgur, Kamil&lt;/author&gt;&lt;author&gt;Baltaci, Oğuz&lt;/author&gt;&lt;/authors&gt;&lt;/contributors&gt;&lt;titles&gt;&lt;title&gt;Investigation of the Effect of Eight-Week Aqua Fitness Exercises on Some Strength Parameters and Body Composition with Autism Spectrum Disorder&lt;/title&gt;&lt;secondary-title&gt;International Journal of Disabilities Sports &amp;amp;amp; Health Sciences&lt;/secondary-title&gt;&lt;short-title&gt;Investigation of the Effect of Eight-Week Aqua Fitness Exercises on Some Strength Parameters and Body Composition with Autism Spectrum Disorder&lt;/short-title&gt;&lt;/titles&gt;&lt;periodical&gt;&lt;full-title&gt;International Journal of Disabilities Sports &amp;amp;amp; Health Sciences&lt;/full-title&gt;&lt;/periodical&gt;&lt;pages&gt;279-286&lt;/pages&gt;&lt;volume&gt;6&lt;/volume&gt;&lt;number&gt;3&lt;/number&gt;&lt;keywords&gt;&lt;keyword&gt;MEDICINE balls&lt;/keyword&gt;&lt;keyword&gt;BODY composition&lt;/keyword&gt;&lt;keyword&gt;VERTICAL jump&lt;/keyword&gt;&lt;keyword&gt;EXERCISE physiology&lt;/keyword&gt;&lt;keyword&gt;BROAD jump&lt;/keyword&gt;&lt;keyword&gt;PHYSICAL activity&lt;/keyword&gt;&lt;keyword&gt;AUTISM spectrum disorders&lt;/keyword&gt;&lt;/keywords&gt;&lt;dates&gt;&lt;year&gt;2023&lt;/year&gt;&lt;/dates&gt;&lt;isbn&gt;26459094&lt;/isbn&gt;&lt;accession-num&gt;174047977&lt;/accession-num&gt;&lt;urls&gt;&lt;related-urls&gt;&lt;url&gt;https://research.ebsco.com/linkprocessor/plink?id=e404018c-43a9-316d-9302-4dfd461b9406&lt;/url&gt;&lt;/related-urls&gt;&lt;/urls&gt;&lt;electronic-resource-num&gt;10.33438/ijdshs.1254879&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1226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6A83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73381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6.80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5CBC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EDD9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8E84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1543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A03D3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0B4C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09A8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EA06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79E4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599D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49D7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E1F0F4"/>
            <w:vAlign w:val="center"/>
          </w:tcPr>
          <w:p w14:paraId="3847E2D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6BB931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1B283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37395C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F97D1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6587C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Broupi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&lt;EndNote&gt;&lt;Cite&gt;&lt;Author&gt;Broupi&lt;/Author&gt;&lt;Year&gt;2023&lt;/Year&gt;&lt;RecNum&gt;372&lt;/RecNum&gt;&lt;DisplayText&gt;&lt;style face="superscript"&gt;202&lt;/style&gt;&lt;/DisplayText&gt;&lt;record&gt;&lt;rec-number&gt;372&lt;/rec-number&gt;&lt;foreign-keys&gt;&lt;key app="EN" db-id="r9tdx2proa22v4etpesp2w5jwsa0e5f9wazz" timestamp="1763093742"&gt;372&lt;/key&gt;&lt;/foreign-keys&gt;&lt;ref-type name="Journal Article"&gt;17&lt;/ref-type&gt;&lt;contributors&gt;&lt;authors&gt;&lt;author&gt;Broupi, Alexandra Eleftheria&lt;/author&gt;&lt;author&gt;Kokaridas, Dimitrios&lt;/author&gt;&lt;author&gt;Tsimaras, Vasileios&lt;/author&gt;&lt;author&gt;Varsamis, Panagiotis&lt;/author&gt;&lt;/authors&gt;&lt;/contributors&gt;&lt;auth-address&gt;Aristotle Univ Thessaloniki, Dept Phys Educ &amp;amp; Sport Sci, Thessaloniki, Greece Univ Thessaly, Dept Phys Educ &amp;amp; Sport Sci, Trikala, Greece Univ Macedonia, Dept Educ &amp;amp; Social Policy, Thessaloniki, Greece&lt;/auth-address&gt;&lt;titles&gt;&lt;title&gt;The effect of a visual arts and exercise program on communication and social skills of students with autism spectrum disorders&lt;/title&gt;&lt;secondary-title&gt;Advances in Autism&lt;/secondary-title&gt;&lt;short-title&gt;The effect of a visual arts and exercise program on communication and social skills of students with autism spectrum disorders&lt;/short-title&gt;&lt;/titles&gt;&lt;periodical&gt;&lt;full-title&gt;Advances in Autism&lt;/full-title&gt;&lt;/periodical&gt;&lt;pages&gt;388-401&lt;/pages&gt;&lt;volume&gt;9&lt;/volume&gt;&lt;number&gt;4&lt;/number&gt;&lt;dates&gt;&lt;year&gt;2023&lt;/year&gt;&lt;pub-dates&gt;&lt;date&gt;Nov 8&lt;/date&gt;&lt;/pub-dates&gt;&lt;/dates&gt;&lt;isbn&gt;2056-3868&lt;/isbn&gt;&lt;accession-num&gt;WOS:001008604800001&lt;/accession-num&gt;&lt;work-type&gt;Article&lt;/work-type&gt;&lt;urls&gt;&lt;related-urls&gt;&lt;url&gt;&amp;lt;Go to ISI&amp;gt;://WOS:001008604800001&lt;/url&gt;&lt;/related-urls&gt;&lt;/urls&gt;&lt;electronic-resource-num&gt;10.1108/aia-05-2022-0031&lt;/electronic-resource-num&gt;&lt;/record&gt;&lt;/Cite&gt;&lt;/EndNote&gt;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2C98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BC09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12D22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FF6D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A1F9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BA1B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A37A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5802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7A62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22C2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9AA5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BAC04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CD23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505B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023C954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406F93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39C4D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77FD73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BDEE0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3DD31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Kashi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&lt;EndNote&gt;&lt;Cite&gt;&lt;Author&gt;Kashi&lt;/Author&gt;&lt;Year&gt;2023&lt;/Year&gt;&lt;RecNum&gt;386&lt;/RecNum&gt;&lt;DisplayText&gt;&lt;style face="superscript"&gt;203&lt;/style&gt;&lt;/DisplayText&gt;&lt;record&gt;&lt;rec-number&gt;386&lt;/rec-number&gt;&lt;foreign-keys&gt;&lt;key app="EN" db-id="r9tdx2proa22v4etpesp2w5jwsa0e5f9wazz" timestamp="1763093742"&gt;386&lt;/key&gt;&lt;/foreign-keys&gt;&lt;ref-type name="Journal Article"&gt;17&lt;/ref-type&gt;&lt;contributors&gt;&lt;authors&gt;&lt;author&gt;Kashi, Ali&lt;/author&gt;&lt;author&gt;Dawes, Helen&lt;/author&gt;&lt;author&gt;Mansoubi, Maedeh&lt;/author&gt;&lt;author&gt;Sarlak, Zahra&lt;/author&gt;&lt;/authors&gt;&lt;/contributors&gt;&lt;auth-address&gt;Sport Sci Res Inst, Dept Motor Learning &amp;amp; Control, Tehran, Iran Univ Exeter, Clin Rehabil, Exeter, England Univ Exeter, Med Sch, Exeter, England Islamic Azad Univ, Dept Phys Educ &amp;amp; Sport Sci, Khodabandeh Branch, Khodabandeh, Iran&lt;/auth-address&gt;&lt;titles&gt;&lt;title&gt;The Effect of a Physical Exercise Package on the Motor Proficiency of Students with Down Syndrome&lt;/title&gt;&lt;secondary-title&gt;Iranian Journal of Pediatrics&lt;/secondary-title&gt;&lt;short-title&gt;The Effect of a Physical Exercise Package on the Motor Proficiency of Students with Down Syndrome&lt;/short-title&gt;&lt;/titles&gt;&lt;periodical&gt;&lt;full-title&gt;Iranian Journal of Pediatrics&lt;/full-title&gt;&lt;/periodical&gt;&lt;volume&gt;33&lt;/volume&gt;&lt;number&gt;1&lt;/number&gt;&lt;dates&gt;&lt;year&gt;2023&lt;/year&gt;&lt;pub-dates&gt;&lt;date&gt;Feb&lt;/date&gt;&lt;/pub-dates&gt;&lt;/dates&gt;&lt;isbn&gt;2008-2142&lt;/isbn&gt;&lt;accession-num&gt;WOS:000946732600005&lt;/accession-num&gt;&lt;work-type&gt;Article&lt;/work-type&gt;&lt;urls&gt;&lt;related-urls&gt;&lt;url&gt;&amp;lt;Go to ISI&amp;gt;://WOS:000946732600005&lt;/url&gt;&lt;/related-urls&gt;&lt;/urls&gt;&lt;custom7&gt;e120408&lt;/custom7&gt;&lt;/record&gt;&lt;/Cite&gt;&lt;/EndNote&gt;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2683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E081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0A489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12.89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226D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61.11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15AE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7113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9EB0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3E8A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1FE0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6AD8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73057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0B68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1.75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A692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0A429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1260</w:t>
            </w:r>
          </w:p>
        </w:tc>
        <w:tc>
          <w:tcPr>
            <w:tcW w:w="892" w:type="dxa"/>
            <w:tcBorders>
              <w:top w:val="single" w:color="9BC1E1" w:sz="4" w:space="0"/>
              <w:left w:val="single" w:color="9BC1E1" w:sz="4" w:space="0"/>
              <w:bottom w:val="single" w:color="9BC1E1" w:sz="4" w:space="0"/>
            </w:tcBorders>
            <w:shd w:val="clear" w:color="auto" w:fill="E1F0F4"/>
            <w:vAlign w:val="center"/>
          </w:tcPr>
          <w:p w14:paraId="7F08FA4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786" w:type="dxa"/>
            <w:tcBorders>
              <w:top w:val="single" w:color="9BC1E1" w:sz="4" w:space="0"/>
              <w:left w:val="single" w:color="9BC1E1" w:sz="4" w:space="0"/>
              <w:bottom w:val="single" w:color="9BC1E1" w:sz="4" w:space="0"/>
            </w:tcBorders>
            <w:shd w:val="clear" w:color="auto" w:fill="E1F0F4"/>
            <w:vAlign w:val="center"/>
          </w:tcPr>
          <w:p w14:paraId="568D58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589E7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F338B5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9AD3D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9D20F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Amir et al.(2022)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PEVuZE5vdGU+PENpdGU+PEF1dGhvcj5IYWdoaWdoaTwvQXV0aG9yPjxZZWFyPjIwMjM8L1llYXI+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10FE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7C39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B195A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A1E5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56.25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405A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71C5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156A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A0B0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1E15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708F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F8B9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6DD9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3DE9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DC8A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FFFFFF"/>
            <w:vAlign w:val="center"/>
          </w:tcPr>
          <w:p w14:paraId="3F1189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9860A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ED6B7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8F6ABD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997DB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191</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D2FE3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Cruz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PEVuZE5vdGU+PENpdGU+PEF1dGhvcj5HdXRpw6lycmV6LUNydXo8L0F1dGhvcj48WWVhcj4yMDIz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60E1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7C5A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C7AE6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34.21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B51F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55.77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9700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1A33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815F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079D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B95C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4397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A200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0E8E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F6AF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E7EC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2520</w:t>
            </w:r>
          </w:p>
        </w:tc>
        <w:tc>
          <w:tcPr>
            <w:tcW w:w="892" w:type="dxa"/>
            <w:tcBorders>
              <w:top w:val="single" w:color="9BC1E1" w:sz="4" w:space="0"/>
              <w:left w:val="single" w:color="9BC1E1" w:sz="4" w:space="0"/>
              <w:bottom w:val="single" w:color="9BC1E1" w:sz="4" w:space="0"/>
            </w:tcBorders>
            <w:shd w:val="clear" w:color="auto" w:fill="FFFFFF"/>
            <w:vAlign w:val="center"/>
          </w:tcPr>
          <w:p w14:paraId="723816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786" w:type="dxa"/>
            <w:tcBorders>
              <w:top w:val="single" w:color="9BC1E1" w:sz="4" w:space="0"/>
              <w:left w:val="single" w:color="9BC1E1" w:sz="4" w:space="0"/>
              <w:bottom w:val="single" w:color="9BC1E1" w:sz="4" w:space="0"/>
            </w:tcBorders>
            <w:shd w:val="clear" w:color="auto" w:fill="FFFFFF"/>
            <w:vAlign w:val="center"/>
          </w:tcPr>
          <w:p w14:paraId="4938D6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85735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7733F3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4963F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CEEBD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Fariqf</w:t>
            </w:r>
            <w:r>
              <w:rPr>
                <w:rFonts w:hint="default" w:ascii="Times New Roman" w:hAnsi="Times New Roman" w:eastAsia="宋体" w:cs="Times New Roman"/>
                <w:i w:val="0"/>
                <w:iCs w:val="0"/>
                <w:color w:val="000000"/>
                <w:kern w:val="0"/>
                <w:sz w:val="15"/>
                <w:szCs w:val="15"/>
                <w:u w:val="none"/>
                <w:lang w:val="en-US" w:eastAsia="zh-CN" w:bidi="ar"/>
              </w:rPr>
              <w:t xml:space="preserve">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&lt;EndNote&gt;&lt;Cite&gt;&lt;Author&gt;Farah Izzazaya Mohd&lt;/Author&gt;&lt;Year&gt;2023&lt;/Year&gt;&lt;RecNum&gt;377&lt;/RecNum&gt;&lt;DisplayText&gt;&lt;style face="superscript"&gt;206&lt;/style&gt;&lt;/DisplayText&gt;&lt;record&gt;&lt;rec-number&gt;377&lt;/rec-number&gt;&lt;foreign-keys&gt;&lt;key app="EN" db-id="r9tdx2proa22v4etpesp2w5jwsa0e5f9wazz" timestamp="1763093742"&gt;377&lt;/key&gt;&lt;/foreign-keys&gt;&lt;ref-type name="Journal Article"&gt;17&lt;/ref-type&gt;&lt;contributors&gt;&lt;authors&gt;&lt;author&gt;Farah Izzazaya Mohd, Fariq&lt;/author&gt;&lt;author&gt;Nurul Azuar, Hamzah&lt;/author&gt;&lt;author&gt;Nur Syamsina, Ahmad&lt;/author&gt;&lt;author&gt;Nur Shamimi Izzaty, Ariffin&lt;/author&gt;&lt;/authors&gt;&lt;/contributors&gt;&lt;titles&gt;&lt;title&gt;Effects of 6-week Circuit Training on Anaerobic Performance and Simple Reaction Time in Individuals with Intellectual Disability (ID) in Kelantan State&lt;/title&gt;&lt;secondary-title&gt;Malaysian Journal of Health Sciences / Jurnal Sains Kesihatan Malaysia&lt;/secondary-title&gt;&lt;short-title&gt;Effects of 6-week Circuit Training on Anaerobic Performance and Simple Reaction Time in Individuals with Intellectual Disability (ID) in Kelantan State&lt;/short-title&gt;&lt;/titles&gt;&lt;periodical&gt;&lt;full-title&gt;Malaysian Journal of Health Sciences / Jurnal Sains Kesihatan Malaysia&lt;/full-title&gt;&lt;/periodical&gt;&lt;pages&gt;95-104&lt;/pages&gt;&lt;volume&gt;21&lt;/volume&gt;&lt;number&gt;1&lt;/number&gt;&lt;keywords&gt;&lt;keyword&gt;Intellectual disabilities&lt;/keyword&gt;&lt;keyword&gt;Anaerobic capacity&lt;/keyword&gt;&lt;keyword&gt;People with disabilities&lt;/keyword&gt;&lt;keyword&gt;Exercise therapy&lt;/keyword&gt;&lt;keyword&gt;Control groups&lt;/keyword&gt;&lt;keyword&gt;Kelantan&lt;/keyword&gt;&lt;/keywords&gt;&lt;dates&gt;&lt;year&gt;2023&lt;/year&gt;&lt;/dates&gt;&lt;isbn&gt;1675-8161&lt;/isbn&gt;&lt;accession-num&gt;161734880&lt;/accession-num&gt;&lt;urls&gt;&lt;related-urls&gt;&lt;url&gt;https://research.ebsco.com/linkprocessor/plink?id=db5bb792-b6ab-3064-bff9-2cb776619c2c&lt;/url&gt;&lt;/related-urls&gt;&lt;/urls&gt;&lt;electronic-resource-num&gt;10.17576/JSKM-2023-2101-09&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C132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Malaysia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8C03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27F8E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22.35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E3F5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FCA4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CAB1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18B4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FA54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1CA9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C0E5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D602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8EF5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F3C0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AD20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892" w:type="dxa"/>
            <w:tcBorders>
              <w:top w:val="single" w:color="9BC1E1" w:sz="4" w:space="0"/>
              <w:left w:val="single" w:color="9BC1E1" w:sz="4" w:space="0"/>
              <w:bottom w:val="single" w:color="9BC1E1" w:sz="4" w:space="0"/>
            </w:tcBorders>
            <w:shd w:val="clear" w:color="auto" w:fill="E1F0F4"/>
            <w:vAlign w:val="center"/>
          </w:tcPr>
          <w:p w14:paraId="346D11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2F0EE7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260E5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381228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FD6D1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A3ADA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Shafaei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&lt;EndNote&gt;&lt;Cite&gt;&lt;Author&gt;Shafaei&lt;/Author&gt;&lt;Year&gt;2023&lt;/Year&gt;&lt;RecNum&gt;398&lt;/RecNum&gt;&lt;DisplayText&gt;&lt;style face="superscript"&gt;207&lt;/style&gt;&lt;/DisplayText&gt;&lt;record&gt;&lt;rec-number&gt;398&lt;/rec-number&gt;&lt;foreign-keys&gt;&lt;key app="EN" db-id="r9tdx2proa22v4etpesp2w5jwsa0e5f9wazz" timestamp="1763093742"&gt;398&lt;/key&gt;&lt;/foreign-keys&gt;&lt;ref-type name="Journal Article"&gt;17&lt;/ref-type&gt;&lt;contributors&gt;&lt;authors&gt;&lt;author&gt;Shafaei, Hassan&lt;/author&gt;&lt;author&gt;Sarsahra, Hossein Ahmadi&lt;/author&gt;&lt;author&gt;Rezaei, Niloofar&lt;/author&gt;&lt;/authors&gt;&lt;/contributors&gt;&lt;titles&gt;&lt;title&gt;Effectiveness of Yoga Exercises, Drug Therapy, and Combined Therapy in Reducing Symptoms of Selective Attention Deficit and Impulsivity among Children with Attention Deficit/Hyperactivity Disorder&lt;/title&gt;&lt;secondary-title&gt;Journal of Sport Psychology (2676-3729)&lt;/secondary-title&gt;&lt;short-title&gt;Effectiveness of Yoga Exercises, Drug Therapy, and Combined Therapy in Reducing Symptoms of Selective Attention Deficit and Impulsivity among Children with Attention Deficit/Hyperactivity Disorder&lt;/short-title&gt;&lt;/titles&gt;&lt;periodical&gt;&lt;full-title&gt;Journal of Sport Psychology (2676-3729)&lt;/full-title&gt;&lt;/periodical&gt;&lt;pages&gt;226-237&lt;/pages&gt;&lt;volume&gt;15&lt;/volume&gt;&lt;number&gt;1&lt;/number&gt;&lt;dates&gt;&lt;year&gt;2023&lt;/year&gt;&lt;/dates&gt;&lt;isbn&gt;26763729&lt;/isbn&gt;&lt;accession-num&gt;179697970&lt;/accession-num&gt;&lt;urls&gt;&lt;related-urls&gt;&lt;url&gt;https://research.ebsco.com/linkprocessor/plink?id=0ca96a74-da29-3f18-8e19-ede06bde64fc&lt;/url&gt;&lt;/related-urls&gt;&lt;/urls&gt;&lt;electronic-resource-num&gt;10.48308/mbsp.2021.104777.2317&lt;/electronic-resource-num&gt;&lt;remote-database-name&gt;SPORTDiscus with Full Text&lt;/remote-database-name&gt;&lt;remote-database-provider&gt;EBSCOhost&lt;/remote-database-provider&gt;&lt;language&gt;Arabic&lt;/language&gt;&lt;/record&gt;&lt;/Cite&gt;&lt;/EndNote&gt;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5BD5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FD7D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8AD77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9.98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7ADC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4077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4171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94F0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2333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F7E8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DBAE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6FC8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5F87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048D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57D8E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06B91B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5EB9C8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1301F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DE2407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42B17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2D06A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Allam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&lt;EndNote&gt;&lt;Cite&gt;&lt;Author&gt;Allam&lt;/Author&gt;&lt;Year&gt;2023&lt;/Year&gt;&lt;RecNum&gt;367&lt;/RecNum&gt;&lt;DisplayText&gt;&lt;style face="superscript"&gt;208&lt;/style&gt;&lt;/DisplayText&gt;&lt;record&gt;&lt;rec-number&gt;367&lt;/rec-number&gt;&lt;foreign-keys&gt;&lt;key app="EN" db-id="r9tdx2proa22v4etpesp2w5jwsa0e5f9wazz" timestamp="1763093742"&gt;367&lt;/key&gt;&lt;/foreign-keys&gt;&lt;ref-type name="Journal Article"&gt;17&lt;/ref-type&gt;&lt;contributors&gt;&lt;authors&gt;&lt;author&gt;Allam, Hatem H.&lt;/author&gt;&lt;author&gt;Muhsen, Alsufiany&lt;/author&gt;&lt;author&gt;Alshehri, Fahad Hadi&lt;/author&gt;&lt;author&gt;Almeheyawi, Rania N.&lt;/author&gt;&lt;author&gt;Alhusaini, Adel Abdullah A.&lt;/author&gt;&lt;author&gt;Alsayad, Tarek&lt;/author&gt;&lt;author&gt;Sheha, Samah&lt;/author&gt;&lt;author&gt;Elsayyad, Lamiaa K.&lt;/author&gt;&lt;/authors&gt;&lt;/contributors&gt;&lt;auth-address&gt;Taif Univ, Coll Appl Med Sci, Dept Phys Therapy, Taif, Saudi Arabia Misr Univ Sci &amp;amp; Technol, Fac Phys Therapy, 6th Of October City, Egypt King Saud Univ, Coll Appl Med Sci, Rehabil Sci Dept, Riyadh, Saudi Arabia Al Azhar Univ, Fac Med, Cairo, Egypt Cairo Univ, Fac Phys Therapy, Dept Biomech, Giza, Egypt&lt;/auth-address&gt;&lt;titles&gt;&lt;title&gt;The effect of different exercise intensities on knee and ankle joints&amp;apos; torque and functional mobility in children with Down Syndrome&lt;/title&gt;&lt;secondary-title&gt;Sport Tk-Revista Euroamericana De Ciencias Del Deporte&lt;/secondary-title&gt;&lt;short-title&gt;The effect of different exercise intensities on knee and ankle joints&amp;apos; torque and functional mobility in children with Down Syndrome&lt;/short-title&gt;&lt;/titles&gt;&lt;periodical&gt;&lt;full-title&gt;Sport Tk-Revista Euroamericana De Ciencias Del Deporte&lt;/full-title&gt;&lt;/periodical&gt;&lt;volume&gt;12&lt;/volume&gt;&lt;dates&gt;&lt;year&gt;2023&lt;/year&gt;&lt;pub-dates&gt;&lt;date&gt;2023&lt;/date&gt;&lt;/pub-dates&gt;&lt;/dates&gt;&lt;isbn&gt;2340-8812&lt;/isbn&gt;&lt;accession-num&gt;WOS:001206969800001&lt;/accession-num&gt;&lt;work-type&gt;Article&lt;/work-type&gt;&lt;urls&gt;&lt;related-urls&gt;&lt;url&gt;&amp;lt;Go to ISI&amp;gt;://WOS:001206969800001&lt;/url&gt;&lt;/related-urls&gt;&lt;/urls&gt;&lt;custom7&gt;6&lt;/custom7&gt;&lt;/record&gt;&lt;/Cite&gt;&lt;/EndNote&gt;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5D21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Saudi Arabia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F17E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B4280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10.21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C3FB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38FB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AF8F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B94B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AECD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7313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7E15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C72C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7ECD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E96B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9486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1098</w:t>
            </w:r>
          </w:p>
        </w:tc>
        <w:tc>
          <w:tcPr>
            <w:tcW w:w="892" w:type="dxa"/>
            <w:tcBorders>
              <w:top w:val="single" w:color="9BC1E1" w:sz="4" w:space="0"/>
              <w:left w:val="single" w:color="9BC1E1" w:sz="4" w:space="0"/>
              <w:bottom w:val="single" w:color="9BC1E1" w:sz="4" w:space="0"/>
            </w:tcBorders>
            <w:shd w:val="clear" w:color="auto" w:fill="E1F0F4"/>
            <w:vAlign w:val="center"/>
          </w:tcPr>
          <w:p w14:paraId="25579A5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464AA5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5E049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DE3C0F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4A85C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7CEA1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Hok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&lt;EndNote&gt;&lt;Cite&gt;&lt;Author&gt;Liu&lt;/Author&gt;&lt;Year&gt;2023&lt;/Year&gt;&lt;RecNum&gt;393&lt;/RecNum&gt;&lt;DisplayText&gt;&lt;style face="superscript"&gt;209&lt;/style&gt;&lt;/DisplayText&gt;&lt;record&gt;&lt;rec-number&gt;393&lt;/rec-number&gt;&lt;foreign-keys&gt;&lt;key app="EN" db-id="r9tdx2proa22v4etpesp2w5jwsa0e5f9wazz" timestamp="1763093742"&gt;393&lt;/key&gt;&lt;/foreign-keys&gt;&lt;ref-type name="Journal Article"&gt;17&lt;/ref-type&gt;&lt;contributors&gt;&lt;authors&gt;&lt;author&gt;Liu, H. L. V.&lt;/author&gt;&lt;author&gt;Sun, F.&lt;/author&gt;&lt;author&gt;Tse, C. Y. A.&lt;/author&gt;&lt;/authors&gt;&lt;/contributors&gt;&lt;auth-address&gt;The Education University of Hong Kong, Hong Kong.&lt;/auth-address&gt;&lt;titles&gt;&lt;title&gt;Examining the Impact of Physical Activity on Sleep Quality in Children With ADHD&lt;/title&gt;&lt;secondary-title&gt;J Atten Disord&lt;/secondary-title&gt;&lt;short-title&gt;Examining the Impact of Physical Activity on Sleep Quality in Children With ADHD&lt;/short-title&gt;&lt;/titles&gt;&lt;periodical&gt;&lt;full-title&gt;J Atten Disord&lt;/full-title&gt;&lt;/periodical&gt;&lt;pages&gt;1099-1106&lt;/pages&gt;&lt;volume&gt;27&lt;/volume&gt;&lt;number&gt;10&lt;/number&gt;&lt;edition&gt;20230529&lt;/edition&gt;&lt;keywords&gt;&lt;keyword&gt;Adolescent&lt;/keyword&gt;&lt;keyword&gt;Humans&lt;/keyword&gt;&lt;keyword&gt;Child&lt;/keyword&gt;&lt;keyword&gt;*Attention Deficit Disorder with Hyperactivity/complications/diagnosis&lt;/keyword&gt;&lt;keyword&gt;Sleep Quality&lt;/keyword&gt;&lt;keyword&gt;*Sleep Wake Disorders/diagnosis&lt;/keyword&gt;&lt;keyword&gt;Polysomnography&lt;/keyword&gt;&lt;keyword&gt;Sleep&lt;/keyword&gt;&lt;keyword&gt;Exercise&lt;/keyword&gt;&lt;keyword&gt;attention deficit hyperactivity disorder&lt;/keyword&gt;&lt;keyword&gt;children&lt;/keyword&gt;&lt;keyword&gt;physical activity&lt;/keyword&gt;&lt;/keywords&gt;&lt;dates&gt;&lt;year&gt;2023&lt;/year&gt;&lt;pub-dates&gt;&lt;date&gt;Aug&lt;/date&gt;&lt;/pub-dates&gt;&lt;/dates&gt;&lt;isbn&gt;1087-0547&lt;/isbn&gt;&lt;accession-num&gt;37248735&lt;/accession-num&gt;&lt;urls&gt;&lt;/urls&gt;&lt;electronic-resource-num&gt;10.1177/10870547231171723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209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2C5D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B09A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D1C94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10.12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412A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78.79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5C7E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3868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F562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8E55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9470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5B5E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4D3A5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E86C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B1B17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971E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FFFFFF"/>
            <w:vAlign w:val="center"/>
          </w:tcPr>
          <w:p w14:paraId="139E6E1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441ACF2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D5463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FCE1B1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209A4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4653F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PEVuZE5vdGU+PENpdGU+PEF1dGhvcj5KaTwvQXV0aG9yPjxZZWFyPjIwMjM8L1llYXI+PFJlY051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C01E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8D2F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5C7E4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8.92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332E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DAB7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43E5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12E5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6F06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A7DC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1259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0527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9F47F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0E30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3D10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E1F0F4"/>
            <w:vAlign w:val="center"/>
          </w:tcPr>
          <w:p w14:paraId="071F17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482F74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BBF5B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0B6A18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6A66F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FE993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Hassen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PEVuZE5vdGU+PENpdGU+PEF1dGhvcj5CZW4gSGFzc2VuPC9BdXRob3I+PFllYXI+MjAyMzwvWWVh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2BA6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6F31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EB5E2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8.05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2F55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7B92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3630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73E7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2FBF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AFFC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045C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95F0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0063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4641A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15F8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810</w:t>
            </w:r>
          </w:p>
        </w:tc>
        <w:tc>
          <w:tcPr>
            <w:tcW w:w="892" w:type="dxa"/>
            <w:tcBorders>
              <w:top w:val="single" w:color="9BC1E1" w:sz="4" w:space="0"/>
              <w:left w:val="single" w:color="9BC1E1" w:sz="4" w:space="0"/>
              <w:bottom w:val="single" w:color="9BC1E1" w:sz="4" w:space="0"/>
            </w:tcBorders>
            <w:shd w:val="clear" w:color="auto" w:fill="FFFFFF"/>
            <w:vAlign w:val="center"/>
          </w:tcPr>
          <w:p w14:paraId="650D2A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3FEF24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E25A8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F41AA0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1AF64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3D545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Kashi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&lt;EndNote&gt;&lt;Cite&gt;&lt;Author&gt;Kashi&lt;/Author&gt;&lt;Year&gt;2023&lt;/Year&gt;&lt;RecNum&gt;387&lt;/RecNum&gt;&lt;DisplayText&gt;&lt;style face="superscript"&gt;212&lt;/style&gt;&lt;/DisplayText&gt;&lt;record&gt;&lt;rec-number&gt;387&lt;/rec-number&gt;&lt;foreign-keys&gt;&lt;key app="EN" db-id="r9tdx2proa22v4etpesp2w5jwsa0e5f9wazz" timestamp="1763093742"&gt;387&lt;/key&gt;&lt;/foreign-keys&gt;&lt;ref-type name="Journal Article"&gt;17&lt;/ref-type&gt;&lt;contributors&gt;&lt;authors&gt;&lt;author&gt;Kashi, A.&lt;/author&gt;&lt;author&gt;Dawes, H.&lt;/author&gt;&lt;author&gt;Mansoubi, M.&lt;/author&gt;&lt;author&gt;Sarlak, Z.&lt;/author&gt;&lt;/authors&gt;&lt;/contributors&gt;&lt;auth-address&gt;Department of Motor Learning and Control, Sport Science Research Institute, Tehran, Iran. College of Medicine and Health, University of Exeter, Centre for Movement, Occupational and Rehabilitation Science (MOReS), Oxford Brookes University; Oxford Institute of Nursing, Midwifery and Allied Health Research (OxINMAHR), Oxford, England. Department of Physical Education and Sport Science, Khodabandeh Branch, Islamic Azad University, Khodabandeh, Iran.&lt;/auth-address&gt;&lt;titles&gt;&lt;title&gt;The Effect of an Exercise Package for Students with Intellectual Disability on Motor and Social Development&lt;/title&gt;&lt;secondary-title&gt;Iran J Child Neurol&lt;/secondary-title&gt;&lt;short-title&gt;The Effect of an Exercise Package for Students with Intellectual Disability on Motor and Social Development&lt;/short-title&gt;&lt;/titles&gt;&lt;periodical&gt;&lt;full-title&gt;Iran J Child Neurol&lt;/full-title&gt;&lt;/periodical&gt;&lt;pages&gt;93-110&lt;/pages&gt;&lt;volume&gt;17&lt;/volume&gt;&lt;number&gt;2&lt;/number&gt;&lt;edition&gt;20230315&lt;/edition&gt;&lt;keywords&gt;&lt;keyword&gt;Development&lt;/keyword&gt;&lt;keyword&gt;Exercise package&lt;/keyword&gt;&lt;keyword&gt;Intellectual disability&lt;/keyword&gt;&lt;keyword&gt;Psychomotor skills&lt;/keyword&gt;&lt;/keywords&gt;&lt;dates&gt;&lt;year&gt;2023&lt;/year&gt;&lt;pub-dates&gt;&lt;date&gt;Spring&lt;/date&gt;&lt;/pub-dates&gt;&lt;/dates&gt;&lt;isbn&gt;1735-4668 (Print) 1735-4668&lt;/isbn&gt;&lt;accession-num&gt;37091473&lt;/accession-num&gt;&lt;urls&gt;&lt;/urls&gt;&lt;custom1&gt;None&lt;/custom1&gt;&lt;custom2&gt;PMC10114272&lt;/custom2&gt;&lt;electronic-resource-num&gt;10.22037/ijcn.v17i1.36644&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26D1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959C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2C7A9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13.89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16E3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487A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272B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002E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D6C3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792B3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FAB0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D7A66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16211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F705C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B345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1890</w:t>
            </w:r>
          </w:p>
        </w:tc>
        <w:tc>
          <w:tcPr>
            <w:tcW w:w="892" w:type="dxa"/>
            <w:tcBorders>
              <w:top w:val="single" w:color="9BC1E1" w:sz="4" w:space="0"/>
              <w:left w:val="single" w:color="9BC1E1" w:sz="4" w:space="0"/>
              <w:bottom w:val="single" w:color="9BC1E1" w:sz="4" w:space="0"/>
            </w:tcBorders>
            <w:shd w:val="clear" w:color="auto" w:fill="E1F0F4"/>
            <w:vAlign w:val="center"/>
          </w:tcPr>
          <w:p w14:paraId="50EEB0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6BB123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3B895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E1BC36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8B24C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199</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AC76E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Svedell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PEVuZE5vdGU+PENpdGU+PEF1dGhvcj5TdmVkZWxsPC9BdXRob3I+PFllYXI+MjAyMzwvWWVhcj48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E931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Sweden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945E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50503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37.00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F6C4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35.71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A64E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2D19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C266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DD21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ED27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0F92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A192D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9A974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AE48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9A0B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769111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747ABA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9A67F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31E9E2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24D7F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28F89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Dinu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PEVuZE5vdGU+PENpdGU+PEF1dGhvcj5EaW51PC9BdXRob3I+PFllYXI+MjAyMzwvWWVhcj48UmVj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4F7F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UK</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3249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8FCE0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26.62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CAA2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17.07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9BD2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7AB1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EA06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8576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FEEB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Computer instruction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F081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2225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2917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178D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F5EE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892" w:type="dxa"/>
            <w:tcBorders>
              <w:top w:val="single" w:color="9BC1E1" w:sz="4" w:space="0"/>
              <w:left w:val="single" w:color="9BC1E1" w:sz="4" w:space="0"/>
              <w:bottom w:val="single" w:color="9BC1E1" w:sz="4" w:space="0"/>
            </w:tcBorders>
            <w:shd w:val="clear" w:color="auto" w:fill="E1F0F4"/>
            <w:vAlign w:val="center"/>
          </w:tcPr>
          <w:p w14:paraId="53F5200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E1F0F4"/>
            <w:vAlign w:val="center"/>
          </w:tcPr>
          <w:p w14:paraId="7BB522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553F7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CF0BA7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1AE4B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75016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Prieto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PEVuZE5vdGU+PENpdGU+PEF1dGhvcj5QcmlldG88L0F1dGhvcj48WWVhcj4yMDIzPC9ZZWFyPjxS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5393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5DA4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A3AA5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7C08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67.74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0E91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6C99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9DEE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72EE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9EF7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6DEC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9B4E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209F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7.33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BCB61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65.45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2289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5760</w:t>
            </w:r>
          </w:p>
        </w:tc>
        <w:tc>
          <w:tcPr>
            <w:tcW w:w="892" w:type="dxa"/>
            <w:tcBorders>
              <w:top w:val="single" w:color="9BC1E1" w:sz="4" w:space="0"/>
              <w:left w:val="single" w:color="9BC1E1" w:sz="4" w:space="0"/>
              <w:bottom w:val="single" w:color="9BC1E1" w:sz="4" w:space="0"/>
            </w:tcBorders>
            <w:shd w:val="clear" w:color="auto" w:fill="FFFFFF"/>
            <w:vAlign w:val="center"/>
          </w:tcPr>
          <w:p w14:paraId="105900D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88</w:t>
            </w:r>
          </w:p>
        </w:tc>
        <w:tc>
          <w:tcPr>
            <w:tcW w:w="1786" w:type="dxa"/>
            <w:tcBorders>
              <w:top w:val="single" w:color="9BC1E1" w:sz="4" w:space="0"/>
              <w:left w:val="single" w:color="9BC1E1" w:sz="4" w:space="0"/>
              <w:bottom w:val="single" w:color="9BC1E1" w:sz="4" w:space="0"/>
            </w:tcBorders>
            <w:shd w:val="clear" w:color="auto" w:fill="FFFFFF"/>
            <w:vAlign w:val="center"/>
          </w:tcPr>
          <w:p w14:paraId="395957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7A98B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3307F2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8F3AA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AC637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Dehghani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PEVuZE5vdGU+PENpdGU+PEF1dGhvcj5EZWhnaGFuaTwvQXV0aG9yPjxZZWFyPjIwMjM8L1llYXI+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2D12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CAF4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CD6A0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9.30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FD46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6176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A832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94EC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77E9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B54D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C5D3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485D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2281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B6436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F14E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55809A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B16E5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D824D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B9DCDA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5B720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203</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1BC2E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Neslinur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PEVuZE5vdGU+PENpdGU+PEF1dGhvcj5Cw7x5w7xrw6dlbGlrPC9BdXRob3I+PFllYXI+MjAyMzwv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8BC4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07A9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14E9F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11.97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C0B07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C603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D442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463B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4C7E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25EC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47A1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DD73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82D1E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2431B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FA33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2A90AC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0ECE68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87881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82CD67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A2E1C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5B912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Seyyed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&lt;EndNote&gt;&lt;Cite&gt;&lt;Author&gt;Hosseini&lt;/Author&gt;&lt;Year&gt;2023&lt;/Year&gt;&lt;RecNum&gt;381&lt;/RecNum&gt;&lt;DisplayText&gt;&lt;style face="superscript"&gt;218&lt;/style&gt;&lt;/DisplayText&gt;&lt;record&gt;&lt;rec-number&gt;381&lt;/rec-number&gt;&lt;foreign-keys&gt;&lt;key app="EN" db-id="r9tdx2proa22v4etpesp2w5jwsa0e5f9wazz" timestamp="1763093742"&gt;381&lt;/key&gt;&lt;/foreign-keys&gt;&lt;ref-type name="Journal Article"&gt;17&lt;/ref-type&gt;&lt;contributors&gt;&lt;authors&gt;&lt;author&gt;Hosseini, Seyyed Hossein&lt;/author&gt;&lt;author&gt;Azimizadeh, Mohammad Javad&lt;/author&gt;&lt;/authors&gt;&lt;/contributors&gt;&lt;titles&gt;&lt;title&gt;The Effect of an Exercise Protocol Focused on the Combination of Strength and Proprioceptive Exercises on the Balance and Motor Performance in Boys with Intellectual Disability&lt;/title&gt;&lt;secondary-title&gt;Journal of Advanced Sport Technology&lt;/secondary-title&gt;&lt;short-title&gt;The Effect of an Exercise Protocol Focused on the Combination of Strength and Proprioceptive Exercises on the Balance and Motor Performance in Boys with Intellectual Disability&lt;/short-title&gt;&lt;/titles&gt;&lt;periodical&gt;&lt;full-title&gt;Journal of Advanced Sport Technology&lt;/full-title&gt;&lt;/periodical&gt;&lt;pages&gt;1-11&lt;/pages&gt;&lt;volume&gt;7&lt;/volume&gt;&lt;number&gt;3&lt;/number&gt;&lt;keywords&gt;&lt;keyword&gt;EXERCISE physiology&lt;/keyword&gt;&lt;keyword&gt;POSTURAL balance&lt;/keyword&gt;&lt;keyword&gt;WALKING speed&lt;/keyword&gt;&lt;keyword&gt;MOTOR ability&lt;/keyword&gt;&lt;keyword&gt;INTELLECTUAL disabilities&lt;/keyword&gt;&lt;keyword&gt;MUSCLE weakness&lt;/keyword&gt;&lt;keyword&gt;PHYSICAL fitness&lt;/keyword&gt;&lt;keyword&gt;SPORTS sciences&lt;/keyword&gt;&lt;keyword&gt;STRENGTH training&lt;/keyword&gt;&lt;/keywords&gt;&lt;dates&gt;&lt;year&gt;2023&lt;/year&gt;&lt;/dates&gt;&lt;isbn&gt;25385259&lt;/isbn&gt;&lt;accession-num&gt;175738065&lt;/accession-num&gt;&lt;urls&gt;&lt;related-urls&gt;&lt;url&gt;https://research.ebsco.com/linkprocessor/plink?id=4db7ef4d-7394-3c8a-b3c9-341c7d7d84fc&lt;/url&gt;&lt;/related-urls&gt;&lt;/urls&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D727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CB19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40EB8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10.58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4C81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788A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BB03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AB47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E38C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525C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657F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CFB4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AA13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B9258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DE1D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E1F0F4"/>
            <w:vAlign w:val="center"/>
          </w:tcPr>
          <w:p w14:paraId="0D8D6FD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74EE1A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63689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B06A46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61895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91C0C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Sindhu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PEVuZE5vdGU+PENpdGU+PEF1dGhvcj5TaGFua2VyPC9BdXRob3I+PFllYXI+MjAyMzwvWWVhcj48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219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3504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DB0D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97BB5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9.61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A997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81.40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EB18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6337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EA3D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6B67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28C4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474E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FEB4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9B79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CF07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9FB40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FFFFFF"/>
            <w:vAlign w:val="center"/>
          </w:tcPr>
          <w:p w14:paraId="7F30CE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035499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6B318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4D4076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9DA4A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206</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A8814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Lin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&lt;EndNote&gt;&lt;Cite&gt;&lt;Author&gt;Lin&lt;/Author&gt;&lt;Year&gt;2023&lt;/Year&gt;&lt;RecNum&gt;391&lt;/RecNum&gt;&lt;DisplayText&gt;&lt;style face="superscript"&gt;220&lt;/style&gt;&lt;/DisplayText&gt;&lt;record&gt;&lt;rec-number&gt;391&lt;/rec-number&gt;&lt;foreign-keys&gt;&lt;key app="EN" db-id="r9tdx2proa22v4etpesp2w5jwsa0e5f9wazz" timestamp="1763093742"&gt;391&lt;/key&gt;&lt;/foreign-keys&gt;&lt;ref-type name="Journal Article"&gt;17&lt;/ref-type&gt;&lt;contributors&gt;&lt;authors&gt;&lt;author&gt;Lin, Y. Y.&lt;/author&gt;&lt;author&gt;Su, C. T.&lt;/author&gt;&lt;author&gt;Liao, Y. H.&lt;/author&gt;&lt;author&gt;Liu, Y. C.&lt;/author&gt;&lt;/authors&gt;&lt;/contributors&gt;&lt;auth-address&gt;Department of Exercise and Health Science, National Taipei University of Nursing and Health Sciences, Taipei, Taiwan. Department of Occupational Therapy, College of Medicine, Fu Jen Catholic University, New Taipei City, Taiwan.&lt;/auth-address&gt;&lt;titles&gt;&lt;title&gt;Effects of rope skipping exercise on physical, cardiovascular fitness and exercise tolerance in adolescent students with moderate intellectual disability&lt;/title&gt;&lt;secondary-title&gt;J Intellect Disabil Res&lt;/secondary-title&gt;&lt;short-title&gt;Effects of rope skipping exercise on physical, cardiovascular fitness and exercise tolerance in adolescent students with moderate intellectual disability&lt;/short-title&gt;&lt;/titles&gt;&lt;periodical&gt;&lt;full-title&gt;J Intellect Disabil Res&lt;/full-title&gt;&lt;/periodical&gt;&lt;pages&gt;1136-1149&lt;/pages&gt;&lt;volume&gt;67&lt;/volume&gt;&lt;number&gt;11&lt;/number&gt;&lt;edition&gt;20230814&lt;/edition&gt;&lt;keywords&gt;&lt;keyword&gt;Arterial stiffness index&lt;/keyword&gt;&lt;keyword&gt;Cardiopulmonary fitness&lt;/keyword&gt;&lt;keyword&gt;Intellectual developmental disorder&lt;/keyword&gt;&lt;keyword&gt;Mental retardation&lt;/keyword&gt;&lt;keyword&gt;Rope jumping&lt;/keyword&gt;&lt;/keywords&gt;&lt;dates&gt;&lt;year&gt;2023&lt;/year&gt;&lt;pub-dates&gt;&lt;date&gt;Nov&lt;/date&gt;&lt;/pub-dates&gt;&lt;/dates&gt;&lt;isbn&gt;0964-2633&lt;/isbn&gt;&lt;accession-num&gt;37578101&lt;/accession-num&gt;&lt;urls&gt;&lt;/urls&gt;&lt;electronic-resource-num&gt;10.1111/jir.13071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7060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2A80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F987F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15.63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EB03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85.71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9183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36A1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A6BE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F7B0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0BA5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9166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0D1E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48F9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9D5A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5734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26591A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87A44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5D334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ED49AC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1C906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637E0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Wang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&lt;EndNote&gt;&lt;Cite&gt;&lt;Author&gt;Wang&lt;/Author&gt;&lt;Year&gt;2023&lt;/Year&gt;&lt;RecNum&gt;405&lt;/RecNum&gt;&lt;DisplayText&gt;&lt;style face="superscript"&gt;221&lt;/style&gt;&lt;/DisplayText&gt;&lt;record&gt;&lt;rec-number&gt;405&lt;/rec-number&gt;&lt;foreign-keys&gt;&lt;key app="EN" db-id="r9tdx2proa22v4etpesp2w5jwsa0e5f9wazz" timestamp="1763093742"&gt;405&lt;/key&gt;&lt;/foreign-keys&gt;&lt;ref-type name="Journal Article"&gt;17&lt;/ref-type&gt;&lt;contributors&gt;&lt;authors&gt;&lt;author&gt;Wang, Y.&lt;/author&gt;&lt;author&gt;Wu, X.&lt;/author&gt;&lt;author&gt;Chen, H.&lt;/author&gt;&lt;/authors&gt;&lt;/contributors&gt;&lt;auth-address&gt;College of Physical Education, Shanghai University of Sport, Shanghai 200438, China. Sports Department, Nanjing University of Aeronautics and Astronautics, Nanjing 210016, China.&lt;/auth-address&gt;&lt;titles&gt;&lt;title&gt;Badminton Improves Executive Function in Adults Living with Mild Intellectual Disability&lt;/title&gt;&lt;secondary-title&gt;Int J Environ Res Public Health&lt;/secondary-title&gt;&lt;short-title&gt;Badminton Improves Executive Function in Adults Living with Mild Intellectual Disability&lt;/short-title&gt;&lt;/titles&gt;&lt;periodical&gt;&lt;full-title&gt;Int J Environ Res Public Health&lt;/full-title&gt;&lt;/periodical&gt;&lt;volume&gt;20&lt;/volume&gt;&lt;number&gt;4&lt;/number&gt;&lt;edition&gt;20230219&lt;/edition&gt;&lt;keywords&gt;&lt;keyword&gt;Male&lt;/keyword&gt;&lt;keyword&gt;Female&lt;/keyword&gt;&lt;keyword&gt;Adult&lt;/keyword&gt;&lt;keyword&gt;Humans&lt;/keyword&gt;&lt;keyword&gt;Executive Function/physiology&lt;/keyword&gt;&lt;keyword&gt;*Intellectual Disability&lt;/keyword&gt;&lt;keyword&gt;China&lt;/keyword&gt;&lt;keyword&gt;Memory, Short-Term&lt;/keyword&gt;&lt;keyword&gt;*Racquet Sports&lt;/keyword&gt;&lt;keyword&gt;Cognition/physiology&lt;/keyword&gt;&lt;keyword&gt;badminton&lt;/keyword&gt;&lt;keyword&gt;executive function&lt;/keyword&gt;&lt;keyword&gt;exercise rehabilitation&lt;/keyword&gt;&lt;keyword&gt;mild intellectual disability&lt;/keyword&gt;&lt;/keywords&gt;&lt;dates&gt;&lt;year&gt;2023&lt;/year&gt;&lt;pub-dates&gt;&lt;date&gt;Feb 19&lt;/date&gt;&lt;/pub-dates&gt;&lt;/dates&gt;&lt;isbn&gt;1661-7827 (Print) 1660-4601&lt;/isbn&gt;&lt;accession-num&gt;36834368&lt;/accession-num&gt;&lt;urls&gt;&lt;/urls&gt;&lt;custom1&gt;The authors declare no conflict of interest.&lt;/custom1&gt;&lt;custom2&gt;PMC9967766&lt;/custom2&gt;&lt;electronic-resource-num&gt;10.3390/ijerph20043673&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032A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0AEF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21A1C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35.80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EEE3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91CF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B7B6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5FCC1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E1244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86B9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F88E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1C846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9916B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0B95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1755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2034D92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0937AF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F0B35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89554C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FAFC8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02ACD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Jin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PEVuZE5vdGU+PENpdGU+PEF1dGhvcj5KaW48L0F1dGhvcj48WWVhcj4yMDIzPC9ZZWFyPjxSZWNO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2B2A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74451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7563C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4.91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BE31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314C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D024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FEEE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1796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3D3F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EF23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80048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C5328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BCB2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023D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204F0E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E1F0F4"/>
            <w:vAlign w:val="center"/>
          </w:tcPr>
          <w:p w14:paraId="655EAD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5A57A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6FDB14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81780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3C33E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Veljkovic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&lt;EndNote&gt;&lt;Cite&gt;&lt;Author&gt;Veljkovic&lt;/Author&gt;&lt;Year&gt;2024&lt;/Year&gt;&lt;RecNum&gt;466&lt;/RecNum&gt;&lt;DisplayText&gt;&lt;style face="superscript"&gt;223&lt;/style&gt;&lt;/DisplayText&gt;&lt;record&gt;&lt;rec-number&gt;466&lt;/rec-number&gt;&lt;foreign-keys&gt;&lt;key app="EN" db-id="r9tdx2proa22v4etpesp2w5jwsa0e5f9wazz" timestamp="1763093742"&gt;466&lt;/key&gt;&lt;/foreign-keys&gt;&lt;ref-type name="Journal Article"&gt;17&lt;/ref-type&gt;&lt;contributors&gt;&lt;authors&gt;&lt;author&gt;Veljkovic, Aleksandra Aleksic&lt;/author&gt;&lt;author&gt;Stojanovic, Marija&lt;/author&gt;&lt;author&gt;Stojiljkovic, Nenad&lt;/author&gt;&lt;/authors&gt;&lt;/contributors&gt;&lt;auth-address&gt;Univ Nis, Fac Sport &amp;amp; Phys Educ, Nish, Serbia&lt;/auth-address&gt;&lt;titles&gt;&lt;title&gt;The effects of a manipulative skills intervention programme on the motor proficiency of adolescents with intellectual disabilities&lt;/title&gt;&lt;secondary-title&gt;South African Journal of Education&lt;/secondary-title&gt;&lt;short-title&gt;The effects of a manipulative skills intervention programme on the motor proficiency of adolescents with intellectual disabilities&lt;/short-title&gt;&lt;/titles&gt;&lt;periodical&gt;&lt;full-title&gt;South African Journal of Education&lt;/full-title&gt;&lt;/periodical&gt;&lt;volume&gt;44&lt;/volume&gt;&lt;number&gt;1&lt;/number&gt;&lt;dates&gt;&lt;year&gt;2024&lt;/year&gt;&lt;pub-dates&gt;&lt;date&gt;Feb&lt;/date&gt;&lt;/pub-dates&gt;&lt;/dates&gt;&lt;isbn&gt;0256-0100&lt;/isbn&gt;&lt;accession-num&gt;WOS:001198220200002&lt;/accession-num&gt;&lt;work-type&gt;Article&lt;/work-type&gt;&lt;urls&gt;&lt;related-urls&gt;&lt;url&gt;&amp;lt;Go to ISI&amp;gt;://WOS:001198220200002&lt;/url&gt;&lt;/related-urls&gt;&lt;/urls&gt;&lt;custom7&gt;2273&lt;/custom7&gt;&lt;electronic-resource-num&gt;10.15700/saje.v44n1a2273&lt;/electronic-resource-num&gt;&lt;/record&gt;&lt;/Cite&gt;&lt;/EndNote&gt;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581E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Serbia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485C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4F84F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17.81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DE8D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68.75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8AD4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3B4C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31378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64524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6F71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0114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5E9E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A124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5A543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237F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64A1EBD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7731A5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DDBEE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DA8099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889E8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210</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6FA2C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Cherni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PEVuZE5vdGU+PENpdGU+PEF1dGhvcj5DaGVybmk8L0F1dGhvcj48WWVhcj4yMDI1PC9ZZWFyPjxS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9DCB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7A1D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CDC55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14.44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07E7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61A7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2F35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8B22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6D49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C19CB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02F3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9C8A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46ED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D495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C580D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810</w:t>
            </w:r>
          </w:p>
        </w:tc>
        <w:tc>
          <w:tcPr>
            <w:tcW w:w="892" w:type="dxa"/>
            <w:tcBorders>
              <w:top w:val="single" w:color="9BC1E1" w:sz="4" w:space="0"/>
              <w:left w:val="single" w:color="9BC1E1" w:sz="4" w:space="0"/>
              <w:bottom w:val="single" w:color="9BC1E1" w:sz="4" w:space="0"/>
            </w:tcBorders>
            <w:shd w:val="clear" w:color="auto" w:fill="E1F0F4"/>
            <w:vAlign w:val="center"/>
          </w:tcPr>
          <w:p w14:paraId="05290AF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E1F0F4"/>
            <w:vAlign w:val="center"/>
          </w:tcPr>
          <w:p w14:paraId="7EB59B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52558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26CB82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F6843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C0F38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Alaa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PEVuZE5vdGU+PENpdGU+PEF1dGhvcj5BbC1OZW1yPC9BdXRob3I+PFllYXI+MjAyNDwvWWVhcj48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340A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09F1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B8A70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9.01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D67B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C630B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AD40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ECB0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580B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43BC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1641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696E9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7AE6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0A45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501A1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3240</w:t>
            </w:r>
          </w:p>
        </w:tc>
        <w:tc>
          <w:tcPr>
            <w:tcW w:w="892" w:type="dxa"/>
            <w:tcBorders>
              <w:top w:val="single" w:color="9BC1E1" w:sz="4" w:space="0"/>
              <w:left w:val="single" w:color="9BC1E1" w:sz="4" w:space="0"/>
              <w:bottom w:val="single" w:color="9BC1E1" w:sz="4" w:space="0"/>
            </w:tcBorders>
            <w:shd w:val="clear" w:color="auto" w:fill="FFFFFF"/>
            <w:vAlign w:val="center"/>
          </w:tcPr>
          <w:p w14:paraId="501F9F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1FA72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45043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843614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5901B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AB3E8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Liseth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PEVuZE5vdGU+PENpdGU+PEF1dGhvcj5NZXJvIFBpZWRyYTwvQXV0aG9yPjxZZWFyPjIwMjQ8L1ll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47C2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Ecuador</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AC42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B4A5D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12.67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DF9F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53.33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D23F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854B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2D4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BD68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16B2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4FE2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D66F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CCEE8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0F5D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1B87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05A4DE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597C99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C2D87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EF9E5D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3019C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29991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Kilany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PEVuZE5vdGU+PENpdGU+PEF1dGhvcj5LaWxhbnk8L0F1dGhvcj48WWVhcj4yMDI0PC9ZZWFyPjxS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7E05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83ED9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3F88F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352E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56.00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93C1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E380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D5C4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F997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149F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C04B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5247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1970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FFEF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57.00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DAF6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2052</w:t>
            </w:r>
          </w:p>
        </w:tc>
        <w:tc>
          <w:tcPr>
            <w:tcW w:w="892" w:type="dxa"/>
            <w:tcBorders>
              <w:top w:val="single" w:color="9BC1E1" w:sz="4" w:space="0"/>
              <w:left w:val="single" w:color="9BC1E1" w:sz="4" w:space="0"/>
              <w:bottom w:val="single" w:color="9BC1E1" w:sz="4" w:space="0"/>
            </w:tcBorders>
            <w:shd w:val="clear" w:color="auto" w:fill="FFFFFF"/>
            <w:vAlign w:val="center"/>
          </w:tcPr>
          <w:p w14:paraId="11EB2B2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8FA99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C1C11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AC1C74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C27E1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5518D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Borja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&lt;EndNote&gt;&lt;Cite&gt;&lt;Author&gt;Suarez-Villadat&lt;/Author&gt;&lt;Year&gt;2024&lt;/Year&gt;&lt;RecNum&gt;458&lt;/RecNum&gt;&lt;DisplayText&gt;&lt;style face="superscript"&gt;228&lt;/style&gt;&lt;/DisplayText&gt;&lt;record&gt;&lt;rec-number&gt;458&lt;/rec-number&gt;&lt;foreign-keys&gt;&lt;key app="EN" db-id="r9tdx2proa22v4etpesp2w5jwsa0e5f9wazz" timestamp="1763093742"&gt;458&lt;/key&gt;&lt;/foreign-keys&gt;&lt;ref-type name="Journal Article"&gt;17&lt;/ref-type&gt;&lt;contributors&gt;&lt;authors&gt;&lt;author&gt;Suarez-Villadat, B.&lt;/author&gt;&lt;author&gt;Corredeira, R. M.&lt;/author&gt;&lt;author&gt;Vega, M. L.&lt;/author&gt;&lt;author&gt;Villagra, A.&lt;/author&gt;&lt;/authors&gt;&lt;/contributors&gt;&lt;auth-address&gt;University Alfonso X The Wise, Spain. Departamento de Ciências do Desporto, Universidade da Beira Interior, Portugal. Departmento Educación Física Adaptada, Universidad Puerto Rico en Bayamon, Puerto Rico. Department of Physical Education, Sport, Universidad Autonoma de Madrid, Spain.&lt;/auth-address&gt;&lt;titles&gt;&lt;title&gt;Strength versus aerobic program: effects on body composition and health-related physical fitness levels of youths with Down syndrome&lt;/title&gt;&lt;secondary-title&gt;Int J Dev Disabil&lt;/secondary-title&gt;&lt;short-title&gt;Strength versus aerobic program: effects on body composition and health-related physical fitness levels of youths with Down syndrome&lt;/short-title&gt;&lt;/titles&gt;&lt;periodical&gt;&lt;full-title&gt;Int J Dev Disabil&lt;/full-title&gt;&lt;/periodical&gt;&lt;pages&gt;943-956&lt;/pages&gt;&lt;volume&gt;70&lt;/volume&gt;&lt;number&gt;5&lt;/number&gt;&lt;edition&gt;20230103&lt;/edition&gt;&lt;keywords&gt;&lt;keyword&gt;Cardiorespiratory fitness&lt;/keyword&gt;&lt;keyword&gt;Down syndrome&lt;/keyword&gt;&lt;keyword&gt;fatness&lt;/keyword&gt;&lt;keyword&gt;strength&lt;/keyword&gt;&lt;keyword&gt;youths&lt;/keyword&gt;&lt;/keywords&gt;&lt;dates&gt;&lt;year&gt;2024&lt;/year&gt;&lt;/dates&gt;&lt;isbn&gt;2047-3869 (Print) 2047-3869&lt;/isbn&gt;&lt;accession-num&gt;39131752&lt;/accession-num&gt;&lt;urls&gt;&lt;/urls&gt;&lt;custom1&gt;No potential conflict of interest was reported by the authors.&lt;/custom1&gt;&lt;custom2&gt;PMC11308964&lt;/custom2&gt;&lt;electronic-resource-num&gt;10.1080/20473869.2022.2162627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FA6D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58BE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29338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18.33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EC90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62.00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D575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D0EF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2A17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7507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4917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97E0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E70B8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4986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B1B99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AFEFD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E1F0F4"/>
            <w:vAlign w:val="center"/>
          </w:tcPr>
          <w:p w14:paraId="7D56F0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07FEAC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4D3D57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DA00CF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E90DB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6A704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Borja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PEVuZE5vdGU+PENpdGU+PEF1dGhvcj5TdWFyZXotVmlsbGFkYXQ8L0F1dGhvcj48WWVhcj4yMDIz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229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07A3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2113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D4ED5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14.19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58DD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61.22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B77D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5DF4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EEE7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63AC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5DD7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E80E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5304A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CA611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8437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5121F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3600</w:t>
            </w:r>
          </w:p>
        </w:tc>
        <w:tc>
          <w:tcPr>
            <w:tcW w:w="892" w:type="dxa"/>
            <w:tcBorders>
              <w:top w:val="single" w:color="9BC1E1" w:sz="4" w:space="0"/>
              <w:left w:val="single" w:color="9BC1E1" w:sz="4" w:space="0"/>
              <w:bottom w:val="single" w:color="9BC1E1" w:sz="4" w:space="0"/>
            </w:tcBorders>
            <w:shd w:val="clear" w:color="auto" w:fill="FFFFFF"/>
            <w:vAlign w:val="center"/>
          </w:tcPr>
          <w:p w14:paraId="738348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10873B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30CE8C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7D27A0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48883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BD358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Carla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&lt;EndNote&gt;&lt;Cite&gt;&lt;Author&gt;Vieira LourenÇO&lt;/Author&gt;&lt;Year&gt;2024&lt;/Year&gt;&lt;RecNum&gt;467&lt;/RecNum&gt;&lt;DisplayText&gt;&lt;style face="superscript"&gt;230&lt;/style&gt;&lt;/DisplayText&gt;&lt;record&gt;&lt;rec-number&gt;467&lt;/rec-number&gt;&lt;foreign-keys&gt;&lt;key app="EN" db-id="r9tdx2proa22v4etpesp2w5jwsa0e5f9wazz" timestamp="1763093742"&gt;467&lt;/key&gt;&lt;/foreign-keys&gt;&lt;ref-type name="Journal Article"&gt;17&lt;/ref-type&gt;&lt;contributors&gt;&lt;authors&gt;&lt;author&gt;Vieira LourenÇO, Carla Cristina&lt;/author&gt;&lt;author&gt;Burhaein, Erick&lt;/author&gt;&lt;author&gt;Phytanza, Diajeng Tyas Pinru&lt;/author&gt;&lt;author&gt;Coelho, Eduarda&lt;/author&gt;&lt;/authors&gt;&lt;/contributors&gt;&lt;titles&gt;&lt;title&gt;Is There an Effect of the Trampoline Program for Autism Spectrum Disorder Children in Portugal?&lt;/title&gt;&lt;secondary-title&gt;International Journal of Disabilities Sports &amp;amp;amp; Health Sciences&lt;/secondary-title&gt;&lt;short-title&gt;Is There an Effect of the Trampoline Program for Autism Spectrum Disorder Children in Portugal?&lt;/short-title&gt;&lt;/titles&gt;&lt;periodical&gt;&lt;full-title&gt;International Journal of Disabilities Sports &amp;amp;amp; Health Sciences&lt;/full-title&gt;&lt;/periodical&gt;&lt;pages&gt;458-468&lt;/pages&gt;&lt;volume&gt;7&lt;/volume&gt;&lt;number&gt;2&lt;/number&gt;&lt;keywords&gt;&lt;keyword&gt;TRAMPOLINES&lt;/keyword&gt;&lt;keyword&gt;MOTOR ability in children&lt;/keyword&gt;&lt;keyword&gt;BODY mass index&lt;/keyword&gt;&lt;keyword&gt;MUSCLE strength&lt;/keyword&gt;&lt;keyword&gt;PORTUGAL&lt;/keyword&gt;&lt;keyword&gt;AUTISM spectrum disorders in children&lt;/keyword&gt;&lt;keyword&gt;CHILDREN with autism spectrum disorders&lt;/keyword&gt;&lt;keyword&gt;AUTISTIC children&lt;/keyword&gt;&lt;keyword&gt;AUTISM in children&lt;/keyword&gt;&lt;/keywords&gt;&lt;dates&gt;&lt;year&gt;2024&lt;/year&gt;&lt;/dates&gt;&lt;isbn&gt;26459094&lt;/isbn&gt;&lt;accession-num&gt;176892986&lt;/accession-num&gt;&lt;urls&gt;&lt;related-urls&gt;&lt;url&gt;https://research.ebsco.com/linkprocessor/plink?id=a58e9d2c-82b2-3366-be09-92eae21fa39e&lt;/url&gt;&lt;/related-urls&gt;&lt;/urls&gt;&lt;electronic-resource-num&gt;10.33438/ijdshs.1342102&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04E3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Portugal</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F6EA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7DEF9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6.92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2036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1AE4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3AAE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8F49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35E7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AD80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9196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98B6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E277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BA7C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B13F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2411B27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786" w:type="dxa"/>
            <w:tcBorders>
              <w:top w:val="single" w:color="9BC1E1" w:sz="4" w:space="0"/>
              <w:left w:val="single" w:color="9BC1E1" w:sz="4" w:space="0"/>
              <w:bottom w:val="single" w:color="9BC1E1" w:sz="4" w:space="0"/>
            </w:tcBorders>
            <w:shd w:val="clear" w:color="auto" w:fill="E1F0F4"/>
            <w:vAlign w:val="center"/>
          </w:tcPr>
          <w:p w14:paraId="21F0CD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E68CD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516B82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300" w:hRule="exac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A377E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217</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DC15C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Choi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PEVuZE5vdGU+PENpdGU+PEF1dGhvcj5Uc2U8L0F1dGhvcj48WWVhcj4yMDI0PC9ZZWFyPjxSZWNO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4C37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A8F5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E2C09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DC6E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77.42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0A10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2875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A034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28B9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41BA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A44D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C57B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D4C9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E18E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C10F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FFFFFF"/>
            <w:vAlign w:val="center"/>
          </w:tcPr>
          <w:p w14:paraId="2843DC3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FFFFFF"/>
            <w:vAlign w:val="center"/>
          </w:tcPr>
          <w:p w14:paraId="47AF0B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05EC50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81F76D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F59B2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513D4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Zhou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PEVuZE5vdGU+PENpdGU+PEF1dGhvcj5aaG91PC9BdXRob3I+PFllYXI+MjAyNDwvWWVhcj48UmVj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4B2C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8FC9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B1883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6.19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A036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86.21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51FC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EE7C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BEFE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E55A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32F1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1475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79559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F812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D0574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D17A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2400</w:t>
            </w:r>
          </w:p>
        </w:tc>
        <w:tc>
          <w:tcPr>
            <w:tcW w:w="892" w:type="dxa"/>
            <w:tcBorders>
              <w:top w:val="single" w:color="9BC1E1" w:sz="4" w:space="0"/>
              <w:left w:val="single" w:color="9BC1E1" w:sz="4" w:space="0"/>
              <w:bottom w:val="single" w:color="9BC1E1" w:sz="4" w:space="0"/>
            </w:tcBorders>
            <w:shd w:val="clear" w:color="auto" w:fill="E1F0F4"/>
            <w:vAlign w:val="center"/>
          </w:tcPr>
          <w:p w14:paraId="1E1869D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E1F0F4"/>
            <w:vAlign w:val="center"/>
          </w:tcPr>
          <w:p w14:paraId="03E288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D01C5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5B42C6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2E4E0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219</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67395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Boer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PEVuZE5vdGU+PENpdGU+PEF1dGhvcj5TdGV5bjwvQXV0aG9yPjxZZWFyPjIwMjQ8L1llYXI+PFJl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9667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South Africa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BC2B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88E8E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44.50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CBAC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61.90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5206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C9CF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0CF6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D156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FD9C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17E9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DAF2E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AF2D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314B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37.50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D9E9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675</w:t>
            </w:r>
          </w:p>
        </w:tc>
        <w:tc>
          <w:tcPr>
            <w:tcW w:w="892" w:type="dxa"/>
            <w:tcBorders>
              <w:top w:val="single" w:color="9BC1E1" w:sz="4" w:space="0"/>
              <w:left w:val="single" w:color="9BC1E1" w:sz="4" w:space="0"/>
              <w:bottom w:val="single" w:color="9BC1E1" w:sz="4" w:space="0"/>
            </w:tcBorders>
            <w:shd w:val="clear" w:color="auto" w:fill="FFFFFF"/>
            <w:vAlign w:val="center"/>
          </w:tcPr>
          <w:p w14:paraId="4B71AD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FFFFFF"/>
            <w:vAlign w:val="center"/>
          </w:tcPr>
          <w:p w14:paraId="668FD2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B26B4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675D6B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5FB14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AA70F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Elif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PEVuZE5vdGU+PENpdGU+PEF1dGhvcj5UYXNjaW9nbHU8L0F1dGhvcj48WWVhcj4yMDI0PC9ZZWFy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F27C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6A6BF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8ABCF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D707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94.12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9E91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6116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D216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5918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82A9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7B3E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8C5B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B0AC9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340C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90F3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6B29BF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42F414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282119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8F6A9A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AC56B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FBCC9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Top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&lt;EndNote&gt;&lt;Cite&gt;&lt;Author&gt;Top&lt;/Author&gt;&lt;Year&gt;2024&lt;/Year&gt;&lt;RecNum&gt;462&lt;/RecNum&gt;&lt;DisplayText&gt;&lt;style face="superscript"&gt;235&lt;/style&gt;&lt;/DisplayText&gt;&lt;record&gt;&lt;rec-number&gt;462&lt;/rec-number&gt;&lt;foreign-keys&gt;&lt;key app="EN" db-id="r9tdx2proa22v4etpesp2w5jwsa0e5f9wazz" timestamp="1763093742"&gt;462&lt;/key&gt;&lt;/foreign-keys&gt;&lt;ref-type name="Journal Article"&gt;17&lt;/ref-type&gt;&lt;contributors&gt;&lt;authors&gt;&lt;author&gt;Top, E.&lt;/author&gt;&lt;author&gt;Akil, M.&lt;/author&gt;&lt;/authors&gt;&lt;/contributors&gt;&lt;auth-address&gt;Faculty of Sport Sciences, Burdur Mehmet Akif Ersoy University, Burdur, Turkey. Faculty of Sport Sciences, Uşak University, Uşak, Turkey.&lt;/auth-address&gt;&lt;titles&gt;&lt;title&gt;Effect of theraband exercises on muscle strength and motor development of individuals with moderate intellectual disability&lt;/title&gt;&lt;secondary-title&gt;Somatosens Mot Res&lt;/secondary-title&gt;&lt;short-title&gt;Effect of theraband exercises on muscle strength and motor development of individuals with moderate intellectual disability&lt;/short-title&gt;&lt;/titles&gt;&lt;periodical&gt;&lt;full-title&gt;Somatosens Mot Res&lt;/full-title&gt;&lt;/periodical&gt;&lt;pages&gt;197-204&lt;/pages&gt;&lt;volume&gt;41&lt;/volume&gt;&lt;number&gt;4&lt;/number&gt;&lt;edition&gt;20230331&lt;/edition&gt;&lt;keywords&gt;&lt;keyword&gt;Humans&lt;/keyword&gt;&lt;keyword&gt;*Muscle Strength/physiology&lt;/keyword&gt;&lt;keyword&gt;Male&lt;/keyword&gt;&lt;keyword&gt;*Intellectual Disability/physiopathology/rehabilitation&lt;/keyword&gt;&lt;keyword&gt;Female&lt;/keyword&gt;&lt;keyword&gt;Young Adult&lt;/keyword&gt;&lt;keyword&gt;*Exercise Therapy/methods&lt;/keyword&gt;&lt;keyword&gt;Adult&lt;/keyword&gt;&lt;keyword&gt;Adolescent&lt;/keyword&gt;&lt;keyword&gt;Motor Skills/physiology&lt;/keyword&gt;&lt;keyword&gt;Intellectual disability&lt;/keyword&gt;&lt;keyword&gt;motor skills&lt;/keyword&gt;&lt;keyword&gt;theraband&lt;/keyword&gt;&lt;/keywords&gt;&lt;dates&gt;&lt;year&gt;2024&lt;/year&gt;&lt;pub-dates&gt;&lt;date&gt;Dec&lt;/date&gt;&lt;/pub-dates&gt;&lt;/dates&gt;&lt;isbn&gt;0899-0220&lt;/isbn&gt;&lt;accession-num&gt;36999643&lt;/accession-num&gt;&lt;urls&gt;&lt;/urls&gt;&lt;electronic-resource-num&gt;10.1080/08990220.2023.2194386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49A7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285B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B0C2A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16.88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9A2B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A19E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D723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5CD6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9329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6E9B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D82A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F779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2B639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F4C9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DB6D9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76ADB92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459F1B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C8B8B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DE05F6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558B2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0A671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ElifPunar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PEVuZE5vdGU+PENpdGU+PEF1dGhvcj5QdW5hcjwvQXV0aG9yPjxZZWFyPjIwMjQ8L1llYXI+PFJl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0B75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D3AA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D9456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10.53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E3B0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52.63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183F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807F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C4A0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9D33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26CF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74A3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EBDA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58FD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438A4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B1FD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640</w:t>
            </w:r>
          </w:p>
        </w:tc>
        <w:tc>
          <w:tcPr>
            <w:tcW w:w="892" w:type="dxa"/>
            <w:tcBorders>
              <w:top w:val="single" w:color="9BC1E1" w:sz="4" w:space="0"/>
              <w:left w:val="single" w:color="9BC1E1" w:sz="4" w:space="0"/>
              <w:bottom w:val="single" w:color="9BC1E1" w:sz="4" w:space="0"/>
            </w:tcBorders>
            <w:shd w:val="clear" w:color="auto" w:fill="E1F0F4"/>
            <w:vAlign w:val="center"/>
          </w:tcPr>
          <w:p w14:paraId="6705E9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29BF7E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923C6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142D7F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570AD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2C42D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Erkan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PEVuZE5vdGU+PENpdGU+PEF1dGhvcj5ZYXLEsW1rYXlhPC9BdXRob3I+PFllYXI+MjAyMzwvWWVh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29D0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B043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9262F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E53E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68.18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6C40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01AC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E6F2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784B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68CFF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6311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017B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0DFF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29B79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D00F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FFFFFF"/>
            <w:vAlign w:val="center"/>
          </w:tcPr>
          <w:p w14:paraId="09C64F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786" w:type="dxa"/>
            <w:tcBorders>
              <w:top w:val="single" w:color="9BC1E1" w:sz="4" w:space="0"/>
              <w:left w:val="single" w:color="9BC1E1" w:sz="4" w:space="0"/>
              <w:bottom w:val="single" w:color="9BC1E1" w:sz="4" w:space="0"/>
            </w:tcBorders>
            <w:shd w:val="clear" w:color="auto" w:fill="FFFFFF"/>
            <w:vAlign w:val="center"/>
          </w:tcPr>
          <w:p w14:paraId="3B89E3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F932E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857674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23DA4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7CD49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Fahimeh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&lt;EndNote&gt;&lt;Cite&gt;&lt;Author&gt;Adibsaber&lt;/Author&gt;&lt;Year&gt;2024&lt;/Year&gt;&lt;RecNum&gt;409&lt;/RecNum&gt;&lt;DisplayText&gt;&lt;style face="superscript"&gt;238&lt;/style&gt;&lt;/DisplayText&gt;&lt;record&gt;&lt;rec-number&gt;409&lt;/rec-number&gt;&lt;foreign-keys&gt;&lt;key app="EN" db-id="r9tdx2proa22v4etpesp2w5jwsa0e5f9wazz" timestamp="1763093742"&gt;409&lt;/key&gt;&lt;/foreign-keys&gt;&lt;ref-type name="Journal Article"&gt;17&lt;/ref-type&gt;&lt;contributors&gt;&lt;authors&gt;&lt;author&gt;Adibsaber, F.&lt;/author&gt;&lt;author&gt;Ansari, S.&lt;/author&gt;&lt;author&gt;Elmieh, A.&lt;/author&gt;&lt;author&gt;Barkadehi, B.&lt;/author&gt;&lt;/authors&gt;&lt;/contributors&gt;&lt;auth-address&gt;Department of Physical Education, Rasht Branch, Islamic Azad University, Rasht, Iran.&lt;/auth-address&gt;&lt;titles&gt;&lt;title&gt;Vitamin D3 Supplementation and Aquatic Exercise Combination as a Safe- Efficient Therapeutic Strategy to Ameliorate Interleukin-6 and 10, and Social Interaction in Children with Autism&lt;/title&gt;&lt;secondary-title&gt;Iran J Child Neurol&lt;/secondary-title&gt;&lt;short-title&gt;Vitamin D3 Supplementation and Aquatic Exercise Combination as a Safe- Efficient Therapeutic Strategy to Ameliorate Interleukin-6 and 10, and Social Interaction in Children with Autism&lt;/short-title&gt;&lt;/titles&gt;&lt;periodical&gt;&lt;full-title&gt;Iran J Child Neurol&lt;/full-title&gt;&lt;/periodical&gt;&lt;pages&gt;91-102&lt;/pages&gt;&lt;volume&gt;18&lt;/volume&gt;&lt;number&gt;3&lt;/number&gt;&lt;edition&gt;20240622&lt;/edition&gt;&lt;keywords&gt;&lt;keyword&gt;Children with autism&lt;/keyword&gt;&lt;keyword&gt;Interleukin-10&lt;/keyword&gt;&lt;keyword&gt;Vitamin D supplementation Interleukin-6&lt;/keyword&gt;&lt;/keywords&gt;&lt;dates&gt;&lt;year&gt;2024&lt;/year&gt;&lt;pub-dates&gt;&lt;date&gt;Summer&lt;/date&gt;&lt;/pub-dates&gt;&lt;/dates&gt;&lt;isbn&gt;1735-4668 (Print) 1735-4668&lt;/isbn&gt;&lt;accession-num&gt;38988841&lt;/accession-num&gt;&lt;urls&gt;&lt;/urls&gt;&lt;custom1&gt;The authors declare that no conflict of or competing interests existed or occurred in the conduction of this manuscript.&lt;/custom1&gt;&lt;custom2&gt;PMC11231685&lt;/custom2&gt;&lt;electronic-resource-num&gt;10.22037/ijcn.v18i3.43021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A2FF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A477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F1655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10.90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C6C0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6209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B472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6081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E5B3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0AB6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8FEB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D5EA7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C1B8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A7257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D44FD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2FBB2B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E1F0F4"/>
            <w:vAlign w:val="center"/>
          </w:tcPr>
          <w:p w14:paraId="0F8060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D6624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AB831F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6D055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DD044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PEVuZE5vdGU+PENpdGU+PEF1dGhvcj5TdW48L0F1dGhvcj48WWVhcj4yMDI0PC9ZZWFyPjxSZWNO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239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1E0E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5704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FA763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10.10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B95F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75.50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128C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2308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7816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D34D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BA78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C2C2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6FBF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C888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3AC7A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79F58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525664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4D7953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C60D4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B74ED7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A3B9A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E868D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Jouira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PEVuZE5vdGU+PENpdGU+PEF1dGhvcj5Kb3VpcmE8L0F1dGhvcj48WWVhcj4yMDI0PC9ZZWFyPjxS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0484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C165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4CDB0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25.10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D945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B501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4EFF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4AD5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77DB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9AF27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9463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69BC6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3C584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1E02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93667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1020</w:t>
            </w:r>
          </w:p>
        </w:tc>
        <w:tc>
          <w:tcPr>
            <w:tcW w:w="892" w:type="dxa"/>
            <w:tcBorders>
              <w:top w:val="single" w:color="9BC1E1" w:sz="4" w:space="0"/>
              <w:left w:val="single" w:color="9BC1E1" w:sz="4" w:space="0"/>
              <w:bottom w:val="single" w:color="9BC1E1" w:sz="4" w:space="0"/>
            </w:tcBorders>
            <w:shd w:val="clear" w:color="auto" w:fill="E1F0F4"/>
            <w:vAlign w:val="center"/>
          </w:tcPr>
          <w:p w14:paraId="5CF32F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3CC99D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E415D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F03AE3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F6C31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898FB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Zourmand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&lt;EndNote&gt;&lt;Cite&gt;&lt;Author&gt;Zourmand&lt;/Author&gt;&lt;Year&gt;2024&lt;/Year&gt;&lt;RecNum&gt;477&lt;/RecNum&gt;&lt;DisplayText&gt;&lt;style face="superscript"&gt;241&lt;/style&gt;&lt;/DisplayText&gt;&lt;record&gt;&lt;rec-number&gt;477&lt;/rec-number&gt;&lt;foreign-keys&gt;&lt;key app="EN" db-id="r9tdx2proa22v4etpesp2w5jwsa0e5f9wazz" timestamp="1763093742"&gt;477&lt;/key&gt;&lt;/foreign-keys&gt;&lt;ref-type name="Journal Article"&gt;17&lt;/ref-type&gt;&lt;contributors&gt;&lt;authors&gt;&lt;author&gt;Zourmand, Gholamreza&lt;/author&gt;&lt;author&gt;Pavlovic, Ratko&lt;/author&gt;&lt;author&gt;Taheri, Morteza&lt;/author&gt;&lt;/authors&gt;&lt;/contributors&gt;&lt;auth-address&gt;Huanggang Normal Univ, Dept Phys Educ, Hounggang, Peoples R China Univ East Sarajevo, Fac Phys Educ &amp;amp; Sport, East Sarajevo, Bosnia &amp;amp; Herceg Univ Tehran, Dept Cognit &amp;amp; Behav Sci Sport, Tehran, Iran&lt;/auth-address&gt;&lt;titles&gt;&lt;title&gt;The Effect of School Games on Motor Skills Development in Children with Autism&lt;/title&gt;&lt;secondary-title&gt;Annals of Applied Sport Science&lt;/secondary-title&gt;&lt;short-title&gt;The Effect of School Games on Motor Skills Development in Children with Autism&lt;/short-title&gt;&lt;/titles&gt;&lt;periodical&gt;&lt;full-title&gt;Annals of Applied Sport Science&lt;/full-title&gt;&lt;/periodical&gt;&lt;volume&gt;12&lt;/volume&gt;&lt;dates&gt;&lt;year&gt;2024&lt;/year&gt;&lt;pub-dates&gt;&lt;date&gt;2024&lt;/date&gt;&lt;/pub-dates&gt;&lt;/dates&gt;&lt;isbn&gt;2322-4479&lt;/isbn&gt;&lt;accession-num&gt;WOS:001186816900003&lt;/accession-num&gt;&lt;work-type&gt;Article&lt;/work-type&gt;&lt;urls&gt;&lt;related-urls&gt;&lt;url&gt;&amp;lt;Go to ISI&amp;gt;://WOS:001186816900003&lt;/url&gt;&lt;/related-urls&gt;&lt;/urls&gt;&lt;custom7&gt;e1294&lt;/custom7&gt;&lt;electronic-resource-num&gt;10.61186/aassjournal.1294&lt;/electronic-resource-num&gt;&lt;/record&gt;&lt;/Cite&gt;&lt;/EndNote&gt;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4C02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3B1A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E3B2A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9697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8ADB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CBC1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CBB6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CC0A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2380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CB39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610D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443F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6477F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944F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892" w:type="dxa"/>
            <w:tcBorders>
              <w:top w:val="single" w:color="9BC1E1" w:sz="4" w:space="0"/>
              <w:left w:val="single" w:color="9BC1E1" w:sz="4" w:space="0"/>
              <w:bottom w:val="single" w:color="9BC1E1" w:sz="4" w:space="0"/>
            </w:tcBorders>
            <w:shd w:val="clear" w:color="auto" w:fill="FFFFFF"/>
            <w:vAlign w:val="center"/>
          </w:tcPr>
          <w:p w14:paraId="3D4A15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FFFFFF"/>
            <w:vAlign w:val="center"/>
          </w:tcPr>
          <w:p w14:paraId="6C72AD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1E48F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B48D24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65ABF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6F708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Walters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&lt;EndNote&gt;&lt;Cite&gt;&lt;Author&gt;Walters&lt;/Author&gt;&lt;Year&gt;2024&lt;/Year&gt;&lt;RecNum&gt;468&lt;/RecNum&gt;&lt;DisplayText&gt;&lt;style face="superscript"&gt;242&lt;/style&gt;&lt;/DisplayText&gt;&lt;record&gt;&lt;rec-number&gt;468&lt;/rec-number&gt;&lt;foreign-keys&gt;&lt;key app="EN" db-id="r9tdx2proa22v4etpesp2w5jwsa0e5f9wazz" timestamp="1763093742"&gt;468&lt;/key&gt;&lt;/foreign-keys&gt;&lt;ref-type name="Journal Article"&gt;17&lt;/ref-type&gt;&lt;contributors&gt;&lt;authors&gt;&lt;author&gt;Walters, Grace W.&lt;/author&gt;&lt;author&gt;Taylor, Shelley&lt;/author&gt;&lt;author&gt;Sweeney, Emma L.&lt;/author&gt;&lt;author&gt;Cooper, Simon B.&lt;/author&gt;&lt;author&gt;Williams, Ryan A.&lt;/author&gt;&lt;author&gt;Dring, Karah J.&lt;/author&gt;&lt;/authors&gt;&lt;/contributors&gt;&lt;auth-address&gt;Sport Hlth &amp;amp; Performance Enhancement SHAPE Res Grp, Dept Sport Sci, Nottingham, England Univ Leicester, Leicester Gen Hosp, Diabet Res Ctr, Leicester, England&lt;/auth-address&gt;&lt;titles&gt;&lt;title&gt;Effect of an acute bout of exercise on executive function and sleep in children with attention deficit hyperactivity disorder and autism spectrum disorder&lt;/title&gt;&lt;secondary-title&gt;Mental Health and Physical Activity&lt;/secondary-title&gt;&lt;short-title&gt;Effect of an acute bout of exercise on executive function and sleep in children with attention deficit hyperactivity disorder and autism spectrum disorder&lt;/short-title&gt;&lt;/titles&gt;&lt;periodical&gt;&lt;full-title&gt;Mental Health and Physical Activity&lt;/full-title&gt;&lt;/periodical&gt;&lt;volume&gt;27&lt;/volume&gt;&lt;dates&gt;&lt;year&gt;2024&lt;/year&gt;&lt;pub-dates&gt;&lt;date&gt;Oct&lt;/date&gt;&lt;/pub-dates&gt;&lt;/dates&gt;&lt;isbn&gt;1755-2966&lt;/isbn&gt;&lt;accession-num&gt;WOS:001292584100001&lt;/accession-num&gt;&lt;work-type&gt;Article&lt;/work-type&gt;&lt;urls&gt;&lt;related-urls&gt;&lt;url&gt;&amp;lt;Go to ISI&amp;gt;://WOS:001292584100001&lt;/url&gt;&lt;/related-urls&gt;&lt;/urls&gt;&lt;custom7&gt;100624&lt;/custom7&gt;&lt;electronic-resource-num&gt;10.1016/j.mhpa.2024.100624&lt;/electronic-resource-num&gt;&lt;/record&gt;&lt;/Cite&gt;&lt;/EndNote&gt;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E17A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UK</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E3AC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Comorbid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0EC0B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9.90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C0AF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88.24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2A76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B23F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2F96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4948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FECD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162E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CDBA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E9C8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00C44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2DED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892" w:type="dxa"/>
            <w:tcBorders>
              <w:top w:val="single" w:color="9BC1E1" w:sz="4" w:space="0"/>
              <w:left w:val="single" w:color="9BC1E1" w:sz="4" w:space="0"/>
              <w:bottom w:val="single" w:color="9BC1E1" w:sz="4" w:space="0"/>
            </w:tcBorders>
            <w:shd w:val="clear" w:color="auto" w:fill="E1F0F4"/>
            <w:vAlign w:val="center"/>
          </w:tcPr>
          <w:p w14:paraId="6AF76E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E1F0F4"/>
            <w:vAlign w:val="center"/>
          </w:tcPr>
          <w:p w14:paraId="0DA464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9C635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8B2562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3CBBE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A0698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Duan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PEVuZE5vdGU+PENpdGU+PEF1dGhvcj5EdWFuPC9BdXRob3I+PFllYXI+MjAyNDwvWWVhcj48UmVj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F79C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B214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0AB6DA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7.03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4989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729C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ACE9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9908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01EB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26AF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A556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D094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26BBB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89E8C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A8E2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3600</w:t>
            </w:r>
          </w:p>
        </w:tc>
        <w:tc>
          <w:tcPr>
            <w:tcW w:w="892" w:type="dxa"/>
            <w:tcBorders>
              <w:top w:val="single" w:color="9BC1E1" w:sz="4" w:space="0"/>
              <w:left w:val="single" w:color="9BC1E1" w:sz="4" w:space="0"/>
              <w:bottom w:val="single" w:color="9BC1E1" w:sz="4" w:space="0"/>
            </w:tcBorders>
            <w:shd w:val="clear" w:color="auto" w:fill="FFFFFF"/>
            <w:vAlign w:val="center"/>
          </w:tcPr>
          <w:p w14:paraId="1F20E5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FFFFFF"/>
            <w:vAlign w:val="center"/>
          </w:tcPr>
          <w:p w14:paraId="36F61C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752BC2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BF0382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65286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3786F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Gulcan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&lt;EndNote&gt;&lt;Cite&gt;&lt;Author&gt;Kalyoncu&lt;/Author&gt;&lt;Year&gt;2024&lt;/Year&gt;&lt;RecNum&gt;430&lt;/RecNum&gt;&lt;DisplayText&gt;&lt;style face="superscript"&gt;244&lt;/style&gt;&lt;/DisplayText&gt;&lt;record&gt;&lt;rec-number&gt;430&lt;/rec-number&gt;&lt;foreign-keys&gt;&lt;key app="EN" db-id="r9tdx2proa22v4etpesp2w5jwsa0e5f9wazz" timestamp="1763093742"&gt;430&lt;/key&gt;&lt;/foreign-keys&gt;&lt;ref-type name="Journal Article"&gt;17&lt;/ref-type&gt;&lt;contributors&gt;&lt;authors&gt;&lt;author&gt;Kalyoncu, Gulcan&lt;/author&gt;&lt;author&gt;Odek, Ugur&lt;/author&gt;&lt;/authors&gt;&lt;/contributors&gt;&lt;auth-address&gt;Nevsehir Haci Bektas Veli Univ, Fac Sports Sci, Dept Phys Educ &amp;amp; Sports, Nevsehir, Turkiye Nevsehir Haci Bektas Veli Univ, Fac Sport Sci, Spor Bilimleri Fak, Phys Educ &amp;amp; Sports Dept, Beden Egitimi &amp;amp; Spor Egitimi Bolumu 3 Kat,Oda 204, TR-50300 Nevsehir, Turkiye&lt;/auth-address&gt;&lt;titles&gt;&lt;title&gt;Effects of 8-week hemsball training on resting heart rate, body mass index, sleep time and sleep efficiency in women with mild intellectual development disorder&lt;/title&gt;&lt;secondary-title&gt;International Journal of Developmental Disabilities&lt;/secondary-title&gt;&lt;short-title&gt;Effects of 8-week hemsball training on resting heart rate, body mass index, sleep time and sleep efficiency in women with mild intellectual development disorder&lt;/short-title&gt;&lt;/titles&gt;&lt;periodical&gt;&lt;full-title&gt;International Journal of Developmental Disabilities&lt;/full-title&gt;&lt;/periodical&gt;&lt;dates&gt;&lt;year&gt;2024&lt;/year&gt;&lt;/dates&gt;&lt;isbn&gt;2047-3869&lt;/isbn&gt;&lt;accession-num&gt;WOS:001204596700001&lt;/accession-num&gt;&lt;work-type&gt;Article; Early Access&lt;/work-type&gt;&lt;urls&gt;&lt;related-urls&gt;&lt;url&gt;&amp;lt;Go to ISI&amp;gt;://WOS:001204596700001&lt;/url&gt;&lt;/related-urls&gt;&lt;/urls&gt;&lt;electronic-resource-num&gt;10.1080/20473869.2024.2340179&lt;/electronic-resource-num&gt;&lt;/record&gt;&lt;/Cite&gt;&lt;/EndNote&gt;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CD9E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72FF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1A4CE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26.00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EDC1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5C2B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0CAE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F737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B308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19AD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2B11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F8C7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5260E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5FB8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E3CD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E1F0F4"/>
            <w:vAlign w:val="center"/>
          </w:tcPr>
          <w:p w14:paraId="3E48F2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7A894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D981E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501DE0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80545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38C0F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Hamid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PEVuZE5vdGU+PENpdGU+PEF1dGhvcj5ab2xnaGFkcjwvQXV0aG9yPjxZZWFyPjIwMjQ8L1llYXI+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8300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C86C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Comorbid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053D1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11.53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D683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DD4D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04D1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B6C9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243F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A53A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25C8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79696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DA2F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DBF1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DEFB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50971E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3B66DD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F32A9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D49452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1E35B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48419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Chen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PEVuZE5vdGU+PENpdGU+PEF1dGhvcj5DaGVuPC9BdXRob3I+PFllYXI+MjAyNDwvWWVhcj48UmVj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b25pYy1yZXNvdXJjZS1udW0+MTAuMTAxNi9qLm5ldWxldC4yMDI0LjEzNzY0NzwvZWxlY3Ryb25p
Yy1yZXNvdXJjZS1udW0+PHJlbW90ZS1kYXRhYmFzZS1wcm92aWRlcj5ObG08L3JlbW90ZS1kYXRh
YmFzZS1wcm92aWRlcj48bGFuZ3VhZ2U+ZW5nPC9sYW5ndWFnZT48L3JlY29yZD48L0NpdGU+PC9F
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BC47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780D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7DBAF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5.17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B002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83.33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7427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1C0C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A817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C4F0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1BBF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01BD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C613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FC58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CE57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A8C70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15094EE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7A6467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E3505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F85C78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E5B31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05937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Lee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&lt;EndNote&gt;&lt;Cite&gt;&lt;Author&gt;Lee&lt;/Author&gt;&lt;Year&gt;2024&lt;/Year&gt;&lt;RecNum&gt;435&lt;/RecNum&gt;&lt;DisplayText&gt;&lt;style face="superscript"&gt;247&lt;/style&gt;&lt;/DisplayText&gt;&lt;record&gt;&lt;rec-number&gt;435&lt;/rec-number&gt;&lt;foreign-keys&gt;&lt;key app="EN" db-id="r9tdx2proa22v4etpesp2w5jwsa0e5f9wazz" timestamp="1763093742"&gt;435&lt;/key&gt;&lt;/foreign-keys&gt;&lt;ref-type name="Journal Article"&gt;17&lt;/ref-type&gt;&lt;contributors&gt;&lt;authors&gt;&lt;author&gt;Lee, K.&lt;/author&gt;&lt;/authors&gt;&lt;/contributors&gt;&lt;auth-address&gt;Department of Adapted Physical Activity, School of Social Integration, Hankyong National University, Pyeongtaek 17738, Gyeonggi-do, Republic of Korea.&lt;/auth-address&gt;&lt;titles&gt;&lt;title&gt;Enhancing Motor Performance and Physical Fitness in Children with Developmental Coordination Disorder Through Fundamental Motor Skills Exercise&lt;/title&gt;&lt;secondary-title&gt;Healthcare (Basel)&lt;/secondary-title&gt;&lt;short-title&gt;Enhancing Motor Performance and Physical Fitness in Children with Developmental Coordination Disorder Through Fundamental Motor Skills Exercise&lt;/short-title&gt;&lt;/titles&gt;&lt;periodical&gt;&lt;full-title&gt;Healthcare (Basel)&lt;/full-title&gt;&lt;/periodical&gt;&lt;volume&gt;12&lt;/volume&gt;&lt;number&gt;21&lt;/number&gt;&lt;edition&gt;20241028&lt;/edition&gt;&lt;keywords&gt;&lt;keyword&gt;dyspraxia&lt;/keyword&gt;&lt;keyword&gt;exercise intervention&lt;/keyword&gt;&lt;keyword&gt;motor coordination&lt;/keyword&gt;&lt;keyword&gt;physical fitness&lt;/keyword&gt;&lt;keyword&gt;timing ability&lt;/keyword&gt;&lt;/keywords&gt;&lt;dates&gt;&lt;year&gt;2024&lt;/year&gt;&lt;pub-dates&gt;&lt;date&gt;Oct 28&lt;/date&gt;&lt;/pub-dates&gt;&lt;/dates&gt;&lt;isbn&gt;2227-9032 (Print) 2227-9032&lt;/isbn&gt;&lt;accession-num&gt;39517354&lt;/accession-num&gt;&lt;urls&gt;&lt;/urls&gt;&lt;custom1&gt;The authors declare no conflicts of interest.&lt;/custom1&gt;&lt;custom2&gt;PMC11545635&lt;/custom2&gt;&lt;electronic-resource-num&gt;10.3390/healthcare12212142&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2FAB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Korea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252E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A3D58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FE2E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63.64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D69C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A68E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BA25F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019B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A31D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9D6B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0CCD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4598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E715A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326E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6E849EF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7E86B9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9EB08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E9B588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84E2D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705CD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Jovicevic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&lt;EndNote&gt;&lt;Cite&gt;&lt;Author&gt;Jovicevic&lt;/Author&gt;&lt;Year&gt;2024&lt;/Year&gt;&lt;RecNum&gt;428&lt;/RecNum&gt;&lt;DisplayText&gt;&lt;style face="superscript"&gt;248&lt;/style&gt;&lt;/DisplayText&gt;&lt;record&gt;&lt;rec-number&gt;428&lt;/rec-number&gt;&lt;foreign-keys&gt;&lt;key app="EN" db-id="r9tdx2proa22v4etpesp2w5jwsa0e5f9wazz" timestamp="1763093742"&gt;428&lt;/key&gt;&lt;/foreign-keys&gt;&lt;ref-type name="Journal Article"&gt;17&lt;/ref-type&gt;&lt;contributors&gt;&lt;authors&gt;&lt;author&gt;Jovicevic, Liza&lt;/author&gt;&lt;author&gt;Tusak, Matej&lt;/author&gt;&lt;author&gt;Majeric, Matej&lt;/author&gt;&lt;/authors&gt;&lt;/contributors&gt;&lt;auth-address&gt;Univ Ljubljana, Fac Sport, Ljubljana 1000, Slovenia&lt;/auth-address&gt;&lt;titles&gt;&lt;title&gt;EFFECTS OF AN EXERCISE AND MINDFULNESS PROGRAMME ON SYMPTOMS OF ATTENTION DEFICIT HYPERACTIVITY DISORDER IN BOYS AGED 9-11 YEARS&lt;/title&gt;&lt;secondary-title&gt;Kinesiologia Slovenica&lt;/secondary-title&gt;&lt;short-title&gt;EFFECTS OF AN EXERCISE AND MINDFULNESS PROGRAMME ON SYMPTOMS OF ATTENTION DEFICIT HYPERACTIVITY DISORDER IN BOYS AGED 9-11 YEARS&lt;/short-title&gt;&lt;/titles&gt;&lt;periodical&gt;&lt;full-title&gt;Kinesiologia Slovenica&lt;/full-title&gt;&lt;/periodical&gt;&lt;pages&gt;39-55&lt;/pages&gt;&lt;volume&gt;30&lt;/volume&gt;&lt;number&gt;2&lt;/number&gt;&lt;dates&gt;&lt;year&gt;2024&lt;/year&gt;&lt;pub-dates&gt;&lt;date&gt;2024&lt;/date&gt;&lt;/pub-dates&gt;&lt;/dates&gt;&lt;isbn&gt;1318-2269&lt;/isbn&gt;&lt;accession-num&gt;WOS:001285697900003&lt;/accession-num&gt;&lt;work-type&gt;Article&lt;/work-type&gt;&lt;urls&gt;&lt;related-urls&gt;&lt;url&gt;&amp;lt;Go to ISI&amp;gt;://WOS:001285697900003&lt;/url&gt;&lt;/related-urls&gt;&lt;/urls&gt;&lt;electronic-resource-num&gt;10.52165/kinsi.30.2.39-55&lt;/electronic-resource-num&gt;&lt;/record&gt;&lt;/Cite&gt;&lt;/EndNote&gt;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65DB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Slovenia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5507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59649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DFC7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952A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4AC7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F132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930D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C36F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E59C7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F4E1E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A53F6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0236C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23440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0FD585F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71FC4C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F5EDA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C59EED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272B3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F8180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Shuoqi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PEVuZE5vdGU+PENpdGU+PEF1dGhvcj5TaHVvcWk8L0F1dGhvcj48WWVhcj4yMDIzPC9ZZWFyPjxS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249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2340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4EC4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DF3CE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14.43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C528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54.17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99D0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A69C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9DE11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D4BE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A90D6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E886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234A6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5A3B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22DC6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4B69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37723D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5AE6D9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E2BCB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4BA5EA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727E0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236</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90CD9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Zhao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PEVuZE5vdGU+PENpdGU+PEF1dGhvcj5aaGFvPC9BdXRob3I+PFllYXI+MjAyNDwvWWVhcj48UmVj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C164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8B1C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57BD2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8.40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9E76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78.75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1339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2902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0DE7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E3C0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FE51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0C63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DE625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A737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CF1D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EAB39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360</w:t>
            </w:r>
          </w:p>
        </w:tc>
        <w:tc>
          <w:tcPr>
            <w:tcW w:w="892" w:type="dxa"/>
            <w:tcBorders>
              <w:top w:val="single" w:color="9BC1E1" w:sz="4" w:space="0"/>
              <w:left w:val="single" w:color="9BC1E1" w:sz="4" w:space="0"/>
              <w:bottom w:val="single" w:color="9BC1E1" w:sz="4" w:space="0"/>
            </w:tcBorders>
            <w:shd w:val="clear" w:color="auto" w:fill="FFFFFF"/>
            <w:vAlign w:val="center"/>
          </w:tcPr>
          <w:p w14:paraId="42364E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2D7F3D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6DDB84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24BA3C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2DEB18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E646E2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Ge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PEVuZE5vdGU+PENpdGU+PEF1dGhvcj5HZTwvQXV0aG9yPjxZZWFyPjIwMjQ8L1llYXI+PFJlY051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2CDF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2AF0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051B9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7.10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088E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47DE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A3AB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23F2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6C63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F294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0946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AA1D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C3FAA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F12FF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56FCE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2400</w:t>
            </w:r>
          </w:p>
        </w:tc>
        <w:tc>
          <w:tcPr>
            <w:tcW w:w="892" w:type="dxa"/>
            <w:tcBorders>
              <w:top w:val="single" w:color="9BC1E1" w:sz="4" w:space="0"/>
              <w:left w:val="single" w:color="9BC1E1" w:sz="4" w:space="0"/>
              <w:bottom w:val="single" w:color="9BC1E1" w:sz="4" w:space="0"/>
            </w:tcBorders>
            <w:shd w:val="clear" w:color="auto" w:fill="E1F0F4"/>
            <w:vAlign w:val="center"/>
          </w:tcPr>
          <w:p w14:paraId="21F3555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E1F0F4"/>
            <w:vAlign w:val="center"/>
          </w:tcPr>
          <w:p w14:paraId="655BFC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995EA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8A9B00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573A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37697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Aliabad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&lt;EndNote&gt;&lt;Cite&gt;&lt;Author&gt;Aliabad&lt;/Author&gt;&lt;Year&gt;2024&lt;/Year&gt;&lt;RecNum&gt;411&lt;/RecNum&gt;&lt;DisplayText&gt;&lt;style face="superscript"&gt;252&lt;/style&gt;&lt;/DisplayText&gt;&lt;record&gt;&lt;rec-number&gt;411&lt;/rec-number&gt;&lt;foreign-keys&gt;&lt;key app="EN" db-id="r9tdx2proa22v4etpesp2w5jwsa0e5f9wazz" timestamp="1763093742"&gt;411&lt;/key&gt;&lt;/foreign-keys&gt;&lt;ref-type name="Journal Article"&gt;17&lt;/ref-type&gt;&lt;contributors&gt;&lt;authors&gt;&lt;author&gt;Aliabad, Monireh Karimi&lt;/author&gt;&lt;author&gt;Razavi, Mahdi Najafian&lt;/author&gt;&lt;author&gt;Sadeghi, Maryam&lt;/author&gt;&lt;author&gt;Farokhi, Armin&lt;/author&gt;&lt;author&gt;Rezaei, Meysam&lt;/author&gt;&lt;/authors&gt;&lt;/contributors&gt;&lt;titles&gt;&lt;title&gt;The Effects of Physical Activity on Key Variables That Influence the Characteristics of Children with Attention Deficit Hyperactivity Disorder&lt;/title&gt;&lt;secondary-title&gt;International Journal of Sport Studies for Health&lt;/secondary-title&gt;&lt;short-title&gt;The Effects of Physical Activity on Key Variables That Influence the Characteristics of Children with Attention Deficit Hyperactivity Disorder&lt;/short-title&gt;&lt;/titles&gt;&lt;periodical&gt;&lt;full-title&gt;International Journal of Sport Studies for Health&lt;/full-title&gt;&lt;/periodical&gt;&lt;pages&gt;95-105&lt;/pages&gt;&lt;volume&gt;7&lt;/volume&gt;&lt;number&gt;4&lt;/number&gt;&lt;keywords&gt;&lt;keyword&gt;ATTENTION-deficit hyperactivity disorder&lt;/keyword&gt;&lt;keyword&gt;QUALITY of life&lt;/keyword&gt;&lt;keyword&gt;PHYSICAL activity&lt;/keyword&gt;&lt;keyword&gt;CONTINUOUS performance test&lt;/keyword&gt;&lt;keyword&gt;VISUAL memory&lt;/keyword&gt;&lt;keyword&gt;ASSOCIATIVE learning&lt;/keyword&gt;&lt;/keywords&gt;&lt;dates&gt;&lt;year&gt;2024&lt;/year&gt;&lt;/dates&gt;&lt;isbn&gt;25885782&lt;/isbn&gt;&lt;accession-num&gt;181004356&lt;/accession-num&gt;&lt;urls&gt;&lt;related-urls&gt;&lt;url&gt;https://research.ebsco.com/linkprocessor/plink?id=34e18978-0bad-3631-821d-b63697eb226d&lt;/url&gt;&lt;/related-urls&gt;&lt;/urls&gt;&lt;electronic-resource-num&gt;10.61838/kman.intjssh.7.4.10&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716B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07BD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35BC1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5E4FB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B992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722B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19F6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F54D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3EF08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1FF7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ED43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4EA1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DAD0F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8EDD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FFFFFF"/>
            <w:vAlign w:val="center"/>
          </w:tcPr>
          <w:p w14:paraId="251E880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FFFFFF"/>
            <w:vAlign w:val="center"/>
          </w:tcPr>
          <w:p w14:paraId="51B1F9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DE5D8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B4AA70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5C3D6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239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D59F9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w:t>
            </w:r>
            <w:r>
              <w:rPr>
                <w:rFonts w:hint="eastAsia" w:ascii="Times New Roman" w:hAnsi="Times New Roman" w:eastAsia="宋体" w:cs="Times New Roman"/>
                <w:i w:val="0"/>
                <w:iCs w:val="0"/>
                <w:color w:val="000000"/>
                <w:kern w:val="0"/>
                <w:sz w:val="15"/>
                <w:szCs w:val="15"/>
                <w:u w:val="none"/>
                <w:lang w:val="en-US" w:eastAsia="zh-CN" w:bidi="ar"/>
              </w:rPr>
              <w:t>aha</w:t>
            </w:r>
            <w:r>
              <w:rPr>
                <w:rFonts w:hint="default" w:ascii="Times New Roman" w:hAnsi="Times New Roman" w:eastAsia="宋体" w:cs="Times New Roman"/>
                <w:i w:val="0"/>
                <w:iCs w:val="0"/>
                <w:color w:val="000000"/>
                <w:kern w:val="0"/>
                <w:sz w:val="15"/>
                <w:szCs w:val="15"/>
                <w:u w:val="none"/>
                <w:lang w:val="en-US" w:eastAsia="zh-CN" w:bidi="ar"/>
              </w:rPr>
              <w:t xml:space="preserve">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&lt;EndNote&gt;&lt;Cite&gt;&lt;Author&gt;Siddiqui&lt;/Author&gt;&lt;Year&gt;2024&lt;/Year&gt;&lt;RecNum&gt;454&lt;/RecNum&gt;&lt;DisplayText&gt;&lt;style face="superscript"&gt;253&lt;/style&gt;&lt;/DisplayText&gt;&lt;record&gt;&lt;rec-number&gt;454&lt;/rec-number&gt;&lt;foreign-keys&gt;&lt;key app="EN" db-id="r9tdx2proa22v4etpesp2w5jwsa0e5f9wazz" timestamp="1763093742"&gt;454&lt;/key&gt;&lt;/foreign-keys&gt;&lt;ref-type name="Journal Article"&gt;17&lt;/ref-type&gt;&lt;contributors&gt;&lt;authors&gt;&lt;author&gt;Siddiqui, M.&lt;/author&gt;&lt;author&gt;Farooqui, S.&lt;/author&gt;&lt;author&gt;Rizvi, J.&lt;/author&gt;&lt;author&gt;Soomro, B. A.&lt;/author&gt;&lt;author&gt;Khan, M. U.&lt;/author&gt;&lt;/authors&gt;&lt;/contributors&gt;&lt;auth-address&gt;College of Physical Therapy, Ziauddin University, Karachi, PAKISTAN. Department of Neurology, Dr. Ziauddin Hospital, Karachi, PAKISTAN.&lt;/auth-address&gt;&lt;titles&gt;&lt;title&gt;Effects of Simulated Equestrian Therapy in Improving Motor Proficiency among Down Syndrome Children - A Randomized Controlled Trial&lt;/title&gt;&lt;secondary-title&gt;Int J Exerc Sci&lt;/secondary-title&gt;&lt;short-title&gt;Effects of Simulated Equestrian Therapy in Improving Motor Proficiency among Down Syndrome Children - A Randomized Controlled Trial&lt;/short-title&gt;&lt;/titles&gt;&lt;periodical&gt;&lt;full-title&gt;Int J Exerc Sci&lt;/full-title&gt;&lt;/periodical&gt;&lt;pages&gt;1193-1207&lt;/pages&gt;&lt;volume&gt;17&lt;/volume&gt;&lt;number&gt;1&lt;/number&gt;&lt;edition&gt;20240801&lt;/edition&gt;&lt;keywords&gt;&lt;keyword&gt;Developmental disabilities&lt;/keyword&gt;&lt;keyword&gt;balance&lt;/keyword&gt;&lt;keyword&gt;muscle strength&lt;/keyword&gt;&lt;keyword&gt;physical therapy techniques&lt;/keyword&gt;&lt;keyword&gt;playthings&lt;/keyword&gt;&lt;/keywords&gt;&lt;dates&gt;&lt;year&gt;2024&lt;/year&gt;&lt;/dates&gt;&lt;isbn&gt;1939-795X (Print) 1939-795x&lt;/isbn&gt;&lt;accession-num&gt;39257644&lt;/accession-num&gt;&lt;urls&gt;&lt;/urls&gt;&lt;custom2&gt;PMC11385290&lt;/custom2&gt;&lt;electronic-resource-num&gt;10.70252/lral2790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3CCC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Pakistan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E9E0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8BFB0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7.98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B0AE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58.93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2572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131B6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9088E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4335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8940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2342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96D6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1A8B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8E25A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37.50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40E1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1350</w:t>
            </w:r>
          </w:p>
        </w:tc>
        <w:tc>
          <w:tcPr>
            <w:tcW w:w="892" w:type="dxa"/>
            <w:tcBorders>
              <w:top w:val="single" w:color="9BC1E1" w:sz="4" w:space="0"/>
              <w:left w:val="single" w:color="9BC1E1" w:sz="4" w:space="0"/>
              <w:bottom w:val="single" w:color="9BC1E1" w:sz="4" w:space="0"/>
            </w:tcBorders>
            <w:shd w:val="clear" w:color="auto" w:fill="E1F0F4"/>
            <w:vAlign w:val="center"/>
          </w:tcPr>
          <w:p w14:paraId="22E29A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530185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133928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B04477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05F39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B1270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Malek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PEVuZE5vdGU+PENpdGU+PEF1dGhvcj5CZWxhaWJhPC9BdXRob3I+PFllYXI+MjAyNDwvWWVhcj48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AE14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55B7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061DE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9E4F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E15AC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5DD31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6E63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D84E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0612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15AF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5859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C1B7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F4C98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A510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519C9A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D8F26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499DA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83DD05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F116F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2D44F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Mariano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&lt;EndNote&gt;&lt;Cite&gt;&lt;Author&gt;Salleg-Cabarcas&lt;/Author&gt;&lt;Year&gt;2024&lt;/Year&gt;&lt;RecNum&gt;451&lt;/RecNum&gt;&lt;DisplayText&gt;&lt;style face="superscript"&gt;255&lt;/style&gt;&lt;/DisplayText&gt;&lt;record&gt;&lt;rec-number&gt;451&lt;/rec-number&gt;&lt;foreign-keys&gt;&lt;key app="EN" db-id="r9tdx2proa22v4etpesp2w5jwsa0e5f9wazz" timestamp="1763093742"&gt;451&lt;/key&gt;&lt;/foreign-keys&gt;&lt;ref-type name="Journal Article"&gt;17&lt;/ref-type&gt;&lt;contributors&gt;&lt;authors&gt;&lt;author&gt;Salleg-Cabarcas, M. J.&lt;/author&gt;&lt;author&gt;Robledo-Castro, C.&lt;/author&gt;&lt;author&gt;Monsalve-Vertel, C. P.&lt;/author&gt;&lt;/authors&gt;&lt;/contributors&gt;&lt;auth-address&gt;Universidad de Córdoba, Montería, Colombia. Universidad Autónoma de Manizales, Manizales, Colombia. Universidad del Tolima, Ibagué, Colombia.&lt;/auth-address&gt;&lt;titles&gt;&lt;title&gt;Effect of Hit-Sport-Game Exercise Training on Self-Control and Regulation in Children With Attention Deficit Hyperactivity Disorder (ADHD)&lt;/title&gt;&lt;secondary-title&gt;Glob Pediatr Health&lt;/secondary-title&gt;&lt;short-title&gt;Effect of Hit-Sport-Game Exercise Training on Self-Control and Regulation in Children With Attention Deficit Hyperactivity Disorder (ADHD)&lt;/short-title&gt;&lt;/titles&gt;&lt;periodical&gt;&lt;full-title&gt;Glob Pediatr Health&lt;/full-title&gt;&lt;/periodical&gt;&lt;pages&gt;2333794x241287095&lt;/pages&gt;&lt;volume&gt;11&lt;/volume&gt;&lt;edition&gt;20240928&lt;/edition&gt;&lt;keywords&gt;&lt;keyword&gt;Adhd&lt;/keyword&gt;&lt;keyword&gt;physical exercise&lt;/keyword&gt;&lt;keyword&gt;self-control&lt;/keyword&gt;&lt;keyword&gt;self-regulation&lt;/keyword&gt;&lt;keyword&gt;sport&lt;/keyword&gt;&lt;/keywords&gt;&lt;dates&gt;&lt;year&gt;2024&lt;/year&gt;&lt;/dates&gt;&lt;isbn&gt;2333-794x&lt;/isbn&gt;&lt;accession-num&gt;39372489&lt;/accession-num&gt;&lt;urls&gt;&lt;/urls&gt;&lt;custom1&gt;The author(s) declared no potential conflicts of interest with respect to the research, authorship, and/or publication of this article.&lt;/custom1&gt;&lt;custom2&gt;PMC11456212&lt;/custom2&gt;&lt;electronic-resource-num&gt;10.1177/2333794x241287095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E3D7E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Colombia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51FC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C344D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A5EC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88.89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A148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41E2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CBB6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292A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9E16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158A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CAEF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FE50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DFBA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869AE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E1F0F4"/>
            <w:vAlign w:val="center"/>
          </w:tcPr>
          <w:p w14:paraId="52427B9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4B1B7D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F9AE2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536E25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54F98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242</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5F523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Marko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&lt;EndNote&gt;&lt;Cite&gt;&lt;Author&gt;Strucelj&lt;/Author&gt;&lt;Year&gt;2024&lt;/Year&gt;&lt;RecNum&gt;457&lt;/RecNum&gt;&lt;DisplayText&gt;&lt;style face="superscript"&gt;256&lt;/style&gt;&lt;/DisplayText&gt;&lt;record&gt;&lt;rec-number&gt;457&lt;/rec-number&gt;&lt;foreign-keys&gt;&lt;key app="EN" db-id="r9tdx2proa22v4etpesp2w5jwsa0e5f9wazz" timestamp="1763093742"&gt;457&lt;/key&gt;&lt;/foreign-keys&gt;&lt;ref-type name="Journal Article"&gt;17&lt;/ref-type&gt;&lt;contributors&gt;&lt;authors&gt;&lt;author&gt;Strucelj, Marko&lt;/author&gt;&lt;author&gt;Horvat, Ivan&lt;/author&gt;&lt;author&gt;Bobic, Tatjana Trost&lt;/author&gt;&lt;/authors&gt;&lt;/contributors&gt;&lt;auth-address&gt;Univ Zagreb, Fac Kinesiol, Zagreb, Croatia&lt;/auth-address&gt;&lt;titles&gt;&lt;title&gt;COMBINED EXERCISE TRAINING PROGRAMME LEADS TO DIFFERENT EFFECTS ON POWER, MUSCULAR ENDURANCE AND BALANCE OF INSTITUTIONALIZED PERSONS WITH INTELLECTUAL DISABILITIES&lt;/title&gt;&lt;secondary-title&gt;Kinesiology&lt;/secondary-title&gt;&lt;short-title&gt;COMBINED EXERCISE TRAINING PROGRAMME LEADS TO DIFFERENT EFFECTS ON POWER, MUSCULAR ENDURANCE AND BALANCE OF INSTITUTIONALIZED PERSONS WITH INTELLECTUAL DISABILITIES&lt;/short-title&gt;&lt;/titles&gt;&lt;periodical&gt;&lt;full-title&gt;Kinesiology&lt;/full-title&gt;&lt;/periodical&gt;&lt;volume&gt;56&lt;/volume&gt;&lt;number&gt;2&lt;/number&gt;&lt;dates&gt;&lt;year&gt;2024&lt;/year&gt;&lt;pub-dates&gt;&lt;date&gt;Dec&lt;/date&gt;&lt;/pub-dates&gt;&lt;/dates&gt;&lt;isbn&gt;1331-1441&lt;/isbn&gt;&lt;accession-num&gt;WOS:001411969300002&lt;/accession-num&gt;&lt;work-type&gt;Article&lt;/work-type&gt;&lt;urls&gt;&lt;related-urls&gt;&lt;url&gt;&amp;lt;Go to ISI&amp;gt;://WOS:001411969300002&lt;/url&gt;&lt;/related-urls&gt;&lt;/urls&gt;&lt;electronic-resource-num&gt;10.26582/k.56.2.7&lt;/electronic-resource-num&gt;&lt;/record&gt;&lt;/Cite&gt;&lt;/EndNote&gt;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F1EC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Croatia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F8CB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C2387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43.90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CA4D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65.56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69CB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6E32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2A8F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B35A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D4D5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2832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5212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DE6C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72D6F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48.00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548F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FFFFFF"/>
            <w:vAlign w:val="center"/>
          </w:tcPr>
          <w:p w14:paraId="64733D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3EC54C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F4E8C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CDBF9F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68C2B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11330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Hakime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PEVuZE5vdGU+PENpdGU+PEF1dGhvcj5Nb250YXplcmk8L0F1dGhvcj48WWVhcj4yMDI0PC9ZZWFy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==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9E1B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C9B4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C467D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11.16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F789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D321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5B94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5669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4E31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5760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BE8C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54AB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C16B4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024A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EBE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262569B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786" w:type="dxa"/>
            <w:tcBorders>
              <w:top w:val="single" w:color="9BC1E1" w:sz="4" w:space="0"/>
              <w:left w:val="single" w:color="9BC1E1" w:sz="4" w:space="0"/>
              <w:bottom w:val="single" w:color="9BC1E1" w:sz="4" w:space="0"/>
            </w:tcBorders>
            <w:shd w:val="clear" w:color="auto" w:fill="E1F0F4"/>
            <w:vAlign w:val="center"/>
          </w:tcPr>
          <w:p w14:paraId="05FE37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A73A7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AC7625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2120B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8BA24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Nazia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PEVuZE5vdGU+PENpdGU+PEF1dGhvcj5BZGVlYjwvQXV0aG9yPjxZZWFyPjIwMjQ8L1llYXI+PFJl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D09F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Pakistan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ACBE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B48C8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10.32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3DF8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46.81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A556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E167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6ADBF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Resistance / Strengthening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10709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0338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3E8AC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7455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A309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438E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415AF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FFFFFF"/>
            <w:vAlign w:val="center"/>
          </w:tcPr>
          <w:p w14:paraId="5F3BEA8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FFFFFF"/>
            <w:vAlign w:val="center"/>
          </w:tcPr>
          <w:p w14:paraId="244E63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16E96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EF7F5E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6D022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F9BD6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Beyaz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&lt;EndNote&gt;&lt;Cite&gt;&lt;Author&gt;Beyaz&lt;/Author&gt;&lt;Year&gt;2024&lt;/Year&gt;&lt;RecNum&gt;413&lt;/RecNum&gt;&lt;DisplayText&gt;&lt;style face="superscript"&gt;259&lt;/style&gt;&lt;/DisplayText&gt;&lt;record&gt;&lt;rec-number&gt;413&lt;/rec-number&gt;&lt;foreign-keys&gt;&lt;key app="EN" db-id="r9tdx2proa22v4etpesp2w5jwsa0e5f9wazz" timestamp="1763093742"&gt;413&lt;/key&gt;&lt;/foreign-keys&gt;&lt;ref-type name="Journal Article"&gt;17&lt;/ref-type&gt;&lt;contributors&gt;&lt;authors&gt;&lt;author&gt;Beyaz, Ozkan&lt;/author&gt;&lt;author&gt;Akpinar, Selcuk&lt;/author&gt;&lt;author&gt;Demirhan, Giyasettin&lt;/author&gt;&lt;/authors&gt;&lt;/contributors&gt;&lt;auth-address&gt;Nevsehir Haci Bektas Veli Univ, Fac Sports Sci, Dept Phys Educ &amp;amp; Sports, Nevsehir, Turkiye Hacettepe Univ, Fac Sport Sci, Dept Phys Educ &amp;amp; Sports, Ankara, Turkiye&lt;/auth-address&gt;&lt;titles&gt;&lt;title&gt;Effect of 12-week traditional archery on motor performances and quality of life of adolescents with mild intellectual disability&lt;/title&gt;&lt;secondary-title&gt;International Journal of Developmental Disabilities&lt;/secondary-title&gt;&lt;short-title&gt;Effect of 12-week traditional archery on motor performances and quality of life of adolescents with mild intellectual disability&lt;/short-title&gt;&lt;/titles&gt;&lt;periodical&gt;&lt;full-title&gt;International Journal of Developmental Disabilities&lt;/full-title&gt;&lt;/periodical&gt;&lt;dates&gt;&lt;year&gt;2024&lt;/year&gt;&lt;/dates&gt;&lt;isbn&gt;2047-3869&lt;/isbn&gt;&lt;accession-num&gt;WOS:001373370400001&lt;/accession-num&gt;&lt;work-type&gt;Article; Early Access&lt;/work-type&gt;&lt;urls&gt;&lt;related-urls&gt;&lt;url&gt;&amp;lt;Go to ISI&amp;gt;://WOS:001373370400001&lt;/url&gt;&lt;/related-urls&gt;&lt;/urls&gt;&lt;electronic-resource-num&gt;10.1080/20473869.2024.2436476&lt;/electronic-resource-num&gt;&lt;/record&gt;&lt;/Cite&gt;&lt;/EndNote&gt;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259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74D3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BC81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9B155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15.55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015B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E5F28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3659D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F812E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E96C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30DD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D069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AF083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70C9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D559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120.00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E71FF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E1F0F4"/>
            <w:vAlign w:val="center"/>
          </w:tcPr>
          <w:p w14:paraId="782C1B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31E6F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0BEC5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B7FEF6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40AE8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2C6EC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Peiting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PEVuZE5vdGU+PENpdGU+PEF1dGhvcj5aaGFvPC9BdXRob3I+PFllYXI+MjAyNDwvWWVhcj48UmVj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13CC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8DC1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544C2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10.74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0FFD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58EA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90DC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F9AD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842D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5E62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55BF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E14FA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265D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FF21C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63.00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FC0D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3024</w:t>
            </w:r>
          </w:p>
        </w:tc>
        <w:tc>
          <w:tcPr>
            <w:tcW w:w="892" w:type="dxa"/>
            <w:tcBorders>
              <w:top w:val="single" w:color="9BC1E1" w:sz="4" w:space="0"/>
              <w:left w:val="single" w:color="9BC1E1" w:sz="4" w:space="0"/>
              <w:bottom w:val="single" w:color="9BC1E1" w:sz="4" w:space="0"/>
            </w:tcBorders>
            <w:shd w:val="clear" w:color="auto" w:fill="FFFFFF"/>
            <w:vAlign w:val="center"/>
          </w:tcPr>
          <w:p w14:paraId="4388E73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FFFFFF"/>
            <w:vAlign w:val="center"/>
          </w:tcPr>
          <w:p w14:paraId="7B0956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91A28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4DE71C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4CCCB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ED067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Lerma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PEVuZE5vdGU+PENpdGU+PEF1dGhvcj5DYXN0YcOxbzwvQXV0aG9yPjxZZWFyPjIwMjQ8L1llYXI+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3BD2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Colombia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878F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9C2E1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5.80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F755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9627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EAAF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8B1F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DC06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3D69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2DD2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63050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306D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C7598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23B9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3B2D60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20056D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91196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1FE277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939B26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563AE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Cheong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PEVuZE5vdGU+PENpdGU+PEF1dGhvcj5DaGVvbmc8L0F1dGhvcj48WWVhcj4yMDI1PC9ZZWFyPjxS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A86D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176F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62B0D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4.83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8D66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B667B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D813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CB01A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ACB6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6474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8322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C4AE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230A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AFD88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B6BD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1680</w:t>
            </w:r>
          </w:p>
        </w:tc>
        <w:tc>
          <w:tcPr>
            <w:tcW w:w="892" w:type="dxa"/>
            <w:tcBorders>
              <w:top w:val="single" w:color="9BC1E1" w:sz="4" w:space="0"/>
              <w:left w:val="single" w:color="9BC1E1" w:sz="4" w:space="0"/>
              <w:bottom w:val="single" w:color="9BC1E1" w:sz="4" w:space="0"/>
            </w:tcBorders>
            <w:shd w:val="clear" w:color="auto" w:fill="FFFFFF"/>
            <w:vAlign w:val="center"/>
          </w:tcPr>
          <w:p w14:paraId="5B5C6E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FFFFFF"/>
            <w:vAlign w:val="center"/>
          </w:tcPr>
          <w:p w14:paraId="4BD756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ABE0E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5C8E937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95C20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4E770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Rao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PEVuZE5vdGU+PENpdGU+PEF1dGhvcj5SYW88L0F1dGhvcj48WWVhcj4yMDI0PC9ZZWFyPjxSZWNO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DBA6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7F97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A2EF5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1B23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58.67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2703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2221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D65F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4BC7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60E2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DB98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E312D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73066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6F4CC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CC16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892" w:type="dxa"/>
            <w:tcBorders>
              <w:top w:val="single" w:color="9BC1E1" w:sz="4" w:space="0"/>
              <w:left w:val="single" w:color="9BC1E1" w:sz="4" w:space="0"/>
              <w:bottom w:val="single" w:color="9BC1E1" w:sz="4" w:space="0"/>
            </w:tcBorders>
            <w:shd w:val="clear" w:color="auto" w:fill="E1F0F4"/>
            <w:vAlign w:val="center"/>
          </w:tcPr>
          <w:p w14:paraId="7B2ECE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2C982C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192D2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67539F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67773A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51B99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Rana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&lt;EndNote&gt;&lt;Cite&gt;&lt;Author&gt;Mohamed&lt;/Author&gt;&lt;Year&gt;2024&lt;/Year&gt;&lt;RecNum&gt;440&lt;/RecNum&gt;&lt;DisplayText&gt;&lt;style face="superscript"&gt;264&lt;/style&gt;&lt;/DisplayText&gt;&lt;record&gt;&lt;rec-number&gt;440&lt;/rec-number&gt;&lt;foreign-keys&gt;&lt;key app="EN" db-id="r9tdx2proa22v4etpesp2w5jwsa0e5f9wazz" timestamp="1763093742"&gt;440&lt;/key&gt;&lt;/foreign-keys&gt;&lt;ref-type name="Journal Article"&gt;17&lt;/ref-type&gt;&lt;contributors&gt;&lt;authors&gt;&lt;author&gt;Mohamed, Rana I.&lt;/author&gt;&lt;author&gt;El-Hadidy, Eman I.&lt;/author&gt;&lt;author&gt;Dawoud, Mariam&lt;/author&gt;&lt;author&gt;Ismaeel, Marwa M. I.&lt;/author&gt;&lt;/authors&gt;&lt;/contributors&gt;&lt;titles&gt;&lt;title&gt;Effect of Group Exercise Program on Social Skills and Bone Mineral Density in Children with Autism&lt;/title&gt;&lt;secondary-title&gt;Egyptian Journal of Hospital Medicine&lt;/secondary-title&gt;&lt;short-title&gt;Effect of Group Exercise Program on Social Skills and Bone Mineral Density in Children with Autism&lt;/short-title&gt;&lt;/titles&gt;&lt;periodical&gt;&lt;full-title&gt;Egyptian Journal of Hospital Medicine&lt;/full-title&gt;&lt;/periodical&gt;&lt;pages&gt;2665-2671&lt;/pages&gt;&lt;volume&gt;96&lt;/volume&gt;&lt;keywords&gt;&lt;keyword&gt;Social interaction in children&lt;/keyword&gt;&lt;keyword&gt;Bone density&lt;/keyword&gt;&lt;keyword&gt;Dual-energy X-ray absorptiometry&lt;/keyword&gt;&lt;keyword&gt;Autism spectrum disorders&lt;/keyword&gt;&lt;keyword&gt;Autistic children&lt;/keyword&gt;&lt;/keywords&gt;&lt;dates&gt;&lt;year&gt;2024&lt;/year&gt;&lt;/dates&gt;&lt;isbn&gt;1687-2002&lt;/isbn&gt;&lt;accession-num&gt;180025898&lt;/accession-num&gt;&lt;urls&gt;&lt;related-urls&gt;&lt;url&gt;https://research.ebsco.com/linkprocessor/plink?id=89c96a8c-3867-389e-bea4-7d3251bb5972&lt;/url&gt;&lt;/related-urls&gt;&lt;/urls&gt;&lt;electronic-resource-num&gt;10.21608/ejhm.2024.369498&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D8A2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Egypt</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54FF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865B9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5BD8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91A37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DF48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55F3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ED72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D714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3E78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05159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4692F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7920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70E0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2340</w:t>
            </w:r>
          </w:p>
        </w:tc>
        <w:tc>
          <w:tcPr>
            <w:tcW w:w="892" w:type="dxa"/>
            <w:tcBorders>
              <w:top w:val="single" w:color="9BC1E1" w:sz="4" w:space="0"/>
              <w:left w:val="single" w:color="9BC1E1" w:sz="4" w:space="0"/>
              <w:bottom w:val="single" w:color="9BC1E1" w:sz="4" w:space="0"/>
            </w:tcBorders>
            <w:shd w:val="clear" w:color="auto" w:fill="FFFFFF"/>
            <w:vAlign w:val="center"/>
          </w:tcPr>
          <w:p w14:paraId="7091C71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1786" w:type="dxa"/>
            <w:tcBorders>
              <w:top w:val="single" w:color="9BC1E1" w:sz="4" w:space="0"/>
              <w:left w:val="single" w:color="9BC1E1" w:sz="4" w:space="0"/>
              <w:bottom w:val="single" w:color="9BC1E1" w:sz="4" w:space="0"/>
            </w:tcBorders>
            <w:shd w:val="clear" w:color="auto" w:fill="FFFFFF"/>
            <w:vAlign w:val="center"/>
          </w:tcPr>
          <w:p w14:paraId="4543C2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58D312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58B839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93610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7E30C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Saeed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&lt;EndNote&gt;&lt;Cite&gt;&lt;Author&gt;Arsham&lt;/Author&gt;&lt;Year&gt;2025&lt;/Year&gt;&lt;RecNum&gt;479&lt;/RecNum&gt;&lt;DisplayText&gt;&lt;style face="superscript"&gt;265&lt;/style&gt;&lt;/DisplayText&gt;&lt;record&gt;&lt;rec-number&gt;479&lt;/rec-number&gt;&lt;foreign-keys&gt;&lt;key app="EN" db-id="r9tdx2proa22v4etpesp2w5jwsa0e5f9wazz" timestamp="1763093742"&gt;479&lt;/key&gt;&lt;/foreign-keys&gt;&lt;ref-type name="Journal Article"&gt;17&lt;/ref-type&gt;&lt;contributors&gt;&lt;authors&gt;&lt;author&gt;Arsham, S.&lt;/author&gt;&lt;author&gt;Mirzaei, M.&lt;/author&gt;&lt;author&gt;Domingos, C.&lt;/author&gt;&lt;/authors&gt;&lt;/contributors&gt;&lt;auth-address&gt;Department of Motor Behavior, Kharazmi University, Tehran, Iran. saeedarsham@khu.ac.ir. Motor Development, Kharzami University, Tehran, Iran. Escola Superior de Desporto de Rio Maior, CIEQV, Instituto Politécnico de Santarém, Av. Dr. Mário Soares nº 110, Rio Maior, 2040-413, Portugal.&lt;/auth-address&gt;&lt;titles&gt;&lt;title&gt;Bike-Riding Training may Improve Communication Skills and Stereotyped Behavior in Adolescents With Autism&lt;/title&gt;&lt;secondary-title&gt;J Autism Dev Disord&lt;/secondary-title&gt;&lt;short-title&gt;Bike-Riding Training may Improve Communication Skills and Stereotyped Behavior in Adolescents With Autism&lt;/short-title&gt;&lt;/titles&gt;&lt;periodical&gt;&lt;full-title&gt;J Autism Dev Disord&lt;/full-title&gt;&lt;/periodical&gt;&lt;edition&gt;20250108&lt;/edition&gt;&lt;keywords&gt;&lt;keyword&gt;Autism&lt;/keyword&gt;&lt;keyword&gt;Biking&lt;/keyword&gt;&lt;keyword&gt;Communication skills&lt;/keyword&gt;&lt;keyword&gt;Stereotyped behavior&lt;/keyword&gt;&lt;/keywords&gt;&lt;dates&gt;&lt;year&gt;2025&lt;/year&gt;&lt;pub-dates&gt;&lt;date&gt;Jan 8&lt;/date&gt;&lt;/pub-dates&gt;&lt;/dates&gt;&lt;isbn&gt;0162-3257&lt;/isbn&gt;&lt;accession-num&gt;39776107&lt;/accession-num&gt;&lt;urls&gt;&lt;/urls&gt;&lt;custom1&gt;Declarations. Conflict of Interest: No potential conflict of interest was reported by the authors.&lt;/custom1&gt;&lt;electronic-resource-num&gt;10.1007/s10803-024-06694-8&lt;/electronic-resource-num&gt;&lt;remote-database-provider&gt;Nlm&lt;/remote-database-provider&gt;&lt;language&gt;eng&lt;/language&gt;&lt;/record&gt;&lt;/Cite&gt;&lt;/EndNote&gt;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31B81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6D82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173C2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13.38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796CD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8D49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A4285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5492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9952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0CD3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2DC5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88BA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AF0D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A79B5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2D4FB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E1F0F4"/>
            <w:vAlign w:val="center"/>
          </w:tcPr>
          <w:p w14:paraId="55CFE3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1AE1E9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457A6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0763E1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724B404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4DF70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Saima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PEVuZE5vdGU+PENpdGU+PEF1dGhvcj5TYWJyaTwvQXV0aG9yPjxZZWFyPjIwMjQ8L1llYXI+PFJl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0D9C9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Pakistan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8721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7F8DFC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009E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69.61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7F5D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D5D3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25A2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6627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4670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1929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041F6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2266B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150FC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4B89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FFFFFF"/>
            <w:vAlign w:val="center"/>
          </w:tcPr>
          <w:p w14:paraId="3D69F4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C8AC2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45669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16BFFD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7C5CD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252-2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A37A5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Saima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PEVuZE5vdGU+PENpdGU+PEF1dGhvcj5TYWJyaTwvQXV0aG9yPjxZZWFyPjIwMjQ8L1llYXI+PFJl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A8D2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Pakistan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1FF0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F7C24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9959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69.61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FBFF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3217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E35F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C051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020A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0C26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6E1DA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9ED9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AC9E4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CEA85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E1F0F4"/>
            <w:vAlign w:val="center"/>
          </w:tcPr>
          <w:p w14:paraId="6FC8F81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1A325F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ACEC2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968567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EEB37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0F913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Ludyga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PEVuZE5vdGU+PENpdGU+PEF1dGhvcj5MdWR5Z2E8L0F1dGhvcj48WWVhcj4yMDI0PC9ZZWFyPjxS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==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C80C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Switzerland</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662F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F9CC2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10.65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2B85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96.67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1F50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8F3D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9B3B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79B16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6302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CC64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67B7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7B08E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D24B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2D923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92" w:type="dxa"/>
            <w:tcBorders>
              <w:top w:val="single" w:color="9BC1E1" w:sz="4" w:space="0"/>
              <w:left w:val="single" w:color="9BC1E1" w:sz="4" w:space="0"/>
              <w:bottom w:val="single" w:color="9BC1E1" w:sz="4" w:space="0"/>
            </w:tcBorders>
            <w:shd w:val="clear" w:color="auto" w:fill="FFFFFF"/>
            <w:vAlign w:val="center"/>
          </w:tcPr>
          <w:p w14:paraId="1EC5DE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FFFFFF"/>
            <w:vAlign w:val="center"/>
          </w:tcPr>
          <w:p w14:paraId="305078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46B6C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625096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AD609BE">
            <w:pPr>
              <w:keepNext w:val="0"/>
              <w:keepLines w:val="0"/>
              <w:widowControl/>
              <w:suppressLineNumbers w:val="0"/>
              <w:jc w:val="center"/>
              <w:textAlignment w:val="center"/>
              <w:rPr>
                <w:rFonts w:hint="default" w:ascii="Times New Roman" w:hAnsi="Times New Roman" w:cs="Times New Roman"/>
                <w:color w:val="auto"/>
                <w:sz w:val="15"/>
                <w:szCs w:val="15"/>
                <w:highlight w:val="none"/>
                <w:lang w:val="en-US"/>
              </w:rPr>
            </w:pPr>
            <w:r>
              <w:rPr>
                <w:rFonts w:hint="eastAsia" w:ascii="Times New Roman" w:hAnsi="Times New Roman" w:eastAsia="宋体" w:cs="Times New Roman"/>
                <w:i w:val="0"/>
                <w:iCs w:val="0"/>
                <w:color w:val="000000"/>
                <w:kern w:val="0"/>
                <w:sz w:val="15"/>
                <w:szCs w:val="15"/>
                <w:u w:val="none"/>
                <w:lang w:val="en-US" w:eastAsia="zh-CN" w:bidi="ar"/>
              </w:rPr>
              <w:t>254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25F70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Liu et al.(2026)</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PEVuZE5vdGU+PENpdGU+PEF1dGhvcj5MaXU8L0F1dGhvcj48WWVhcj4yMDI2PC9ZZWFyPjxSZWNO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=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47F4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76A0F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F6046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14.71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6684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88.89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EDA73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974D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0A3C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0E4E2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3A3C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73FB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5B55A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8B9E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E3E3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A3D0C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25CEE2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1F0C33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A2BDF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327F96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70D1D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A04C1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Liang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PEVuZE5vdGU+PENpdGU+PEF1dGhvcj5MaWFuZzwvQXV0aG9yPjxZZWFyPjIwMjQ8L1llYXI+PFJl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269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E15EB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D6C5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3B718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8.62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6281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7C4C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B8C2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96DF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A032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A720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1544E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1C10F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A4831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79B6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8AF87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2CC00E0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437FD7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A6825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A80778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CEB92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6DE58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Cui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&lt;EndNote&gt;&lt;Cite&gt;&lt;Author&gt;Cui&lt;/Author&gt;&lt;Year&gt;2024&lt;/Year&gt;&lt;RecNum&gt;417&lt;/RecNum&gt;&lt;DisplayText&gt;&lt;style face="superscript"&gt;270&lt;/style&gt;&lt;/DisplayText&gt;&lt;record&gt;&lt;rec-number&gt;417&lt;/rec-number&gt;&lt;foreign-keys&gt;&lt;key app="EN" db-id="r9tdx2proa22v4etpesp2w5jwsa0e5f9wazz" timestamp="1763093742"&gt;417&lt;/key&gt;&lt;/foreign-keys&gt;&lt;ref-type name="Journal Article"&gt;17&lt;/ref-type&gt;&lt;contributors&gt;&lt;authors&gt;&lt;author&gt;Cui, Xiaorui&lt;/author&gt;&lt;author&gt;Wang, Shan&lt;/author&gt;&lt;/authors&gt;&lt;/contributors&gt;&lt;auth-address&gt;Xinyang Univ, Inst Educ, Xinyang 464000, Peoples R China Hengshui Coll Conservatory Mus, Hengshui 053000, Peoples R China&lt;/auth-address&gt;&lt;titles&gt;&lt;title&gt;Research on the Effect of Dance Therapy on Improving Social Communication Ability of Children with Autism&lt;/title&gt;&lt;secondary-title&gt;International Journal of Mental Health Promotion&lt;/secondary-title&gt;&lt;short-title&gt;Research on the Effect of Dance Therapy on Improving Social Communication Ability of Children with Autism&lt;/short-title&gt;&lt;/titles&gt;&lt;periodical&gt;&lt;full-title&gt;International Journal of Mental Health Promotion&lt;/full-title&gt;&lt;/periodical&gt;&lt;pages&gt;407-416&lt;/pages&gt;&lt;volume&gt;26&lt;/volume&gt;&lt;number&gt;5&lt;/number&gt;&lt;dates&gt;&lt;year&gt;2024&lt;/year&gt;&lt;pub-dates&gt;&lt;date&gt;2024&lt;/date&gt;&lt;/pub-dates&gt;&lt;/dates&gt;&lt;isbn&gt;1462-3730&lt;/isbn&gt;&lt;accession-num&gt;WOS:001259762400008&lt;/accession-num&gt;&lt;work-type&gt;Article&lt;/work-type&gt;&lt;urls&gt;&lt;related-urls&gt;&lt;url&gt;&amp;lt;Go to ISI&amp;gt;://WOS:001259762400008&lt;/url&gt;&lt;/related-urls&gt;&lt;/urls&gt;&lt;electronic-resource-num&gt;10.32604/ijmhp.2023.030135&lt;/electronic-resource-num&gt;&lt;/record&gt;&lt;/Cite&gt;&lt;/EndNote&gt;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F39F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A882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351BC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8.17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9D38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A804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4970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4122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310F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02C9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3967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C60D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B46C9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964DA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858F4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3096</w:t>
            </w:r>
          </w:p>
        </w:tc>
        <w:tc>
          <w:tcPr>
            <w:tcW w:w="892" w:type="dxa"/>
            <w:tcBorders>
              <w:top w:val="single" w:color="9BC1E1" w:sz="4" w:space="0"/>
              <w:left w:val="single" w:color="9BC1E1" w:sz="4" w:space="0"/>
              <w:bottom w:val="single" w:color="9BC1E1" w:sz="4" w:space="0"/>
            </w:tcBorders>
            <w:shd w:val="clear" w:color="auto" w:fill="E1F0F4"/>
            <w:vAlign w:val="center"/>
          </w:tcPr>
          <w:p w14:paraId="11D6430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1786" w:type="dxa"/>
            <w:tcBorders>
              <w:top w:val="single" w:color="9BC1E1" w:sz="4" w:space="0"/>
              <w:left w:val="single" w:color="9BC1E1" w:sz="4" w:space="0"/>
              <w:bottom w:val="single" w:color="9BC1E1" w:sz="4" w:space="0"/>
            </w:tcBorders>
            <w:shd w:val="clear" w:color="auto" w:fill="E1F0F4"/>
            <w:vAlign w:val="center"/>
          </w:tcPr>
          <w:p w14:paraId="1F5867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A1B01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A1C17F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B5C67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0383F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Shen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&lt;EndNote&gt;&lt;Cite&gt;&lt;Author&gt;Shen&lt;/Author&gt;&lt;Year&gt;2024&lt;/Year&gt;&lt;RecNum&gt;452&lt;/RecNum&gt;&lt;DisplayText&gt;&lt;style face="superscript"&gt;271&lt;/style&gt;&lt;/DisplayText&gt;&lt;record&gt;&lt;rec-number&gt;452&lt;/rec-number&gt;&lt;foreign-keys&gt;&lt;key app="EN" db-id="r9tdx2proa22v4etpesp2w5jwsa0e5f9wazz" timestamp="1763093742"&gt;452&lt;/key&gt;&lt;/foreign-keys&gt;&lt;ref-type name="Journal Article"&gt;17&lt;/ref-type&gt;&lt;contributors&gt;&lt;authors&gt;&lt;author&gt;Shen, X.&lt;/author&gt;&lt;author&gt;Huang, P.&lt;/author&gt;&lt;author&gt;Liu, Q.&lt;/author&gt;&lt;author&gt;Guo, Y.&lt;/author&gt;&lt;author&gt;Zheng, L.&lt;/author&gt;&lt;/authors&gt;&lt;/contributors&gt;&lt;auth-address&gt;Key Laboratory of Physical Fitness and Exercise Rehabilitation of Hunan Province, Hunan Normal University, Changsha, China. College of Physical Education, Hunan Normal University, Changsha, China.&lt;/auth-address&gt;&lt;titles&gt;&lt;title&gt;Telehealth based parental support over 6 months improves physical activity and sleep quality in children with autism: a randomized controlled trial&lt;/title&gt;&lt;secondary-title&gt;Front Pediatr&lt;/secondary-title&gt;&lt;short-title&gt;Telehealth based parental support over 6 months improves physical activity and sleep quality in children with autism: a randomized controlled trial&lt;/short-title&gt;&lt;/titles&gt;&lt;periodical&gt;&lt;full-title&gt;Front Pediatr&lt;/full-title&gt;&lt;/periodical&gt;&lt;pages&gt;1496827&lt;/pages&gt;&lt;volume&gt;12&lt;/volume&gt;&lt;edition&gt;20241025&lt;/edition&gt;&lt;keywords&gt;&lt;keyword&gt;exercise&lt;/keyword&gt;&lt;keyword&gt;health behavior&lt;/keyword&gt;&lt;keyword&gt;insomnia&lt;/keyword&gt;&lt;keyword&gt;sleep disturbance&lt;/keyword&gt;&lt;keyword&gt;telemedicine&lt;/keyword&gt;&lt;/keywords&gt;&lt;dates&gt;&lt;year&gt;2024&lt;/year&gt;&lt;/dates&gt;&lt;isbn&gt;2296-2360 (Print) 2296-2360&lt;/isbn&gt;&lt;accession-num&gt;39525834&lt;/accession-num&gt;&lt;urls&gt;&lt;/urls&gt;&lt;custom1&gt;The authors declare that the research was conducted in the absence of any commercial or financial relationships that could be construed as a potential conflict of interest.&lt;/custom1&gt;&lt;custom2&gt;PMC11543462&lt;/custom2&gt;&lt;electronic-resource-num&gt;10.3389/fped.2024.1496827&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3C8F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6495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B9761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15.70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C4CEC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55.88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3082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10DD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6725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2531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A060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28A5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F23FC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A41DC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9E7E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71CB8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2322</w:t>
            </w:r>
          </w:p>
        </w:tc>
        <w:tc>
          <w:tcPr>
            <w:tcW w:w="892" w:type="dxa"/>
            <w:tcBorders>
              <w:top w:val="single" w:color="9BC1E1" w:sz="4" w:space="0"/>
              <w:left w:val="single" w:color="9BC1E1" w:sz="4" w:space="0"/>
              <w:bottom w:val="single" w:color="9BC1E1" w:sz="4" w:space="0"/>
            </w:tcBorders>
            <w:shd w:val="clear" w:color="auto" w:fill="FFFFFF"/>
            <w:vAlign w:val="center"/>
          </w:tcPr>
          <w:p w14:paraId="1314B9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77.4</w:t>
            </w:r>
          </w:p>
        </w:tc>
        <w:tc>
          <w:tcPr>
            <w:tcW w:w="1786" w:type="dxa"/>
            <w:tcBorders>
              <w:top w:val="single" w:color="9BC1E1" w:sz="4" w:space="0"/>
              <w:left w:val="single" w:color="9BC1E1" w:sz="4" w:space="0"/>
              <w:bottom w:val="single" w:color="9BC1E1" w:sz="4" w:space="0"/>
            </w:tcBorders>
            <w:shd w:val="clear" w:color="auto" w:fill="FFFFFF"/>
            <w:vAlign w:val="center"/>
          </w:tcPr>
          <w:p w14:paraId="5DB2A6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BB51A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47334C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F96F6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971EB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Shen et al.(2024)-2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PEVuZE5vdGU+PENpdGU+PEF1dGhvcj5TaGVuPC9BdXRob3I+PFllYXI+MjAyNDwvWWVhcj48UmVj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89CC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18B46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141F3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16.53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ECE4A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4EC3A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9065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17B8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E769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0A4C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B507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E295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984C3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8731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CA0B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3483</w:t>
            </w:r>
          </w:p>
        </w:tc>
        <w:tc>
          <w:tcPr>
            <w:tcW w:w="892" w:type="dxa"/>
            <w:tcBorders>
              <w:top w:val="single" w:color="9BC1E1" w:sz="4" w:space="0"/>
              <w:left w:val="single" w:color="9BC1E1" w:sz="4" w:space="0"/>
              <w:bottom w:val="single" w:color="9BC1E1" w:sz="4" w:space="0"/>
            </w:tcBorders>
            <w:shd w:val="clear" w:color="auto" w:fill="E1F0F4"/>
            <w:vAlign w:val="center"/>
          </w:tcPr>
          <w:p w14:paraId="0D4F29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77</w:t>
            </w:r>
          </w:p>
        </w:tc>
        <w:tc>
          <w:tcPr>
            <w:tcW w:w="1786" w:type="dxa"/>
            <w:tcBorders>
              <w:top w:val="single" w:color="9BC1E1" w:sz="4" w:space="0"/>
              <w:left w:val="single" w:color="9BC1E1" w:sz="4" w:space="0"/>
              <w:bottom w:val="single" w:color="9BC1E1" w:sz="4" w:space="0"/>
            </w:tcBorders>
            <w:shd w:val="clear" w:color="auto" w:fill="E1F0F4"/>
            <w:vAlign w:val="center"/>
          </w:tcPr>
          <w:p w14:paraId="79A4B4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24A30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62F69A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EBF44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259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B9F35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Ju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&lt;EndNote&gt;&lt;Cite&gt;&lt;Author&gt;Ju&lt;/Author&gt;&lt;Year&gt;2024&lt;/Year&gt;&lt;RecNum&gt;429&lt;/RecNum&gt;&lt;DisplayText&gt;&lt;style face="superscript"&gt;273&lt;/style&gt;&lt;/DisplayText&gt;&lt;record&gt;&lt;rec-number&gt;429&lt;/rec-number&gt;&lt;foreign-keys&gt;&lt;key app="EN" db-id="r9tdx2proa22v4etpesp2w5jwsa0e5f9wazz" timestamp="1763093742"&gt;429&lt;/key&gt;&lt;/foreign-keys&gt;&lt;ref-type name="Journal Article"&gt;17&lt;/ref-type&gt;&lt;contributors&gt;&lt;authors&gt;&lt;author&gt;Ju, X.&lt;/author&gt;&lt;author&gt;Liu, H.&lt;/author&gt;&lt;author&gt;Xu, J.&lt;/author&gt;&lt;author&gt;Hu, B.&lt;/author&gt;&lt;author&gt;Jin, Y.&lt;/author&gt;&lt;author&gt;Lu, C.&lt;/author&gt;&lt;/authors&gt;&lt;/contributors&gt;&lt;auth-address&gt;School of Psychology, Northeast Normal University, Changchun 130000, China. Jilin Provincial Key Laboratory of Cognitive Neuroscience and Brain Development, Changchun 130000, China. School of Life Sciences, Northeast Normal University, Changchun 130000, China. Children&amp;apos;s Hospital of Changchun, Changchun 130000, China.&lt;/auth-address&gt;&lt;titles&gt;&lt;title&gt;Effect of Yoga Intervention on Problem Behavior and Motor Coordination in Children with Autism&lt;/title&gt;&lt;secondary-title&gt;Behav Sci (Basel)&lt;/secondary-title&gt;&lt;short-title&gt;Effect of Yoga Intervention on Problem Behavior and Motor Coordination in Children with Autism&lt;/short-title&gt;&lt;/titles&gt;&lt;periodical&gt;&lt;full-title&gt;Behav Sci (Basel)&lt;/full-title&gt;&lt;/periodical&gt;&lt;volume&gt;14&lt;/volume&gt;&lt;number&gt;2&lt;/number&gt;&lt;edition&gt;20240204&lt;/edition&gt;&lt;keywords&gt;&lt;keyword&gt;autism&lt;/keyword&gt;&lt;keyword&gt;motor coordination&lt;/keyword&gt;&lt;keyword&gt;problem behavior&lt;/keyword&gt;&lt;keyword&gt;yoga intervention&lt;/keyword&gt;&lt;/keywords&gt;&lt;dates&gt;&lt;year&gt;2024&lt;/year&gt;&lt;pub-dates&gt;&lt;date&gt;Feb 4&lt;/date&gt;&lt;/pub-dates&gt;&lt;/dates&gt;&lt;isbn&gt;2076-328X (Print) 2076-328x&lt;/isbn&gt;&lt;accession-num&gt;38392469&lt;/accession-num&gt;&lt;urls&gt;&lt;/urls&gt;&lt;custom1&gt;The authors declare no conflicts of interest.&lt;/custom1&gt;&lt;custom2&gt;PMC10886297&lt;/custom2&gt;&lt;electronic-resource-num&gt;10.3390/bs14020116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4920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E970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2C4E4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11.88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CAA5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70.59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C428C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B7FD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8086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1DE37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3603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254D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F9DD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E771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19948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47.50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3912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1140</w:t>
            </w:r>
          </w:p>
        </w:tc>
        <w:tc>
          <w:tcPr>
            <w:tcW w:w="892" w:type="dxa"/>
            <w:tcBorders>
              <w:top w:val="single" w:color="9BC1E1" w:sz="4" w:space="0"/>
              <w:left w:val="single" w:color="9BC1E1" w:sz="4" w:space="0"/>
              <w:bottom w:val="single" w:color="9BC1E1" w:sz="4" w:space="0"/>
            </w:tcBorders>
            <w:shd w:val="clear" w:color="auto" w:fill="FFFFFF"/>
            <w:vAlign w:val="center"/>
          </w:tcPr>
          <w:p w14:paraId="7CE46C8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39B6E6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1FF05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4D68F47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034F4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B013C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Zhang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PEVuZE5vdGU+PENpdGU+PEF1dGhvcj5aaGFuZzwvQXV0aG9yPjxZZWFyPjIwMjM8L1llYXI+PFJl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095C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8338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B486C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8.79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B828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79.07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48E6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B01D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A803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057E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C6C4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C746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63E7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08E1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C6098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693D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E1F0F4"/>
            <w:vAlign w:val="center"/>
          </w:tcPr>
          <w:p w14:paraId="3A8ADA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02D2D5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A9533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8C149A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D509E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AD026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Huang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PEVuZE5vdGU+PENpdGU+PEF1dGhvcj5IdWFuZzwvQXV0aG9yPjxZZWFyPjIwMjQ8L1llYXI+PFJl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0498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5FFF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B9AA5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49A73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71.05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B3E9D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E31C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C3F0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64D5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A67F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DF77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1D9CA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0E85C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1F71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4204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FFFFFF"/>
            <w:vAlign w:val="center"/>
          </w:tcPr>
          <w:p w14:paraId="4C1FE2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538CDA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EDFB6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7CE2A0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71A31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BCD8A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Zohre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PEVuZE5vdGU+PENpdGU+PEF1dGhvcj5KYW5ib3pvcmdpPC9BdXRob3I+PFllYXI+MjAyNDwvWWVh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AADC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C7D1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CF690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9.80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9496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2945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230D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073F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68D1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75D2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195A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E257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D6226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AFDF65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27D9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630</w:t>
            </w:r>
          </w:p>
        </w:tc>
        <w:tc>
          <w:tcPr>
            <w:tcW w:w="892" w:type="dxa"/>
            <w:tcBorders>
              <w:top w:val="single" w:color="9BC1E1" w:sz="4" w:space="0"/>
              <w:left w:val="single" w:color="9BC1E1" w:sz="4" w:space="0"/>
              <w:bottom w:val="single" w:color="9BC1E1" w:sz="4" w:space="0"/>
            </w:tcBorders>
            <w:shd w:val="clear" w:color="auto" w:fill="FFFFFF"/>
            <w:vAlign w:val="center"/>
          </w:tcPr>
          <w:p w14:paraId="16C994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786" w:type="dxa"/>
            <w:tcBorders>
              <w:top w:val="single" w:color="9BC1E1" w:sz="4" w:space="0"/>
              <w:left w:val="single" w:color="9BC1E1" w:sz="4" w:space="0"/>
              <w:bottom w:val="single" w:color="9BC1E1" w:sz="4" w:space="0"/>
            </w:tcBorders>
            <w:shd w:val="clear" w:color="auto" w:fill="FFFFFF"/>
            <w:vAlign w:val="center"/>
          </w:tcPr>
          <w:p w14:paraId="2BD139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46EC5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76A01F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BEB4A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C2194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Anju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&lt;EndNote&gt;&lt;Cite&gt;&lt;Author&gt;Dhingra&lt;/Author&gt;&lt;Year&gt;2025&lt;/Year&gt;&lt;RecNum&gt;486&lt;/RecNum&gt;&lt;DisplayText&gt;&lt;style face="superscript"&gt;277&lt;/style&gt;&lt;/DisplayText&gt;&lt;record&gt;&lt;rec-number&gt;486&lt;/rec-number&gt;&lt;foreign-keys&gt;&lt;key app="EN" db-id="r9tdx2proa22v4etpesp2w5jwsa0e5f9wazz" timestamp="1763093742"&gt;486&lt;/key&gt;&lt;/foreign-keys&gt;&lt;ref-type name="Journal Article"&gt;17&lt;/ref-type&gt;&lt;contributors&gt;&lt;authors&gt;&lt;author&gt;Dhingra, Anju&lt;/author&gt;&lt;author&gt;Gupta, Aarti&lt;/author&gt;&lt;author&gt;Aditi,&lt;/author&gt;&lt;/authors&gt;&lt;/contributors&gt;&lt;auth-address&gt;SGT Univ, Dept Physiotherapy, Gurgaon Badli Rd, Gurugram 122505, Haryana, India&lt;/auth-address&gt;&lt;titles&gt;&lt;title&gt;Effect of Aerobic Training on Anxiety, Activities of Daily Living and Visual Motor Skills Performance in Children with Autism: A Randomised Controlled Trial&lt;/title&gt;&lt;secondary-title&gt;Journal of Clinical and Diagnostic Research&lt;/secondary-title&gt;&lt;short-title&gt;Effect of Aerobic Training on Anxiety, Activities of Daily Living and Visual Motor Skills Performance in Children with Autism: A Randomised Controlled Trial&lt;/short-title&gt;&lt;/titles&gt;&lt;periodical&gt;&lt;full-title&gt;Journal of Clinical and Diagnostic Research&lt;/full-title&gt;&lt;/periodical&gt;&lt;pages&gt;SC6-SC11&lt;/pages&gt;&lt;volume&gt;19&lt;/volume&gt;&lt;number&gt;2&lt;/number&gt;&lt;dates&gt;&lt;year&gt;2025&lt;/year&gt;&lt;pub-dates&gt;&lt;date&gt;Feb&lt;/date&gt;&lt;/pub-dates&gt;&lt;/dates&gt;&lt;isbn&gt;2249-782X&lt;/isbn&gt;&lt;accession-num&gt;WOS:001426847600005&lt;/accession-num&gt;&lt;work-type&gt;Article&lt;/work-type&gt;&lt;urls&gt;&lt;related-urls&gt;&lt;url&gt;&amp;lt;Go to ISI&amp;gt;://WOS:001426847600005&lt;/url&gt;&lt;/related-urls&gt;&lt;/urls&gt;&lt;electronic-resource-num&gt;10.7860/jcdr/2025/73346.20624&lt;/electronic-resource-num&gt;&lt;/record&gt;&lt;/Cite&gt;&lt;/EndNote&gt;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A011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5BA7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E9DAA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9.75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56D92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94.74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2C95E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00E61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D060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6B7A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64BC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489A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9EA3E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B08B0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9B67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266E9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0C53233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0CEFB4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8E010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9F2282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F6D84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264</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DF241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Anna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PEVuZE5vdGU+PENpdGU+PEF1dGhvcj5GYWxpdmVuZTwvQXV0aG9yPjxZZWFyPjIwMjU8L1llYXI+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7562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Italy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5FF02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60EDF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9.95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8A22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287EF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41CF0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C11A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1F1A8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CCAD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ACCAD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4A5A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CEB01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2457A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A67F9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450</w:t>
            </w:r>
          </w:p>
        </w:tc>
        <w:tc>
          <w:tcPr>
            <w:tcW w:w="892" w:type="dxa"/>
            <w:tcBorders>
              <w:top w:val="single" w:color="9BC1E1" w:sz="4" w:space="0"/>
              <w:left w:val="single" w:color="9BC1E1" w:sz="4" w:space="0"/>
              <w:bottom w:val="single" w:color="9BC1E1" w:sz="4" w:space="0"/>
            </w:tcBorders>
            <w:shd w:val="clear" w:color="auto" w:fill="FFFFFF"/>
            <w:vAlign w:val="center"/>
          </w:tcPr>
          <w:p w14:paraId="138FCB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786" w:type="dxa"/>
            <w:tcBorders>
              <w:top w:val="single" w:color="9BC1E1" w:sz="4" w:space="0"/>
              <w:left w:val="single" w:color="9BC1E1" w:sz="4" w:space="0"/>
              <w:bottom w:val="single" w:color="9BC1E1" w:sz="4" w:space="0"/>
            </w:tcBorders>
            <w:shd w:val="clear" w:color="auto" w:fill="FFFFFF"/>
            <w:vAlign w:val="center"/>
          </w:tcPr>
          <w:p w14:paraId="7A51E1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AFED2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83F922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B1CBA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653D7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Ayoob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PEVuZE5vdGU+PENpdGU+PEF1dGhvcj5TYWJhZ2hpPC9BdXRob3I+PFllYXI+MjAyNTwvWWVhcj48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E2BE1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6B14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EBA13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954B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D575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3A70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0ABC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2BF1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45702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52F3C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C67E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59CC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E6ADC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5D04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E1F0F4"/>
            <w:vAlign w:val="center"/>
          </w:tcPr>
          <w:p w14:paraId="76E6C96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D381B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F763C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FCC39B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7BB69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265-2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37B40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Ayoob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PEVuZE5vdGU+PENpdGU+PEF1dGhvcj5TYWJhZ2hpPC9BdXRob3I+PFllYXI+MjAyNTwvWWVhcj48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279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2117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D7F3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93166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1D9EF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24355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EBA6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3B54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7C36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3E12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31DC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6E4CC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FC87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AACBC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8BF0B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FFFFFF"/>
            <w:vAlign w:val="center"/>
          </w:tcPr>
          <w:p w14:paraId="519518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0E35FC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B8D14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F57E57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70064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CB40D8">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Barkın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PEVuZE5vdGU+PENpdGU+PEF1dGhvcj5Lw7ZzZTwvQXV0aG9yPjxZZWFyPjIwMjU8L1llYXI+PFJl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BE13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6C0DD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LD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98D87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9.64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A5E9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53.13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0772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2C4B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5AA3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376C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21F3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07B2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32965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1007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DE53B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8151B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01D6F4B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67D160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3598C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BC9745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818EF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FD156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Betul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&lt;EndNote&gt;&lt;Cite&gt;&lt;Author&gt;İDarecİ&lt;/Author&gt;&lt;Year&gt;2025&lt;/Year&gt;&lt;RecNum&gt;500&lt;/RecNum&gt;&lt;DisplayText&gt;&lt;style face="superscript"&gt;281&lt;/style&gt;&lt;/DisplayText&gt;&lt;record&gt;&lt;rec-number&gt;500&lt;/rec-number&gt;&lt;foreign-keys&gt;&lt;key app="EN" db-id="r9tdx2proa22v4etpesp2w5jwsa0e5f9wazz" timestamp="1763093742"&gt;500&lt;/key&gt;&lt;/foreign-keys&gt;&lt;ref-type name="Journal Article"&gt;17&lt;/ref-type&gt;&lt;contributors&gt;&lt;authors&gt;&lt;author&gt;İDarecİ, Betül&lt;/author&gt;&lt;author&gt;Yarimkaya, Erkan&lt;/author&gt;&lt;/authors&gt;&lt;/contributors&gt;&lt;titles&gt;&lt;title&gt;THE EFFECT OF INCLUSIVE PHYSICAL ACTIVITIES APPLIED TO CHILDREN WITH INTELLECTUAL DISABILITIES ON THEIR PHYSICAL ACTIVITY LEVEL AND SOCIAL SKILLS&lt;/title&gt;&lt;secondary-title&gt;Nigde University Journal of Physical Education &amp;amp;amp; Sport Sciences / Nigde Üniversitesi Beden Egitimi ve Spor Bilimleri Dergisi&lt;/secondary-title&gt;&lt;short-title&gt;THE EFFECT OF INCLUSIVE PHYSICAL ACTIVITIES APPLIED TO CHILDREN WITH INTELLECTUAL DISABILITIES ON THEIR PHYSICAL ACTIVITY LEVEL AND SOCIAL SKILLS&lt;/short-title&gt;&lt;/titles&gt;&lt;periodical&gt;&lt;full-title&gt;Nigde University Journal of Physical Education &amp;amp;amp; Sport Sciences / Nigde Üniversitesi Beden Egitimi ve Spor Bilimleri Dergisi&lt;/full-title&gt;&lt;/periodical&gt;&lt;pages&gt;1-16&lt;/pages&gt;&lt;volume&gt;19&lt;/volume&gt;&lt;number&gt;1&lt;/number&gt;&lt;keywords&gt;&lt;keyword&gt;CHILDREN with intellectual disabilities&lt;/keyword&gt;&lt;keyword&gt;CONSCIOUSNESS raising&lt;/keyword&gt;&lt;keyword&gt;STUDENT volunteers&lt;/keyword&gt;&lt;keyword&gt;SOCIAL skills&lt;/keyword&gt;&lt;keyword&gt;TRAINING of volunteers&lt;/keyword&gt;&lt;/keywords&gt;&lt;dates&gt;&lt;year&gt;2025&lt;/year&gt;&lt;/dates&gt;&lt;isbn&gt;13076477&lt;/isbn&gt;&lt;accession-num&gt;184478514&lt;/accession-num&gt;&lt;urls&gt;&lt;related-urls&gt;&lt;url&gt;https://research.ebsco.com/linkprocessor/plink?id=374d31e2-1c45-3994-aad2-91a0c8b4fc88&lt;/url&gt;&lt;/related-urls&gt;&lt;/urls&gt;&lt;electronic-resource-num&gt;10.61962/bsd.1536275&lt;/electronic-resource-num&gt;&lt;remote-database-name&gt;SPORTDiscus with Full Text&lt;/remote-database-name&gt;&lt;remote-database-provider&gt;EBSCOhost&lt;/remote-database-provider&gt;&lt;language&gt;English&lt;/language&gt;&lt;/record&gt;&lt;/Cite&gt;&lt;/EndNote&gt;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B3D35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CBD6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C017B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5.30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A671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10C66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2756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04C8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61FC0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5938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7C9E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2541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22792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FFE62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3C72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FFFFFF"/>
            <w:vAlign w:val="center"/>
          </w:tcPr>
          <w:p w14:paraId="70256D2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09E787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C3E13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64000E2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1E3E2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81687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Borja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&lt;EndNote&gt;&lt;Cite&gt;&lt;Author&gt;Suarez-Villadat&lt;/Author&gt;&lt;Year&gt;2025&lt;/Year&gt;&lt;RecNum&gt;530&lt;/RecNum&gt;&lt;DisplayText&gt;&lt;style face="superscript"&gt;282&lt;/style&gt;&lt;/DisplayText&gt;&lt;record&gt;&lt;rec-number&gt;530&lt;/rec-number&gt;&lt;foreign-keys&gt;&lt;key app="EN" db-id="r9tdx2proa22v4etpesp2w5jwsa0e5f9wazz" timestamp="1763093742"&gt;530&lt;/key&gt;&lt;/foreign-keys&gt;&lt;ref-type name="Journal Article"&gt;17&lt;/ref-type&gt;&lt;contributors&gt;&lt;authors&gt;&lt;author&gt;Suarez-Villadat, Borja&lt;/author&gt;&lt;author&gt;Corredeira, Rui&lt;/author&gt;&lt;author&gt;Veiga, Mario&lt;/author&gt;&lt;author&gt;Villagra, Ariel&lt;/author&gt;&lt;/authors&gt;&lt;/contributors&gt;&lt;auth-address&gt;Univ Rey Juan Carlos, Hlth Sci Fac, Dept Phys Therapy Occupat Therapy Rehabil &amp;amp; Phys M, Madrid, Spain Univ Porto FADEUP, Fac Sports, Res Ctr Phys Act Hlth &amp;amp; Leisure CIAFEL, Porto, Portugal Lab Integrat &amp;amp; Translat Res Populat Hlth ITR, Porto, Portugal Univ Puerto Rico, Adapted Phys Educ Dept, Bayamon, PR USA Autonomous Univ Madrid, Dept Phys Educ Sport &amp;amp; Human Movement, Madrid, Spain&lt;/auth-address&gt;&lt;titles&gt;&lt;title&gt;Psychosocial behavior, motor learning, and health-related physical fitness in young people with Down syndrome: development of an adapted soccer program&lt;/title&gt;&lt;secondary-title&gt;International Journal of Developmental Disabilities&lt;/secondary-title&gt;&lt;short-title&gt;Psychosocial behavior, motor learning, and health-related physical fitness in young people with Down syndrome: development of an adapted soccer program&lt;/short-title&gt;&lt;/titles&gt;&lt;periodical&gt;&lt;full-title&gt;International Journal of Developmental Disabilities&lt;/full-title&gt;&lt;/periodical&gt;&lt;dates&gt;&lt;year&gt;2025&lt;/year&gt;&lt;/dates&gt;&lt;isbn&gt;2047-3869&lt;/isbn&gt;&lt;accession-num&gt;WOS:001426356100001&lt;/accession-num&gt;&lt;work-type&gt;Article; Early Access&lt;/work-type&gt;&lt;urls&gt;&lt;related-urls&gt;&lt;url&gt;&amp;lt;Go to ISI&amp;gt;://WOS:001426356100001&lt;/url&gt;&lt;/related-urls&gt;&lt;/urls&gt;&lt;electronic-resource-num&gt;10.1080/20473869.2025.2462913&lt;/electronic-resource-num&gt;&lt;/record&gt;&lt;/Cite&gt;&lt;/EndNote&gt;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1C33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Spain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6616DD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F4DBB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17.01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8DB6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64.86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C57F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91A2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E57513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710A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8E79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10C5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201C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089F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FA400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DEFF0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5670</w:t>
            </w:r>
          </w:p>
        </w:tc>
        <w:tc>
          <w:tcPr>
            <w:tcW w:w="892" w:type="dxa"/>
            <w:tcBorders>
              <w:top w:val="single" w:color="9BC1E1" w:sz="4" w:space="0"/>
              <w:left w:val="single" w:color="9BC1E1" w:sz="4" w:space="0"/>
              <w:bottom w:val="single" w:color="9BC1E1" w:sz="4" w:space="0"/>
            </w:tcBorders>
            <w:shd w:val="clear" w:color="auto" w:fill="E1F0F4"/>
            <w:vAlign w:val="center"/>
          </w:tcPr>
          <w:p w14:paraId="555C5E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63</w:t>
            </w:r>
          </w:p>
        </w:tc>
        <w:tc>
          <w:tcPr>
            <w:tcW w:w="1786" w:type="dxa"/>
            <w:tcBorders>
              <w:top w:val="single" w:color="9BC1E1" w:sz="4" w:space="0"/>
              <w:left w:val="single" w:color="9BC1E1" w:sz="4" w:space="0"/>
              <w:bottom w:val="single" w:color="9BC1E1" w:sz="4" w:space="0"/>
            </w:tcBorders>
            <w:shd w:val="clear" w:color="auto" w:fill="E1F0F4"/>
            <w:vAlign w:val="center"/>
          </w:tcPr>
          <w:p w14:paraId="728B9A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3E94B9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2B2E48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5F287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269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BFC2D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Kaplan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PEVuZE5vdGU+PENpdGU+PEF1dGhvcj5LYXBsYW4gS8SxbMSxw6c8L0F1dGhvcj48WWVhcj4yMDI1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F6FDE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5FD1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043A4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7.25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1379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52.86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25A9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A168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890A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7425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A5CE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31A8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F9AA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LMPA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52C9D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9F6A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618FBF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960</w:t>
            </w:r>
          </w:p>
        </w:tc>
        <w:tc>
          <w:tcPr>
            <w:tcW w:w="892" w:type="dxa"/>
            <w:tcBorders>
              <w:top w:val="single" w:color="9BC1E1" w:sz="4" w:space="0"/>
              <w:left w:val="single" w:color="9BC1E1" w:sz="4" w:space="0"/>
              <w:bottom w:val="single" w:color="9BC1E1" w:sz="4" w:space="0"/>
            </w:tcBorders>
            <w:shd w:val="clear" w:color="auto" w:fill="FFFFFF"/>
            <w:vAlign w:val="center"/>
          </w:tcPr>
          <w:p w14:paraId="00FD86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5230FB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7DD96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992C8F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F2B26B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270</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4679D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PEVuZE5vdGU+PENpdGU+PEF1dGhvcj5MaXU8L0F1dGhvcj48WWVhcj4yMDI1PC9ZZWFyPjxSZWNO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5CC9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DEC0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DEE3A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14.74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2119D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512A2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3D90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40</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94948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D63FE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E90E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FDF62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1CA89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B95B5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B402B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751C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720</w:t>
            </w:r>
          </w:p>
        </w:tc>
        <w:tc>
          <w:tcPr>
            <w:tcW w:w="892" w:type="dxa"/>
            <w:tcBorders>
              <w:top w:val="single" w:color="9BC1E1" w:sz="4" w:space="0"/>
              <w:left w:val="single" w:color="9BC1E1" w:sz="4" w:space="0"/>
              <w:bottom w:val="single" w:color="9BC1E1" w:sz="4" w:space="0"/>
            </w:tcBorders>
            <w:shd w:val="clear" w:color="auto" w:fill="E1F0F4"/>
            <w:vAlign w:val="center"/>
          </w:tcPr>
          <w:p w14:paraId="760DF07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00A9BE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48DA51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20E2F7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289EF7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A1F48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He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PEVuZE5vdGU+PENpdGU+PEF1dGhvcj5IZTwvQXV0aG9yPjxZZWFyPjIwMjU8L1llYXI+PFJlY051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DB68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42171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F2334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7.30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BF7C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83.33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A7EE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792C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706D6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DBAF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19A8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580B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5E75B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9A5A4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E03B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90.00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9E7FE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1800</w:t>
            </w:r>
          </w:p>
        </w:tc>
        <w:tc>
          <w:tcPr>
            <w:tcW w:w="892" w:type="dxa"/>
            <w:tcBorders>
              <w:top w:val="single" w:color="9BC1E1" w:sz="4" w:space="0"/>
              <w:left w:val="single" w:color="9BC1E1" w:sz="4" w:space="0"/>
              <w:bottom w:val="single" w:color="9BC1E1" w:sz="4" w:space="0"/>
            </w:tcBorders>
            <w:shd w:val="clear" w:color="auto" w:fill="FFFFFF"/>
            <w:vAlign w:val="center"/>
          </w:tcPr>
          <w:p w14:paraId="3BEF6B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16FD75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AC46E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4386DD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8E1A2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A1B494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Chayma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PEVuZE5vdGU+PENpdGU+PEF1dGhvcj5LYW56YXJpPC9BdXRob3I+PFllYXI+MjAyNTwvWWVhcj48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20C7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Tunisia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8F1F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AAE2A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8.11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FCA2D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52.38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A876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7405A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2B93E9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AF0EA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B4B6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9F2E9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221CB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1858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9AF62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D8DC1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70F4A7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7C9A9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5B6B3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F026EC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68B70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04F74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Pan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&lt;EndNote&gt;&lt;Cite&gt;&lt;Author&gt;Pan&lt;/Author&gt;&lt;Year&gt;2025&lt;/Year&gt;&lt;RecNum&gt;522&lt;/RecNum&gt;&lt;DisplayText&gt;&lt;style face="superscript"&gt;287&lt;/style&gt;&lt;/DisplayText&gt;&lt;record&gt;&lt;rec-number&gt;522&lt;/rec-number&gt;&lt;foreign-keys&gt;&lt;key app="EN" db-id="r9tdx2proa22v4etpesp2w5jwsa0e5f9wazz" timestamp="1763093742"&gt;522&lt;/key&gt;&lt;/foreign-keys&gt;&lt;ref-type name="Journal Article"&gt;17&lt;/ref-type&gt;&lt;contributors&gt;&lt;authors&gt;&lt;author&gt;Pan, Chien-Yu&lt;/author&gt;&lt;author&gt;Tsai, Chia-Liang&lt;/author&gt;&lt;author&gt;Chen, Fu-Chen&lt;/author&gt;&lt;author&gt;Chen, Chih-Chia&lt;/author&gt;&lt;author&gt;Hu, Yu-Han&lt;/author&gt;&lt;author&gt;Chu, Chia-Hua&lt;/author&gt;&lt;/authors&gt;&lt;/contributors&gt;&lt;auth-address&gt;Natl Kaohsiung Normal Univ, Kaohsiung, Taiwan Natl Cheng Kung Univ, Tainan, Taiwan Mississippi State Univ, Starkville, MS USA Univ Iowa, Iowa, IA USA&lt;/auth-address&gt;&lt;titles&gt;&lt;title&gt;Effectiveness of a Fundamental Movement Skill Intervention in Children With Autism Spectrum Disorder: A Randomized Controlled Trial&lt;/title&gt;&lt;secondary-title&gt;Focus on Autism and Other Developmental Disabilities&lt;/secondary-title&gt;&lt;short-title&gt;Effectiveness of a Fundamental Movement Skill Intervention in Children With Autism Spectrum Disorder: A Randomized Controlled Trial&lt;/short-title&gt;&lt;/titles&gt;&lt;periodical&gt;&lt;full-title&gt;Focus on Autism and Other Developmental Disabilities&lt;/full-title&gt;&lt;/periodical&gt;&lt;pages&gt;59-68&lt;/pages&gt;&lt;volume&gt;40&lt;/volume&gt;&lt;number&gt;2&lt;/number&gt;&lt;dates&gt;&lt;year&gt;2025&lt;/year&gt;&lt;pub-dates&gt;&lt;date&gt;Jun&lt;/date&gt;&lt;/pub-dates&gt;&lt;/dates&gt;&lt;isbn&gt;1088-3576&lt;/isbn&gt;&lt;accession-num&gt;WOS:001407535500001&lt;/accession-num&gt;&lt;work-type&gt;Article&lt;/work-type&gt;&lt;urls&gt;&lt;related-urls&gt;&lt;url&gt;&amp;lt;Go to ISI&amp;gt;://WOS:001407535500001&lt;/url&gt;&lt;/related-urls&gt;&lt;/urls&gt;&lt;electronic-resource-num&gt;10.1177/10883576241311171&lt;/electronic-resource-num&gt;&lt;/record&gt;&lt;/Cite&gt;&lt;/EndNote&gt;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CE06B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FABD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675E4F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6.13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6B0ED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1598A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6C99D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E5A7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D92E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A5C8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A6E01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183C6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9BD00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B8D8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00BF2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6AEC08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1D2EA3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6C027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D03653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5ACA4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23FC03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Huang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PEVuZE5vdGU+PENpdGU+PEF1dGhvcj5IdWFuZzwvQXV0aG9yPjxZZWFyPjIwMjU8L1llYXI+PFJl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E11C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2900D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9BEBD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10.21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B7C11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DF56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E97C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D5F3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B0D4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77F5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7993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66E9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516E4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B393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80.00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46226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1920</w:t>
            </w:r>
          </w:p>
        </w:tc>
        <w:tc>
          <w:tcPr>
            <w:tcW w:w="892" w:type="dxa"/>
            <w:tcBorders>
              <w:top w:val="single" w:color="9BC1E1" w:sz="4" w:space="0"/>
              <w:left w:val="single" w:color="9BC1E1" w:sz="4" w:space="0"/>
              <w:bottom w:val="single" w:color="9BC1E1" w:sz="4" w:space="0"/>
            </w:tcBorders>
            <w:shd w:val="clear" w:color="auto" w:fill="E1F0F4"/>
            <w:vAlign w:val="center"/>
          </w:tcPr>
          <w:p w14:paraId="7EC44D0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73DBC3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1D7ED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20B518E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00414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275</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D2F07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PEVuZE5vdGU+PENpdGU+PEF1dGhvcj5aaHU8L0F1dGhvcj48WWVhcj4yMDI1PC9ZZWFyPjxSZWNO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cGVyLjwvY3VzdG9tMT48ZWxlY3Ryb25pYy1yZXNvdXJjZS1udW0+MTAuMTAxNi9qLmphZC4yMDI1
LjExOTQ5NTwvZWxlY3Ryb25pYy1yZXNvdXJjZS1udW0+PHJlbW90ZS1kYXRhYmFzZS1wcm92aWRl
cj5ObG08L3JlbW90ZS1kYXRhYmFzZS1wcm92aWRlcj48bGFuZ3VhZ2U+ZW5nPC9sYW5ndWFnZT48
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C375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3999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F3666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AB876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87.50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0128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5C4F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9D265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3A00B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223E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Caregiver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D648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8F623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C981C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7C8E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6A273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1890</w:t>
            </w:r>
          </w:p>
        </w:tc>
        <w:tc>
          <w:tcPr>
            <w:tcW w:w="892" w:type="dxa"/>
            <w:tcBorders>
              <w:top w:val="single" w:color="9BC1E1" w:sz="4" w:space="0"/>
              <w:left w:val="single" w:color="9BC1E1" w:sz="4" w:space="0"/>
              <w:bottom w:val="single" w:color="9BC1E1" w:sz="4" w:space="0"/>
            </w:tcBorders>
            <w:shd w:val="clear" w:color="auto" w:fill="FFFFFF"/>
            <w:vAlign w:val="center"/>
          </w:tcPr>
          <w:p w14:paraId="6D97F6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0DB48A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17F963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0349EB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666849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275-2</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B177D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PEVuZE5vdGU+PENpdGU+PEF1dGhvcj5aaHU8L0F1dGhvcj48WWVhcj4yMDI1PC9ZZWFyPjxSZWNO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289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3D45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C4E5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E2432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8.53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6C29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87.50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C94D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83D6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FB25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60C6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FBBD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370B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A7553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40B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00AB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CC77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1890</w:t>
            </w:r>
          </w:p>
        </w:tc>
        <w:tc>
          <w:tcPr>
            <w:tcW w:w="892" w:type="dxa"/>
            <w:tcBorders>
              <w:top w:val="single" w:color="9BC1E1" w:sz="4" w:space="0"/>
              <w:left w:val="single" w:color="9BC1E1" w:sz="4" w:space="0"/>
              <w:bottom w:val="single" w:color="9BC1E1" w:sz="4" w:space="0"/>
            </w:tcBorders>
            <w:shd w:val="clear" w:color="auto" w:fill="E1F0F4"/>
            <w:vAlign w:val="center"/>
          </w:tcPr>
          <w:p w14:paraId="2CD3579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15104D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262932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4F72F1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9E0D5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10E72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Gizem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&lt;EndNote&gt;&lt;Cite&gt;&lt;Author&gt;Karakaş&lt;/Author&gt;&lt;Year&gt;2025&lt;/Year&gt;&lt;RecNum&gt;507&lt;/RecNum&gt;&lt;DisplayText&gt;&lt;style face="superscript"&gt;290&lt;/style&gt;&lt;/DisplayText&gt;&lt;record&gt;&lt;rec-number&gt;507&lt;/rec-number&gt;&lt;foreign-keys&gt;&lt;key app="EN" db-id="r9tdx2proa22v4etpesp2w5jwsa0e5f9wazz" timestamp="1763093742"&gt;507&lt;/key&gt;&lt;/foreign-keys&gt;&lt;ref-type name="Journal Article"&gt;17&lt;/ref-type&gt;&lt;contributors&gt;&lt;authors&gt;&lt;author&gt;Karakaş, G.&lt;/author&gt;&lt;author&gt;Eroğlu Kolayiş, I.&lt;/author&gt;&lt;author&gt;Bayazıt, B.&lt;/author&gt;&lt;/authors&gt;&lt;/contributors&gt;&lt;auth-address&gt;Faculty of Sport Sicence, Sakarya University of Applied Science, Sakarya, Turkey. Faculty of Sport Science, Kocaeli University, Kocaeli, Turkey.&lt;/auth-address&gt;&lt;titles&gt;&lt;title&gt;Effects of adapted physical activity on the motor development of children with mild intellectual disability&lt;/title&gt;&lt;secondary-title&gt;Int J Dev Disabil&lt;/secondary-title&gt;&lt;short-title&gt;Effects of adapted physical activity on the motor development of children with mild intellectual disability&lt;/short-title&gt;&lt;/titles&gt;&lt;periodical&gt;&lt;full-title&gt;Int J Dev Disabil&lt;/full-title&gt;&lt;/periodical&gt;&lt;pages&gt;777-787&lt;/pages&gt;&lt;volume&gt;71&lt;/volume&gt;&lt;number&gt;5&lt;/number&gt;&lt;edition&gt;20240411&lt;/edition&gt;&lt;keywords&gt;&lt;keyword&gt;Bruininks-oseretsky motor proficiency test&lt;/keyword&gt;&lt;keyword&gt;Intellectual disability&lt;/keyword&gt;&lt;keyword&gt;adapted physical activities&lt;/keyword&gt;&lt;keyword&gt;long-term activities&lt;/keyword&gt;&lt;keyword&gt;motor development&lt;/keyword&gt;&lt;/keywords&gt;&lt;dates&gt;&lt;year&gt;2025&lt;/year&gt;&lt;/dates&gt;&lt;isbn&gt;2047-3869 (Print) 2047-3869&lt;/isbn&gt;&lt;accession-num&gt;40687529&lt;/accession-num&gt;&lt;urls&gt;&lt;/urls&gt;&lt;custom1&gt;No potential conflict of interest was reported by the authors.&lt;/custom1&gt;&lt;custom2&gt;PMC12272666&lt;/custom2&gt;&lt;electronic-resource-num&gt;10.1080/20473869.2024.2332751&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5C6B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85E6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63BEFB">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9.19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80E1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57.14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CB0118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B1CE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7F19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7D798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77F2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7978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67582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13EE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8040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DAC0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FFFFFF"/>
            <w:vAlign w:val="center"/>
          </w:tcPr>
          <w:p w14:paraId="02B5B6D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FFFFFF"/>
            <w:vAlign w:val="center"/>
          </w:tcPr>
          <w:p w14:paraId="3B01F0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3C00B6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BCBF93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915914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55AB93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Ozcan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PEVuZE5vdGU+PENpdGU+PEF1dGhvcj5IYXRpcG/En2x1IMOWemNhbjwvQXV0aG9yPjxZZWFyPjIw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1585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BFC2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EB3CC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4.76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1FC3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94.12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7696A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2788E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99EC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0517D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02EE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37C8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19D5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C3E6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8E2E7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2C146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2DB3779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36D6D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F687C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68EF4D9">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147D4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278</w:t>
            </w:r>
            <w:r>
              <w:rPr>
                <w:rFonts w:hint="eastAsia" w:ascii="Times New Roman" w:hAnsi="Times New Roman" w:eastAsia="宋体" w:cs="Times New Roman"/>
                <w:i w:val="0"/>
                <w:iCs w:val="0"/>
                <w:color w:val="000000"/>
                <w:kern w:val="0"/>
                <w:sz w:val="15"/>
                <w:szCs w:val="15"/>
                <w:u w:val="none"/>
                <w:vertAlign w:val="baseline"/>
                <w:lang w:val="en-US" w:eastAsia="zh-CN" w:bidi="ar"/>
              </w:rPr>
              <w:t>*</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241D31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Mao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PEVuZE5vdGU+PENpdGU+PEF1dGhvcj5NYW88L0F1dGhvcj48WWVhcj4yMDI1PC9ZZWFyPjxSZWNO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Y3Qgb2YgaW50ZXJlc3QuPC9jdXN0b20xPjxjdXN0b20yPlBNQzEyMzEwNjI5PC9jdXN0b20yPjxl
bGVjdHJvbmljLXJlc291cmNlLW51bT4xMC4zMzg5L2ZwZWQuMjAyNS4xNTkwNjY2PC9lbGVjdHJv
bmljLXJlc291cmNlLW51bT48cmVtb3RlLWRhdGFiYXNlLXByb3ZpZGVyPk5sbTwvcmVtb3RlLWRh
dGFiYXNlLXByb3ZpZGVyPjxsYW5ndWFnZT5lbmc8L2xhbmd1YWdlPjwvcmVjb3JkPjwvQ2l0ZT48
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350BF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3B70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F09E9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7.75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C981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86.21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324B62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4F65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6185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A635E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8276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40D9D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A2EDB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35B2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88358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B0D42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2700</w:t>
            </w:r>
          </w:p>
        </w:tc>
        <w:tc>
          <w:tcPr>
            <w:tcW w:w="892" w:type="dxa"/>
            <w:tcBorders>
              <w:top w:val="single" w:color="9BC1E1" w:sz="4" w:space="0"/>
              <w:left w:val="single" w:color="9BC1E1" w:sz="4" w:space="0"/>
              <w:bottom w:val="single" w:color="9BC1E1" w:sz="4" w:space="0"/>
            </w:tcBorders>
            <w:shd w:val="clear" w:color="auto" w:fill="FFFFFF"/>
            <w:vAlign w:val="center"/>
          </w:tcPr>
          <w:p w14:paraId="60D04D2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504C1B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18AAA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23F30F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036458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8F4C1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Samakoush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PEVuZE5vdGU+PENpdGU+PEF1dGhvcj5CYWJhZ29sdGFiYXItU2FtYWtvdXNoPC9BdXRob3I+PFll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=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935B9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90CF6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07185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41.19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831B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8D7F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4699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4EFDC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6D338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1541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C72C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6EA4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4D6EB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89697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27.50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FE88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660</w:t>
            </w:r>
          </w:p>
        </w:tc>
        <w:tc>
          <w:tcPr>
            <w:tcW w:w="892" w:type="dxa"/>
            <w:tcBorders>
              <w:top w:val="single" w:color="9BC1E1" w:sz="4" w:space="0"/>
              <w:left w:val="single" w:color="9BC1E1" w:sz="4" w:space="0"/>
              <w:bottom w:val="single" w:color="9BC1E1" w:sz="4" w:space="0"/>
            </w:tcBorders>
            <w:shd w:val="clear" w:color="auto" w:fill="E1F0F4"/>
            <w:vAlign w:val="center"/>
          </w:tcPr>
          <w:p w14:paraId="08BC891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1425B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EA0A4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BC8ABE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E3994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9FFDF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Samakoush et al.(2025)-2</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PEVuZE5vdGU+PENpdGU+PEF1dGhvcj5CYWJhZ29sdGFiYXItU2FtYWtvdXNoPC9BdXRob3I+PFll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645F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AE520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605A159">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41.19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31A89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4B5DE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3F1C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C3D1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0F90E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83B9F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38323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7E787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5C87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64C3A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413F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tcBorders>
            <w:shd w:val="clear" w:color="auto" w:fill="FFFFFF"/>
            <w:vAlign w:val="center"/>
          </w:tcPr>
          <w:p w14:paraId="23C1756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4C2CC1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2CBEF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10696FD">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F5527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DB7AC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Hamid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&lt;EndNote&gt;&lt;Cite&gt;&lt;Author&gt;Zolghadr&lt;/Author&gt;&lt;Year&gt;2025&lt;/Year&gt;&lt;RecNum&gt;544&lt;/RecNum&gt;&lt;DisplayText&gt;&lt;style face="superscript"&gt;295&lt;/style&gt;&lt;/DisplayText&gt;&lt;record&gt;&lt;rec-number&gt;544&lt;/rec-number&gt;&lt;foreign-keys&gt;&lt;key app="EN" db-id="r9tdx2proa22v4etpesp2w5jwsa0e5f9wazz" timestamp="1763093742"&gt;544&lt;/key&gt;&lt;/foreign-keys&gt;&lt;ref-type name="Journal Article"&gt;17&lt;/ref-type&gt;&lt;contributors&gt;&lt;authors&gt;&lt;author&gt;Zolghadr, H.&lt;/author&gt;&lt;author&gt;Sedaghati, P.&lt;/author&gt;&lt;author&gt;Daneshmandi, H.&lt;/author&gt;&lt;author&gt;Sokhangoe, Y.&lt;/author&gt;&lt;/authors&gt;&lt;/contributors&gt;&lt;auth-address&gt;Department of Sport Injuries and Corrective Exercise, Faculty of Sport Sciences, University of Guilan, Rasht, Iran. Department of Rehabilitation Sciences, University of Social Welfare and Rehabilitation Sciences, Tehran, Iran.&lt;/auth-address&gt;&lt;titles&gt;&lt;title&gt;Effects of dual-task functional training on the movement competence of individuals with intellectual disabilities and developmental coordination disorders: a randomized controlled trial&lt;/title&gt;&lt;secondary-title&gt;Disabil Rehabil&lt;/secondary-title&gt;&lt;short-title&gt;Effects of dual-task functional training on the movement competence of individuals with intellectual disabilities and developmental coordination disorders: a randomized controlled trial&lt;/short-title&gt;&lt;/titles&gt;&lt;periodical&gt;&lt;full-title&gt;Disabil Rehabil&lt;/full-title&gt;&lt;/periodical&gt;&lt;pages&gt;1-9&lt;/pages&gt;&lt;edition&gt;20250619&lt;/edition&gt;&lt;keywords&gt;&lt;keyword&gt;Fundamental movement skills&lt;/keyword&gt;&lt;keyword&gt;Movement competence&lt;/keyword&gt;&lt;keyword&gt;functional training&lt;/keyword&gt;&lt;keyword&gt;intellectual disability&lt;/keyword&gt;&lt;keyword&gt;verbal instructions&lt;/keyword&gt;&lt;/keywords&gt;&lt;dates&gt;&lt;year&gt;2025&lt;/year&gt;&lt;pub-dates&gt;&lt;date&gt;Jun 19&lt;/date&gt;&lt;/pub-dates&gt;&lt;/dates&gt;&lt;isbn&gt;0963-8288&lt;/isbn&gt;&lt;accession-num&gt;40538085&lt;/accession-num&gt;&lt;urls&gt;&lt;/urls&gt;&lt;electronic-resource-num&gt;10.1080/09638288.2025.2519496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D700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AAD5E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Comorbid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C4E57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11.33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80F16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78AB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FFFD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C234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87093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661E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D0959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5E7DA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F5F1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E6DD1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1C8225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565F54B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6E4B6D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6087E7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576D314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514F9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27998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Hasan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PEVuZE5vdGU+PENpdGU+PEF1dGhvcj5TZXBlaHJpIEJvbmFiPC9BdXRob3I+PFllYXI+MjAyNTwv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=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9749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60D4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0F582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8.92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5A11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EAD28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BFA9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173C0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2740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9A4E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AEA0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CC22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D2882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47B3D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7665DB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0379D91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7F60E2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65EC3E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AB9C27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CF6090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08B976">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Hossein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&lt;EndNote&gt;&lt;Cite&gt;&lt;Author&gt;Kakejani&lt;/Author&gt;&lt;Year&gt;2025&lt;/Year&gt;&lt;RecNum&gt;504&lt;/RecNum&gt;&lt;DisplayText&gt;&lt;style face="superscript"&gt;297&lt;/style&gt;&lt;/DisplayText&gt;&lt;record&gt;&lt;rec-number&gt;504&lt;/rec-number&gt;&lt;foreign-keys&gt;&lt;key app="EN" db-id="r9tdx2proa22v4etpesp2w5jwsa0e5f9wazz" timestamp="1763093742"&gt;504&lt;/key&gt;&lt;/foreign-keys&gt;&lt;ref-type name="Journal Article"&gt;17&lt;/ref-type&gt;&lt;contributors&gt;&lt;authors&gt;&lt;author&gt;Kakejani, Hossein&lt;/author&gt;&lt;author&gt;Farsi, Alireza&lt;/author&gt;&lt;author&gt;Abdoli, Behrouz&lt;/author&gt;&lt;author&gt;Hassanlouei, Hamidollah&lt;/author&gt;&lt;/authors&gt;&lt;/contributors&gt;&lt;auth-address&gt;Shahid Beheshti Univ, Fac Sport Sci &amp;amp; Hlth, Dept Cognit &amp;amp; Behav Sci &amp;amp; Technol Sport, Tehran, Iran&lt;/auth-address&gt;&lt;titles&gt;&lt;title&gt;The Game-Based Training Improves Fundamental Movement Skills in Children with Down Syndrome&lt;/title&gt;&lt;secondary-title&gt;International Journal of Disability Development and Education&lt;/secondary-title&gt;&lt;short-title&gt;The Game-Based Training Improves Fundamental Movement Skills in Children with Down Syndrome&lt;/short-title&gt;&lt;/titles&gt;&lt;periodical&gt;&lt;full-title&gt;International Journal of Disability Development and Education&lt;/full-title&gt;&lt;/periodical&gt;&lt;pages&gt;77-91&lt;/pages&gt;&lt;volume&gt;72&lt;/volume&gt;&lt;number&gt;1&lt;/number&gt;&lt;dates&gt;&lt;year&gt;2025&lt;/year&gt;&lt;pub-dates&gt;&lt;date&gt;Jan 2&lt;/date&gt;&lt;/pub-dates&gt;&lt;/dates&gt;&lt;isbn&gt;1034-912X&lt;/isbn&gt;&lt;accession-num&gt;WOS:001217301200001&lt;/accession-num&gt;&lt;work-type&gt;Article&lt;/work-type&gt;&lt;urls&gt;&lt;related-urls&gt;&lt;url&gt;&amp;lt;Go to ISI&amp;gt;://WOS:001217301200001&lt;/url&gt;&lt;/related-urls&gt;&lt;/urls&gt;&lt;electronic-resource-num&gt;10.1080/1034912x.2024.2344007&lt;/electronic-resource-num&gt;&lt;/record&gt;&lt;/Cite&gt;&lt;/EndNote&gt;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8C92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2084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A322F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8147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05007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DBA84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DAEB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5394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E7BD8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5024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22A22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D48B1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A427F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978CB7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540</w:t>
            </w:r>
          </w:p>
        </w:tc>
        <w:tc>
          <w:tcPr>
            <w:tcW w:w="892" w:type="dxa"/>
            <w:tcBorders>
              <w:top w:val="single" w:color="9BC1E1" w:sz="4" w:space="0"/>
              <w:left w:val="single" w:color="9BC1E1" w:sz="4" w:space="0"/>
              <w:bottom w:val="single" w:color="9BC1E1" w:sz="4" w:space="0"/>
            </w:tcBorders>
            <w:shd w:val="clear" w:color="auto" w:fill="E1F0F4"/>
            <w:vAlign w:val="center"/>
          </w:tcPr>
          <w:p w14:paraId="2146B66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786" w:type="dxa"/>
            <w:tcBorders>
              <w:top w:val="single" w:color="9BC1E1" w:sz="4" w:space="0"/>
              <w:left w:val="single" w:color="9BC1E1" w:sz="4" w:space="0"/>
              <w:bottom w:val="single" w:color="9BC1E1" w:sz="4" w:space="0"/>
            </w:tcBorders>
            <w:shd w:val="clear" w:color="auto" w:fill="E1F0F4"/>
            <w:vAlign w:val="center"/>
          </w:tcPr>
          <w:p w14:paraId="0AB8B0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DC128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A64D661">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7E033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8D192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Juliana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PEVuZE5vdGU+PENpdGU+PEF1dGhvcj5NaXJhbmRhPC9BdXRob3I+PFllYXI+MjAyNTwvWWVhcj48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3516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Brazil</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45F93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98351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8.60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939F2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AF03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7</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D1EF9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4</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55DB4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15A34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FE0E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F9370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D043C8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21521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7FDA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DD472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892" w:type="dxa"/>
            <w:tcBorders>
              <w:top w:val="single" w:color="9BC1E1" w:sz="4" w:space="0"/>
              <w:left w:val="single" w:color="9BC1E1" w:sz="4" w:space="0"/>
              <w:bottom w:val="single" w:color="9BC1E1" w:sz="4" w:space="0"/>
            </w:tcBorders>
            <w:shd w:val="clear" w:color="auto" w:fill="FFFFFF"/>
            <w:vAlign w:val="center"/>
          </w:tcPr>
          <w:p w14:paraId="7B4EE68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w:t>
            </w:r>
          </w:p>
        </w:tc>
        <w:tc>
          <w:tcPr>
            <w:tcW w:w="1786" w:type="dxa"/>
            <w:tcBorders>
              <w:top w:val="single" w:color="9BC1E1" w:sz="4" w:space="0"/>
              <w:left w:val="single" w:color="9BC1E1" w:sz="4" w:space="0"/>
              <w:bottom w:val="single" w:color="9BC1E1" w:sz="4" w:space="0"/>
            </w:tcBorders>
            <w:shd w:val="clear" w:color="auto" w:fill="FFFFFF"/>
            <w:vAlign w:val="center"/>
          </w:tcPr>
          <w:p w14:paraId="2FA90B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0C77C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B09631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0259E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4D4AF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Rallis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PEVuZE5vdGU+PENpdGU+PEF1dGhvcj5SYWxsaXM8L0F1dGhvcj48WWVhcj4yMDI1PC9ZZWFyPjxS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299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42C9D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Greece</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D35D67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72F8A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36.98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64673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55.56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CE32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9B53F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1D37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6CA6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AAE6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CDA00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B6A8D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5AB913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7977F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24174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900</w:t>
            </w:r>
          </w:p>
        </w:tc>
        <w:tc>
          <w:tcPr>
            <w:tcW w:w="892" w:type="dxa"/>
            <w:tcBorders>
              <w:top w:val="single" w:color="9BC1E1" w:sz="4" w:space="0"/>
              <w:left w:val="single" w:color="9BC1E1" w:sz="4" w:space="0"/>
              <w:bottom w:val="single" w:color="9BC1E1" w:sz="4" w:space="0"/>
            </w:tcBorders>
            <w:shd w:val="clear" w:color="auto" w:fill="E1F0F4"/>
            <w:vAlign w:val="center"/>
          </w:tcPr>
          <w:p w14:paraId="48789BF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35E0BB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5A78A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EB95B3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68FECB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5856BB">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Wen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PEVuZE5vdGU+PENpdGU+PEF1dGhvcj5XZW48L0F1dGhvcj48WWVhcj4yMDI1PC9ZZWFyPjxSZWNO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F4DEA3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363E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86E464F">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8.30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B700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5C3F7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AA0A0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CE151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A7209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9EC65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7A8E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F48B7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2B7BB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CD404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E9A94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2160</w:t>
            </w:r>
          </w:p>
        </w:tc>
        <w:tc>
          <w:tcPr>
            <w:tcW w:w="892" w:type="dxa"/>
            <w:tcBorders>
              <w:top w:val="single" w:color="9BC1E1" w:sz="4" w:space="0"/>
              <w:left w:val="single" w:color="9BC1E1" w:sz="4" w:space="0"/>
              <w:bottom w:val="single" w:color="9BC1E1" w:sz="4" w:space="0"/>
            </w:tcBorders>
            <w:shd w:val="clear" w:color="auto" w:fill="FFFFFF"/>
            <w:vAlign w:val="center"/>
          </w:tcPr>
          <w:p w14:paraId="5E4CEBD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9936A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4DBD26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EC12BF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BA7814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B8626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Lin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&lt;EndNote&gt;&lt;Cite&gt;&lt;Author&gt;Lin&lt;/Author&gt;&lt;Year&gt;2025&lt;/Year&gt;&lt;RecNum&gt;512&lt;/RecNum&gt;&lt;DisplayText&gt;&lt;style face="superscript"&gt;301&lt;/style&gt;&lt;/DisplayText&gt;&lt;record&gt;&lt;rec-number&gt;512&lt;/rec-number&gt;&lt;foreign-keys&gt;&lt;key app="EN" db-id="r9tdx2proa22v4etpesp2w5jwsa0e5f9wazz" timestamp="1763093742"&gt;512&lt;/key&gt;&lt;/foreign-keys&gt;&lt;ref-type name="Journal Article"&gt;17&lt;/ref-type&gt;&lt;contributors&gt;&lt;authors&gt;&lt;author&gt;Lin, Liwen&lt;/author&gt;&lt;author&gt;Li, Nan&lt;/author&gt;&lt;author&gt;Zhao, Shuchen&lt;/author&gt;&lt;/authors&gt;&lt;/contributors&gt;&lt;auth-address&gt;Beijing Jiaotong Univ, Dept Phys Educ, Beijing 100044, Peoples R China China Univ Polit Sci &amp;amp; Law, Dept Phys Educ, Beijing 102249, Peoples R China Duke Univ, Durham, NC 27708 USA&lt;/auth-address&gt;&lt;titles&gt;&lt;title&gt;The effect of intelligent monitoring of physical exercise on executive function in children with ADHD&lt;/title&gt;&lt;secondary-title&gt;Alexandria Engineering Journal&lt;/secondary-title&gt;&lt;short-title&gt;The effect of intelligent monitoring of physical exercise on executive function in children with ADHD&lt;/short-title&gt;&lt;/titles&gt;&lt;periodical&gt;&lt;full-title&gt;Alexandria Engineering Journal&lt;/full-title&gt;&lt;/periodical&gt;&lt;pages&gt;355-363&lt;/pages&gt;&lt;volume&gt;122&lt;/volume&gt;&lt;dates&gt;&lt;year&gt;2025&lt;/year&gt;&lt;pub-dates&gt;&lt;date&gt;May&lt;/date&gt;&lt;/pub-dates&gt;&lt;/dates&gt;&lt;isbn&gt;1110-0168&lt;/isbn&gt;&lt;accession-num&gt;WOS:001450291500001&lt;/accession-num&gt;&lt;work-type&gt;Article&lt;/work-type&gt;&lt;urls&gt;&lt;related-urls&gt;&lt;url&gt;&amp;lt;Go to ISI&amp;gt;://WOS:001450291500001&lt;/url&gt;&lt;/related-urls&gt;&lt;/urls&gt;&lt;electronic-resource-num&gt;10.1016/j.aej.2025.02.095&lt;/electronic-resource-num&gt;&lt;/record&gt;&lt;/Cite&gt;&lt;/EndNote&gt;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37CE2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76E6B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ABB6B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9.44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DB62C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D941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4EF09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50FB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D4D01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8BD091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6414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90F1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B4340D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DC52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7F371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480</w:t>
            </w:r>
          </w:p>
        </w:tc>
        <w:tc>
          <w:tcPr>
            <w:tcW w:w="892" w:type="dxa"/>
            <w:tcBorders>
              <w:top w:val="single" w:color="9BC1E1" w:sz="4" w:space="0"/>
              <w:left w:val="single" w:color="9BC1E1" w:sz="4" w:space="0"/>
              <w:bottom w:val="single" w:color="9BC1E1" w:sz="4" w:space="0"/>
            </w:tcBorders>
            <w:shd w:val="clear" w:color="auto" w:fill="FFFFFF"/>
            <w:vAlign w:val="center"/>
          </w:tcPr>
          <w:p w14:paraId="20872C0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74C5A1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BF69F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4E0EB9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1F1ED9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27F9A1">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Alooche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PEVuZE5vdGU+PENpdGU+PEF1dGhvcj5IYXNoZW1wb3VyIEFsb29jaGU8L0F1dGhvcj48WWVhcj4y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686D32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A30F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7C025B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8.86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29EC1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68.20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5D6F9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F718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73A4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0689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31852C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CF6E4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7B7E4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DA8DC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C48D7D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A1D6E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E1F0F4"/>
            <w:vAlign w:val="center"/>
          </w:tcPr>
          <w:p w14:paraId="056CD2D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15B2A4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BFF1F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9F5241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1AE4B19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D80064">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Ahmed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&lt;EndNote&gt;&lt;Cite&gt;&lt;Author&gt;Ahmed&lt;/Author&gt;&lt;Year&gt;2025&lt;/Year&gt;&lt;RecNum&gt;478&lt;/RecNum&gt;&lt;DisplayText&gt;&lt;style face="superscript"&gt;303&lt;/style&gt;&lt;/DisplayText&gt;&lt;record&gt;&lt;rec-number&gt;478&lt;/rec-number&gt;&lt;foreign-keys&gt;&lt;key app="EN" db-id="r9tdx2proa22v4etpesp2w5jwsa0e5f9wazz" timestamp="1763093742"&gt;478&lt;/key&gt;&lt;/foreign-keys&gt;&lt;ref-type name="Journal Article"&gt;17&lt;/ref-type&gt;&lt;contributors&gt;&lt;authors&gt;&lt;author&gt;Ahmed, Mohamed M.&lt;/author&gt;&lt;author&gt;Al Areefy, Azza A.&lt;/author&gt;&lt;author&gt;Alsayegh, Abdulrahman A.&lt;/author&gt;&lt;/authors&gt;&lt;/contributors&gt;&lt;titles&gt;&lt;title&gt;Does Neurodevelopmental Approach of Physical Therapy Have an Impact on Gross Motor and Cognitive Function of Non-obese Children with Autism Spectrum Disorder (ASD)? A Randomized Controlled Trial&lt;/title&gt;&lt;secondary-title&gt;Journal of Disability Research&lt;/secondary-title&gt;&lt;short-title&gt;Does Neurodevelopmental Approach of Physical Therapy Have an Impact on Gross Motor and Cognitive Function of Non-obese Children with Autism Spectrum Disorder (ASD)? A Randomized Controlled Trial&lt;/short-title&gt;&lt;/titles&gt;&lt;periodical&gt;&lt;full-title&gt;Journal of Disability Research&lt;/full-title&gt;&lt;/periodical&gt;&lt;pages&gt;1-11&lt;/pages&gt;&lt;volume&gt;4&lt;/volume&gt;&lt;number&gt;1&lt;/number&gt;&lt;keywords&gt;&lt;keyword&gt;Children with autism spectrum disorders&lt;/keyword&gt;&lt;keyword&gt;School children&lt;/keyword&gt;&lt;keyword&gt;Gross motor ability&lt;/keyword&gt;&lt;keyword&gt;Motor ability in children&lt;/keyword&gt;&lt;keyword&gt;Neurodevelopmental treatment&lt;/keyword&gt;&lt;/keywords&gt;&lt;dates&gt;&lt;year&gt;2025&lt;/year&gt;&lt;/dates&gt;&lt;isbn&gt;1658-9912&lt;/isbn&gt;&lt;accession-num&gt;183139240&lt;/accession-num&gt;&lt;urls&gt;&lt;related-urls&gt;&lt;url&gt;https://research.ebsco.com/linkprocessor/plink?id=fc771b05-39bb-353c-a586-09114a904505&lt;/url&gt;&lt;/related-urls&gt;&lt;/urls&gt;&lt;electronic-resource-num&gt;10.57197/JDR-2024-0120&lt;/electronic-resource-num&gt;&lt;remote-database-name&gt;Academic Search Complete&lt;/remote-database-name&gt;&lt;remote-database-provider&gt;EBSCOhost&lt;/remote-database-provider&gt;&lt;language&gt;eng&lt;/language&gt;&lt;/record&gt;&lt;/Cite&gt;&lt;/EndNote&gt;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6DF34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Saudi Arabia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7097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EFF140">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6.23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2FD2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3022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1943A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4A73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B6D18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7C8E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AFED5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41A215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328BEF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F29EC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26CD0D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5418</w:t>
            </w:r>
          </w:p>
        </w:tc>
        <w:tc>
          <w:tcPr>
            <w:tcW w:w="892" w:type="dxa"/>
            <w:tcBorders>
              <w:top w:val="single" w:color="9BC1E1" w:sz="4" w:space="0"/>
              <w:left w:val="single" w:color="9BC1E1" w:sz="4" w:space="0"/>
              <w:bottom w:val="single" w:color="9BC1E1" w:sz="4" w:space="0"/>
            </w:tcBorders>
            <w:shd w:val="clear" w:color="auto" w:fill="FFFFFF"/>
            <w:vAlign w:val="center"/>
          </w:tcPr>
          <w:p w14:paraId="20EB53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1786" w:type="dxa"/>
            <w:tcBorders>
              <w:top w:val="single" w:color="9BC1E1" w:sz="4" w:space="0"/>
              <w:left w:val="single" w:color="9BC1E1" w:sz="4" w:space="0"/>
              <w:bottom w:val="single" w:color="9BC1E1" w:sz="4" w:space="0"/>
            </w:tcBorders>
            <w:shd w:val="clear" w:color="auto" w:fill="FFFFFF"/>
            <w:vAlign w:val="center"/>
          </w:tcPr>
          <w:p w14:paraId="3610BB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FC976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0BAC000">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E291AC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290</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C11F2F">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Morteza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PEVuZE5vdGU+PENpdGU+PEF1dGhvcj5GaXJvdXpqYWg8L0F1dGhvcj48WWVhcj4yMDI1PC9ZZWFy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32AAC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02E50E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1C1298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8284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D93DD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9FEE17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8FBD0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F3548D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342206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1D9F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9201F7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01B8B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E2DA1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1F64E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5EDF896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57C888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2D66D2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0D6A1CA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2DAF2F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291</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B475A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Fegh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&lt;EndNote&gt;&lt;Cite&gt;&lt;Author&gt;Fegh&lt;/Author&gt;&lt;Year&gt;2025&lt;/Year&gt;&lt;RecNum&gt;489&lt;/RecNum&gt;&lt;DisplayText&gt;&lt;style face="superscript"&gt;305&lt;/style&gt;&lt;/DisplayText&gt;&lt;record&gt;&lt;rec-number&gt;489&lt;/rec-number&gt;&lt;foreign-keys&gt;&lt;key app="EN" db-id="r9tdx2proa22v4etpesp2w5jwsa0e5f9wazz" timestamp="1763093742"&gt;489&lt;/key&gt;&lt;/foreign-keys&gt;&lt;ref-type name="Journal Article"&gt;17&lt;/ref-type&gt;&lt;contributors&gt;&lt;authors&gt;&lt;author&gt;Fegh, Negar&lt;/author&gt;&lt;author&gt;Khanmohammadi, Razieh&lt;/author&gt;&lt;author&gt;Mohammadzadeh, Hasan&lt;/author&gt;&lt;/authors&gt;&lt;/contributors&gt;&lt;auth-address&gt;Urmia Univ, Fac Sport Sci, Dept Motor Behav, Orumiyeh, Iran&lt;/auth-address&gt;&lt;titles&gt;&lt;title&gt;The impact of perceptual-motor exercises on motor performance, social adaptation, and social self-efficacy in female students with mild intellectual disabilities: a randomized clinical trial&lt;/title&gt;&lt;secondary-title&gt;Sport Sciences for Health&lt;/secondary-title&gt;&lt;short-title&gt;The impact of perceptual-motor exercises on motor performance, social adaptation, and social self-efficacy in female students with mild intellectual disabilities: a randomized clinical trial&lt;/short-title&gt;&lt;/titles&gt;&lt;periodical&gt;&lt;full-title&gt;Sport Sciences for Health&lt;/full-title&gt;&lt;/periodical&gt;&lt;dates&gt;&lt;year&gt;2025&lt;/year&gt;&lt;/dates&gt;&lt;isbn&gt;1824-7490&lt;/isbn&gt;&lt;accession-num&gt;WOS:001528335900001&lt;/accession-num&gt;&lt;work-type&gt;Article; Early Access&lt;/work-type&gt;&lt;urls&gt;&lt;related-urls&gt;&lt;url&gt;&amp;lt;Go to ISI&amp;gt;://WOS:001528335900001&lt;/url&gt;&lt;/related-urls&gt;&lt;/urls&gt;&lt;electronic-resource-num&gt;10.1007/s11332-025-01487-7&lt;/electronic-resource-num&gt;&lt;/record&gt;&lt;/Cite&gt;&lt;/EndNote&gt;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5FAC4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52A605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2DAC47">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10.88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DDDC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66C48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85038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73149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509A8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55020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4E85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E9EAD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D6760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F45024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2215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1080</w:t>
            </w:r>
          </w:p>
        </w:tc>
        <w:tc>
          <w:tcPr>
            <w:tcW w:w="892" w:type="dxa"/>
            <w:tcBorders>
              <w:top w:val="single" w:color="9BC1E1" w:sz="4" w:space="0"/>
              <w:left w:val="single" w:color="9BC1E1" w:sz="4" w:space="0"/>
              <w:bottom w:val="single" w:color="9BC1E1" w:sz="4" w:space="0"/>
            </w:tcBorders>
            <w:shd w:val="clear" w:color="auto" w:fill="FFFFFF"/>
            <w:vAlign w:val="center"/>
          </w:tcPr>
          <w:p w14:paraId="01C206E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FFFFFF"/>
            <w:vAlign w:val="center"/>
          </w:tcPr>
          <w:p w14:paraId="1BB4CD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A3FFD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242ED5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6C31A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066B76D">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Nihat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&lt;EndNote&gt;&lt;Cite&gt;&lt;Author&gt;Ozsengezer&lt;/Author&gt;&lt;Year&gt;2025&lt;/Year&gt;&lt;RecNum&gt;521&lt;/RecNum&gt;&lt;DisplayText&gt;&lt;style face="superscript"&gt;306&lt;/style&gt;&lt;/DisplayText&gt;&lt;record&gt;&lt;rec-number&gt;521&lt;/rec-number&gt;&lt;foreign-keys&gt;&lt;key app="EN" db-id="r9tdx2proa22v4etpesp2w5jwsa0e5f9wazz" timestamp="1763093742"&gt;521&lt;/key&gt;&lt;/foreign-keys&gt;&lt;ref-type name="Journal Article"&gt;17&lt;/ref-type&gt;&lt;contributors&gt;&lt;authors&gt;&lt;author&gt;Ozsengezer, Nihat&lt;/author&gt;&lt;author&gt;Top, Elif&lt;/author&gt;&lt;/authors&gt;&lt;/contributors&gt;&lt;auth-address&gt;Usak Univ, Grad Educ Inst, Usak, Turkiye Burdur Mehmet Akif Ersoy Univ, Fac Sport Sci, Burdur, Turkiye&lt;/auth-address&gt;&lt;titles&gt;&lt;title&gt;Effects of life kinetic exercises on motor skills and cognitive health in individuals with mild intellectual disabilities: a controlled study&lt;/title&gt;&lt;secondary-title&gt;International Journal of Developmental Disabilities&lt;/secondary-title&gt;&lt;short-title&gt;Effects of life kinetic exercises on motor skills and cognitive health in individuals with mild intellectual disabilities: a controlled study&lt;/short-title&gt;&lt;/titles&gt;&lt;periodical&gt;&lt;full-title&gt;International Journal of Developmental Disabilities&lt;/full-title&gt;&lt;/periodical&gt;&lt;dates&gt;&lt;year&gt;2025&lt;/year&gt;&lt;/dates&gt;&lt;isbn&gt;2047-3869&lt;/isbn&gt;&lt;accession-num&gt;WOS:001507890500001&lt;/accession-num&gt;&lt;work-type&gt;Article; Early Access&lt;/work-type&gt;&lt;urls&gt;&lt;related-urls&gt;&lt;url&gt;&amp;lt;Go to ISI&amp;gt;://WOS:001507890500001&lt;/url&gt;&lt;/related-urls&gt;&lt;/urls&gt;&lt;electronic-resource-num&gt;10.1080/20473869.2025.2514631&lt;/electronic-resource-num&gt;&lt;/record&gt;&lt;/Cite&gt;&lt;/EndNote&gt;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70AC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Turkey</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B161CD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A0EE71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12.22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9B55B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77.78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2D989E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8A6D2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FC121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B77E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32045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FD631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5E96D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E4B3D3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E75A5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D3EDF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1357FE5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1786" w:type="dxa"/>
            <w:tcBorders>
              <w:top w:val="single" w:color="9BC1E1" w:sz="4" w:space="0"/>
              <w:left w:val="single" w:color="9BC1E1" w:sz="4" w:space="0"/>
              <w:bottom w:val="single" w:color="9BC1E1" w:sz="4" w:space="0"/>
            </w:tcBorders>
            <w:shd w:val="clear" w:color="auto" w:fill="E1F0F4"/>
            <w:vAlign w:val="center"/>
          </w:tcPr>
          <w:p w14:paraId="17EC09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491A95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B4E6B0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FC316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293</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0EA1F8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PEVuZE5vdGU+PENpdGU+PEF1dGhvcj5XYW5nPC9BdXRob3I+PFllYXI+MjAyNTwvWWVhcj48UmVj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AC9E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790F7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C0602D">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7.69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B795C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88.00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0B1353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C8E822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97284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3A1C8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9F97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E528C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3E743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50CFA8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ACB7F3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6DF07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3240</w:t>
            </w:r>
          </w:p>
        </w:tc>
        <w:tc>
          <w:tcPr>
            <w:tcW w:w="892" w:type="dxa"/>
            <w:tcBorders>
              <w:top w:val="single" w:color="9BC1E1" w:sz="4" w:space="0"/>
              <w:left w:val="single" w:color="9BC1E1" w:sz="4" w:space="0"/>
              <w:bottom w:val="single" w:color="9BC1E1" w:sz="4" w:space="0"/>
            </w:tcBorders>
            <w:shd w:val="clear" w:color="auto" w:fill="FFFFFF"/>
            <w:vAlign w:val="center"/>
          </w:tcPr>
          <w:p w14:paraId="765D32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FFFFFF"/>
            <w:vAlign w:val="center"/>
          </w:tcPr>
          <w:p w14:paraId="2F6C78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5D497D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0948E4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5E9BAE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294</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01D412">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Qi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PEVuZE5vdGU+PENpdGU+PEF1dGhvcj5XdTwvQXV0aG9yPjxZZWFyPjIwMjU8L1llYXI+PFJlY051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4A870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F6E5D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1C4BB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9.00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FCD5F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54.17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AB73E1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F38DA6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3A8D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2739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FBB0B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50BCC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9C633F">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C6743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C339C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7A962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2880</w:t>
            </w:r>
          </w:p>
        </w:tc>
        <w:tc>
          <w:tcPr>
            <w:tcW w:w="892" w:type="dxa"/>
            <w:tcBorders>
              <w:top w:val="single" w:color="9BC1E1" w:sz="4" w:space="0"/>
              <w:left w:val="single" w:color="9BC1E1" w:sz="4" w:space="0"/>
              <w:bottom w:val="single" w:color="9BC1E1" w:sz="4" w:space="0"/>
            </w:tcBorders>
            <w:shd w:val="clear" w:color="auto" w:fill="E1F0F4"/>
            <w:vAlign w:val="center"/>
          </w:tcPr>
          <w:p w14:paraId="2996F19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48</w:t>
            </w:r>
          </w:p>
        </w:tc>
        <w:tc>
          <w:tcPr>
            <w:tcW w:w="1786" w:type="dxa"/>
            <w:tcBorders>
              <w:top w:val="single" w:color="9BC1E1" w:sz="4" w:space="0"/>
              <w:left w:val="single" w:color="9BC1E1" w:sz="4" w:space="0"/>
              <w:bottom w:val="single" w:color="9BC1E1" w:sz="4" w:space="0"/>
            </w:tcBorders>
            <w:shd w:val="clear" w:color="auto" w:fill="E1F0F4"/>
            <w:vAlign w:val="center"/>
          </w:tcPr>
          <w:p w14:paraId="363D3D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E03BE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6CFA59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087ABD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295</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771BE03">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Zade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PEVuZE5vdGU+PENpdGU+PEF1dGhvcj5aYWRlPC9BdXRob3I+PFllYXI+MjAyNTwvWWVhcj48UmVj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==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309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247C7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7D0E4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DCD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9525B6">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8.77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E99CFD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8C4A4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A37A0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192C45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988EF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91AC7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537C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E27C5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D3C52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EC3F39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3EA07A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FFFFFF"/>
            <w:vAlign w:val="center"/>
          </w:tcPr>
          <w:p w14:paraId="66E4F64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786" w:type="dxa"/>
            <w:tcBorders>
              <w:top w:val="single" w:color="9BC1E1" w:sz="4" w:space="0"/>
              <w:left w:val="single" w:color="9BC1E1" w:sz="4" w:space="0"/>
              <w:bottom w:val="single" w:color="9BC1E1" w:sz="4" w:space="0"/>
            </w:tcBorders>
            <w:shd w:val="clear" w:color="auto" w:fill="FFFFFF"/>
            <w:vAlign w:val="center"/>
          </w:tcPr>
          <w:p w14:paraId="236016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2F60A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707ADB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7E13C00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296</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0E2E527">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Samira et al.(2023)</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&lt;EndNote&gt;&lt;Cite&gt;&lt;Author&gt;Rostami&lt;/Author&gt;&lt;Year&gt;2025&lt;/Year&gt;&lt;RecNum&gt;524&lt;/RecNum&gt;&lt;DisplayText&gt;&lt;style face="superscript"&gt;310&lt;/style&gt;&lt;/DisplayText&gt;&lt;record&gt;&lt;rec-number&gt;524&lt;/rec-number&gt;&lt;foreign-keys&gt;&lt;key app="EN" db-id="r9tdx2proa22v4etpesp2w5jwsa0e5f9wazz" timestamp="1763093742"&gt;524&lt;/key&gt;&lt;/foreign-keys&gt;&lt;ref-type name="Journal Article"&gt;17&lt;/ref-type&gt;&lt;contributors&gt;&lt;authors&gt;&lt;author&gt;Rostami, Samira&lt;/author&gt;&lt;author&gt;Fayazmilani, Rana&lt;/author&gt;&lt;author&gt;Yarani, Erfan&lt;/author&gt;&lt;/authors&gt;&lt;/contributors&gt;&lt;auth-address&gt;Shahid Beheshti Univ, Fac Sport Sci &amp;amp; Hlth, Dept Biol Sci Sport, Tehran, Iran&lt;/auth-address&gt;&lt;titles&gt;&lt;title&gt;Effectiveness of yoga training on the health-related physical fitness and balance in children with autism spectrum disorder&lt;/title&gt;&lt;secondary-title&gt;Sport Sciences for Health&lt;/secondary-title&gt;&lt;short-title&gt;Effectiveness of yoga training on the health-related physical fitness and balance in children with autism spectrum disorder&lt;/short-title&gt;&lt;/titles&gt;&lt;periodical&gt;&lt;full-title&gt;Sport Sciences for Health&lt;/full-title&gt;&lt;/periodical&gt;&lt;pages&gt;1653-1661&lt;/pages&gt;&lt;volume&gt;21&lt;/volume&gt;&lt;number&gt;3&lt;/number&gt;&lt;dates&gt;&lt;year&gt;2025&lt;/year&gt;&lt;pub-dates&gt;&lt;date&gt;Sep&lt;/date&gt;&lt;/pub-dates&gt;&lt;/dates&gt;&lt;isbn&gt;1824-7490&lt;/isbn&gt;&lt;accession-num&gt;WOS:001458975500001&lt;/accession-num&gt;&lt;work-type&gt;Article&lt;/work-type&gt;&lt;urls&gt;&lt;related-urls&gt;&lt;url&gt;&amp;lt;Go to ISI&amp;gt;://WOS:001458975500001&lt;/url&gt;&lt;/related-urls&gt;&lt;/urls&gt;&lt;electronic-resource-num&gt;10.1007/s11332-025-01391-0&lt;/electronic-resource-num&gt;&lt;/record&gt;&lt;/Cite&gt;&lt;/EndNote&gt;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630FB5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Iran</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F3766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5729D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10.14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C04F2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62832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527EA5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1CFC3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4583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3A411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3D5C9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6319FB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542D0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B84EA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52.50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1BCEDF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1260</w:t>
            </w:r>
          </w:p>
        </w:tc>
        <w:tc>
          <w:tcPr>
            <w:tcW w:w="892" w:type="dxa"/>
            <w:tcBorders>
              <w:top w:val="single" w:color="9BC1E1" w:sz="4" w:space="0"/>
              <w:left w:val="single" w:color="9BC1E1" w:sz="4" w:space="0"/>
              <w:bottom w:val="single" w:color="9BC1E1" w:sz="4" w:space="0"/>
            </w:tcBorders>
            <w:shd w:val="clear" w:color="auto" w:fill="E1F0F4"/>
            <w:vAlign w:val="center"/>
          </w:tcPr>
          <w:p w14:paraId="32369F6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288A82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E2EF1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72E6389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4D7B8B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297</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4EAB58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Leung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&lt;EndNote&gt;&lt;Cite&gt;&lt;Author&gt;Leung&lt;/Author&gt;&lt;Year&gt;2025&lt;/Year&gt;&lt;RecNum&gt;510&lt;/RecNum&gt;&lt;DisplayText&gt;&lt;style face="superscript"&gt;311&lt;/style&gt;&lt;/DisplayText&gt;&lt;record&gt;&lt;rec-number&gt;510&lt;/rec-number&gt;&lt;foreign-keys&gt;&lt;key app="EN" db-id="r9tdx2proa22v4etpesp2w5jwsa0e5f9wazz" timestamp="1763093742"&gt;510&lt;/key&gt;&lt;/foreign-keys&gt;&lt;ref-type name="Journal Article"&gt;17&lt;/ref-type&gt;&lt;contributors&gt;&lt;authors&gt;&lt;author&gt;Leung, Siu-Ling Angela&lt;/author&gt;&lt;author&gt;Payne, Helen&lt;/author&gt;&lt;/authors&gt;&lt;/contributors&gt;&lt;auth-address&gt;Univ Hertfordshire, Sch Law &amp;amp; Educ, De Havilland Campus, Hatfield AL109EU, England Univ Hertfordshire, Sch Life &amp;amp; Med Sci Sport &amp;amp; Geog, Dept Psychol, Coll Lane, Hatfield AL109EU, England&lt;/auth-address&gt;&lt;titles&gt;&lt;title&gt;The Effects of a Dance/Movement Therapy Emotional Self-Regulation Program for Adolescents with Intellectual Disabilities in Hong Kong&lt;/title&gt;&lt;secondary-title&gt;American Journal of Dance Therapy&lt;/secondary-title&gt;&lt;short-title&gt;The Effects of a Dance/Movement Therapy Emotional Self-Regulation Program for Adolescents with Intellectual Disabilities in Hong Kong&lt;/short-title&gt;&lt;/titles&gt;&lt;periodical&gt;&lt;full-title&gt;American Journal of Dance Therapy&lt;/full-title&gt;&lt;/periodical&gt;&lt;dates&gt;&lt;year&gt;2025&lt;/year&gt;&lt;/dates&gt;&lt;isbn&gt;0146-3721&lt;/isbn&gt;&lt;accession-num&gt;WOS:001604832200001&lt;/accession-num&gt;&lt;work-type&gt;Article; Early Access&lt;/work-type&gt;&lt;urls&gt;&lt;related-urls&gt;&lt;url&gt;&amp;lt;Go to ISI&amp;gt;://WOS:001604832200001&lt;/url&gt;&lt;/related-urls&gt;&lt;/urls&gt;&lt;electronic-resource-num&gt;10.1007/s10465-025-09423-5&lt;/electronic-resource-num&gt;&lt;/record&gt;&lt;/Cite&gt;&lt;/EndNote&gt;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C3197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2CD47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E31099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17.00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737E8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788F5D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AAD6B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0B30A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22E9DF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1100E7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43F0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1A46F2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98280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1.00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FCECA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8F73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600</w:t>
            </w:r>
          </w:p>
        </w:tc>
        <w:tc>
          <w:tcPr>
            <w:tcW w:w="892" w:type="dxa"/>
            <w:tcBorders>
              <w:top w:val="single" w:color="9BC1E1" w:sz="4" w:space="0"/>
              <w:left w:val="single" w:color="9BC1E1" w:sz="4" w:space="0"/>
              <w:bottom w:val="single" w:color="9BC1E1" w:sz="4" w:space="0"/>
            </w:tcBorders>
            <w:shd w:val="clear" w:color="auto" w:fill="FFFFFF"/>
            <w:vAlign w:val="center"/>
          </w:tcPr>
          <w:p w14:paraId="5115B0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786" w:type="dxa"/>
            <w:tcBorders>
              <w:top w:val="single" w:color="9BC1E1" w:sz="4" w:space="0"/>
              <w:left w:val="single" w:color="9BC1E1" w:sz="4" w:space="0"/>
              <w:bottom w:val="single" w:color="9BC1E1" w:sz="4" w:space="0"/>
            </w:tcBorders>
            <w:shd w:val="clear" w:color="auto" w:fill="FFFFFF"/>
            <w:vAlign w:val="center"/>
          </w:tcPr>
          <w:p w14:paraId="5AE47E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0138EC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2C8E6F4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CD995A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298</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F25C0E">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PEVuZE5vdGU+PENpdGU+PEF1dGhvcj5TdTwvQXV0aG9yPjxZZWFyPjIwMjU8L1llYXI+PFJlY051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B3FEF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3A3A5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E2DEF5A">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8.60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AF4E5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0B2E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5E4AD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B4C1B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DAC89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51B31E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34B812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30DE0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9F0BF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8D523E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FBE91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1200</w:t>
            </w:r>
          </w:p>
        </w:tc>
        <w:tc>
          <w:tcPr>
            <w:tcW w:w="892" w:type="dxa"/>
            <w:tcBorders>
              <w:top w:val="single" w:color="9BC1E1" w:sz="4" w:space="0"/>
              <w:left w:val="single" w:color="9BC1E1" w:sz="4" w:space="0"/>
              <w:bottom w:val="single" w:color="9BC1E1" w:sz="4" w:space="0"/>
            </w:tcBorders>
            <w:shd w:val="clear" w:color="auto" w:fill="E1F0F4"/>
            <w:vAlign w:val="center"/>
          </w:tcPr>
          <w:p w14:paraId="723EDD80">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6CE8E5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708304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397680A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8C3784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299</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85A98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PEVuZE5vdGU+PENpdGU+PEF1dGhvcj5TdTwvQXV0aG9yPjxZZWFyPjIwMjU8L1llYXI+PFJlY051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B3CDD2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E42648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615A6D5">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8.70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DD91AA3">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84.44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B083C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3363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B1C62A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B78503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16F4A3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099E7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7E790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95F548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265F08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73.10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F919E8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1169.6</w:t>
            </w:r>
          </w:p>
        </w:tc>
        <w:tc>
          <w:tcPr>
            <w:tcW w:w="892" w:type="dxa"/>
            <w:tcBorders>
              <w:top w:val="single" w:color="9BC1E1" w:sz="4" w:space="0"/>
              <w:left w:val="single" w:color="9BC1E1" w:sz="4" w:space="0"/>
              <w:bottom w:val="single" w:color="9BC1E1" w:sz="4" w:space="0"/>
            </w:tcBorders>
            <w:shd w:val="clear" w:color="auto" w:fill="FFFFFF"/>
            <w:vAlign w:val="center"/>
          </w:tcPr>
          <w:p w14:paraId="4BC69D3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FFFFFF"/>
            <w:vAlign w:val="center"/>
          </w:tcPr>
          <w:p w14:paraId="6C3CE9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CDD16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2DC759A">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AC8B43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299-2</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0C678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Su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PEVuZE5vdGU+PENpdGU+PEF1dGhvcj5TdTwvQXV0aG9yPjxZZWFyPjIwMjU8L1llYXI+PFJlY051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3C63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USA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B135E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8DDB201">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8.70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ACE8C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84.44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46379D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1B1C6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C2BF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62AC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034F2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FDE6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455211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58A71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2.00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8D028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78.60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D5384F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1257.6</w:t>
            </w:r>
          </w:p>
        </w:tc>
        <w:tc>
          <w:tcPr>
            <w:tcW w:w="892" w:type="dxa"/>
            <w:tcBorders>
              <w:top w:val="single" w:color="9BC1E1" w:sz="4" w:space="0"/>
              <w:left w:val="single" w:color="9BC1E1" w:sz="4" w:space="0"/>
              <w:bottom w:val="single" w:color="9BC1E1" w:sz="4" w:space="0"/>
            </w:tcBorders>
            <w:shd w:val="clear" w:color="auto" w:fill="E1F0F4"/>
            <w:vAlign w:val="center"/>
          </w:tcPr>
          <w:p w14:paraId="1BE27A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1786" w:type="dxa"/>
            <w:tcBorders>
              <w:top w:val="single" w:color="9BC1E1" w:sz="4" w:space="0"/>
              <w:left w:val="single" w:color="9BC1E1" w:sz="4" w:space="0"/>
              <w:bottom w:val="single" w:color="9BC1E1" w:sz="4" w:space="0"/>
            </w:tcBorders>
            <w:shd w:val="clear" w:color="auto" w:fill="E1F0F4"/>
            <w:vAlign w:val="center"/>
          </w:tcPr>
          <w:p w14:paraId="352A4F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B745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71BC4D06">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32F396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300</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D53A2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PEVuZE5vdGU+PENpdGU+PEF1dGhvcj5aaGFuZzwvQXV0aG9yPjxZZWFyPjIwMjU8L1llYXI+PFJl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AA60F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9F185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6DB42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4.84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23B2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7F0B2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4BC0EE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888AE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32D5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1E184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Other</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33A2F4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65205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134B6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E2675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53F5F4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2400</w:t>
            </w:r>
          </w:p>
        </w:tc>
        <w:tc>
          <w:tcPr>
            <w:tcW w:w="892" w:type="dxa"/>
            <w:tcBorders>
              <w:top w:val="single" w:color="9BC1E1" w:sz="4" w:space="0"/>
              <w:left w:val="single" w:color="9BC1E1" w:sz="4" w:space="0"/>
              <w:bottom w:val="single" w:color="9BC1E1" w:sz="4" w:space="0"/>
            </w:tcBorders>
            <w:shd w:val="clear" w:color="auto" w:fill="FFFFFF"/>
            <w:vAlign w:val="center"/>
          </w:tcPr>
          <w:p w14:paraId="4D75FC6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786" w:type="dxa"/>
            <w:tcBorders>
              <w:top w:val="single" w:color="9BC1E1" w:sz="4" w:space="0"/>
              <w:left w:val="single" w:color="9BC1E1" w:sz="4" w:space="0"/>
              <w:bottom w:val="single" w:color="9BC1E1" w:sz="4" w:space="0"/>
            </w:tcBorders>
            <w:shd w:val="clear" w:color="auto" w:fill="FFFFFF"/>
            <w:vAlign w:val="center"/>
          </w:tcPr>
          <w:p w14:paraId="0F2B71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1B0D5A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0A17C9F">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6EDF46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301</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440650">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Feng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PEVuZE5vdGU+PENpdGU+PEF1dGhvcj5GZW5nPC9BdXRob3I+PFllYXI+MjAyNTwvWWVhcj48UmVj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315</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E8700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50AF1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67A9EFE">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4.83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EB35E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D776C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BCD5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F349B1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7E802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85C99A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6111C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FB99FF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7831F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2B891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24C18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840</w:t>
            </w:r>
          </w:p>
        </w:tc>
        <w:tc>
          <w:tcPr>
            <w:tcW w:w="892" w:type="dxa"/>
            <w:tcBorders>
              <w:top w:val="single" w:color="9BC1E1" w:sz="4" w:space="0"/>
              <w:left w:val="single" w:color="9BC1E1" w:sz="4" w:space="0"/>
              <w:bottom w:val="single" w:color="9BC1E1" w:sz="4" w:space="0"/>
            </w:tcBorders>
            <w:shd w:val="clear" w:color="auto" w:fill="E1F0F4"/>
            <w:vAlign w:val="center"/>
          </w:tcPr>
          <w:p w14:paraId="6B5216D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1786" w:type="dxa"/>
            <w:tcBorders>
              <w:top w:val="single" w:color="9BC1E1" w:sz="4" w:space="0"/>
              <w:left w:val="single" w:color="9BC1E1" w:sz="4" w:space="0"/>
              <w:bottom w:val="single" w:color="9BC1E1" w:sz="4" w:space="0"/>
            </w:tcBorders>
            <w:shd w:val="clear" w:color="auto" w:fill="E1F0F4"/>
            <w:vAlign w:val="center"/>
          </w:tcPr>
          <w:p w14:paraId="603056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141FE7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B09B9C7">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3C7FD5E7">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302</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F3FA62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PEVuZE5vdGU+PENpdGU+PEF1dGhvcj5XdTwvQXV0aG9yPjxZZWFyPjIwMjU8L1llYXI+PFJlY051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=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316</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021B9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95F051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BA36218">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8.23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DAF099E">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20C9C2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B70B0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B7F86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4BAD6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DD64BA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Computer instruction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4CA5F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9448E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2191C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F93C99">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45.00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43C3445">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1620</w:t>
            </w:r>
          </w:p>
        </w:tc>
        <w:tc>
          <w:tcPr>
            <w:tcW w:w="892" w:type="dxa"/>
            <w:tcBorders>
              <w:top w:val="single" w:color="9BC1E1" w:sz="4" w:space="0"/>
              <w:left w:val="single" w:color="9BC1E1" w:sz="4" w:space="0"/>
              <w:bottom w:val="single" w:color="9BC1E1" w:sz="4" w:space="0"/>
            </w:tcBorders>
            <w:shd w:val="clear" w:color="auto" w:fill="FFFFFF"/>
            <w:vAlign w:val="center"/>
          </w:tcPr>
          <w:p w14:paraId="6200904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1F37F1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36832A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3E0E372">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4B88EFE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303</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E2FA69">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Fu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&lt;EndNote&gt;&lt;Cite&gt;&lt;Author&gt;Fu&lt;/Author&gt;&lt;Year&gt;2025&lt;/Year&gt;&lt;RecNum&gt;492&lt;/RecNum&gt;&lt;DisplayText&gt;&lt;style face="superscript"&gt;317&lt;/style&gt;&lt;/DisplayText&gt;&lt;record&gt;&lt;rec-number&gt;492&lt;/rec-number&gt;&lt;foreign-keys&gt;&lt;key app="EN" db-id="r9tdx2proa22v4etpesp2w5jwsa0e5f9wazz" timestamp="1763093742"&gt;492&lt;/key&gt;&lt;/foreign-keys&gt;&lt;ref-type name="Journal Article"&gt;17&lt;/ref-type&gt;&lt;contributors&gt;&lt;authors&gt;&lt;author&gt;Fu, X.&lt;/author&gt;&lt;author&gt;Shi, P.&lt;/author&gt;&lt;/authors&gt;&lt;/contributors&gt;&lt;auth-address&gt;School of Physical Education and Health, Huaihua University, Huaihua, China. School of Physical Education, Shandong University of Technology, Zibo, Shandong, China.&lt;/auth-address&gt;&lt;titles&gt;&lt;title&gt;The intervention effect of structured martial arts games on behavioral impairments and motor functions in children with autism spectrum disorder&lt;/title&gt;&lt;secondary-title&gt;Front Psychol&lt;/secondary-title&gt;&lt;short-title&gt;The intervention effect of structured martial arts games on behavioral impairments and motor functions in children with autism spectrum disorder&lt;/short-title&gt;&lt;/titles&gt;&lt;periodical&gt;&lt;full-title&gt;Front Psychol&lt;/full-title&gt;&lt;/periodical&gt;&lt;pages&gt;1660040&lt;/pages&gt;&lt;volume&gt;16&lt;/volume&gt;&lt;edition&gt;20250926&lt;/edition&gt;&lt;keywords&gt;&lt;keyword&gt;autism&lt;/keyword&gt;&lt;keyword&gt;children&lt;/keyword&gt;&lt;keyword&gt;gross motor function&lt;/keyword&gt;&lt;keyword&gt;martial arts&lt;/keyword&gt;&lt;keyword&gt;physical games&lt;/keyword&gt;&lt;keyword&gt;rehabilitation&lt;/keyword&gt;&lt;keyword&gt;structured teaching&lt;/keyword&gt;&lt;/keywords&gt;&lt;dates&gt;&lt;year&gt;2025&lt;/year&gt;&lt;/dates&gt;&lt;isbn&gt;1664-1078 (Print) 1664-1078&lt;/isbn&gt;&lt;accession-num&gt;41079876&lt;/accession-num&gt;&lt;urls&gt;&lt;/urls&gt;&lt;custom1&gt;The authors declare that the research was conducted in the absence of any commercial or financial relationships that could be construed as a potential conflict of interest.&lt;/custom1&gt;&lt;custom2&gt;PMC12510954&lt;/custom2&gt;&lt;electronic-resource-num&gt;10.3389/fpsyg.2025.1660040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317</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0E88B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FA483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73683C">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6.06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EA8EC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55.36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E2C70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49834A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CC119D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7733A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66559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480C374">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23C539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AC389E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73CFB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DE826D">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4320</w:t>
            </w:r>
          </w:p>
        </w:tc>
        <w:tc>
          <w:tcPr>
            <w:tcW w:w="892" w:type="dxa"/>
            <w:tcBorders>
              <w:top w:val="single" w:color="9BC1E1" w:sz="4" w:space="0"/>
              <w:left w:val="single" w:color="9BC1E1" w:sz="4" w:space="0"/>
              <w:bottom w:val="single" w:color="9BC1E1" w:sz="4" w:space="0"/>
            </w:tcBorders>
            <w:shd w:val="clear" w:color="auto" w:fill="E1F0F4"/>
            <w:vAlign w:val="center"/>
          </w:tcPr>
          <w:p w14:paraId="2958ACBA">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1786" w:type="dxa"/>
            <w:tcBorders>
              <w:top w:val="single" w:color="9BC1E1" w:sz="4" w:space="0"/>
              <w:left w:val="single" w:color="9BC1E1" w:sz="4" w:space="0"/>
              <w:bottom w:val="single" w:color="9BC1E1" w:sz="4" w:space="0"/>
            </w:tcBorders>
            <w:shd w:val="clear" w:color="auto" w:fill="E1F0F4"/>
            <w:vAlign w:val="center"/>
          </w:tcPr>
          <w:p w14:paraId="1F91B0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5246F3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09AD8A3">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2DA3ACB6">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304</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1B818EC">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Li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PEVuZE5vdGU+PENpdGU+PEF1dGhvcj5MaTwvQXV0aG9yPjxZZWFyPjIwMjU8L1llYXI+PFJlY051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318</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836FF6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F12020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ADHD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9F70292">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8.40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3312B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84.17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A54A2FC">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51BB0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60</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55BFDA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7C12C3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7D6065">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Computer instruction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99B791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1EE8A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E27FE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5.00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C34F8EE">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B53C0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1935</w:t>
            </w:r>
          </w:p>
        </w:tc>
        <w:tc>
          <w:tcPr>
            <w:tcW w:w="892" w:type="dxa"/>
            <w:tcBorders>
              <w:top w:val="single" w:color="9BC1E1" w:sz="4" w:space="0"/>
              <w:left w:val="single" w:color="9BC1E1" w:sz="4" w:space="0"/>
              <w:bottom w:val="single" w:color="9BC1E1" w:sz="4" w:space="0"/>
            </w:tcBorders>
            <w:shd w:val="clear" w:color="auto" w:fill="FFFFFF"/>
            <w:vAlign w:val="center"/>
          </w:tcPr>
          <w:p w14:paraId="6F6933A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65</w:t>
            </w:r>
          </w:p>
        </w:tc>
        <w:tc>
          <w:tcPr>
            <w:tcW w:w="1786" w:type="dxa"/>
            <w:tcBorders>
              <w:top w:val="single" w:color="9BC1E1" w:sz="4" w:space="0"/>
              <w:left w:val="single" w:color="9BC1E1" w:sz="4" w:space="0"/>
              <w:bottom w:val="single" w:color="9BC1E1" w:sz="4" w:space="0"/>
            </w:tcBorders>
            <w:shd w:val="clear" w:color="auto" w:fill="FFFFFF"/>
            <w:vAlign w:val="center"/>
          </w:tcPr>
          <w:p w14:paraId="279563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FFFFFF"/>
            <w:vAlign w:val="center"/>
          </w:tcPr>
          <w:p w14:paraId="4FDD89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3F09601C">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3801DD0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305</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5A1DF25">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Zhang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&lt;EndNote&gt;&lt;Cite&gt;&lt;Author&gt;Zhang&lt;/Author&gt;&lt;Year&gt;2025&lt;/Year&gt;&lt;RecNum&gt;542&lt;/RecNum&gt;&lt;DisplayText&gt;&lt;style face="superscript"&gt;319&lt;/style&gt;&lt;/DisplayText&gt;&lt;record&gt;&lt;rec-number&gt;542&lt;/rec-number&gt;&lt;foreign-keys&gt;&lt;key app="EN" db-id="r9tdx2proa22v4etpesp2w5jwsa0e5f9wazz" timestamp="1763093742"&gt;542&lt;/key&gt;&lt;/foreign-keys&gt;&lt;ref-type name="Journal Article"&gt;17&lt;/ref-type&gt;&lt;contributors&gt;&lt;authors&gt;&lt;author&gt;Zhang, Y.&lt;/author&gt;&lt;author&gt;Tian, H.&lt;/author&gt;&lt;author&gt;Tao, Y.&lt;/author&gt;&lt;author&gt;Li, Y.&lt;/author&gt;&lt;author&gt;Wang, D.&lt;/author&gt;&lt;author&gt;Qin, L.&lt;/author&gt;&lt;/authors&gt;&lt;/contributors&gt;&lt;auth-address&gt;School of Education Science, Xinjiang Normal University, Urumqi, China. Center for Teacher Education Research in Xinjiang, Urumqi, China.&lt;/auth-address&gt;&lt;titles&gt;&lt;title&gt;A study on the effects of three game intervention programs on executive functions of preschool autistic children&lt;/title&gt;&lt;secondary-title&gt;Int J Dev Disabil&lt;/secondary-title&gt;&lt;short-title&gt;A study on the effects of three game intervention programs on executive functions of preschool autistic children&lt;/short-title&gt;&lt;/titles&gt;&lt;periodical&gt;&lt;full-title&gt;Int J Dev Disabil&lt;/full-title&gt;&lt;/periodical&gt;&lt;pages&gt;168-178&lt;/pages&gt;&lt;volume&gt;71&lt;/volume&gt;&lt;number&gt;1&lt;/number&gt;&lt;edition&gt;20230608&lt;/edition&gt;&lt;keywords&gt;&lt;keyword&gt;autism spectrum disorder&lt;/keyword&gt;&lt;keyword&gt;comprehensive games&lt;/keyword&gt;&lt;keyword&gt;executive function&lt;/keyword&gt;&lt;keyword&gt;pretend play&lt;/keyword&gt;&lt;keyword&gt;sports games&lt;/keyword&gt;&lt;/keywords&gt;&lt;dates&gt;&lt;year&gt;2025&lt;/year&gt;&lt;/dates&gt;&lt;isbn&gt;2047-3869 (Print) 2047-3869&lt;/isbn&gt;&lt;accession-num&gt;39882406&lt;/accession-num&gt;&lt;urls&gt;&lt;/urls&gt;&lt;custom1&gt;No potential conflict of interest was reported by the authors.&lt;/custom1&gt;&lt;custom2&gt;PMC11774177&lt;/custom2&gt;&lt;electronic-resource-num&gt;10.1080/20473869.2023.2215606&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319</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0C2D97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041E60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CBA75D4">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3.19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781B4C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 xml:space="preserve">75.00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1EA469F">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A860D4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30DABB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E0867AB">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666BD5A">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Clinician</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1B1D651">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Unclear</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7C7D806">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9255AB">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9A8145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35.00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0902518">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1120</w:t>
            </w:r>
          </w:p>
        </w:tc>
        <w:tc>
          <w:tcPr>
            <w:tcW w:w="892" w:type="dxa"/>
            <w:tcBorders>
              <w:top w:val="single" w:color="9BC1E1" w:sz="4" w:space="0"/>
              <w:left w:val="single" w:color="9BC1E1" w:sz="4" w:space="0"/>
              <w:bottom w:val="single" w:color="9BC1E1" w:sz="4" w:space="0"/>
            </w:tcBorders>
            <w:shd w:val="clear" w:color="auto" w:fill="E1F0F4"/>
            <w:vAlign w:val="center"/>
          </w:tcPr>
          <w:p w14:paraId="6F817254">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1786" w:type="dxa"/>
            <w:tcBorders>
              <w:top w:val="single" w:color="9BC1E1" w:sz="4" w:space="0"/>
              <w:left w:val="single" w:color="9BC1E1" w:sz="4" w:space="0"/>
              <w:bottom w:val="single" w:color="9BC1E1" w:sz="4" w:space="0"/>
            </w:tcBorders>
            <w:shd w:val="clear" w:color="auto" w:fill="E1F0F4"/>
            <w:vAlign w:val="center"/>
          </w:tcPr>
          <w:p w14:paraId="7253F1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E1F0F4"/>
            <w:vAlign w:val="center"/>
          </w:tcPr>
          <w:p w14:paraId="035ECD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1B18E524">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620" w:hRule="atLeas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C6CD660">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306</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680C56A">
            <w:pPr>
              <w:keepNext w:val="0"/>
              <w:keepLines w:val="0"/>
              <w:widowControl/>
              <w:suppressLineNumbers w:val="0"/>
              <w:jc w:val="center"/>
              <w:textAlignment w:val="center"/>
              <w:rPr>
                <w:rFonts w:ascii="Times New Roman" w:hAnsi="Times New Roman" w:cs="Times New Roman" w:eastAsiaTheme="minorEastAsia"/>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Wang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&lt;EndNote&gt;&lt;Cite&gt;&lt;Author&gt;Wang&lt;/Author&gt;&lt;Year&gt;2025&lt;/Year&gt;&lt;RecNum&gt;533&lt;/RecNum&gt;&lt;DisplayText&gt;&lt;style face="superscript"&gt;320&lt;/style&gt;&lt;/DisplayText&gt;&lt;record&gt;&lt;rec-number&gt;533&lt;/rec-number&gt;&lt;foreign-keys&gt;&lt;key app="EN" db-id="r9tdx2proa22v4etpesp2w5jwsa0e5f9wazz" timestamp="1763093742"&gt;533&lt;/key&gt;&lt;/foreign-keys&gt;&lt;ref-type name="Journal Article"&gt;17&lt;/ref-type&gt;&lt;contributors&gt;&lt;authors&gt;&lt;author&gt;Wang, Y.&lt;/author&gt;&lt;author&gt;Zhou, D.&lt;/author&gt;&lt;author&gt;Liu, C.&lt;/author&gt;&lt;author&gt;Long, L.&lt;/author&gt;&lt;author&gt;Cheng, G.&lt;/author&gt;&lt;/authors&gt;&lt;/contributors&gt;&lt;auth-address&gt;Department of Theory and Methodology of Sport and Physical Education, Moscow State University of Sport and Tourism, Moscow, Russia. Department of Physical Education, Harbin Far East Institute of Technology, Limin Development Zone, Harbin, China.&lt;/auth-address&gt;&lt;titles&gt;&lt;title&gt;Physical-intellectual badminton teaching intervention for children with intellectual disabilities&lt;/title&gt;&lt;secondary-title&gt;Front Psychol&lt;/secondary-title&gt;&lt;short-title&gt;Physical-intellectual badminton teaching intervention for children with intellectual disabilities&lt;/short-title&gt;&lt;/titles&gt;&lt;periodical&gt;&lt;full-title&gt;Front Psychol&lt;/full-title&gt;&lt;/periodical&gt;&lt;pages&gt;1445620&lt;/pages&gt;&lt;volume&gt;16&lt;/volume&gt;&lt;edition&gt;20250311&lt;/edition&gt;&lt;keywords&gt;&lt;keyword&gt;basic movement skills&lt;/keyword&gt;&lt;keyword&gt;cognitive ability&lt;/keyword&gt;&lt;keyword&gt;disability&lt;/keyword&gt;&lt;keyword&gt;intellectual&lt;/keyword&gt;&lt;keyword&gt;physical quality&lt;/keyword&gt;&lt;keyword&gt;“physical intelligence” fusion&lt;/keyword&gt;&lt;/keywords&gt;&lt;dates&gt;&lt;year&gt;2025&lt;/year&gt;&lt;/dates&gt;&lt;isbn&gt;1664-1078 (Print) 1664-1078&lt;/isbn&gt;&lt;accession-num&gt;40134730&lt;/accession-num&gt;&lt;urls&gt;&lt;/urls&gt;&lt;custom1&gt;The authors declare that the research was conducted in the absence of any commercial or financial relationships that could be construed as a potential conflict of interest.&lt;/custom1&gt;&lt;custom2&gt;PMC11933119&lt;/custom2&gt;&lt;electronic-resource-num&gt;10.3389/fpsyg.2025.1445620&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320</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80115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BA5574D">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98132B3">
            <w:pPr>
              <w:keepNext w:val="0"/>
              <w:keepLines w:val="0"/>
              <w:widowControl/>
              <w:suppressLineNumbers w:val="0"/>
              <w:jc w:val="center"/>
              <w:textAlignment w:val="center"/>
              <w:rPr>
                <w:rFonts w:hint="eastAsia" w:ascii="Times New Roman" w:hAnsi="Times New Roman" w:cs="Times New Roman" w:eastAsiaTheme="minorEastAsia"/>
                <w:color w:val="auto"/>
                <w:sz w:val="15"/>
                <w:szCs w:val="15"/>
                <w:highlight w:val="none"/>
                <w:lang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14.50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3A7230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EAB5B19">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5E497F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8C106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20BADA9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D39982">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580EAAA8">
            <w:pPr>
              <w:keepNext w:val="0"/>
              <w:keepLines w:val="0"/>
              <w:widowControl/>
              <w:suppressLineNumbers w:val="0"/>
              <w:jc w:val="center"/>
              <w:textAlignment w:val="center"/>
              <w:rPr>
                <w:rFonts w:ascii="Times New Roman" w:hAnsi="Times New Roman" w:cs="Times New Roman"/>
                <w:color w:val="auto"/>
                <w:sz w:val="15"/>
                <w:szCs w:val="15"/>
                <w:highlight w:val="none"/>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6DFDA73">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C01401C">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05EFDF2">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410F7E1">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FFFFFF"/>
            <w:vAlign w:val="center"/>
          </w:tcPr>
          <w:p w14:paraId="5F4FEF47">
            <w:pPr>
              <w:keepNext w:val="0"/>
              <w:keepLines w:val="0"/>
              <w:widowControl/>
              <w:suppressLineNumbers w:val="0"/>
              <w:jc w:val="center"/>
              <w:textAlignment w:val="center"/>
              <w:rPr>
                <w:rFonts w:ascii="Times New Roman" w:hAnsi="Times New Roman" w:eastAsia="宋体" w:cs="Times New Roman"/>
                <w:color w:val="auto"/>
                <w:kern w:val="0"/>
                <w:sz w:val="15"/>
                <w:szCs w:val="15"/>
                <w:highlight w:val="none"/>
                <w:lang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FFFFFF"/>
            <w:vAlign w:val="center"/>
          </w:tcPr>
          <w:p w14:paraId="50211A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4CDD88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r>
      <w:tr w14:paraId="1FBD1485">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trHeight w:val="249" w:hRule="atLeas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5F13B3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307</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5FF3F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Deng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PEVuZE5vdGU+PENpdGU+PEF1dGhvcj5EZW5nPC9BdXRob3I+PFllYXI+MjAyNTwvWWVhcj48UmVj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c3RvbTE+PGN1c3RvbTI+UE1DMTI1OTc4MTI8L2N1c3RvbTI+PGVsZWN0cm9uaWMtcmVzb3VyY2Ut
bnVtPjEwLjMzODkvZnBzeWcuMjAyNS4xNjYwMzA1PC9lbGVjdHJvbmljLXJlc291cmNlLW51bT48
cmVtb3RlLWRhdGFiYXNlLXByb3ZpZGVyPk5MTTwvcmVtb3RlLWRhdGFiYXNlLXByb3ZpZGVyPjxs
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321</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C521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D75A5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ASD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DC38A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7.84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15317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50.00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B98A7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565E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32EF9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Neuromuscular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6929C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522D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6CB17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1938C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8017F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D4F7D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40.00 </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248B5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1440</w:t>
            </w:r>
          </w:p>
        </w:tc>
        <w:tc>
          <w:tcPr>
            <w:tcW w:w="892" w:type="dxa"/>
            <w:tcBorders>
              <w:top w:val="single" w:color="9BC1E1" w:sz="4" w:space="0"/>
              <w:left w:val="single" w:color="9BC1E1" w:sz="4" w:space="0"/>
              <w:bottom w:val="single" w:color="9BC1E1" w:sz="4" w:space="0"/>
            </w:tcBorders>
            <w:shd w:val="clear" w:color="auto" w:fill="E1F0F4"/>
            <w:vAlign w:val="center"/>
          </w:tcPr>
          <w:p w14:paraId="51F166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bottom w:val="single" w:color="9BC1E1" w:sz="4" w:space="0"/>
            </w:tcBorders>
            <w:shd w:val="clear" w:color="auto" w:fill="E1F0F4"/>
            <w:vAlign w:val="center"/>
          </w:tcPr>
          <w:p w14:paraId="365702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797A4F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61E2874B">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FFFFFF"/>
            <w:vAlign w:val="center"/>
          </w:tcPr>
          <w:p w14:paraId="590235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308</w:t>
            </w:r>
          </w:p>
        </w:tc>
        <w:tc>
          <w:tcPr>
            <w:tcW w:w="136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9BD83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Shen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PEVuZE5vdGU+PENpdGU+PEF1dGhvcj5TaGVuPC9BdXRob3I+PFllYXI+MjAyNDwvWWVhcj48UmVj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322</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2A658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43354B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46E5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16.44 </w:t>
            </w:r>
          </w:p>
        </w:tc>
        <w:tc>
          <w:tcPr>
            <w:tcW w:w="693"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DB3B3C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58.33 </w:t>
            </w:r>
          </w:p>
        </w:tc>
        <w:tc>
          <w:tcPr>
            <w:tcW w:w="101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847A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93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15D9F1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1235"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2BE64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Aerobic exercise</w:t>
            </w:r>
          </w:p>
        </w:tc>
        <w:tc>
          <w:tcPr>
            <w:tcW w:w="109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00E5D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Home or Community</w:t>
            </w:r>
          </w:p>
        </w:tc>
        <w:tc>
          <w:tcPr>
            <w:tcW w:w="1207"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674793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Combination</w:t>
            </w:r>
          </w:p>
        </w:tc>
        <w:tc>
          <w:tcPr>
            <w:tcW w:w="1108"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7CD204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Individual</w:t>
            </w:r>
          </w:p>
        </w:tc>
        <w:tc>
          <w:tcPr>
            <w:tcW w:w="910"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416F7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w:t>
            </w:r>
            <w:r>
              <w:rPr>
                <w:rFonts w:hint="eastAsia" w:ascii="Times New Roman" w:hAnsi="Times New Roman" w:eastAsia="宋体" w:cs="Times New Roman"/>
                <w:i w:val="0"/>
                <w:iCs w:val="0"/>
                <w:color w:val="000000"/>
                <w:kern w:val="0"/>
                <w:sz w:val="15"/>
                <w:szCs w:val="15"/>
                <w:u w:val="none"/>
                <w:lang w:val="en-US" w:eastAsia="zh-CN" w:bidi="ar"/>
              </w:rPr>
              <w:t>R</w:t>
            </w:r>
          </w:p>
        </w:tc>
        <w:tc>
          <w:tcPr>
            <w:tcW w:w="1144"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9FCAB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0C4B12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30.00 </w:t>
            </w:r>
          </w:p>
        </w:tc>
        <w:tc>
          <w:tcPr>
            <w:tcW w:w="892" w:type="dxa"/>
            <w:tcBorders>
              <w:top w:val="single" w:color="9BC1E1" w:sz="4" w:space="0"/>
              <w:left w:val="single" w:color="9BC1E1" w:sz="4" w:space="0"/>
              <w:bottom w:val="single" w:color="9BC1E1" w:sz="4" w:space="0"/>
              <w:right w:val="single" w:color="9BC1E1" w:sz="4" w:space="0"/>
            </w:tcBorders>
            <w:shd w:val="clear" w:color="auto" w:fill="FFFFFF"/>
            <w:vAlign w:val="center"/>
          </w:tcPr>
          <w:p w14:paraId="3897F2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2322</w:t>
            </w:r>
          </w:p>
        </w:tc>
        <w:tc>
          <w:tcPr>
            <w:tcW w:w="892" w:type="dxa"/>
            <w:tcBorders>
              <w:top w:val="single" w:color="9BC1E1" w:sz="4" w:space="0"/>
              <w:left w:val="single" w:color="9BC1E1" w:sz="4" w:space="0"/>
              <w:bottom w:val="single" w:color="9BC1E1" w:sz="4" w:space="0"/>
            </w:tcBorders>
            <w:shd w:val="clear" w:color="auto" w:fill="FFFFFF"/>
            <w:vAlign w:val="center"/>
          </w:tcPr>
          <w:p w14:paraId="0DE8AD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77.4</w:t>
            </w:r>
          </w:p>
        </w:tc>
        <w:tc>
          <w:tcPr>
            <w:tcW w:w="1786" w:type="dxa"/>
            <w:tcBorders>
              <w:top w:val="single" w:color="9BC1E1" w:sz="4" w:space="0"/>
              <w:left w:val="single" w:color="9BC1E1" w:sz="4" w:space="0"/>
              <w:bottom w:val="single" w:color="9BC1E1" w:sz="4" w:space="0"/>
            </w:tcBorders>
            <w:shd w:val="clear" w:color="auto" w:fill="FFFFFF"/>
            <w:vAlign w:val="center"/>
          </w:tcPr>
          <w:p w14:paraId="5D3A70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NO</w:t>
            </w:r>
          </w:p>
        </w:tc>
        <w:tc>
          <w:tcPr>
            <w:tcW w:w="1608" w:type="dxa"/>
            <w:tcBorders>
              <w:top w:val="single" w:color="9BC1E1" w:sz="4" w:space="0"/>
              <w:left w:val="single" w:color="9BC1E1" w:sz="4" w:space="0"/>
              <w:bottom w:val="single" w:color="9BC1E1" w:sz="4" w:space="0"/>
            </w:tcBorders>
            <w:shd w:val="clear" w:color="auto" w:fill="FFFFFF"/>
            <w:vAlign w:val="center"/>
          </w:tcPr>
          <w:p w14:paraId="25521E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45DE549E">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bottom w:val="single" w:color="9BC1E1" w:sz="4" w:space="0"/>
              <w:right w:val="single" w:color="9BC1E1" w:sz="4" w:space="0"/>
            </w:tcBorders>
            <w:shd w:val="clear" w:color="auto" w:fill="E1F0F4"/>
            <w:vAlign w:val="center"/>
          </w:tcPr>
          <w:p w14:paraId="260119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309</w:t>
            </w:r>
          </w:p>
        </w:tc>
        <w:tc>
          <w:tcPr>
            <w:tcW w:w="136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5FA78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Michael et al.(2025)</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w:instrText>
            </w:r>
            <w:r>
              <w:rPr>
                <w:rFonts w:hint="eastAsia" w:ascii="Times New Roman" w:hAnsi="Times New Roman" w:eastAsia="宋体" w:cs="Times New Roman"/>
                <w:i w:val="0"/>
                <w:iCs w:val="0"/>
                <w:color w:val="000000"/>
                <w:kern w:val="0"/>
                <w:sz w:val="15"/>
                <w:szCs w:val="15"/>
                <w:u w:val="none"/>
                <w:lang w:val="en-US" w:eastAsia="zh-CN" w:bidi="ar"/>
              </w:rPr>
              <w:fldChar w:fldCharType="begin">
                <w:fldData xml:space="preserve">PEVuZE5vdGU+PENpdGU+PEF1dGhvcj5Ob2V0ZWw8L0F1dGhvcj48WWVhcj4yMDI1PC9ZZWFyPjxS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</w:fldData>
              </w:fldChar>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EN.CITE.DATA </w:instrText>
            </w:r>
            <w:r>
              <w:rPr>
                <w:rFonts w:hint="eastAsia"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lang w:val="en-US" w:eastAsia="zh-CN" w:bidi="ar"/>
              </w:rPr>
              <w:fldChar w:fldCharType="end"/>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323</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08B39C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Australia</w:t>
            </w:r>
          </w:p>
        </w:tc>
        <w:tc>
          <w:tcPr>
            <w:tcW w:w="66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A0F38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40337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9.50 </w:t>
            </w:r>
          </w:p>
        </w:tc>
        <w:tc>
          <w:tcPr>
            <w:tcW w:w="693"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53CDE94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73.36 </w:t>
            </w:r>
          </w:p>
        </w:tc>
        <w:tc>
          <w:tcPr>
            <w:tcW w:w="101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42001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101</w:t>
            </w:r>
          </w:p>
        </w:tc>
        <w:tc>
          <w:tcPr>
            <w:tcW w:w="93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03CE9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137</w:t>
            </w:r>
          </w:p>
        </w:tc>
        <w:tc>
          <w:tcPr>
            <w:tcW w:w="1235"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1CB928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39973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Classroom</w:t>
            </w:r>
          </w:p>
        </w:tc>
        <w:tc>
          <w:tcPr>
            <w:tcW w:w="1207"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4EE4E0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649EE3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1EC6F9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MVPA</w:t>
            </w:r>
          </w:p>
        </w:tc>
        <w:tc>
          <w:tcPr>
            <w:tcW w:w="1144"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2DF4F1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w:t>
            </w:r>
            <w:r>
              <w:rPr>
                <w:rFonts w:hint="eastAsia" w:ascii="Times New Roman" w:hAnsi="Times New Roman" w:eastAsia="宋体" w:cs="Times New Roman"/>
                <w:i w:val="0"/>
                <w:iCs w:val="0"/>
                <w:color w:val="000000"/>
                <w:kern w:val="0"/>
                <w:sz w:val="15"/>
                <w:szCs w:val="15"/>
                <w:u w:val="none"/>
                <w:lang w:val="en-US" w:eastAsia="zh-CN" w:bidi="ar"/>
              </w:rPr>
              <w:t>R</w:t>
            </w:r>
          </w:p>
        </w:tc>
        <w:tc>
          <w:tcPr>
            <w:tcW w:w="1189"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7CC016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NR</w:t>
            </w:r>
          </w:p>
        </w:tc>
        <w:tc>
          <w:tcPr>
            <w:tcW w:w="892" w:type="dxa"/>
            <w:tcBorders>
              <w:top w:val="single" w:color="9BC1E1" w:sz="4" w:space="0"/>
              <w:left w:val="single" w:color="9BC1E1" w:sz="4" w:space="0"/>
              <w:bottom w:val="single" w:color="9BC1E1" w:sz="4" w:space="0"/>
              <w:right w:val="single" w:color="9BC1E1" w:sz="4" w:space="0"/>
            </w:tcBorders>
            <w:shd w:val="clear" w:color="auto" w:fill="E1F0F4"/>
            <w:vAlign w:val="center"/>
          </w:tcPr>
          <w:p w14:paraId="3BEA73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w:t>
            </w:r>
            <w:r>
              <w:rPr>
                <w:rFonts w:hint="eastAsia" w:ascii="Times New Roman" w:hAnsi="Times New Roman" w:eastAsia="宋体" w:cs="Times New Roman"/>
                <w:i w:val="0"/>
                <w:iCs w:val="0"/>
                <w:color w:val="000000"/>
                <w:kern w:val="0"/>
                <w:sz w:val="15"/>
                <w:szCs w:val="15"/>
                <w:u w:val="none"/>
                <w:lang w:val="en-US" w:eastAsia="zh-CN" w:bidi="ar"/>
              </w:rPr>
              <w:t>R</w:t>
            </w:r>
          </w:p>
        </w:tc>
        <w:tc>
          <w:tcPr>
            <w:tcW w:w="892" w:type="dxa"/>
            <w:tcBorders>
              <w:top w:val="single" w:color="9BC1E1" w:sz="4" w:space="0"/>
              <w:left w:val="single" w:color="9BC1E1" w:sz="4" w:space="0"/>
              <w:bottom w:val="single" w:color="9BC1E1" w:sz="4" w:space="0"/>
            </w:tcBorders>
            <w:shd w:val="clear" w:color="auto" w:fill="E1F0F4"/>
            <w:vAlign w:val="center"/>
          </w:tcPr>
          <w:p w14:paraId="38F85F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N</w:t>
            </w:r>
            <w:r>
              <w:rPr>
                <w:rFonts w:hint="eastAsia" w:ascii="Times New Roman" w:hAnsi="Times New Roman" w:eastAsia="宋体" w:cs="Times New Roman"/>
                <w:i w:val="0"/>
                <w:iCs w:val="0"/>
                <w:color w:val="000000"/>
                <w:kern w:val="0"/>
                <w:sz w:val="15"/>
                <w:szCs w:val="15"/>
                <w:u w:val="none"/>
                <w:lang w:val="en-US" w:eastAsia="zh-CN" w:bidi="ar"/>
              </w:rPr>
              <w:t>R</w:t>
            </w:r>
          </w:p>
        </w:tc>
        <w:tc>
          <w:tcPr>
            <w:tcW w:w="1786" w:type="dxa"/>
            <w:tcBorders>
              <w:top w:val="single" w:color="9BC1E1" w:sz="4" w:space="0"/>
              <w:left w:val="single" w:color="9BC1E1" w:sz="4" w:space="0"/>
              <w:bottom w:val="single" w:color="9BC1E1" w:sz="4" w:space="0"/>
            </w:tcBorders>
            <w:shd w:val="clear" w:color="auto" w:fill="E1F0F4"/>
            <w:vAlign w:val="center"/>
          </w:tcPr>
          <w:p w14:paraId="0122F9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bottom w:val="single" w:color="9BC1E1" w:sz="4" w:space="0"/>
            </w:tcBorders>
            <w:shd w:val="clear" w:color="auto" w:fill="E1F0F4"/>
            <w:vAlign w:val="center"/>
          </w:tcPr>
          <w:p w14:paraId="0D9218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r w14:paraId="00E7E698">
        <w:tblPrEx>
          <w:tblBorders>
            <w:top w:val="single" w:color="3B85A7" w:sz="8" w:space="0"/>
            <w:left w:val="single" w:color="3B85A7" w:sz="8" w:space="0"/>
            <w:bottom w:val="single" w:color="3B85A7" w:sz="8" w:space="0"/>
            <w:right w:val="single" w:color="3B85A7" w:sz="8" w:space="0"/>
            <w:insideH w:val="none" w:color="auto" w:sz="0" w:space="0"/>
            <w:insideV w:val="none" w:color="auto" w:sz="0" w:space="0"/>
          </w:tblBorders>
          <w:tblCellMar>
            <w:top w:w="0" w:type="dxa"/>
            <w:left w:w="108" w:type="dxa"/>
            <w:bottom w:w="0" w:type="dxa"/>
            <w:right w:w="108" w:type="dxa"/>
          </w:tblCellMar>
        </w:tblPrEx>
        <w:trPr>
          <w:cantSplit/>
          <w:jc w:val="center"/>
        </w:trPr>
        <w:tc>
          <w:tcPr>
            <w:tcW w:w="660" w:type="dxa"/>
            <w:tcBorders>
              <w:top w:val="single" w:color="9BC1E1" w:sz="4" w:space="0"/>
              <w:right w:val="single" w:color="9BC1E1" w:sz="4" w:space="0"/>
            </w:tcBorders>
            <w:shd w:val="clear" w:color="auto" w:fill="FFFFFF"/>
            <w:vAlign w:val="center"/>
          </w:tcPr>
          <w:p w14:paraId="5221CC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310</w:t>
            </w:r>
          </w:p>
        </w:tc>
        <w:tc>
          <w:tcPr>
            <w:tcW w:w="1369" w:type="dxa"/>
            <w:tcBorders>
              <w:top w:val="single" w:color="9BC1E1" w:sz="4" w:space="0"/>
              <w:left w:val="single" w:color="9BC1E1" w:sz="4" w:space="0"/>
              <w:right w:val="single" w:color="9BC1E1" w:sz="4" w:space="0"/>
            </w:tcBorders>
            <w:shd w:val="clear" w:color="auto" w:fill="FFFFFF"/>
            <w:vAlign w:val="center"/>
          </w:tcPr>
          <w:p w14:paraId="4D64F0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Zhao et al.(2024)</w:t>
            </w:r>
            <w:r>
              <w:rPr>
                <w:rFonts w:hint="default" w:ascii="Times New Roman" w:hAnsi="Times New Roman" w:eastAsia="宋体" w:cs="Times New Roman"/>
                <w:i w:val="0"/>
                <w:iCs w:val="0"/>
                <w:color w:val="000000"/>
                <w:kern w:val="0"/>
                <w:sz w:val="15"/>
                <w:szCs w:val="15"/>
                <w:u w:val="none"/>
                <w:lang w:val="en-US" w:eastAsia="zh-CN" w:bidi="ar"/>
              </w:rPr>
              <w:fldChar w:fldCharType="begin"/>
            </w:r>
            <w:r>
              <w:rPr>
                <w:rFonts w:hint="eastAsia" w:ascii="Times New Roman" w:hAnsi="Times New Roman" w:eastAsia="宋体" w:cs="Times New Roman"/>
                <w:i w:val="0"/>
                <w:iCs w:val="0"/>
                <w:color w:val="000000"/>
                <w:kern w:val="0"/>
                <w:sz w:val="15"/>
                <w:szCs w:val="15"/>
                <w:u w:val="none"/>
                <w:lang w:val="en-US" w:eastAsia="zh-CN" w:bidi="ar"/>
              </w:rPr>
              <w:instrText xml:space="preserve"> ADDIN EN.CITE &lt;EndNote&gt;&lt;Cite&gt;&lt;Author&gt;Zhao&lt;/Author&gt;&lt;Year&gt;2024&lt;/Year&gt;&lt;RecNum&gt;658&lt;/RecNum&gt;&lt;DisplayText&gt;&lt;style face="superscript"&gt;324&lt;/style&gt;&lt;/DisplayText&gt;&lt;record&gt;&lt;rec-number&gt;658&lt;/rec-number&gt;&lt;foreign-keys&gt;&lt;key app="EN" db-id="r9tdx2proa22v4etpesp2w5jwsa0e5f9wazz" timestamp="1773540062"&gt;658&lt;/key&gt;&lt;/foreign-keys&gt;&lt;ref-type name="Journal Article"&gt;17&lt;/ref-type&gt;&lt;contributors&gt;&lt;authors&gt;&lt;author&gt;Zhao, P.&lt;/author&gt;&lt;author&gt;Zhu, G.&lt;/author&gt;&lt;author&gt;Chen, S.&lt;/author&gt;&lt;author&gt;Pan, Y.&lt;/author&gt;&lt;author&gt;Chen, K.&lt;/author&gt;&lt;author&gt;Huang, L.&lt;/author&gt;&lt;author&gt;Guo, L.&lt;/author&gt;&lt;/authors&gt;&lt;/contributors&gt;&lt;auth-address&gt;School of Physical Education, Southwest University, Chongqing 400715, China.&lt;/auth-address&gt;&lt;titles&gt;&lt;title&gt;Effects of Aquatic Exercise and Floor Curling on Balance Ability and Lower Limb Muscle Strength in Children with Intellectual Disabilities: A Pilot Study in China&lt;/title&gt;&lt;secondary-title&gt;Children (Basel)&lt;/secondary-title&gt;&lt;/titles&gt;&lt;periodical&gt;&lt;full-title&gt;Children (Basel)&lt;/full-title&gt;&lt;/periodical&gt;&lt;volume&gt;11&lt;/volume&gt;&lt;number&gt;1&lt;/number&gt;&lt;edition&gt;20240111&lt;/edition&gt;&lt;keywords&gt;&lt;keyword&gt;aquatic exercise&lt;/keyword&gt;&lt;keyword&gt;balance ability&lt;/keyword&gt;&lt;keyword&gt;children with intellectual disabilities&lt;/keyword&gt;&lt;keyword&gt;floor curling&lt;/keyword&gt;&lt;keyword&gt;lower limb muscle strength&lt;/keyword&gt;&lt;/keywords&gt;&lt;dates&gt;&lt;year&gt;2024&lt;/year&gt;&lt;pub-dates&gt;&lt;date&gt;Jan 11&lt;/date&gt;&lt;/pub-dates&gt;&lt;/dates&gt;&lt;isbn&gt;2227-9067 (Print)&amp;#xD;2227-9067&lt;/isbn&gt;&lt;accession-num&gt;38255398&lt;/accession-num&gt;&lt;urls&gt;&lt;/urls&gt;&lt;custom1&gt;The authors declare no conflict of interest. The funders had no role in the design of the study; the collection, analyses, or interpretation of data; the writing of the manuscript; or the decision to publish the results.&lt;/custom1&gt;&lt;custom2&gt;PMC10814768&lt;/custom2&gt;&lt;electronic-resource-num&gt;10.3390/children11010085&lt;/electronic-resource-num&gt;&lt;remote-database-provider&gt;NLM&lt;/remote-database-provider&gt;&lt;language&gt;eng&lt;/language&gt;&lt;/record&gt;&lt;/Cite&gt;&lt;/EndNote&gt;</w:instrText>
            </w:r>
            <w:r>
              <w:rPr>
                <w:rFonts w:hint="default" w:ascii="Times New Roman" w:hAnsi="Times New Roman" w:eastAsia="宋体" w:cs="Times New Roman"/>
                <w:i w:val="0"/>
                <w:iCs w:val="0"/>
                <w:color w:val="000000"/>
                <w:kern w:val="0"/>
                <w:sz w:val="15"/>
                <w:szCs w:val="15"/>
                <w:u w:val="none"/>
                <w:lang w:val="en-US" w:eastAsia="zh-CN" w:bidi="ar"/>
              </w:rPr>
              <w:fldChar w:fldCharType="separate"/>
            </w:r>
            <w:r>
              <w:rPr>
                <w:rFonts w:hint="eastAsia" w:ascii="Times New Roman" w:hAnsi="Times New Roman" w:eastAsia="宋体" w:cs="Times New Roman"/>
                <w:i w:val="0"/>
                <w:iCs w:val="0"/>
                <w:color w:val="000000"/>
                <w:kern w:val="0"/>
                <w:sz w:val="15"/>
                <w:szCs w:val="15"/>
                <w:u w:val="none"/>
                <w:vertAlign w:val="superscript"/>
                <w:lang w:val="en-US" w:eastAsia="zh-CN" w:bidi="ar"/>
              </w:rPr>
              <w:t>324</w:t>
            </w:r>
            <w:r>
              <w:rPr>
                <w:rFonts w:hint="default" w:ascii="Times New Roman" w:hAnsi="Times New Roman" w:eastAsia="宋体" w:cs="Times New Roman"/>
                <w:i w:val="0"/>
                <w:iCs w:val="0"/>
                <w:color w:val="000000"/>
                <w:kern w:val="0"/>
                <w:sz w:val="15"/>
                <w:szCs w:val="15"/>
                <w:u w:val="none"/>
                <w:lang w:val="en-US" w:eastAsia="zh-CN" w:bidi="ar"/>
              </w:rPr>
              <w:fldChar w:fldCharType="end"/>
            </w:r>
          </w:p>
        </w:tc>
        <w:tc>
          <w:tcPr>
            <w:tcW w:w="946" w:type="dxa"/>
            <w:tcBorders>
              <w:top w:val="single" w:color="9BC1E1" w:sz="4" w:space="0"/>
              <w:left w:val="single" w:color="9BC1E1" w:sz="4" w:space="0"/>
              <w:right w:val="single" w:color="9BC1E1" w:sz="4" w:space="0"/>
            </w:tcBorders>
            <w:shd w:val="clear" w:color="auto" w:fill="FFFFFF"/>
            <w:vAlign w:val="center"/>
          </w:tcPr>
          <w:p w14:paraId="5C5A81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China</w:t>
            </w:r>
          </w:p>
        </w:tc>
        <w:tc>
          <w:tcPr>
            <w:tcW w:w="667" w:type="dxa"/>
            <w:tcBorders>
              <w:top w:val="single" w:color="9BC1E1" w:sz="4" w:space="0"/>
              <w:left w:val="single" w:color="9BC1E1" w:sz="4" w:space="0"/>
              <w:right w:val="single" w:color="9BC1E1" w:sz="4" w:space="0"/>
            </w:tcBorders>
            <w:shd w:val="clear" w:color="auto" w:fill="FFFFFF"/>
            <w:vAlign w:val="center"/>
          </w:tcPr>
          <w:p w14:paraId="16EBDC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IDD</w:t>
            </w:r>
          </w:p>
        </w:tc>
        <w:tc>
          <w:tcPr>
            <w:tcW w:w="730" w:type="dxa"/>
            <w:tcBorders>
              <w:top w:val="single" w:color="9BC1E1" w:sz="4" w:space="0"/>
              <w:left w:val="single" w:color="9BC1E1" w:sz="4" w:space="0"/>
              <w:right w:val="single" w:color="9BC1E1" w:sz="4" w:space="0"/>
            </w:tcBorders>
            <w:shd w:val="clear" w:color="auto" w:fill="FFFFFF"/>
            <w:vAlign w:val="center"/>
          </w:tcPr>
          <w:p w14:paraId="23C524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10.57 </w:t>
            </w:r>
          </w:p>
        </w:tc>
        <w:tc>
          <w:tcPr>
            <w:tcW w:w="693" w:type="dxa"/>
            <w:tcBorders>
              <w:top w:val="single" w:color="9BC1E1" w:sz="4" w:space="0"/>
              <w:left w:val="single" w:color="9BC1E1" w:sz="4" w:space="0"/>
              <w:right w:val="single" w:color="9BC1E1" w:sz="4" w:space="0"/>
            </w:tcBorders>
            <w:shd w:val="clear" w:color="auto" w:fill="FFFFFF"/>
            <w:vAlign w:val="center"/>
          </w:tcPr>
          <w:p w14:paraId="2E301D2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100.00 </w:t>
            </w:r>
          </w:p>
        </w:tc>
        <w:tc>
          <w:tcPr>
            <w:tcW w:w="1018" w:type="dxa"/>
            <w:tcBorders>
              <w:top w:val="single" w:color="9BC1E1" w:sz="4" w:space="0"/>
              <w:left w:val="single" w:color="9BC1E1" w:sz="4" w:space="0"/>
              <w:right w:val="single" w:color="9BC1E1" w:sz="4" w:space="0"/>
            </w:tcBorders>
            <w:shd w:val="clear" w:color="auto" w:fill="FFFFFF"/>
            <w:vAlign w:val="center"/>
          </w:tcPr>
          <w:p w14:paraId="476474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937" w:type="dxa"/>
            <w:tcBorders>
              <w:top w:val="single" w:color="9BC1E1" w:sz="4" w:space="0"/>
              <w:left w:val="single" w:color="9BC1E1" w:sz="4" w:space="0"/>
              <w:right w:val="single" w:color="9BC1E1" w:sz="4" w:space="0"/>
            </w:tcBorders>
            <w:shd w:val="clear" w:color="auto" w:fill="FFFFFF"/>
            <w:vAlign w:val="center"/>
          </w:tcPr>
          <w:p w14:paraId="25F990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1235" w:type="dxa"/>
            <w:tcBorders>
              <w:top w:val="single" w:color="9BC1E1" w:sz="4" w:space="0"/>
              <w:left w:val="single" w:color="9BC1E1" w:sz="4" w:space="0"/>
              <w:right w:val="single" w:color="9BC1E1" w:sz="4" w:space="0"/>
            </w:tcBorders>
            <w:shd w:val="clear" w:color="auto" w:fill="FFFFFF"/>
            <w:vAlign w:val="center"/>
          </w:tcPr>
          <w:p w14:paraId="4CD871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Combinations</w:t>
            </w:r>
          </w:p>
        </w:tc>
        <w:tc>
          <w:tcPr>
            <w:tcW w:w="1090" w:type="dxa"/>
            <w:tcBorders>
              <w:top w:val="single" w:color="9BC1E1" w:sz="4" w:space="0"/>
              <w:left w:val="single" w:color="9BC1E1" w:sz="4" w:space="0"/>
              <w:right w:val="single" w:color="9BC1E1" w:sz="4" w:space="0"/>
            </w:tcBorders>
            <w:shd w:val="clear" w:color="auto" w:fill="FFFFFF"/>
            <w:vAlign w:val="center"/>
          </w:tcPr>
          <w:p w14:paraId="5B465B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Clinic</w:t>
            </w:r>
          </w:p>
        </w:tc>
        <w:tc>
          <w:tcPr>
            <w:tcW w:w="1207" w:type="dxa"/>
            <w:tcBorders>
              <w:top w:val="single" w:color="9BC1E1" w:sz="4" w:space="0"/>
              <w:left w:val="single" w:color="9BC1E1" w:sz="4" w:space="0"/>
              <w:right w:val="single" w:color="9BC1E1" w:sz="4" w:space="0"/>
            </w:tcBorders>
            <w:shd w:val="clear" w:color="auto" w:fill="FFFFFF"/>
            <w:vAlign w:val="center"/>
          </w:tcPr>
          <w:p w14:paraId="65B5A6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Educator / Coach</w:t>
            </w:r>
          </w:p>
        </w:tc>
        <w:tc>
          <w:tcPr>
            <w:tcW w:w="1108" w:type="dxa"/>
            <w:tcBorders>
              <w:top w:val="single" w:color="9BC1E1" w:sz="4" w:space="0"/>
              <w:left w:val="single" w:color="9BC1E1" w:sz="4" w:space="0"/>
              <w:right w:val="single" w:color="9BC1E1" w:sz="4" w:space="0"/>
            </w:tcBorders>
            <w:shd w:val="clear" w:color="auto" w:fill="FFFFFF"/>
            <w:vAlign w:val="center"/>
          </w:tcPr>
          <w:p w14:paraId="556666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Group</w:t>
            </w:r>
          </w:p>
        </w:tc>
        <w:tc>
          <w:tcPr>
            <w:tcW w:w="910" w:type="dxa"/>
            <w:tcBorders>
              <w:top w:val="single" w:color="9BC1E1" w:sz="4" w:space="0"/>
              <w:left w:val="single" w:color="9BC1E1" w:sz="4" w:space="0"/>
              <w:right w:val="single" w:color="9BC1E1" w:sz="4" w:space="0"/>
            </w:tcBorders>
            <w:shd w:val="clear" w:color="auto" w:fill="FFFFFF"/>
            <w:vAlign w:val="center"/>
          </w:tcPr>
          <w:p w14:paraId="2624E8B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MPA</w:t>
            </w:r>
          </w:p>
        </w:tc>
        <w:tc>
          <w:tcPr>
            <w:tcW w:w="1144" w:type="dxa"/>
            <w:tcBorders>
              <w:top w:val="single" w:color="9BC1E1" w:sz="4" w:space="0"/>
              <w:left w:val="single" w:color="9BC1E1" w:sz="4" w:space="0"/>
              <w:right w:val="single" w:color="9BC1E1" w:sz="4" w:space="0"/>
            </w:tcBorders>
            <w:shd w:val="clear" w:color="auto" w:fill="FFFFFF"/>
            <w:vAlign w:val="center"/>
          </w:tcPr>
          <w:p w14:paraId="006B86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3.00 </w:t>
            </w:r>
          </w:p>
        </w:tc>
        <w:tc>
          <w:tcPr>
            <w:tcW w:w="1189" w:type="dxa"/>
            <w:tcBorders>
              <w:top w:val="single" w:color="9BC1E1" w:sz="4" w:space="0"/>
              <w:left w:val="single" w:color="9BC1E1" w:sz="4" w:space="0"/>
              <w:right w:val="single" w:color="9BC1E1" w:sz="4" w:space="0"/>
            </w:tcBorders>
            <w:shd w:val="clear" w:color="auto" w:fill="FFFFFF"/>
            <w:vAlign w:val="center"/>
          </w:tcPr>
          <w:p w14:paraId="192CEB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60.00 </w:t>
            </w:r>
          </w:p>
        </w:tc>
        <w:tc>
          <w:tcPr>
            <w:tcW w:w="892" w:type="dxa"/>
            <w:tcBorders>
              <w:top w:val="single" w:color="9BC1E1" w:sz="4" w:space="0"/>
              <w:left w:val="single" w:color="9BC1E1" w:sz="4" w:space="0"/>
              <w:right w:val="single" w:color="9BC1E1" w:sz="4" w:space="0"/>
            </w:tcBorders>
            <w:shd w:val="clear" w:color="auto" w:fill="FFFFFF"/>
            <w:vAlign w:val="center"/>
          </w:tcPr>
          <w:p w14:paraId="7ECAE8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1548</w:t>
            </w:r>
          </w:p>
        </w:tc>
        <w:tc>
          <w:tcPr>
            <w:tcW w:w="892" w:type="dxa"/>
            <w:tcBorders>
              <w:top w:val="single" w:color="9BC1E1" w:sz="4" w:space="0"/>
              <w:left w:val="single" w:color="9BC1E1" w:sz="4" w:space="0"/>
            </w:tcBorders>
            <w:shd w:val="clear" w:color="auto" w:fill="FFFFFF"/>
            <w:vAlign w:val="center"/>
          </w:tcPr>
          <w:p w14:paraId="31097A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36</w:t>
            </w:r>
          </w:p>
        </w:tc>
        <w:tc>
          <w:tcPr>
            <w:tcW w:w="1786" w:type="dxa"/>
            <w:tcBorders>
              <w:top w:val="single" w:color="9BC1E1" w:sz="4" w:space="0"/>
              <w:left w:val="single" w:color="9BC1E1" w:sz="4" w:space="0"/>
            </w:tcBorders>
            <w:shd w:val="clear" w:color="auto" w:fill="FFFFFF"/>
            <w:vAlign w:val="center"/>
          </w:tcPr>
          <w:p w14:paraId="697CE9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c>
          <w:tcPr>
            <w:tcW w:w="1608" w:type="dxa"/>
            <w:tcBorders>
              <w:top w:val="single" w:color="9BC1E1" w:sz="4" w:space="0"/>
              <w:left w:val="single" w:color="9BC1E1" w:sz="4" w:space="0"/>
            </w:tcBorders>
            <w:shd w:val="clear" w:color="auto" w:fill="FFFFFF"/>
            <w:vAlign w:val="center"/>
          </w:tcPr>
          <w:p w14:paraId="16AA3C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Yes</w:t>
            </w:r>
          </w:p>
        </w:tc>
      </w:tr>
    </w:tbl>
    <w:p w14:paraId="72841835">
      <w:pPr>
        <w:keepNext w:val="0"/>
        <w:keepLines w:val="0"/>
        <w:widowControl/>
        <w:suppressLineNumbers w:val="0"/>
        <w:jc w:val="left"/>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Note.</w:t>
      </w:r>
      <w:r>
        <w:rPr>
          <w:rFonts w:hint="eastAsia" w:ascii="Times New Roman" w:hAnsi="Times New Roman" w:eastAsia="宋体"/>
          <w:color w:val="auto"/>
          <w:highlight w:val="none"/>
          <w:lang w:val="en-US" w:eastAsia="zh-CN"/>
        </w:rPr>
        <w:t xml:space="preserve"> Descriptive characteristics of included studies (stratified by group); * </w:t>
      </w:r>
      <w:r>
        <w:rPr>
          <w:rFonts w:hint="default" w:ascii="Times New Roman" w:hAnsi="Times New Roman" w:eastAsia="宋体"/>
          <w:color w:val="auto"/>
          <w:highlight w:val="none"/>
          <w:lang w:val="en-US" w:eastAsia="zh-CN"/>
        </w:rPr>
        <w:t>Studies included in meta-analysis</w:t>
      </w:r>
      <w:r>
        <w:rPr>
          <w:rFonts w:hint="eastAsia" w:ascii="Times New Roman" w:hAnsi="Times New Roman" w:eastAsia="宋体"/>
          <w:color w:val="auto"/>
          <w:highlight w:val="none"/>
          <w:lang w:val="en-US" w:eastAsia="zh-CN"/>
        </w:rPr>
        <w:t xml:space="preserve">; Abbreviations: </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NR</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 xml:space="preserve"> represents </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Not Reported</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 xml:space="preserve"> ; NDD = Neurodevelopmental Disorder; ASD = Autism Spectrum Disorder; IDD = Intellectual Developmental Disorder; ADHD = Attention-Deficit/Hyperactivity Disorder; LD = Learning Disability; DCD = Developmental Coordination Disorder; LMPA = Light-to-moderate physical activity; MPA = Moderate physical activity; MVPA = Moderate-to-vigorous physical activity.</w:t>
      </w:r>
    </w:p>
    <w:p w14:paraId="6FB3BD1A">
      <w:pPr>
        <w:keepNext w:val="0"/>
        <w:keepLines w:val="0"/>
        <w:widowControl/>
        <w:suppressLineNumbers w:val="0"/>
        <w:jc w:val="left"/>
        <w:rPr>
          <w:rFonts w:hint="eastAsia" w:ascii="Times New Roman" w:hAnsi="Times New Roman" w:eastAsia="宋体"/>
          <w:color w:val="auto"/>
          <w:highlight w:val="none"/>
          <w:lang w:val="en-US" w:eastAsia="zh-CN"/>
        </w:rPr>
      </w:pPr>
    </w:p>
    <w:p w14:paraId="2AF32BD5">
      <w:pPr>
        <w:keepNext w:val="0"/>
        <w:keepLines w:val="0"/>
        <w:widowControl/>
        <w:suppressLineNumbers w:val="0"/>
        <w:jc w:val="left"/>
        <w:rPr>
          <w:rFonts w:hint="eastAsia" w:ascii="Times New Roman" w:hAnsi="Times New Roman" w:eastAsia="宋体"/>
          <w:color w:val="auto"/>
          <w:highlight w:val="none"/>
          <w:lang w:val="en-US" w:eastAsia="zh-CN"/>
        </w:rPr>
      </w:pPr>
    </w:p>
    <w:p w14:paraId="0B60AF6B">
      <w:pPr>
        <w:keepNext w:val="0"/>
        <w:keepLines w:val="0"/>
        <w:widowControl/>
        <w:suppressLineNumbers w:val="0"/>
        <w:jc w:val="left"/>
        <w:rPr>
          <w:rFonts w:hint="eastAsia" w:ascii="Times New Roman" w:hAnsi="Times New Roman" w:eastAsia="宋体"/>
          <w:color w:val="auto"/>
          <w:highlight w:val="none"/>
          <w:lang w:val="en-US" w:eastAsia="zh-CN"/>
        </w:rPr>
      </w:pPr>
    </w:p>
    <w:p w14:paraId="7EAF2566">
      <w:pPr>
        <w:keepNext w:val="0"/>
        <w:keepLines w:val="0"/>
        <w:widowControl/>
        <w:suppressLineNumbers w:val="0"/>
        <w:jc w:val="left"/>
        <w:rPr>
          <w:rFonts w:hint="eastAsia" w:ascii="Times New Roman" w:hAnsi="Times New Roman" w:eastAsia="宋体"/>
          <w:color w:val="auto"/>
          <w:highlight w:val="none"/>
          <w:lang w:val="en-US" w:eastAsia="zh-CN"/>
        </w:rPr>
      </w:pPr>
    </w:p>
    <w:p w14:paraId="27539220">
      <w:pPr>
        <w:keepNext w:val="0"/>
        <w:keepLines w:val="0"/>
        <w:widowControl/>
        <w:suppressLineNumbers w:val="0"/>
        <w:jc w:val="left"/>
        <w:rPr>
          <w:rFonts w:hint="eastAsia" w:ascii="Times New Roman" w:hAnsi="Times New Roman" w:eastAsia="宋体"/>
          <w:color w:val="auto"/>
          <w:highlight w:val="none"/>
          <w:lang w:val="en-US" w:eastAsia="zh-CN"/>
        </w:rPr>
      </w:pPr>
    </w:p>
    <w:p w14:paraId="37EC868A">
      <w:pPr>
        <w:keepNext w:val="0"/>
        <w:keepLines w:val="0"/>
        <w:widowControl/>
        <w:suppressLineNumbers w:val="0"/>
        <w:jc w:val="left"/>
        <w:rPr>
          <w:rFonts w:hint="eastAsia" w:ascii="Times New Roman" w:hAnsi="Times New Roman" w:eastAsia="宋体"/>
          <w:color w:val="auto"/>
          <w:highlight w:val="none"/>
          <w:lang w:val="en-US" w:eastAsia="zh-CN"/>
        </w:rPr>
      </w:pPr>
    </w:p>
    <w:p w14:paraId="25941B1F">
      <w:pPr>
        <w:keepNext w:val="0"/>
        <w:keepLines w:val="0"/>
        <w:widowControl/>
        <w:suppressLineNumbers w:val="0"/>
        <w:jc w:val="left"/>
        <w:rPr>
          <w:rFonts w:hint="eastAsia" w:ascii="Times New Roman" w:hAnsi="Times New Roman" w:eastAsia="宋体"/>
          <w:color w:val="auto"/>
          <w:highlight w:val="none"/>
          <w:lang w:val="en-US" w:eastAsia="zh-CN"/>
        </w:rPr>
      </w:pPr>
    </w:p>
    <w:p w14:paraId="0947723E">
      <w:pPr>
        <w:keepNext w:val="0"/>
        <w:keepLines w:val="0"/>
        <w:widowControl/>
        <w:suppressLineNumbers w:val="0"/>
        <w:jc w:val="left"/>
        <w:rPr>
          <w:rFonts w:hint="eastAsia" w:ascii="Times New Roman" w:hAnsi="Times New Roman" w:eastAsia="宋体"/>
          <w:color w:val="auto"/>
          <w:highlight w:val="none"/>
          <w:lang w:val="en-US" w:eastAsia="zh-CN"/>
        </w:rPr>
      </w:pPr>
    </w:p>
    <w:p w14:paraId="3C413A09">
      <w:pPr>
        <w:keepNext w:val="0"/>
        <w:keepLines w:val="0"/>
        <w:widowControl/>
        <w:suppressLineNumbers w:val="0"/>
        <w:jc w:val="left"/>
        <w:rPr>
          <w:rFonts w:hint="eastAsia" w:ascii="Times New Roman" w:hAnsi="Times New Roman" w:eastAsia="宋体"/>
          <w:color w:val="auto"/>
          <w:highlight w:val="none"/>
          <w:lang w:val="en-US" w:eastAsia="zh-CN"/>
        </w:rPr>
      </w:pPr>
    </w:p>
    <w:p w14:paraId="62D9F587">
      <w:pPr>
        <w:keepNext w:val="0"/>
        <w:keepLines w:val="0"/>
        <w:widowControl/>
        <w:suppressLineNumbers w:val="0"/>
        <w:jc w:val="left"/>
        <w:rPr>
          <w:rFonts w:hint="eastAsia" w:ascii="Times New Roman" w:hAnsi="Times New Roman" w:eastAsia="宋体"/>
          <w:color w:val="auto"/>
          <w:highlight w:val="none"/>
          <w:lang w:val="en-US" w:eastAsia="zh-CN"/>
        </w:rPr>
      </w:pPr>
    </w:p>
    <w:p w14:paraId="5589FBC1">
      <w:pPr>
        <w:keepNext w:val="0"/>
        <w:keepLines w:val="0"/>
        <w:widowControl/>
        <w:suppressLineNumbers w:val="0"/>
        <w:jc w:val="left"/>
        <w:rPr>
          <w:rFonts w:hint="eastAsia" w:ascii="Times New Roman" w:hAnsi="Times New Roman" w:eastAsia="宋体"/>
          <w:color w:val="auto"/>
          <w:highlight w:val="none"/>
          <w:lang w:val="en-US" w:eastAsia="zh-CN"/>
        </w:rPr>
      </w:pPr>
    </w:p>
    <w:p w14:paraId="03EAEFA9">
      <w:pPr>
        <w:keepNext w:val="0"/>
        <w:keepLines w:val="0"/>
        <w:widowControl/>
        <w:suppressLineNumbers w:val="0"/>
        <w:jc w:val="left"/>
        <w:rPr>
          <w:rFonts w:hint="eastAsia" w:ascii="Times New Roman" w:hAnsi="Times New Roman" w:eastAsia="宋体"/>
          <w:color w:val="auto"/>
          <w:highlight w:val="none"/>
          <w:lang w:val="en-US" w:eastAsia="zh-CN"/>
        </w:rPr>
      </w:pPr>
    </w:p>
    <w:p w14:paraId="7F03EF12">
      <w:pPr>
        <w:keepNext w:val="0"/>
        <w:keepLines w:val="0"/>
        <w:widowControl/>
        <w:suppressLineNumbers w:val="0"/>
        <w:jc w:val="left"/>
        <w:rPr>
          <w:rFonts w:hint="eastAsia" w:ascii="Times New Roman" w:hAnsi="Times New Roman" w:eastAsia="宋体"/>
          <w:color w:val="auto"/>
          <w:highlight w:val="none"/>
          <w:lang w:val="en-US" w:eastAsia="zh-CN"/>
        </w:rPr>
      </w:pPr>
    </w:p>
    <w:p w14:paraId="6BE860A5">
      <w:pPr>
        <w:bidi w:val="0"/>
        <w:rPr>
          <w:rFonts w:hint="default" w:ascii="Times New Roman" w:hAnsi="Times New Roman" w:cs="Times New Roman"/>
          <w:color w:val="auto"/>
          <w:sz w:val="24"/>
          <w:szCs w:val="32"/>
          <w:lang w:val="en-US" w:eastAsia="zh-CN"/>
        </w:rPr>
      </w:pPr>
    </w:p>
    <w:p w14:paraId="7BD53940">
      <w:pPr>
        <w:widowControl/>
        <w:numPr>
          <w:ilvl w:val="0"/>
          <w:numId w:val="0"/>
        </w:numPr>
        <w:jc w:val="center"/>
        <w:rPr>
          <w:rFonts w:hint="default" w:ascii="Times New Roman" w:hAnsi="Times New Roman" w:cs="Times New Roman"/>
          <w:color w:val="auto"/>
          <w:sz w:val="24"/>
          <w:szCs w:val="32"/>
          <w:lang w:val="en-US" w:eastAsia="zh-CN"/>
        </w:rPr>
      </w:pPr>
      <w:r>
        <w:rPr>
          <w:rFonts w:hint="eastAsia" w:ascii="Times New Roman" w:hAnsi="Times New Roman" w:eastAsia="Therese" w:cs="Times New Roman"/>
          <w:b/>
          <w:bCs/>
          <w:i w:val="0"/>
          <w:iCs w:val="0"/>
          <w:color w:val="auto"/>
          <w:kern w:val="0"/>
          <w:sz w:val="21"/>
          <w:szCs w:val="21"/>
          <w:lang w:val="en-US" w:eastAsia="zh-CN" w:bidi="ar"/>
        </w:rPr>
        <w:t xml:space="preserve">Supplementary Table 6: </w:t>
      </w:r>
      <w:r>
        <w:rPr>
          <w:rFonts w:hint="eastAsia" w:ascii="Times New Roman" w:hAnsi="Times New Roman" w:eastAsia="Therese" w:cs="Times New Roman"/>
          <w:b w:val="0"/>
          <w:bCs w:val="0"/>
          <w:i w:val="0"/>
          <w:iCs w:val="0"/>
          <w:color w:val="auto"/>
          <w:kern w:val="0"/>
          <w:sz w:val="21"/>
          <w:szCs w:val="21"/>
          <w:lang w:val="en-US" w:eastAsia="zh-CN" w:bidi="ar"/>
        </w:rPr>
        <w:t>Summary of findings using GRADE quality assessment</w:t>
      </w:r>
    </w:p>
    <w:tbl>
      <w:tblPr>
        <w:tblStyle w:val="16"/>
        <w:tblW w:w="14826" w:type="dxa"/>
        <w:jc w:val="center"/>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Layout w:type="fixed"/>
        <w:tblCellMar>
          <w:top w:w="0" w:type="dxa"/>
          <w:left w:w="108" w:type="dxa"/>
          <w:bottom w:w="0" w:type="dxa"/>
          <w:right w:w="108" w:type="dxa"/>
        </w:tblCellMar>
      </w:tblPr>
      <w:tblGrid>
        <w:gridCol w:w="2330"/>
        <w:gridCol w:w="867"/>
        <w:gridCol w:w="792"/>
        <w:gridCol w:w="783"/>
        <w:gridCol w:w="1400"/>
        <w:gridCol w:w="1359"/>
        <w:gridCol w:w="1433"/>
        <w:gridCol w:w="1350"/>
        <w:gridCol w:w="1758"/>
        <w:gridCol w:w="1534"/>
        <w:gridCol w:w="1220"/>
      </w:tblGrid>
      <w:tr w14:paraId="03A09520">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PrEx>
        <w:trPr>
          <w:tblHeader/>
          <w:jc w:val="center"/>
        </w:trPr>
        <w:tc>
          <w:tcPr>
            <w:tcW w:w="2330" w:type="dxa"/>
            <w:vMerge w:val="restart"/>
            <w:tcBorders>
              <w:bottom w:val="single" w:color="2F7AB8" w:sz="2" w:space="0"/>
              <w:right w:val="single" w:color="2F7AB8" w:sz="2" w:space="0"/>
              <w:tl2br w:val="nil"/>
              <w:tr2bl w:val="nil"/>
            </w:tcBorders>
            <w:shd w:val="clear" w:color="auto" w:fill="8DC0D8"/>
            <w:vAlign w:val="center"/>
          </w:tcPr>
          <w:p w14:paraId="39ACE43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b w:val="0"/>
                <w:bCs/>
                <w:color w:val="000000"/>
                <w:sz w:val="18"/>
                <w:szCs w:val="18"/>
                <w:lang w:val="en-US" w:eastAsia="zh-CN"/>
              </w:rPr>
            </w:pPr>
            <w:r>
              <w:rPr>
                <w:rFonts w:hint="default" w:ascii="Times New Roman" w:hAnsi="Times New Roman" w:cs="Times New Roman"/>
                <w:b w:val="0"/>
                <w:bCs/>
                <w:color w:val="000000"/>
                <w:sz w:val="18"/>
                <w:szCs w:val="18"/>
              </w:rPr>
              <w:t>Subgroup</w:t>
            </w:r>
          </w:p>
        </w:tc>
        <w:tc>
          <w:tcPr>
            <w:tcW w:w="867" w:type="dxa"/>
            <w:vMerge w:val="restart"/>
            <w:tcBorders>
              <w:left w:val="single" w:color="2F7AB8" w:sz="2" w:space="0"/>
              <w:bottom w:val="single" w:color="2F7AB8" w:sz="2" w:space="0"/>
              <w:right w:val="single" w:color="2F7AB8" w:sz="2" w:space="0"/>
              <w:tl2br w:val="nil"/>
              <w:tr2bl w:val="nil"/>
            </w:tcBorders>
            <w:shd w:val="clear" w:color="auto" w:fill="8DC0D8"/>
            <w:vAlign w:val="center"/>
          </w:tcPr>
          <w:p w14:paraId="6733E36A">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Studies</w:t>
            </w:r>
          </w:p>
        </w:tc>
        <w:tc>
          <w:tcPr>
            <w:tcW w:w="792" w:type="dxa"/>
            <w:vMerge w:val="restart"/>
            <w:tcBorders>
              <w:left w:val="single" w:color="2F7AB8" w:sz="2" w:space="0"/>
              <w:bottom w:val="single" w:color="2F7AB8" w:sz="2" w:space="0"/>
              <w:right w:val="single" w:color="2F7AB8" w:sz="2" w:space="0"/>
              <w:tl2br w:val="nil"/>
              <w:tr2bl w:val="nil"/>
            </w:tcBorders>
            <w:shd w:val="clear" w:color="auto" w:fill="8DC0D8"/>
            <w:vAlign w:val="center"/>
          </w:tcPr>
          <w:p w14:paraId="1E1ED1F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PAi(n)</w:t>
            </w:r>
          </w:p>
        </w:tc>
        <w:tc>
          <w:tcPr>
            <w:tcW w:w="783" w:type="dxa"/>
            <w:vMerge w:val="restart"/>
            <w:tcBorders>
              <w:left w:val="single" w:color="2F7AB8" w:sz="2" w:space="0"/>
              <w:bottom w:val="single" w:color="2F7AB8" w:sz="2" w:space="0"/>
              <w:right w:val="single" w:color="2F7AB8" w:sz="2" w:space="0"/>
              <w:tl2br w:val="nil"/>
              <w:tr2bl w:val="nil"/>
            </w:tcBorders>
            <w:shd w:val="clear" w:color="auto" w:fill="8DC0D8"/>
            <w:vAlign w:val="center"/>
          </w:tcPr>
          <w:p w14:paraId="35CF7BA1">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CG(n)</w:t>
            </w:r>
          </w:p>
        </w:tc>
        <w:tc>
          <w:tcPr>
            <w:tcW w:w="7300" w:type="dxa"/>
            <w:gridSpan w:val="5"/>
            <w:tcBorders>
              <w:left w:val="single" w:color="2F7AB8" w:sz="2" w:space="0"/>
              <w:bottom w:val="single" w:color="2F7AB8" w:sz="2" w:space="0"/>
              <w:right w:val="single" w:color="2F7AB8" w:sz="2" w:space="0"/>
              <w:tl2br w:val="nil"/>
              <w:tr2bl w:val="nil"/>
            </w:tcBorders>
            <w:shd w:val="clear" w:color="auto" w:fill="8DC0D8"/>
            <w:vAlign w:val="center"/>
          </w:tcPr>
          <w:p w14:paraId="241E9733">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r>
              <w:rPr>
                <w:rFonts w:hint="default" w:ascii="Times New Roman" w:hAnsi="Times New Roman" w:cs="Times New Roman"/>
                <w:b w:val="0"/>
                <w:bCs/>
                <w:color w:val="000000"/>
                <w:sz w:val="18"/>
                <w:szCs w:val="18"/>
              </w:rPr>
              <w:t>Quality assessment</w:t>
            </w:r>
          </w:p>
        </w:tc>
        <w:tc>
          <w:tcPr>
            <w:tcW w:w="1534" w:type="dxa"/>
            <w:vMerge w:val="restart"/>
            <w:tcBorders>
              <w:left w:val="single" w:color="2F7AB8" w:sz="2" w:space="0"/>
              <w:bottom w:val="single" w:color="2F7AB8" w:sz="2" w:space="0"/>
              <w:right w:val="single" w:color="2F7AB8" w:sz="2" w:space="0"/>
              <w:tl2br w:val="nil"/>
              <w:tr2bl w:val="nil"/>
            </w:tcBorders>
            <w:shd w:val="clear" w:color="auto" w:fill="8DC0D8"/>
            <w:vAlign w:val="center"/>
          </w:tcPr>
          <w:p w14:paraId="7E2B1AC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 xml:space="preserve">RR </w:t>
            </w:r>
            <w:r>
              <w:rPr>
                <w:rFonts w:hint="default" w:ascii="Times New Roman" w:hAnsi="Times New Roman" w:cs="Times New Roman"/>
                <w:b w:val="0"/>
                <w:bCs/>
                <w:color w:val="000000"/>
                <w:sz w:val="18"/>
                <w:szCs w:val="18"/>
                <w:lang w:val="en-US" w:eastAsia="zh-CN"/>
              </w:rPr>
              <w:t>(95%CI)</w:t>
            </w:r>
          </w:p>
        </w:tc>
        <w:tc>
          <w:tcPr>
            <w:tcW w:w="1220" w:type="dxa"/>
            <w:vMerge w:val="restart"/>
            <w:tcBorders>
              <w:left w:val="single" w:color="2F7AB8" w:sz="2" w:space="0"/>
              <w:bottom w:val="single" w:color="2F7AB8" w:sz="2" w:space="0"/>
              <w:tl2br w:val="nil"/>
              <w:tr2bl w:val="nil"/>
            </w:tcBorders>
            <w:shd w:val="clear" w:color="auto" w:fill="8DC0D8"/>
            <w:vAlign w:val="center"/>
          </w:tcPr>
          <w:p w14:paraId="433414D9">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r>
              <w:rPr>
                <w:rFonts w:hint="default" w:ascii="Times New Roman" w:hAnsi="Times New Roman" w:cs="Times New Roman"/>
                <w:b w:val="0"/>
                <w:bCs/>
                <w:color w:val="000000"/>
                <w:sz w:val="18"/>
                <w:szCs w:val="18"/>
              </w:rPr>
              <w:t>Evidence Quality</w:t>
            </w:r>
            <w:r>
              <w:rPr>
                <w:rFonts w:hint="default" w:ascii="Times New Roman" w:hAnsi="Times New Roman" w:cs="Times New Roman"/>
                <w:b w:val="0"/>
                <w:color w:val="000000"/>
                <w:sz w:val="18"/>
                <w:szCs w:val="18"/>
              </w:rPr>
              <w:t>*</w:t>
            </w:r>
          </w:p>
        </w:tc>
      </w:tr>
      <w:tr w14:paraId="066480C6">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tblHeader/>
          <w:jc w:val="center"/>
        </w:trPr>
        <w:tc>
          <w:tcPr>
            <w:tcW w:w="2330" w:type="dxa"/>
            <w:vMerge w:val="continue"/>
            <w:tcBorders>
              <w:top w:val="single" w:color="2F7AB8" w:sz="2" w:space="0"/>
              <w:bottom w:val="single" w:color="2F7AB8" w:sz="2" w:space="0"/>
              <w:right w:val="single" w:color="2F7AB8" w:sz="2" w:space="0"/>
              <w:tl2br w:val="nil"/>
              <w:tr2bl w:val="nil"/>
            </w:tcBorders>
            <w:shd w:val="clear" w:color="auto" w:fill="FFFFFF"/>
            <w:vAlign w:val="center"/>
          </w:tcPr>
          <w:p w14:paraId="314CEF49">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p>
        </w:tc>
        <w:tc>
          <w:tcPr>
            <w:tcW w:w="867" w:type="dxa"/>
            <w:vMerge w:val="continue"/>
            <w:tcBorders>
              <w:top w:val="single" w:color="2F7AB8" w:sz="2" w:space="0"/>
              <w:left w:val="single" w:color="2F7AB8" w:sz="2" w:space="0"/>
              <w:bottom w:val="single" w:color="2F7AB8" w:sz="2" w:space="0"/>
              <w:right w:val="single" w:color="2F7AB8" w:sz="2" w:space="0"/>
              <w:tl2br w:val="nil"/>
              <w:tr2bl w:val="nil"/>
            </w:tcBorders>
            <w:shd w:val="clear" w:color="auto" w:fill="FFFFFF"/>
            <w:vAlign w:val="center"/>
          </w:tcPr>
          <w:p w14:paraId="57B39ED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p>
        </w:tc>
        <w:tc>
          <w:tcPr>
            <w:tcW w:w="792" w:type="dxa"/>
            <w:vMerge w:val="continue"/>
            <w:tcBorders>
              <w:top w:val="single" w:color="2F7AB8" w:sz="2" w:space="0"/>
              <w:left w:val="single" w:color="2F7AB8" w:sz="2" w:space="0"/>
              <w:bottom w:val="single" w:color="2F7AB8" w:sz="2" w:space="0"/>
              <w:right w:val="single" w:color="2F7AB8" w:sz="2" w:space="0"/>
              <w:tl2br w:val="nil"/>
              <w:tr2bl w:val="nil"/>
            </w:tcBorders>
            <w:shd w:val="clear" w:color="auto" w:fill="FFFFFF"/>
            <w:vAlign w:val="center"/>
          </w:tcPr>
          <w:p w14:paraId="7A06444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p>
        </w:tc>
        <w:tc>
          <w:tcPr>
            <w:tcW w:w="783" w:type="dxa"/>
            <w:vMerge w:val="continue"/>
            <w:tcBorders>
              <w:top w:val="single" w:color="2F7AB8" w:sz="2" w:space="0"/>
              <w:left w:val="single" w:color="2F7AB8" w:sz="2" w:space="0"/>
              <w:bottom w:val="single" w:color="2F7AB8" w:sz="2" w:space="0"/>
              <w:right w:val="single" w:color="2F7AB8" w:sz="2" w:space="0"/>
              <w:tl2br w:val="nil"/>
              <w:tr2bl w:val="nil"/>
            </w:tcBorders>
            <w:shd w:val="clear" w:color="auto" w:fill="FFFFFF"/>
            <w:vAlign w:val="center"/>
          </w:tcPr>
          <w:p w14:paraId="3FEEEB53">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p>
        </w:tc>
        <w:tc>
          <w:tcPr>
            <w:tcW w:w="1400" w:type="dxa"/>
            <w:tcBorders>
              <w:top w:val="single" w:color="2F7AB8" w:sz="2" w:space="0"/>
              <w:left w:val="single" w:color="2F7AB8" w:sz="2" w:space="0"/>
              <w:bottom w:val="single" w:color="2F7AB8" w:sz="2" w:space="0"/>
              <w:right w:val="single" w:color="2F7AB8" w:sz="2" w:space="0"/>
              <w:tl2br w:val="nil"/>
              <w:tr2bl w:val="nil"/>
            </w:tcBorders>
            <w:shd w:val="clear" w:color="auto" w:fill="8DC0D8"/>
            <w:vAlign w:val="center"/>
          </w:tcPr>
          <w:p w14:paraId="30657E35">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r>
              <w:rPr>
                <w:rFonts w:hint="eastAsia" w:ascii="Times New Roman" w:hAnsi="Times New Roman" w:cs="Times New Roman"/>
                <w:b w:val="0"/>
                <w:bCs/>
                <w:color w:val="000000"/>
                <w:sz w:val="18"/>
                <w:szCs w:val="18"/>
                <w:lang w:val="en-US" w:eastAsia="zh-CN"/>
              </w:rPr>
              <w:t>Risk of bias</w:t>
            </w:r>
          </w:p>
        </w:tc>
        <w:tc>
          <w:tcPr>
            <w:tcW w:w="1359" w:type="dxa"/>
            <w:tcBorders>
              <w:top w:val="single" w:color="2F7AB8" w:sz="2" w:space="0"/>
              <w:left w:val="single" w:color="2F7AB8" w:sz="2" w:space="0"/>
              <w:bottom w:val="single" w:color="2F7AB8" w:sz="2" w:space="0"/>
              <w:right w:val="single" w:color="2F7AB8" w:sz="2" w:space="0"/>
              <w:tl2br w:val="nil"/>
              <w:tr2bl w:val="nil"/>
            </w:tcBorders>
            <w:shd w:val="clear" w:color="auto" w:fill="8DC0D8"/>
            <w:vAlign w:val="center"/>
          </w:tcPr>
          <w:p w14:paraId="2D829832">
            <w:pPr>
              <w:keepNext w:val="0"/>
              <w:keepLines w:val="0"/>
              <w:pageBreakBefore w:val="0"/>
              <w:kinsoku/>
              <w:wordWrap/>
              <w:overflowPunct/>
              <w:topLinePunct w:val="0"/>
              <w:autoSpaceDE/>
              <w:autoSpaceDN/>
              <w:bidi w:val="0"/>
              <w:adjustRightInd/>
              <w:snapToGrid/>
              <w:spacing w:line="200" w:lineRule="exact"/>
              <w:ind w:firstLine="0" w:firstLineChars="0"/>
              <w:jc w:val="center"/>
              <w:textAlignment w:val="auto"/>
              <w:rPr>
                <w:rFonts w:hint="default" w:ascii="Times New Roman" w:hAnsi="Times New Roman" w:cs="Times New Roman"/>
                <w:b w:val="0"/>
                <w:bCs/>
                <w:color w:val="000000"/>
                <w:sz w:val="18"/>
                <w:szCs w:val="18"/>
              </w:rPr>
            </w:pPr>
            <w:r>
              <w:rPr>
                <w:rFonts w:hint="eastAsia" w:ascii="Times New Roman" w:hAnsi="Times New Roman" w:cs="Times New Roman"/>
                <w:b w:val="0"/>
                <w:bCs/>
                <w:color w:val="000000"/>
                <w:sz w:val="18"/>
                <w:szCs w:val="18"/>
                <w:lang w:val="en-US" w:eastAsia="zh-CN"/>
              </w:rPr>
              <w:t>Inc</w:t>
            </w:r>
            <w:r>
              <w:rPr>
                <w:rFonts w:hint="default" w:ascii="Times New Roman" w:hAnsi="Times New Roman" w:cs="Times New Roman"/>
                <w:b w:val="0"/>
                <w:bCs/>
                <w:color w:val="000000"/>
                <w:sz w:val="18"/>
                <w:szCs w:val="18"/>
              </w:rPr>
              <w:t>onsistency</w:t>
            </w:r>
          </w:p>
        </w:tc>
        <w:tc>
          <w:tcPr>
            <w:tcW w:w="1433" w:type="dxa"/>
            <w:tcBorders>
              <w:top w:val="single" w:color="2F7AB8" w:sz="2" w:space="0"/>
              <w:left w:val="single" w:color="2F7AB8" w:sz="2" w:space="0"/>
              <w:bottom w:val="single" w:color="2F7AB8" w:sz="2" w:space="0"/>
              <w:right w:val="single" w:color="2F7AB8" w:sz="2" w:space="0"/>
              <w:tl2br w:val="nil"/>
              <w:tr2bl w:val="nil"/>
            </w:tcBorders>
            <w:shd w:val="clear" w:color="auto" w:fill="8DC0D8"/>
            <w:vAlign w:val="center"/>
          </w:tcPr>
          <w:p w14:paraId="76430088">
            <w:pPr>
              <w:keepNext w:val="0"/>
              <w:keepLines w:val="0"/>
              <w:pageBreakBefore w:val="0"/>
              <w:kinsoku/>
              <w:wordWrap/>
              <w:overflowPunct/>
              <w:topLinePunct w:val="0"/>
              <w:autoSpaceDE/>
              <w:autoSpaceDN/>
              <w:bidi w:val="0"/>
              <w:adjustRightInd/>
              <w:snapToGrid/>
              <w:spacing w:line="200" w:lineRule="exact"/>
              <w:ind w:firstLine="0" w:firstLineChars="0"/>
              <w:jc w:val="center"/>
              <w:textAlignment w:val="auto"/>
              <w:rPr>
                <w:rFonts w:hint="default" w:ascii="Times New Roman" w:hAnsi="Times New Roman" w:cs="Times New Roman"/>
                <w:b w:val="0"/>
                <w:bCs/>
                <w:color w:val="000000"/>
                <w:sz w:val="18"/>
                <w:szCs w:val="18"/>
              </w:rPr>
            </w:pPr>
            <w:r>
              <w:rPr>
                <w:rFonts w:hint="eastAsia" w:ascii="Times New Roman" w:hAnsi="Times New Roman" w:cs="Times New Roman"/>
                <w:b w:val="0"/>
                <w:bCs/>
                <w:color w:val="000000"/>
                <w:sz w:val="18"/>
                <w:szCs w:val="18"/>
                <w:lang w:val="en-US" w:eastAsia="zh-CN"/>
              </w:rPr>
              <w:t>Ind</w:t>
            </w:r>
            <w:r>
              <w:rPr>
                <w:rFonts w:hint="default" w:ascii="Times New Roman" w:hAnsi="Times New Roman" w:cs="Times New Roman"/>
                <w:b w:val="0"/>
                <w:bCs/>
                <w:color w:val="000000"/>
                <w:sz w:val="18"/>
                <w:szCs w:val="18"/>
              </w:rPr>
              <w:t>irectness</w:t>
            </w:r>
          </w:p>
        </w:tc>
        <w:tc>
          <w:tcPr>
            <w:tcW w:w="1350" w:type="dxa"/>
            <w:tcBorders>
              <w:top w:val="single" w:color="2F7AB8" w:sz="2" w:space="0"/>
              <w:left w:val="single" w:color="2F7AB8" w:sz="2" w:space="0"/>
              <w:bottom w:val="single" w:color="2F7AB8" w:sz="2" w:space="0"/>
              <w:right w:val="single" w:color="2F7AB8" w:sz="2" w:space="0"/>
              <w:tl2br w:val="nil"/>
              <w:tr2bl w:val="nil"/>
            </w:tcBorders>
            <w:shd w:val="clear" w:color="auto" w:fill="8DC0D8"/>
            <w:vAlign w:val="center"/>
          </w:tcPr>
          <w:p w14:paraId="6B52E1D4">
            <w:pPr>
              <w:keepNext w:val="0"/>
              <w:keepLines w:val="0"/>
              <w:pageBreakBefore w:val="0"/>
              <w:kinsoku/>
              <w:wordWrap/>
              <w:overflowPunct/>
              <w:topLinePunct w:val="0"/>
              <w:autoSpaceDE/>
              <w:autoSpaceDN/>
              <w:bidi w:val="0"/>
              <w:adjustRightInd/>
              <w:snapToGrid/>
              <w:spacing w:line="200" w:lineRule="exact"/>
              <w:ind w:firstLine="0" w:firstLineChars="0"/>
              <w:jc w:val="center"/>
              <w:textAlignment w:val="auto"/>
              <w:rPr>
                <w:rFonts w:hint="default" w:ascii="Times New Roman" w:hAnsi="Times New Roman" w:cs="Times New Roman"/>
                <w:b w:val="0"/>
                <w:bCs/>
                <w:color w:val="000000"/>
                <w:sz w:val="18"/>
                <w:szCs w:val="18"/>
              </w:rPr>
            </w:pPr>
            <w:r>
              <w:rPr>
                <w:rFonts w:hint="eastAsia" w:ascii="Times New Roman" w:hAnsi="Times New Roman" w:cs="Times New Roman"/>
                <w:b w:val="0"/>
                <w:bCs/>
                <w:color w:val="000000"/>
                <w:sz w:val="18"/>
                <w:szCs w:val="18"/>
                <w:lang w:val="en-US" w:eastAsia="zh-CN"/>
              </w:rPr>
              <w:t>Imp</w:t>
            </w:r>
            <w:r>
              <w:rPr>
                <w:rFonts w:hint="default" w:ascii="Times New Roman" w:hAnsi="Times New Roman" w:cs="Times New Roman"/>
                <w:b w:val="0"/>
                <w:bCs/>
                <w:color w:val="000000"/>
                <w:sz w:val="18"/>
                <w:szCs w:val="18"/>
              </w:rPr>
              <w:t>recision</w:t>
            </w:r>
          </w:p>
        </w:tc>
        <w:tc>
          <w:tcPr>
            <w:tcW w:w="1758" w:type="dxa"/>
            <w:tcBorders>
              <w:top w:val="single" w:color="2F7AB8" w:sz="2" w:space="0"/>
              <w:left w:val="single" w:color="2F7AB8" w:sz="2" w:space="0"/>
              <w:bottom w:val="single" w:color="2F7AB8" w:sz="2" w:space="0"/>
              <w:right w:val="single" w:color="2F7AB8" w:sz="2" w:space="0"/>
              <w:tl2br w:val="nil"/>
              <w:tr2bl w:val="nil"/>
            </w:tcBorders>
            <w:shd w:val="clear" w:color="auto" w:fill="8DC0D8"/>
            <w:vAlign w:val="center"/>
          </w:tcPr>
          <w:p w14:paraId="07DF2701">
            <w:pPr>
              <w:keepNext w:val="0"/>
              <w:keepLines w:val="0"/>
              <w:pageBreakBefore w:val="0"/>
              <w:kinsoku/>
              <w:wordWrap/>
              <w:overflowPunct/>
              <w:topLinePunct w:val="0"/>
              <w:autoSpaceDE/>
              <w:autoSpaceDN/>
              <w:bidi w:val="0"/>
              <w:adjustRightInd/>
              <w:snapToGrid/>
              <w:spacing w:line="200" w:lineRule="exact"/>
              <w:ind w:firstLine="0" w:firstLineChars="0"/>
              <w:jc w:val="center"/>
              <w:textAlignment w:val="auto"/>
              <w:rPr>
                <w:rFonts w:hint="default" w:ascii="Times New Roman" w:hAnsi="Times New Roman" w:cs="Times New Roman" w:eastAsiaTheme="minorEastAsia"/>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Other considerations</w:t>
            </w:r>
          </w:p>
        </w:tc>
        <w:tc>
          <w:tcPr>
            <w:tcW w:w="1534" w:type="dxa"/>
            <w:vMerge w:val="continue"/>
            <w:tcBorders>
              <w:top w:val="single" w:color="2F7AB8" w:sz="2" w:space="0"/>
              <w:left w:val="single" w:color="2F7AB8" w:sz="2" w:space="0"/>
              <w:bottom w:val="single" w:color="2F7AB8" w:sz="2" w:space="0"/>
              <w:right w:val="single" w:color="2F7AB8" w:sz="2" w:space="0"/>
              <w:tl2br w:val="nil"/>
              <w:tr2bl w:val="nil"/>
            </w:tcBorders>
            <w:shd w:val="clear" w:color="auto" w:fill="FFFFFF"/>
            <w:vAlign w:val="center"/>
          </w:tcPr>
          <w:p w14:paraId="60797B2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220" w:type="dxa"/>
            <w:vMerge w:val="continue"/>
            <w:tcBorders>
              <w:top w:val="single" w:color="2F7AB8" w:sz="2" w:space="0"/>
              <w:left w:val="single" w:color="2F7AB8" w:sz="2" w:space="0"/>
              <w:bottom w:val="single" w:color="2F7AB8" w:sz="2" w:space="0"/>
              <w:tl2br w:val="nil"/>
              <w:tr2bl w:val="nil"/>
            </w:tcBorders>
            <w:shd w:val="clear" w:color="auto" w:fill="FFFFFF"/>
            <w:vAlign w:val="center"/>
          </w:tcPr>
          <w:p w14:paraId="226795F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rPr>
            </w:pPr>
          </w:p>
        </w:tc>
      </w:tr>
      <w:tr w14:paraId="6B62338E">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72906B44">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NDD Type</w:t>
            </w:r>
          </w:p>
        </w:tc>
        <w:tc>
          <w:tcPr>
            <w:tcW w:w="867" w:type="dxa"/>
            <w:tcBorders>
              <w:tl2br w:val="nil"/>
              <w:tr2bl w:val="nil"/>
            </w:tcBorders>
            <w:shd w:val="clear" w:color="auto" w:fill="FFFFFF"/>
            <w:vAlign w:val="center"/>
          </w:tcPr>
          <w:p w14:paraId="7BA333C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2F2B9C9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2626F19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45A2FCA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43E76AF1">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29FC6D8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1C7D9E5E">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361D99CA">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7FFF7263">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7B7A7E8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val="0"/>
                <w:bCs/>
                <w:color w:val="000000"/>
                <w:sz w:val="18"/>
                <w:szCs w:val="18"/>
              </w:rPr>
            </w:pPr>
          </w:p>
        </w:tc>
      </w:tr>
      <w:tr w14:paraId="3327EA3A">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84D091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ADHD</w:t>
            </w:r>
          </w:p>
        </w:tc>
        <w:tc>
          <w:tcPr>
            <w:tcW w:w="867" w:type="dxa"/>
            <w:tcBorders>
              <w:tl2br w:val="nil"/>
              <w:tr2bl w:val="nil"/>
            </w:tcBorders>
            <w:shd w:val="clear" w:color="auto" w:fill="FFFFFF"/>
            <w:vAlign w:val="center"/>
          </w:tcPr>
          <w:p w14:paraId="35F5CC1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8</w:t>
            </w:r>
          </w:p>
        </w:tc>
        <w:tc>
          <w:tcPr>
            <w:tcW w:w="792" w:type="dxa"/>
            <w:tcBorders>
              <w:tl2br w:val="nil"/>
              <w:tr2bl w:val="nil"/>
            </w:tcBorders>
            <w:shd w:val="clear" w:color="auto" w:fill="FFFFFF"/>
            <w:vAlign w:val="center"/>
          </w:tcPr>
          <w:p w14:paraId="0BD2E4D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272</w:t>
            </w:r>
          </w:p>
        </w:tc>
        <w:tc>
          <w:tcPr>
            <w:tcW w:w="783" w:type="dxa"/>
            <w:tcBorders>
              <w:tl2br w:val="nil"/>
              <w:tr2bl w:val="nil"/>
            </w:tcBorders>
            <w:shd w:val="clear" w:color="auto" w:fill="FFFFFF"/>
            <w:vAlign w:val="center"/>
          </w:tcPr>
          <w:p w14:paraId="4F067D3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263</w:t>
            </w:r>
          </w:p>
        </w:tc>
        <w:tc>
          <w:tcPr>
            <w:tcW w:w="1400" w:type="dxa"/>
            <w:tcBorders>
              <w:tl2br w:val="nil"/>
              <w:tr2bl w:val="nil"/>
            </w:tcBorders>
            <w:shd w:val="clear" w:color="auto" w:fill="FFFFFF"/>
            <w:vAlign w:val="center"/>
          </w:tcPr>
          <w:p w14:paraId="560F1D90">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6079CDE6">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B53FDC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3D43019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0D38F8D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43987E8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1.04 [0.29, 3.71]</w:t>
            </w:r>
          </w:p>
        </w:tc>
        <w:tc>
          <w:tcPr>
            <w:tcW w:w="1220" w:type="dxa"/>
            <w:tcBorders>
              <w:tl2br w:val="nil"/>
              <w:tr2bl w:val="nil"/>
            </w:tcBorders>
            <w:shd w:val="clear" w:color="auto" w:fill="FFFFFF"/>
            <w:vAlign w:val="center"/>
          </w:tcPr>
          <w:p w14:paraId="2C5FE47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15A5FF25">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2BC4CF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ASD</w:t>
            </w:r>
          </w:p>
        </w:tc>
        <w:tc>
          <w:tcPr>
            <w:tcW w:w="867" w:type="dxa"/>
            <w:tcBorders>
              <w:tl2br w:val="nil"/>
              <w:tr2bl w:val="nil"/>
            </w:tcBorders>
            <w:shd w:val="clear" w:color="auto" w:fill="FFFFFF"/>
            <w:vAlign w:val="center"/>
          </w:tcPr>
          <w:p w14:paraId="4B829DE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10</w:t>
            </w:r>
          </w:p>
        </w:tc>
        <w:tc>
          <w:tcPr>
            <w:tcW w:w="792" w:type="dxa"/>
            <w:tcBorders>
              <w:tl2br w:val="nil"/>
              <w:tr2bl w:val="nil"/>
            </w:tcBorders>
            <w:shd w:val="clear" w:color="auto" w:fill="FFFFFF"/>
            <w:vAlign w:val="center"/>
          </w:tcPr>
          <w:p w14:paraId="7EC38AC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167</w:t>
            </w:r>
          </w:p>
        </w:tc>
        <w:tc>
          <w:tcPr>
            <w:tcW w:w="783" w:type="dxa"/>
            <w:tcBorders>
              <w:tl2br w:val="nil"/>
              <w:tr2bl w:val="nil"/>
            </w:tcBorders>
            <w:shd w:val="clear" w:color="auto" w:fill="FFFFFF"/>
            <w:vAlign w:val="center"/>
          </w:tcPr>
          <w:p w14:paraId="71D69E9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156</w:t>
            </w:r>
          </w:p>
        </w:tc>
        <w:tc>
          <w:tcPr>
            <w:tcW w:w="1400" w:type="dxa"/>
            <w:tcBorders>
              <w:tl2br w:val="nil"/>
              <w:tr2bl w:val="nil"/>
            </w:tcBorders>
            <w:shd w:val="clear" w:color="auto" w:fill="FFFFFF"/>
            <w:vAlign w:val="center"/>
          </w:tcPr>
          <w:p w14:paraId="63B98C3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1AD6B36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697A878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39F4C74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3CE5F2D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705726D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0.79 [0.31, 2.03]</w:t>
            </w:r>
          </w:p>
        </w:tc>
        <w:tc>
          <w:tcPr>
            <w:tcW w:w="1220" w:type="dxa"/>
            <w:tcBorders>
              <w:tl2br w:val="nil"/>
              <w:tr2bl w:val="nil"/>
            </w:tcBorders>
            <w:shd w:val="clear" w:color="auto" w:fill="FFFFFF"/>
            <w:vAlign w:val="center"/>
          </w:tcPr>
          <w:p w14:paraId="00CB4F37">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2CBA92A5">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BF7FBE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IDD</w:t>
            </w:r>
          </w:p>
        </w:tc>
        <w:tc>
          <w:tcPr>
            <w:tcW w:w="867" w:type="dxa"/>
            <w:tcBorders>
              <w:tl2br w:val="nil"/>
              <w:tr2bl w:val="nil"/>
            </w:tcBorders>
            <w:shd w:val="clear" w:color="auto" w:fill="FFFFFF"/>
            <w:vAlign w:val="center"/>
          </w:tcPr>
          <w:p w14:paraId="0BDFCE51">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27</w:t>
            </w:r>
          </w:p>
        </w:tc>
        <w:tc>
          <w:tcPr>
            <w:tcW w:w="792" w:type="dxa"/>
            <w:tcBorders>
              <w:tl2br w:val="nil"/>
              <w:tr2bl w:val="nil"/>
            </w:tcBorders>
            <w:shd w:val="clear" w:color="auto" w:fill="FFFFFF"/>
            <w:vAlign w:val="center"/>
          </w:tcPr>
          <w:p w14:paraId="6CDBE4D1">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687</w:t>
            </w:r>
          </w:p>
        </w:tc>
        <w:tc>
          <w:tcPr>
            <w:tcW w:w="783" w:type="dxa"/>
            <w:tcBorders>
              <w:tl2br w:val="nil"/>
              <w:tr2bl w:val="nil"/>
            </w:tcBorders>
            <w:shd w:val="clear" w:color="auto" w:fill="FFFFFF"/>
            <w:vAlign w:val="center"/>
          </w:tcPr>
          <w:p w14:paraId="060DC749">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703</w:t>
            </w:r>
          </w:p>
        </w:tc>
        <w:tc>
          <w:tcPr>
            <w:tcW w:w="1400" w:type="dxa"/>
            <w:tcBorders>
              <w:tl2br w:val="nil"/>
              <w:tr2bl w:val="nil"/>
            </w:tcBorders>
            <w:shd w:val="clear" w:color="auto" w:fill="FFFFFF"/>
            <w:vAlign w:val="center"/>
          </w:tcPr>
          <w:p w14:paraId="70E9DEC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682310D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6896F55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3046B31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2D89C09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3CE5A2F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1.59 [0.66, 3.84]</w:t>
            </w:r>
          </w:p>
        </w:tc>
        <w:tc>
          <w:tcPr>
            <w:tcW w:w="1220" w:type="dxa"/>
            <w:tcBorders>
              <w:tl2br w:val="nil"/>
              <w:tr2bl w:val="nil"/>
            </w:tcBorders>
            <w:shd w:val="clear" w:color="auto" w:fill="FFFFFF"/>
            <w:vAlign w:val="center"/>
          </w:tcPr>
          <w:p w14:paraId="68C02E50">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5DF0B389">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6090AA3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PAi Type</w:t>
            </w:r>
          </w:p>
        </w:tc>
        <w:tc>
          <w:tcPr>
            <w:tcW w:w="867" w:type="dxa"/>
            <w:tcBorders>
              <w:tl2br w:val="nil"/>
              <w:tr2bl w:val="nil"/>
            </w:tcBorders>
            <w:shd w:val="clear" w:color="auto" w:fill="FFFFFF"/>
            <w:vAlign w:val="center"/>
          </w:tcPr>
          <w:p w14:paraId="517F65C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2E52E3F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6BCE5D9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2481D55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427BD46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01708F4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524002A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59B9C7D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5CDB2BB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655CBED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392A9E19">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0CC2023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Aerobic exercise</w:t>
            </w:r>
          </w:p>
        </w:tc>
        <w:tc>
          <w:tcPr>
            <w:tcW w:w="867" w:type="dxa"/>
            <w:tcBorders>
              <w:tl2br w:val="nil"/>
              <w:tr2bl w:val="nil"/>
            </w:tcBorders>
            <w:shd w:val="clear" w:color="auto" w:fill="FFFFFF"/>
            <w:vAlign w:val="center"/>
          </w:tcPr>
          <w:p w14:paraId="522C665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15</w:t>
            </w:r>
          </w:p>
        </w:tc>
        <w:tc>
          <w:tcPr>
            <w:tcW w:w="792" w:type="dxa"/>
            <w:tcBorders>
              <w:tl2br w:val="nil"/>
              <w:tr2bl w:val="nil"/>
            </w:tcBorders>
            <w:shd w:val="clear" w:color="auto" w:fill="FFFFFF"/>
            <w:vAlign w:val="center"/>
          </w:tcPr>
          <w:p w14:paraId="1CD833D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336</w:t>
            </w:r>
          </w:p>
        </w:tc>
        <w:tc>
          <w:tcPr>
            <w:tcW w:w="783" w:type="dxa"/>
            <w:tcBorders>
              <w:tl2br w:val="nil"/>
              <w:tr2bl w:val="nil"/>
            </w:tcBorders>
            <w:shd w:val="clear" w:color="auto" w:fill="FFFFFF"/>
            <w:vAlign w:val="center"/>
          </w:tcPr>
          <w:p w14:paraId="46F7808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319</w:t>
            </w:r>
          </w:p>
        </w:tc>
        <w:tc>
          <w:tcPr>
            <w:tcW w:w="1400" w:type="dxa"/>
            <w:tcBorders>
              <w:tl2br w:val="nil"/>
              <w:tr2bl w:val="nil"/>
            </w:tcBorders>
            <w:shd w:val="clear" w:color="auto" w:fill="FFFFFF"/>
            <w:vAlign w:val="center"/>
          </w:tcPr>
          <w:p w14:paraId="2EA13DE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6BBCD53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5BE3F2D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66C1EF9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7CA770C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72B220A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0.73 [0.27, 1.96]</w:t>
            </w:r>
          </w:p>
        </w:tc>
        <w:tc>
          <w:tcPr>
            <w:tcW w:w="1220" w:type="dxa"/>
            <w:tcBorders>
              <w:tl2br w:val="nil"/>
              <w:tr2bl w:val="nil"/>
            </w:tcBorders>
            <w:shd w:val="clear" w:color="auto" w:fill="FFFFFF"/>
            <w:vAlign w:val="center"/>
          </w:tcPr>
          <w:p w14:paraId="0A16E7E7">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515F2F0F">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6223631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Combinations</w:t>
            </w:r>
          </w:p>
        </w:tc>
        <w:tc>
          <w:tcPr>
            <w:tcW w:w="867" w:type="dxa"/>
            <w:tcBorders>
              <w:tl2br w:val="nil"/>
              <w:tr2bl w:val="nil"/>
            </w:tcBorders>
            <w:shd w:val="clear" w:color="auto" w:fill="FFFFFF"/>
            <w:vAlign w:val="center"/>
          </w:tcPr>
          <w:p w14:paraId="0E21758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13</w:t>
            </w:r>
          </w:p>
        </w:tc>
        <w:tc>
          <w:tcPr>
            <w:tcW w:w="792" w:type="dxa"/>
            <w:tcBorders>
              <w:tl2br w:val="nil"/>
              <w:tr2bl w:val="nil"/>
            </w:tcBorders>
            <w:shd w:val="clear" w:color="auto" w:fill="FFFFFF"/>
            <w:vAlign w:val="center"/>
          </w:tcPr>
          <w:p w14:paraId="5D0DA292">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442</w:t>
            </w:r>
          </w:p>
        </w:tc>
        <w:tc>
          <w:tcPr>
            <w:tcW w:w="783" w:type="dxa"/>
            <w:tcBorders>
              <w:tl2br w:val="nil"/>
              <w:tr2bl w:val="nil"/>
            </w:tcBorders>
            <w:shd w:val="clear" w:color="auto" w:fill="FFFFFF"/>
            <w:vAlign w:val="center"/>
          </w:tcPr>
          <w:p w14:paraId="7E0CC890">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465</w:t>
            </w:r>
          </w:p>
        </w:tc>
        <w:tc>
          <w:tcPr>
            <w:tcW w:w="1400" w:type="dxa"/>
            <w:tcBorders>
              <w:tl2br w:val="nil"/>
              <w:tr2bl w:val="nil"/>
            </w:tcBorders>
            <w:shd w:val="clear" w:color="auto" w:fill="FFFFFF"/>
            <w:vAlign w:val="center"/>
          </w:tcPr>
          <w:p w14:paraId="3FD9C78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6CA7883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53379A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323F0EE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3E1030B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9B57CE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1.60 [0.60, 4.25]</w:t>
            </w:r>
          </w:p>
        </w:tc>
        <w:tc>
          <w:tcPr>
            <w:tcW w:w="1220" w:type="dxa"/>
            <w:tcBorders>
              <w:tl2br w:val="nil"/>
              <w:tr2bl w:val="nil"/>
            </w:tcBorders>
            <w:shd w:val="clear" w:color="auto" w:fill="FFFFFF"/>
            <w:vAlign w:val="center"/>
          </w:tcPr>
          <w:p w14:paraId="3D715602">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3379A0C7">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DF8AD4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Neuromuscular exercise</w:t>
            </w:r>
          </w:p>
        </w:tc>
        <w:tc>
          <w:tcPr>
            <w:tcW w:w="867" w:type="dxa"/>
            <w:tcBorders>
              <w:tl2br w:val="nil"/>
              <w:tr2bl w:val="nil"/>
            </w:tcBorders>
            <w:shd w:val="clear" w:color="auto" w:fill="FFFFFF"/>
            <w:vAlign w:val="center"/>
          </w:tcPr>
          <w:p w14:paraId="58D6EFA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15</w:t>
            </w:r>
          </w:p>
        </w:tc>
        <w:tc>
          <w:tcPr>
            <w:tcW w:w="792" w:type="dxa"/>
            <w:tcBorders>
              <w:tl2br w:val="nil"/>
              <w:tr2bl w:val="nil"/>
            </w:tcBorders>
            <w:shd w:val="clear" w:color="auto" w:fill="FFFFFF"/>
            <w:vAlign w:val="center"/>
          </w:tcPr>
          <w:p w14:paraId="103CC5E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326</w:t>
            </w:r>
          </w:p>
        </w:tc>
        <w:tc>
          <w:tcPr>
            <w:tcW w:w="783" w:type="dxa"/>
            <w:tcBorders>
              <w:tl2br w:val="nil"/>
              <w:tr2bl w:val="nil"/>
            </w:tcBorders>
            <w:shd w:val="clear" w:color="auto" w:fill="FFFFFF"/>
            <w:vAlign w:val="center"/>
          </w:tcPr>
          <w:p w14:paraId="1D9C5D0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325</w:t>
            </w:r>
          </w:p>
        </w:tc>
        <w:tc>
          <w:tcPr>
            <w:tcW w:w="1400" w:type="dxa"/>
            <w:tcBorders>
              <w:tl2br w:val="nil"/>
              <w:tr2bl w:val="nil"/>
            </w:tcBorders>
            <w:shd w:val="clear" w:color="auto" w:fill="FFFFFF"/>
            <w:vAlign w:val="center"/>
          </w:tcPr>
          <w:p w14:paraId="585DA97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4D0BA3D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70D0369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4B8932F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4728F68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780364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0.80 [0.25, 2.52]</w:t>
            </w:r>
          </w:p>
        </w:tc>
        <w:tc>
          <w:tcPr>
            <w:tcW w:w="1220" w:type="dxa"/>
            <w:tcBorders>
              <w:tl2br w:val="nil"/>
              <w:tr2bl w:val="nil"/>
            </w:tcBorders>
            <w:shd w:val="clear" w:color="auto" w:fill="FFFFFF"/>
            <w:vAlign w:val="center"/>
          </w:tcPr>
          <w:p w14:paraId="2CA96624">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5C58803D">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4CBAB7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Intervention Setting</w:t>
            </w:r>
          </w:p>
        </w:tc>
        <w:tc>
          <w:tcPr>
            <w:tcW w:w="867" w:type="dxa"/>
            <w:tcBorders>
              <w:tl2br w:val="nil"/>
              <w:tr2bl w:val="nil"/>
            </w:tcBorders>
            <w:shd w:val="clear" w:color="auto" w:fill="FFFFFF"/>
            <w:vAlign w:val="center"/>
          </w:tcPr>
          <w:p w14:paraId="5685438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779A23A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21CF01D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4081016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251FE3E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7DC3826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504A072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2395B1A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4D96396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14144D3A">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57FA1314">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887D17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Classroom</w:t>
            </w:r>
          </w:p>
        </w:tc>
        <w:tc>
          <w:tcPr>
            <w:tcW w:w="867" w:type="dxa"/>
            <w:tcBorders>
              <w:tl2br w:val="nil"/>
              <w:tr2bl w:val="nil"/>
            </w:tcBorders>
            <w:shd w:val="clear" w:color="auto" w:fill="FFFFFF"/>
            <w:vAlign w:val="center"/>
          </w:tcPr>
          <w:p w14:paraId="01AB1C0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12</w:t>
            </w:r>
          </w:p>
        </w:tc>
        <w:tc>
          <w:tcPr>
            <w:tcW w:w="792" w:type="dxa"/>
            <w:tcBorders>
              <w:tl2br w:val="nil"/>
              <w:tr2bl w:val="nil"/>
            </w:tcBorders>
            <w:shd w:val="clear" w:color="auto" w:fill="FFFFFF"/>
            <w:vAlign w:val="center"/>
          </w:tcPr>
          <w:p w14:paraId="14C7B739">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326</w:t>
            </w:r>
          </w:p>
        </w:tc>
        <w:tc>
          <w:tcPr>
            <w:tcW w:w="783" w:type="dxa"/>
            <w:tcBorders>
              <w:tl2br w:val="nil"/>
              <w:tr2bl w:val="nil"/>
            </w:tcBorders>
            <w:shd w:val="clear" w:color="auto" w:fill="FFFFFF"/>
            <w:vAlign w:val="center"/>
          </w:tcPr>
          <w:p w14:paraId="0EAA76B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358</w:t>
            </w:r>
          </w:p>
        </w:tc>
        <w:tc>
          <w:tcPr>
            <w:tcW w:w="1400" w:type="dxa"/>
            <w:tcBorders>
              <w:tl2br w:val="nil"/>
              <w:tr2bl w:val="nil"/>
            </w:tcBorders>
            <w:shd w:val="clear" w:color="auto" w:fill="FFFFFF"/>
            <w:vAlign w:val="center"/>
          </w:tcPr>
          <w:p w14:paraId="091F5F2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42C588C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8E4E68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1B46EE7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5514FAC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2347CD4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0.72 [0.16, 3.20]</w:t>
            </w:r>
          </w:p>
        </w:tc>
        <w:tc>
          <w:tcPr>
            <w:tcW w:w="1220" w:type="dxa"/>
            <w:tcBorders>
              <w:tl2br w:val="nil"/>
              <w:tr2bl w:val="nil"/>
            </w:tcBorders>
            <w:shd w:val="clear" w:color="auto" w:fill="FFFFFF"/>
            <w:vAlign w:val="center"/>
          </w:tcPr>
          <w:p w14:paraId="0943C90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0F142A65">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F32634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Clinic</w:t>
            </w:r>
          </w:p>
        </w:tc>
        <w:tc>
          <w:tcPr>
            <w:tcW w:w="867" w:type="dxa"/>
            <w:tcBorders>
              <w:tl2br w:val="nil"/>
              <w:tr2bl w:val="nil"/>
            </w:tcBorders>
            <w:shd w:val="clear" w:color="auto" w:fill="FFFFFF"/>
            <w:vAlign w:val="center"/>
          </w:tcPr>
          <w:p w14:paraId="71C8391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17</w:t>
            </w:r>
          </w:p>
        </w:tc>
        <w:tc>
          <w:tcPr>
            <w:tcW w:w="792" w:type="dxa"/>
            <w:tcBorders>
              <w:tl2br w:val="nil"/>
              <w:tr2bl w:val="nil"/>
            </w:tcBorders>
            <w:shd w:val="clear" w:color="auto" w:fill="FFFFFF"/>
            <w:vAlign w:val="center"/>
          </w:tcPr>
          <w:p w14:paraId="1113DB7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444</w:t>
            </w:r>
          </w:p>
        </w:tc>
        <w:tc>
          <w:tcPr>
            <w:tcW w:w="783" w:type="dxa"/>
            <w:tcBorders>
              <w:tl2br w:val="nil"/>
              <w:tr2bl w:val="nil"/>
            </w:tcBorders>
            <w:shd w:val="clear" w:color="auto" w:fill="FFFFFF"/>
            <w:vAlign w:val="center"/>
          </w:tcPr>
          <w:p w14:paraId="6A38C44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430</w:t>
            </w:r>
          </w:p>
        </w:tc>
        <w:tc>
          <w:tcPr>
            <w:tcW w:w="1400" w:type="dxa"/>
            <w:tcBorders>
              <w:tl2br w:val="nil"/>
              <w:tr2bl w:val="nil"/>
            </w:tcBorders>
            <w:shd w:val="clear" w:color="auto" w:fill="FFFFFF"/>
            <w:vAlign w:val="center"/>
          </w:tcPr>
          <w:p w14:paraId="7F48358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3E1BD88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34B45B2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48503E8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27400C3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5F7DC03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0.85 [0.34, 2.12]</w:t>
            </w:r>
          </w:p>
        </w:tc>
        <w:tc>
          <w:tcPr>
            <w:tcW w:w="1220" w:type="dxa"/>
            <w:tcBorders>
              <w:tl2br w:val="nil"/>
              <w:tr2bl w:val="nil"/>
            </w:tcBorders>
            <w:shd w:val="clear" w:color="auto" w:fill="FFFFFF"/>
            <w:vAlign w:val="center"/>
          </w:tcPr>
          <w:p w14:paraId="6BAD1E3C">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2D9A8B14">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3CFF393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Home or Community</w:t>
            </w:r>
          </w:p>
        </w:tc>
        <w:tc>
          <w:tcPr>
            <w:tcW w:w="867" w:type="dxa"/>
            <w:tcBorders>
              <w:tl2br w:val="nil"/>
              <w:tr2bl w:val="nil"/>
            </w:tcBorders>
            <w:shd w:val="clear" w:color="auto" w:fill="FFFFFF"/>
            <w:vAlign w:val="center"/>
          </w:tcPr>
          <w:p w14:paraId="5350523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13</w:t>
            </w:r>
          </w:p>
        </w:tc>
        <w:tc>
          <w:tcPr>
            <w:tcW w:w="792" w:type="dxa"/>
            <w:tcBorders>
              <w:tl2br w:val="nil"/>
              <w:tr2bl w:val="nil"/>
            </w:tcBorders>
            <w:shd w:val="clear" w:color="auto" w:fill="FFFFFF"/>
            <w:vAlign w:val="center"/>
          </w:tcPr>
          <w:p w14:paraId="5378AA7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286</w:t>
            </w:r>
          </w:p>
        </w:tc>
        <w:tc>
          <w:tcPr>
            <w:tcW w:w="783" w:type="dxa"/>
            <w:tcBorders>
              <w:tl2br w:val="nil"/>
              <w:tr2bl w:val="nil"/>
            </w:tcBorders>
            <w:shd w:val="clear" w:color="auto" w:fill="FFFFFF"/>
            <w:vAlign w:val="center"/>
          </w:tcPr>
          <w:p w14:paraId="5AE729C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267</w:t>
            </w:r>
          </w:p>
        </w:tc>
        <w:tc>
          <w:tcPr>
            <w:tcW w:w="1400" w:type="dxa"/>
            <w:tcBorders>
              <w:tl2br w:val="nil"/>
              <w:tr2bl w:val="nil"/>
            </w:tcBorders>
            <w:shd w:val="clear" w:color="auto" w:fill="FFFFFF"/>
            <w:vAlign w:val="center"/>
          </w:tcPr>
          <w:p w14:paraId="3EA81DB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1C2ACBB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1D8DF6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57813D1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015210A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2B64B33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1.93 [0.79, 4.76]</w:t>
            </w:r>
          </w:p>
        </w:tc>
        <w:tc>
          <w:tcPr>
            <w:tcW w:w="1220" w:type="dxa"/>
            <w:tcBorders>
              <w:tl2br w:val="nil"/>
              <w:tr2bl w:val="nil"/>
            </w:tcBorders>
            <w:shd w:val="clear" w:color="auto" w:fill="FFFFFF"/>
            <w:vAlign w:val="center"/>
          </w:tcPr>
          <w:p w14:paraId="71E78829">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27711F50">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2B6A4D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Interventionist</w:t>
            </w:r>
          </w:p>
        </w:tc>
        <w:tc>
          <w:tcPr>
            <w:tcW w:w="867" w:type="dxa"/>
            <w:tcBorders>
              <w:tl2br w:val="nil"/>
              <w:tr2bl w:val="nil"/>
            </w:tcBorders>
            <w:shd w:val="clear" w:color="auto" w:fill="FFFFFF"/>
            <w:vAlign w:val="center"/>
          </w:tcPr>
          <w:p w14:paraId="334375A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472A903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74A0B54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6C19C21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2786D2E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3EF21EA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746448C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769F080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7C0D232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67555CBC">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6E1A87FF">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EFACE6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Clinician</w:t>
            </w:r>
          </w:p>
        </w:tc>
        <w:tc>
          <w:tcPr>
            <w:tcW w:w="867" w:type="dxa"/>
            <w:tcBorders>
              <w:tl2br w:val="nil"/>
              <w:tr2bl w:val="nil"/>
            </w:tcBorders>
            <w:shd w:val="clear" w:color="auto" w:fill="FFFFFF"/>
            <w:vAlign w:val="center"/>
          </w:tcPr>
          <w:p w14:paraId="6807B8F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21</w:t>
            </w:r>
          </w:p>
        </w:tc>
        <w:tc>
          <w:tcPr>
            <w:tcW w:w="792" w:type="dxa"/>
            <w:tcBorders>
              <w:tl2br w:val="nil"/>
              <w:tr2bl w:val="nil"/>
            </w:tcBorders>
            <w:shd w:val="clear" w:color="auto" w:fill="FFFFFF"/>
            <w:vAlign w:val="center"/>
          </w:tcPr>
          <w:p w14:paraId="2438507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551</w:t>
            </w:r>
          </w:p>
        </w:tc>
        <w:tc>
          <w:tcPr>
            <w:tcW w:w="783" w:type="dxa"/>
            <w:tcBorders>
              <w:tl2br w:val="nil"/>
              <w:tr2bl w:val="nil"/>
            </w:tcBorders>
            <w:shd w:val="clear" w:color="auto" w:fill="FFFFFF"/>
            <w:vAlign w:val="center"/>
          </w:tcPr>
          <w:p w14:paraId="2D80E24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526</w:t>
            </w:r>
          </w:p>
        </w:tc>
        <w:tc>
          <w:tcPr>
            <w:tcW w:w="1400" w:type="dxa"/>
            <w:tcBorders>
              <w:tl2br w:val="nil"/>
              <w:tr2bl w:val="nil"/>
            </w:tcBorders>
            <w:shd w:val="clear" w:color="auto" w:fill="FFFFFF"/>
            <w:vAlign w:val="center"/>
          </w:tcPr>
          <w:p w14:paraId="3E007B7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70A1B01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A65CD5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79EDABF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53518F0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7CEA5C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1.44 [0.66, 3.16]</w:t>
            </w:r>
          </w:p>
        </w:tc>
        <w:tc>
          <w:tcPr>
            <w:tcW w:w="1220" w:type="dxa"/>
            <w:tcBorders>
              <w:tl2br w:val="nil"/>
              <w:tr2bl w:val="nil"/>
            </w:tcBorders>
            <w:shd w:val="clear" w:color="auto" w:fill="FFFFFF"/>
            <w:vAlign w:val="center"/>
          </w:tcPr>
          <w:p w14:paraId="2C5FDB9B">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4460E36B">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CD70A2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Educator / Coach</w:t>
            </w:r>
          </w:p>
        </w:tc>
        <w:tc>
          <w:tcPr>
            <w:tcW w:w="867" w:type="dxa"/>
            <w:tcBorders>
              <w:tl2br w:val="nil"/>
              <w:tr2bl w:val="nil"/>
            </w:tcBorders>
            <w:shd w:val="clear" w:color="auto" w:fill="FFFFFF"/>
            <w:vAlign w:val="center"/>
          </w:tcPr>
          <w:p w14:paraId="4A39462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19</w:t>
            </w:r>
          </w:p>
        </w:tc>
        <w:tc>
          <w:tcPr>
            <w:tcW w:w="792" w:type="dxa"/>
            <w:tcBorders>
              <w:tl2br w:val="nil"/>
              <w:tr2bl w:val="nil"/>
            </w:tcBorders>
            <w:shd w:val="clear" w:color="auto" w:fill="FFFFFF"/>
            <w:vAlign w:val="center"/>
          </w:tcPr>
          <w:p w14:paraId="5F68965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460</w:t>
            </w:r>
          </w:p>
        </w:tc>
        <w:tc>
          <w:tcPr>
            <w:tcW w:w="783" w:type="dxa"/>
            <w:tcBorders>
              <w:tl2br w:val="nil"/>
              <w:tr2bl w:val="nil"/>
            </w:tcBorders>
            <w:shd w:val="clear" w:color="auto" w:fill="FFFFFF"/>
            <w:vAlign w:val="center"/>
          </w:tcPr>
          <w:p w14:paraId="7DA6FD3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489</w:t>
            </w:r>
          </w:p>
        </w:tc>
        <w:tc>
          <w:tcPr>
            <w:tcW w:w="1400" w:type="dxa"/>
            <w:tcBorders>
              <w:tl2br w:val="nil"/>
              <w:tr2bl w:val="nil"/>
            </w:tcBorders>
            <w:shd w:val="clear" w:color="auto" w:fill="FFFFFF"/>
            <w:vAlign w:val="center"/>
          </w:tcPr>
          <w:p w14:paraId="118A8B5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2080E96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664A684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60977E7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75203E4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B31CBE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1.10 [0.46, 2.62]</w:t>
            </w:r>
          </w:p>
        </w:tc>
        <w:tc>
          <w:tcPr>
            <w:tcW w:w="1220" w:type="dxa"/>
            <w:tcBorders>
              <w:tl2br w:val="nil"/>
              <w:tr2bl w:val="nil"/>
            </w:tcBorders>
            <w:shd w:val="clear" w:color="auto" w:fill="FFFFFF"/>
            <w:vAlign w:val="center"/>
          </w:tcPr>
          <w:p w14:paraId="10E9992A">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39252064">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27ECA07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Intervention Format</w:t>
            </w:r>
          </w:p>
        </w:tc>
        <w:tc>
          <w:tcPr>
            <w:tcW w:w="867" w:type="dxa"/>
            <w:tcBorders>
              <w:tl2br w:val="nil"/>
              <w:tr2bl w:val="nil"/>
            </w:tcBorders>
            <w:shd w:val="clear" w:color="auto" w:fill="FFFFFF"/>
            <w:vAlign w:val="center"/>
          </w:tcPr>
          <w:p w14:paraId="4E75851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40C2C32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060C4A3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06AD89E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781BEF5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7C6F10A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560B353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25723AB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4CAAAF0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29108D30">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63D54065">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7411D09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Group</w:t>
            </w:r>
          </w:p>
        </w:tc>
        <w:tc>
          <w:tcPr>
            <w:tcW w:w="867" w:type="dxa"/>
            <w:tcBorders>
              <w:tl2br w:val="nil"/>
              <w:tr2bl w:val="nil"/>
            </w:tcBorders>
            <w:shd w:val="clear" w:color="auto" w:fill="FFFFFF"/>
            <w:vAlign w:val="center"/>
          </w:tcPr>
          <w:p w14:paraId="799C25D5">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26</w:t>
            </w:r>
          </w:p>
        </w:tc>
        <w:tc>
          <w:tcPr>
            <w:tcW w:w="792" w:type="dxa"/>
            <w:tcBorders>
              <w:tl2br w:val="nil"/>
              <w:tr2bl w:val="nil"/>
            </w:tcBorders>
            <w:shd w:val="clear" w:color="auto" w:fill="FFFFFF"/>
            <w:vAlign w:val="center"/>
          </w:tcPr>
          <w:p w14:paraId="7F1C5502">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684</w:t>
            </w:r>
          </w:p>
        </w:tc>
        <w:tc>
          <w:tcPr>
            <w:tcW w:w="783" w:type="dxa"/>
            <w:tcBorders>
              <w:tl2br w:val="nil"/>
              <w:tr2bl w:val="nil"/>
            </w:tcBorders>
            <w:shd w:val="clear" w:color="auto" w:fill="FFFFFF"/>
            <w:vAlign w:val="center"/>
          </w:tcPr>
          <w:p w14:paraId="74351104">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691</w:t>
            </w:r>
          </w:p>
        </w:tc>
        <w:tc>
          <w:tcPr>
            <w:tcW w:w="1400" w:type="dxa"/>
            <w:tcBorders>
              <w:tl2br w:val="nil"/>
              <w:tr2bl w:val="nil"/>
            </w:tcBorders>
            <w:shd w:val="clear" w:color="auto" w:fill="FFFFFF"/>
            <w:vAlign w:val="center"/>
          </w:tcPr>
          <w:p w14:paraId="34F1637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2B44812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4376EC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7D21F82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1E2B495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7517F2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1.18 [0.65, 2.15]</w:t>
            </w:r>
          </w:p>
        </w:tc>
        <w:tc>
          <w:tcPr>
            <w:tcW w:w="1220" w:type="dxa"/>
            <w:tcBorders>
              <w:tl2br w:val="nil"/>
              <w:tr2bl w:val="nil"/>
            </w:tcBorders>
            <w:shd w:val="clear" w:color="auto" w:fill="FFFFFF"/>
            <w:vAlign w:val="center"/>
          </w:tcPr>
          <w:p w14:paraId="4E030AC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351D4B29">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683053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Individual</w:t>
            </w:r>
          </w:p>
        </w:tc>
        <w:tc>
          <w:tcPr>
            <w:tcW w:w="867" w:type="dxa"/>
            <w:tcBorders>
              <w:tl2br w:val="nil"/>
              <w:tr2bl w:val="nil"/>
            </w:tcBorders>
            <w:shd w:val="clear" w:color="auto" w:fill="FFFFFF"/>
            <w:vAlign w:val="center"/>
          </w:tcPr>
          <w:p w14:paraId="2542A2E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9</w:t>
            </w:r>
          </w:p>
        </w:tc>
        <w:tc>
          <w:tcPr>
            <w:tcW w:w="792" w:type="dxa"/>
            <w:tcBorders>
              <w:tl2br w:val="nil"/>
              <w:tr2bl w:val="nil"/>
            </w:tcBorders>
            <w:shd w:val="clear" w:color="auto" w:fill="FFFFFF"/>
            <w:vAlign w:val="center"/>
          </w:tcPr>
          <w:p w14:paraId="57B2463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274</w:t>
            </w:r>
          </w:p>
        </w:tc>
        <w:tc>
          <w:tcPr>
            <w:tcW w:w="783" w:type="dxa"/>
            <w:tcBorders>
              <w:tl2br w:val="nil"/>
              <w:tr2bl w:val="nil"/>
            </w:tcBorders>
            <w:shd w:val="clear" w:color="auto" w:fill="FFFFFF"/>
            <w:vAlign w:val="center"/>
          </w:tcPr>
          <w:p w14:paraId="60187E5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260</w:t>
            </w:r>
          </w:p>
        </w:tc>
        <w:tc>
          <w:tcPr>
            <w:tcW w:w="1400" w:type="dxa"/>
            <w:tcBorders>
              <w:tl2br w:val="nil"/>
              <w:tr2bl w:val="nil"/>
            </w:tcBorders>
            <w:shd w:val="clear" w:color="auto" w:fill="FFFFFF"/>
            <w:vAlign w:val="center"/>
          </w:tcPr>
          <w:p w14:paraId="1062309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440DB99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2C336A8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5BD9497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72073F7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DDBB14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0.53 [0.13, 2.14]</w:t>
            </w:r>
          </w:p>
        </w:tc>
        <w:tc>
          <w:tcPr>
            <w:tcW w:w="1220" w:type="dxa"/>
            <w:tcBorders>
              <w:tl2br w:val="nil"/>
              <w:tr2bl w:val="nil"/>
            </w:tcBorders>
            <w:shd w:val="clear" w:color="auto" w:fill="FFFFFF"/>
            <w:vAlign w:val="center"/>
          </w:tcPr>
          <w:p w14:paraId="0A4440D5">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1B00168C">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531D741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Intensity</w:t>
            </w:r>
          </w:p>
        </w:tc>
        <w:tc>
          <w:tcPr>
            <w:tcW w:w="867" w:type="dxa"/>
            <w:tcBorders>
              <w:tl2br w:val="nil"/>
              <w:tr2bl w:val="nil"/>
            </w:tcBorders>
            <w:shd w:val="clear" w:color="auto" w:fill="FFFFFF"/>
            <w:vAlign w:val="center"/>
          </w:tcPr>
          <w:p w14:paraId="0394CA6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19D0C21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329C2B3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1397089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33E4445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2D8E4F1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6B4BA21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5BBB2E2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3764E77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2217165C">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24289766">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67F5C82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MPA</w:t>
            </w:r>
          </w:p>
        </w:tc>
        <w:tc>
          <w:tcPr>
            <w:tcW w:w="867" w:type="dxa"/>
            <w:tcBorders>
              <w:tl2br w:val="nil"/>
              <w:tr2bl w:val="nil"/>
            </w:tcBorders>
            <w:shd w:val="clear" w:color="auto" w:fill="FFFFFF"/>
            <w:vAlign w:val="center"/>
          </w:tcPr>
          <w:p w14:paraId="4D2D01A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12</w:t>
            </w:r>
          </w:p>
        </w:tc>
        <w:tc>
          <w:tcPr>
            <w:tcW w:w="792" w:type="dxa"/>
            <w:tcBorders>
              <w:tl2br w:val="nil"/>
              <w:tr2bl w:val="nil"/>
            </w:tcBorders>
            <w:shd w:val="clear" w:color="auto" w:fill="FFFFFF"/>
            <w:vAlign w:val="center"/>
          </w:tcPr>
          <w:p w14:paraId="7140AC0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374</w:t>
            </w:r>
          </w:p>
        </w:tc>
        <w:tc>
          <w:tcPr>
            <w:tcW w:w="783" w:type="dxa"/>
            <w:tcBorders>
              <w:tl2br w:val="nil"/>
              <w:tr2bl w:val="nil"/>
            </w:tcBorders>
            <w:shd w:val="clear" w:color="auto" w:fill="FFFFFF"/>
            <w:vAlign w:val="center"/>
          </w:tcPr>
          <w:p w14:paraId="20070CA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361</w:t>
            </w:r>
          </w:p>
        </w:tc>
        <w:tc>
          <w:tcPr>
            <w:tcW w:w="1400" w:type="dxa"/>
            <w:tcBorders>
              <w:tl2br w:val="nil"/>
              <w:tr2bl w:val="nil"/>
            </w:tcBorders>
            <w:shd w:val="clear" w:color="auto" w:fill="FFFFFF"/>
            <w:vAlign w:val="center"/>
          </w:tcPr>
          <w:p w14:paraId="7DECAC6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113C1F6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0BB2618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0E24129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65A3B8E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0BDFEEF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1.49 [0.47, 4.74]</w:t>
            </w:r>
          </w:p>
        </w:tc>
        <w:tc>
          <w:tcPr>
            <w:tcW w:w="1220" w:type="dxa"/>
            <w:tcBorders>
              <w:tl2br w:val="nil"/>
              <w:tr2bl w:val="nil"/>
            </w:tcBorders>
            <w:shd w:val="clear" w:color="auto" w:fill="FFFFFF"/>
            <w:vAlign w:val="center"/>
          </w:tcPr>
          <w:p w14:paraId="6C5ECB1F">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78873BDB">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478EB94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MVPA</w:t>
            </w:r>
          </w:p>
        </w:tc>
        <w:tc>
          <w:tcPr>
            <w:tcW w:w="867" w:type="dxa"/>
            <w:tcBorders>
              <w:tl2br w:val="nil"/>
              <w:tr2bl w:val="nil"/>
            </w:tcBorders>
            <w:shd w:val="clear" w:color="auto" w:fill="FFFFFF"/>
            <w:vAlign w:val="center"/>
          </w:tcPr>
          <w:p w14:paraId="17B9F8F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13</w:t>
            </w:r>
          </w:p>
        </w:tc>
        <w:tc>
          <w:tcPr>
            <w:tcW w:w="792" w:type="dxa"/>
            <w:tcBorders>
              <w:tl2br w:val="nil"/>
              <w:tr2bl w:val="nil"/>
            </w:tcBorders>
            <w:shd w:val="clear" w:color="auto" w:fill="FFFFFF"/>
            <w:vAlign w:val="center"/>
          </w:tcPr>
          <w:p w14:paraId="4B56476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359</w:t>
            </w:r>
          </w:p>
        </w:tc>
        <w:tc>
          <w:tcPr>
            <w:tcW w:w="783" w:type="dxa"/>
            <w:tcBorders>
              <w:tl2br w:val="nil"/>
              <w:tr2bl w:val="nil"/>
            </w:tcBorders>
            <w:shd w:val="clear" w:color="auto" w:fill="FFFFFF"/>
            <w:vAlign w:val="center"/>
          </w:tcPr>
          <w:p w14:paraId="53FF23B7">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392</w:t>
            </w:r>
          </w:p>
        </w:tc>
        <w:tc>
          <w:tcPr>
            <w:tcW w:w="1400" w:type="dxa"/>
            <w:tcBorders>
              <w:tl2br w:val="nil"/>
              <w:tr2bl w:val="nil"/>
            </w:tcBorders>
            <w:shd w:val="clear" w:color="auto" w:fill="FFFFFF"/>
            <w:vAlign w:val="center"/>
          </w:tcPr>
          <w:p w14:paraId="68CC382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3C813CE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6230277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32AD6E5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57AA206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7F3372D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0.97 [0.29, 3.25]</w:t>
            </w:r>
          </w:p>
        </w:tc>
        <w:tc>
          <w:tcPr>
            <w:tcW w:w="1220" w:type="dxa"/>
            <w:tcBorders>
              <w:tl2br w:val="nil"/>
              <w:tr2bl w:val="nil"/>
            </w:tcBorders>
            <w:shd w:val="clear" w:color="auto" w:fill="FFFFFF"/>
            <w:vAlign w:val="center"/>
          </w:tcPr>
          <w:p w14:paraId="6FB184FE">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628D3A08">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1578BAA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Monitoring Procedure</w:t>
            </w:r>
          </w:p>
        </w:tc>
        <w:tc>
          <w:tcPr>
            <w:tcW w:w="867" w:type="dxa"/>
            <w:tcBorders>
              <w:tl2br w:val="nil"/>
              <w:tr2bl w:val="nil"/>
            </w:tcBorders>
            <w:shd w:val="clear" w:color="auto" w:fill="FFFFFF"/>
            <w:vAlign w:val="center"/>
          </w:tcPr>
          <w:p w14:paraId="1C5A767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7457859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59A597C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05E83A0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53B55E2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1B996DC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2A15C1A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671E855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51BE04A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5BFF1B01">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2836DA03">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50D4D07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Prespecified</w:t>
            </w:r>
          </w:p>
        </w:tc>
        <w:tc>
          <w:tcPr>
            <w:tcW w:w="867" w:type="dxa"/>
            <w:tcBorders>
              <w:tl2br w:val="nil"/>
              <w:tr2bl w:val="nil"/>
            </w:tcBorders>
            <w:shd w:val="clear" w:color="auto" w:fill="FFFFFF"/>
            <w:vAlign w:val="center"/>
          </w:tcPr>
          <w:p w14:paraId="4F5AE72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8</w:t>
            </w:r>
          </w:p>
        </w:tc>
        <w:tc>
          <w:tcPr>
            <w:tcW w:w="792" w:type="dxa"/>
            <w:tcBorders>
              <w:tl2br w:val="nil"/>
              <w:tr2bl w:val="nil"/>
            </w:tcBorders>
            <w:shd w:val="clear" w:color="auto" w:fill="FFFFFF"/>
            <w:vAlign w:val="center"/>
          </w:tcPr>
          <w:p w14:paraId="3FE7698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182</w:t>
            </w:r>
          </w:p>
        </w:tc>
        <w:tc>
          <w:tcPr>
            <w:tcW w:w="783" w:type="dxa"/>
            <w:tcBorders>
              <w:tl2br w:val="nil"/>
              <w:tr2bl w:val="nil"/>
            </w:tcBorders>
            <w:shd w:val="clear" w:color="auto" w:fill="FFFFFF"/>
            <w:vAlign w:val="center"/>
          </w:tcPr>
          <w:p w14:paraId="6CB2CF7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178</w:t>
            </w:r>
          </w:p>
        </w:tc>
        <w:tc>
          <w:tcPr>
            <w:tcW w:w="1400" w:type="dxa"/>
            <w:tcBorders>
              <w:tl2br w:val="nil"/>
              <w:tr2bl w:val="nil"/>
            </w:tcBorders>
            <w:shd w:val="clear" w:color="auto" w:fill="FFFFFF"/>
            <w:vAlign w:val="center"/>
          </w:tcPr>
          <w:p w14:paraId="10F5EBE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6D25009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1F9304C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1319251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c)</w:t>
            </w:r>
          </w:p>
        </w:tc>
        <w:tc>
          <w:tcPr>
            <w:tcW w:w="1758" w:type="dxa"/>
            <w:tcBorders>
              <w:tl2br w:val="nil"/>
              <w:tr2bl w:val="nil"/>
            </w:tcBorders>
            <w:shd w:val="clear" w:color="auto" w:fill="FFFFFF"/>
            <w:vAlign w:val="center"/>
          </w:tcPr>
          <w:p w14:paraId="79EA9AB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26C460B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4.32 [1.36, 13.68]</w:t>
            </w:r>
          </w:p>
        </w:tc>
        <w:tc>
          <w:tcPr>
            <w:tcW w:w="1220" w:type="dxa"/>
            <w:tcBorders>
              <w:tl2br w:val="nil"/>
              <w:tr2bl w:val="nil"/>
            </w:tcBorders>
            <w:shd w:val="clear" w:color="auto" w:fill="FFFFFF"/>
            <w:vAlign w:val="center"/>
          </w:tcPr>
          <w:p w14:paraId="17394838">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6F13BB63">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37FE67F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Non-prespecified</w:t>
            </w:r>
          </w:p>
        </w:tc>
        <w:tc>
          <w:tcPr>
            <w:tcW w:w="867" w:type="dxa"/>
            <w:tcBorders>
              <w:tl2br w:val="nil"/>
              <w:tr2bl w:val="nil"/>
            </w:tcBorders>
            <w:shd w:val="clear" w:color="auto" w:fill="FFFFFF"/>
            <w:vAlign w:val="center"/>
          </w:tcPr>
          <w:p w14:paraId="62DF5CC2">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31</w:t>
            </w:r>
          </w:p>
        </w:tc>
        <w:tc>
          <w:tcPr>
            <w:tcW w:w="792" w:type="dxa"/>
            <w:tcBorders>
              <w:tl2br w:val="nil"/>
              <w:tr2bl w:val="nil"/>
            </w:tcBorders>
            <w:shd w:val="clear" w:color="auto" w:fill="FFFFFF"/>
            <w:vAlign w:val="center"/>
          </w:tcPr>
          <w:p w14:paraId="4B879442">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775</w:t>
            </w:r>
          </w:p>
        </w:tc>
        <w:tc>
          <w:tcPr>
            <w:tcW w:w="783" w:type="dxa"/>
            <w:tcBorders>
              <w:tl2br w:val="nil"/>
              <w:tr2bl w:val="nil"/>
            </w:tcBorders>
            <w:shd w:val="clear" w:color="auto" w:fill="FFFFFF"/>
            <w:vAlign w:val="center"/>
          </w:tcPr>
          <w:p w14:paraId="4B839E04">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778</w:t>
            </w:r>
          </w:p>
        </w:tc>
        <w:tc>
          <w:tcPr>
            <w:tcW w:w="1400" w:type="dxa"/>
            <w:tcBorders>
              <w:tl2br w:val="nil"/>
              <w:tr2bl w:val="nil"/>
            </w:tcBorders>
            <w:shd w:val="clear" w:color="auto" w:fill="FFFFFF"/>
            <w:vAlign w:val="center"/>
          </w:tcPr>
          <w:p w14:paraId="06A674D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0CD3DF5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72EC683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64AE8C1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20E1C30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1CBE5B4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1.42 [0.50, 2.44]</w:t>
            </w:r>
          </w:p>
        </w:tc>
        <w:tc>
          <w:tcPr>
            <w:tcW w:w="1220" w:type="dxa"/>
            <w:tcBorders>
              <w:tl2br w:val="nil"/>
              <w:tr2bl w:val="nil"/>
            </w:tcBorders>
            <w:shd w:val="clear" w:color="auto" w:fill="FFFFFF"/>
            <w:vAlign w:val="center"/>
          </w:tcPr>
          <w:p w14:paraId="64A984F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49376FEA">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7F20921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867" w:type="dxa"/>
            <w:tcBorders>
              <w:tl2br w:val="nil"/>
              <w:tr2bl w:val="nil"/>
            </w:tcBorders>
            <w:shd w:val="clear" w:color="auto" w:fill="FFFFFF"/>
            <w:vAlign w:val="center"/>
          </w:tcPr>
          <w:p w14:paraId="002B9C4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92" w:type="dxa"/>
            <w:tcBorders>
              <w:tl2br w:val="nil"/>
              <w:tr2bl w:val="nil"/>
            </w:tcBorders>
            <w:shd w:val="clear" w:color="auto" w:fill="FFFFFF"/>
            <w:vAlign w:val="center"/>
          </w:tcPr>
          <w:p w14:paraId="0DFEAB4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783" w:type="dxa"/>
            <w:tcBorders>
              <w:tl2br w:val="nil"/>
              <w:tr2bl w:val="nil"/>
            </w:tcBorders>
            <w:shd w:val="clear" w:color="auto" w:fill="FFFFFF"/>
            <w:vAlign w:val="center"/>
          </w:tcPr>
          <w:p w14:paraId="72312B0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00" w:type="dxa"/>
            <w:tcBorders>
              <w:tl2br w:val="nil"/>
              <w:tr2bl w:val="nil"/>
            </w:tcBorders>
            <w:shd w:val="clear" w:color="auto" w:fill="FFFFFF"/>
            <w:vAlign w:val="center"/>
          </w:tcPr>
          <w:p w14:paraId="0FC4E92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9" w:type="dxa"/>
            <w:tcBorders>
              <w:tl2br w:val="nil"/>
              <w:tr2bl w:val="nil"/>
            </w:tcBorders>
            <w:shd w:val="clear" w:color="auto" w:fill="FFFFFF"/>
            <w:vAlign w:val="center"/>
          </w:tcPr>
          <w:p w14:paraId="451567A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433" w:type="dxa"/>
            <w:tcBorders>
              <w:tl2br w:val="nil"/>
              <w:tr2bl w:val="nil"/>
            </w:tcBorders>
            <w:shd w:val="clear" w:color="auto" w:fill="FFFFFF"/>
            <w:vAlign w:val="center"/>
          </w:tcPr>
          <w:p w14:paraId="4B99240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350" w:type="dxa"/>
            <w:tcBorders>
              <w:tl2br w:val="nil"/>
              <w:tr2bl w:val="nil"/>
            </w:tcBorders>
            <w:shd w:val="clear" w:color="auto" w:fill="FFFFFF"/>
            <w:vAlign w:val="center"/>
          </w:tcPr>
          <w:p w14:paraId="18E476B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758" w:type="dxa"/>
            <w:tcBorders>
              <w:tl2br w:val="nil"/>
              <w:tr2bl w:val="nil"/>
            </w:tcBorders>
            <w:shd w:val="clear" w:color="auto" w:fill="FFFFFF"/>
            <w:vAlign w:val="center"/>
          </w:tcPr>
          <w:p w14:paraId="59D1A18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534" w:type="dxa"/>
            <w:tcBorders>
              <w:tl2br w:val="nil"/>
              <w:tr2bl w:val="nil"/>
            </w:tcBorders>
            <w:shd w:val="clear" w:color="auto" w:fill="FFFFFF"/>
            <w:vAlign w:val="center"/>
          </w:tcPr>
          <w:p w14:paraId="3BF475A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p>
        </w:tc>
        <w:tc>
          <w:tcPr>
            <w:tcW w:w="1220" w:type="dxa"/>
            <w:tcBorders>
              <w:tl2br w:val="nil"/>
              <w:tr2bl w:val="nil"/>
            </w:tcBorders>
            <w:shd w:val="clear" w:color="auto" w:fill="FFFFFF"/>
            <w:vAlign w:val="center"/>
          </w:tcPr>
          <w:p w14:paraId="1124558F">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p>
        </w:tc>
      </w:tr>
      <w:tr w14:paraId="684F3794">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2330" w:type="dxa"/>
            <w:tcBorders>
              <w:tl2br w:val="nil"/>
              <w:tr2bl w:val="nil"/>
            </w:tcBorders>
            <w:shd w:val="clear" w:color="auto" w:fill="FFFFFF"/>
            <w:vAlign w:val="center"/>
          </w:tcPr>
          <w:p w14:paraId="5D91A72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bCs w:val="0"/>
                <w:color w:val="000000"/>
                <w:sz w:val="18"/>
                <w:szCs w:val="18"/>
                <w:lang w:val="en-US" w:eastAsia="zh-CN"/>
              </w:rPr>
              <w:t>Overall</w:t>
            </w:r>
          </w:p>
        </w:tc>
        <w:tc>
          <w:tcPr>
            <w:tcW w:w="867" w:type="dxa"/>
            <w:tcBorders>
              <w:tl2br w:val="nil"/>
              <w:tr2bl w:val="nil"/>
            </w:tcBorders>
            <w:shd w:val="clear" w:color="auto" w:fill="FFFFFF"/>
            <w:vAlign w:val="center"/>
          </w:tcPr>
          <w:p w14:paraId="0D516C0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46</w:t>
            </w:r>
          </w:p>
        </w:tc>
        <w:tc>
          <w:tcPr>
            <w:tcW w:w="792" w:type="dxa"/>
            <w:tcBorders>
              <w:tl2br w:val="nil"/>
              <w:tr2bl w:val="nil"/>
            </w:tcBorders>
            <w:shd w:val="clear" w:color="auto" w:fill="FFFFFF"/>
            <w:vAlign w:val="center"/>
          </w:tcPr>
          <w:p w14:paraId="7629CC05">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1212</w:t>
            </w:r>
          </w:p>
        </w:tc>
        <w:tc>
          <w:tcPr>
            <w:tcW w:w="783" w:type="dxa"/>
            <w:tcBorders>
              <w:tl2br w:val="nil"/>
              <w:tr2bl w:val="nil"/>
            </w:tcBorders>
            <w:shd w:val="clear" w:color="auto" w:fill="FFFFFF"/>
            <w:vAlign w:val="center"/>
          </w:tcPr>
          <w:p w14:paraId="241051D5">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1211</w:t>
            </w:r>
          </w:p>
        </w:tc>
        <w:tc>
          <w:tcPr>
            <w:tcW w:w="1400" w:type="dxa"/>
            <w:tcBorders>
              <w:tl2br w:val="nil"/>
              <w:tr2bl w:val="nil"/>
            </w:tcBorders>
            <w:shd w:val="clear" w:color="auto" w:fill="FFFFFF"/>
            <w:vAlign w:val="center"/>
          </w:tcPr>
          <w:p w14:paraId="6D85FCB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a)</w:t>
            </w:r>
          </w:p>
        </w:tc>
        <w:tc>
          <w:tcPr>
            <w:tcW w:w="1359" w:type="dxa"/>
            <w:tcBorders>
              <w:tl2br w:val="nil"/>
              <w:tr2bl w:val="nil"/>
            </w:tcBorders>
            <w:shd w:val="clear" w:color="auto" w:fill="FFFFFF"/>
            <w:vAlign w:val="center"/>
          </w:tcPr>
          <w:p w14:paraId="4EC9AEC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433" w:type="dxa"/>
            <w:tcBorders>
              <w:tl2br w:val="nil"/>
              <w:tr2bl w:val="nil"/>
            </w:tcBorders>
            <w:shd w:val="clear" w:color="auto" w:fill="FFFFFF"/>
            <w:vAlign w:val="center"/>
          </w:tcPr>
          <w:p w14:paraId="16B7DFF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Not Serious</w:t>
            </w:r>
          </w:p>
        </w:tc>
        <w:tc>
          <w:tcPr>
            <w:tcW w:w="1350" w:type="dxa"/>
            <w:tcBorders>
              <w:tl2br w:val="nil"/>
              <w:tr2bl w:val="nil"/>
            </w:tcBorders>
            <w:shd w:val="clear" w:color="auto" w:fill="FFFFFF"/>
            <w:vAlign w:val="center"/>
          </w:tcPr>
          <w:p w14:paraId="44CD0C0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Serious</w:t>
            </w:r>
            <w:r>
              <w:rPr>
                <w:rFonts w:hint="eastAsia" w:ascii="Times New Roman" w:hAnsi="Times New Roman" w:cs="Times New Roman"/>
                <w:b w:val="0"/>
                <w:bCs/>
                <w:color w:val="000000"/>
                <w:sz w:val="18"/>
                <w:szCs w:val="18"/>
                <w:vertAlign w:val="superscript"/>
                <w:lang w:val="en-US" w:eastAsia="zh-CN"/>
              </w:rPr>
              <w:t>b)</w:t>
            </w:r>
          </w:p>
        </w:tc>
        <w:tc>
          <w:tcPr>
            <w:tcW w:w="1758" w:type="dxa"/>
            <w:tcBorders>
              <w:tl2br w:val="nil"/>
              <w:tr2bl w:val="nil"/>
            </w:tcBorders>
            <w:shd w:val="clear" w:color="auto" w:fill="FFFFFF"/>
            <w:vAlign w:val="center"/>
          </w:tcPr>
          <w:p w14:paraId="647D207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None</w:t>
            </w:r>
          </w:p>
        </w:tc>
        <w:tc>
          <w:tcPr>
            <w:tcW w:w="1534" w:type="dxa"/>
            <w:tcBorders>
              <w:tl2br w:val="nil"/>
              <w:tr2bl w:val="nil"/>
            </w:tcBorders>
            <w:shd w:val="clear" w:color="auto" w:fill="FFFFFF"/>
            <w:vAlign w:val="center"/>
          </w:tcPr>
          <w:p w14:paraId="65FE010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color w:val="000000"/>
                <w:sz w:val="18"/>
                <w:szCs w:val="18"/>
                <w:lang w:val="en-US" w:eastAsia="zh-CN"/>
              </w:rPr>
            </w:pPr>
            <w:r>
              <w:rPr>
                <w:rFonts w:hint="eastAsia" w:ascii="Times New Roman" w:hAnsi="Times New Roman" w:cs="Times New Roman"/>
                <w:b w:val="0"/>
                <w:bCs/>
                <w:color w:val="000000"/>
                <w:sz w:val="18"/>
                <w:szCs w:val="18"/>
                <w:lang w:val="en-US" w:eastAsia="zh-CN"/>
              </w:rPr>
              <w:t>1.14 [0.67, 1.94]</w:t>
            </w:r>
          </w:p>
        </w:tc>
        <w:tc>
          <w:tcPr>
            <w:tcW w:w="1220" w:type="dxa"/>
            <w:tcBorders>
              <w:tl2br w:val="nil"/>
              <w:tr2bl w:val="nil"/>
            </w:tcBorders>
            <w:shd w:val="clear" w:color="auto" w:fill="FFFFFF"/>
            <w:vAlign w:val="center"/>
          </w:tcPr>
          <w:p w14:paraId="31BEFAAD">
            <w:pPr>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w:t>
            </w:r>
            <w:r>
              <w:rPr>
                <w:rFonts w:ascii="MS Gothic" w:hAnsi="MS Gothic" w:eastAsia="MS Gothic" w:cs="MS Gothic"/>
                <w:color w:val="231F20"/>
                <w:kern w:val="0"/>
                <w:sz w:val="15"/>
                <w:szCs w:val="15"/>
                <w:lang w:val="en-US" w:eastAsia="zh-CN" w:bidi="ar"/>
              </w:rPr>
              <w:t>◯◯</w:t>
            </w:r>
            <w:r>
              <w:rPr>
                <w:rFonts w:hint="eastAsia" w:ascii="MS Gothic" w:hAnsi="MS Gothic" w:eastAsia="MS Gothic" w:cs="MS Gothic"/>
                <w:color w:val="231F20"/>
                <w:kern w:val="0"/>
                <w:sz w:val="15"/>
                <w:szCs w:val="15"/>
                <w:lang w:val="en-US" w:eastAsia="zh-CN" w:bidi="ar"/>
              </w:rPr>
              <w:t xml:space="preserve"> </w:t>
            </w:r>
            <w:r>
              <w:rPr>
                <w:rFonts w:hint="default" w:ascii="Times New Roman" w:hAnsi="Times New Roman" w:cs="Times New Roman"/>
                <w:b w:val="0"/>
                <w:color w:val="000000"/>
                <w:kern w:val="0"/>
                <w:sz w:val="18"/>
                <w:szCs w:val="18"/>
                <w:lang w:bidi="ar"/>
              </w:rPr>
              <w:t>low</w:t>
            </w:r>
          </w:p>
        </w:tc>
      </w:tr>
      <w:tr w14:paraId="0FB0A4EE">
        <w:tblPrEx>
          <w:tblBorders>
            <w:top w:val="single" w:color="2F7AB8" w:sz="8" w:space="0"/>
            <w:left w:val="single" w:color="2F7AB8" w:sz="8" w:space="0"/>
            <w:bottom w:val="single" w:color="2F7AB8" w:sz="8" w:space="0"/>
            <w:right w:val="single" w:color="2F7AB8" w:sz="8" w:space="0"/>
            <w:insideH w:val="single" w:color="9BC1E1" w:sz="4" w:space="0"/>
            <w:insideV w:val="single" w:color="9BC1E1" w:sz="4" w:space="0"/>
          </w:tblBorders>
          <w:tblCellMar>
            <w:top w:w="0" w:type="dxa"/>
            <w:left w:w="108" w:type="dxa"/>
            <w:bottom w:w="0" w:type="dxa"/>
            <w:right w:w="108" w:type="dxa"/>
          </w:tblCellMar>
        </w:tblPrEx>
        <w:trPr>
          <w:trHeight w:val="90" w:hRule="atLeast"/>
          <w:jc w:val="center"/>
        </w:trPr>
        <w:tc>
          <w:tcPr>
            <w:tcW w:w="14826" w:type="dxa"/>
            <w:gridSpan w:val="11"/>
            <w:tcBorders>
              <w:tl2br w:val="nil"/>
              <w:tr2bl w:val="nil"/>
            </w:tcBorders>
            <w:shd w:val="clear" w:color="auto" w:fill="FFFFFF"/>
            <w:vAlign w:val="center"/>
          </w:tcPr>
          <w:p w14:paraId="45F86543">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val="0"/>
                <w:bCs/>
                <w:color w:val="000000"/>
                <w:sz w:val="18"/>
                <w:szCs w:val="18"/>
                <w:lang w:val="en-US" w:eastAsia="zh-CN"/>
              </w:rPr>
            </w:pPr>
            <w:r>
              <w:rPr>
                <w:rFonts w:hint="default" w:ascii="Times New Roman" w:hAnsi="Times New Roman" w:cs="Times New Roman"/>
                <w:b w:val="0"/>
                <w:bCs/>
                <w:color w:val="000000"/>
                <w:sz w:val="18"/>
                <w:szCs w:val="18"/>
                <w:lang w:val="en-US" w:eastAsia="zh-CN"/>
              </w:rPr>
              <w:t>*GRADE: Quality of Clinical Evidence and Recommendation Levels:</w:t>
            </w:r>
          </w:p>
          <w:p w14:paraId="1BF0E81D">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val="0"/>
                <w:bCs/>
                <w:color w:val="000000"/>
                <w:sz w:val="18"/>
                <w:szCs w:val="18"/>
                <w:lang w:val="en-US" w:eastAsia="zh-CN"/>
              </w:rPr>
            </w:pPr>
            <w:r>
              <w:rPr>
                <w:rFonts w:hint="default" w:ascii="Times New Roman" w:hAnsi="Times New Roman" w:cs="Times New Roman"/>
                <w:b w:val="0"/>
                <w:bCs/>
                <w:color w:val="000000"/>
                <w:sz w:val="18"/>
                <w:szCs w:val="18"/>
                <w:lang w:val="en-US" w:eastAsia="zh-CN"/>
              </w:rPr>
              <w:t>High: The research team has strong confidence in the estimated effect size;</w:t>
            </w:r>
          </w:p>
          <w:p w14:paraId="0CA6A763">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val="0"/>
                <w:bCs/>
                <w:color w:val="000000"/>
                <w:sz w:val="18"/>
                <w:szCs w:val="18"/>
                <w:lang w:val="en-US" w:eastAsia="zh-CN"/>
              </w:rPr>
            </w:pPr>
            <w:r>
              <w:rPr>
                <w:rFonts w:hint="default" w:ascii="Times New Roman" w:hAnsi="Times New Roman" w:cs="Times New Roman"/>
                <w:b w:val="0"/>
                <w:bCs/>
                <w:color w:val="000000"/>
                <w:sz w:val="18"/>
                <w:szCs w:val="18"/>
                <w:lang w:val="en-US" w:eastAsia="zh-CN"/>
              </w:rPr>
              <w:t>Moderate: The research team has moderate confidence in the estimated effect size;</w:t>
            </w:r>
          </w:p>
          <w:p w14:paraId="55D5DC73">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val="0"/>
                <w:bCs/>
                <w:color w:val="000000"/>
                <w:sz w:val="18"/>
                <w:szCs w:val="18"/>
                <w:lang w:val="en-US" w:eastAsia="zh-CN"/>
              </w:rPr>
            </w:pPr>
            <w:r>
              <w:rPr>
                <w:rFonts w:hint="default" w:ascii="Times New Roman" w:hAnsi="Times New Roman" w:cs="Times New Roman"/>
                <w:b w:val="0"/>
                <w:bCs/>
                <w:color w:val="000000"/>
                <w:sz w:val="18"/>
                <w:szCs w:val="18"/>
                <w:lang w:val="en-US" w:eastAsia="zh-CN"/>
              </w:rPr>
              <w:t>Low: The research team has limited confidence in the estimated effect size;</w:t>
            </w:r>
          </w:p>
          <w:p w14:paraId="4F39D683">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eastAsia="微软雅黑" w:cs="Times New Roman"/>
                <w:b w:val="0"/>
                <w:bCs/>
                <w:color w:val="000000"/>
                <w:sz w:val="18"/>
                <w:szCs w:val="18"/>
              </w:rPr>
            </w:pPr>
            <w:r>
              <w:rPr>
                <w:rFonts w:hint="default" w:ascii="Times New Roman" w:hAnsi="Times New Roman" w:cs="Times New Roman"/>
                <w:b w:val="0"/>
                <w:bCs/>
                <w:color w:val="000000"/>
                <w:sz w:val="18"/>
                <w:szCs w:val="18"/>
                <w:lang w:val="en-US" w:eastAsia="zh-CN"/>
              </w:rPr>
              <w:t>Very low: The research team has very limited confidence in the estimated effect size.</w:t>
            </w:r>
          </w:p>
        </w:tc>
      </w:tr>
    </w:tbl>
    <w:p w14:paraId="54B0EAD0">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imes New Roman" w:hAnsi="Times New Roman"/>
          <w:sz w:val="18"/>
          <w:szCs w:val="21"/>
        </w:rPr>
      </w:pPr>
      <w:r>
        <w:rPr>
          <w:rFonts w:hint="eastAsia" w:ascii="Times New Roman" w:hAnsi="Times New Roman"/>
          <w:sz w:val="18"/>
          <w:szCs w:val="21"/>
        </w:rPr>
        <w:t xml:space="preserve">Note: </w:t>
      </w:r>
    </w:p>
    <w:p w14:paraId="535D349A">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imes New Roman" w:hAnsi="Times New Roman"/>
          <w:sz w:val="18"/>
          <w:szCs w:val="21"/>
        </w:rPr>
      </w:pPr>
      <w:r>
        <w:rPr>
          <w:rFonts w:hint="eastAsia" w:ascii="Times New Roman" w:hAnsi="Times New Roman"/>
          <w:sz w:val="18"/>
          <w:szCs w:val="21"/>
          <w:lang w:val="en-US" w:eastAsia="zh-CN"/>
        </w:rPr>
        <w:t xml:space="preserve">a) </w:t>
      </w:r>
      <w:r>
        <w:rPr>
          <w:rFonts w:hint="eastAsia" w:ascii="Times New Roman" w:hAnsi="Times New Roman"/>
          <w:sz w:val="18"/>
          <w:szCs w:val="21"/>
        </w:rPr>
        <w:t>Risk of bias was evident. Among the studies exerting the greatest influence on the pooled effect, more than one-third of risk-of-bias items were rated as high risk, primarily due to inadequate randomization procedures and substantial performance and detection bias.</w:t>
      </w:r>
    </w:p>
    <w:p w14:paraId="47F77B36">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imes New Roman" w:hAnsi="Times New Roman"/>
          <w:sz w:val="18"/>
          <w:szCs w:val="21"/>
          <w:lang w:val="en-US" w:eastAsia="zh-CN"/>
        </w:rPr>
      </w:pPr>
      <w:r>
        <w:rPr>
          <w:rFonts w:hint="eastAsia" w:ascii="Times New Roman" w:hAnsi="Times New Roman"/>
          <w:sz w:val="18"/>
          <w:szCs w:val="21"/>
          <w:lang w:val="en-US" w:eastAsia="zh-CN"/>
        </w:rPr>
        <w:t xml:space="preserve">b) </w:t>
      </w:r>
      <w:r>
        <w:rPr>
          <w:rFonts w:hint="eastAsia" w:ascii="Times New Roman" w:hAnsi="Times New Roman"/>
          <w:sz w:val="18"/>
          <w:szCs w:val="21"/>
        </w:rPr>
        <w:t>Although the confidence intervals were narrow, they still crossed the null value.</w:t>
      </w:r>
      <w:r>
        <w:rPr>
          <w:rFonts w:hint="eastAsia" w:ascii="Times New Roman" w:hAnsi="Times New Roman"/>
          <w:sz w:val="18"/>
          <w:szCs w:val="21"/>
          <w:lang w:val="en-US" w:eastAsia="zh-CN"/>
        </w:rPr>
        <w:t xml:space="preserve"> </w:t>
      </w:r>
    </w:p>
    <w:p w14:paraId="3CEE8E06">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Times New Roman" w:hAnsi="Times New Roman"/>
          <w:sz w:val="18"/>
          <w:szCs w:val="21"/>
          <w:lang w:val="en-US" w:eastAsia="zh-CN"/>
        </w:rPr>
      </w:pPr>
      <w:r>
        <w:rPr>
          <w:rFonts w:hint="eastAsia" w:ascii="Times New Roman" w:hAnsi="Times New Roman"/>
          <w:sz w:val="18"/>
          <w:szCs w:val="21"/>
          <w:lang w:val="en-US" w:eastAsia="zh-CN"/>
        </w:rPr>
        <w:t xml:space="preserve">c) </w:t>
      </w:r>
      <w:r>
        <w:rPr>
          <w:rFonts w:hint="eastAsia" w:ascii="Times New Roman" w:hAnsi="Times New Roman"/>
          <w:sz w:val="18"/>
          <w:szCs w:val="21"/>
        </w:rPr>
        <w:t>Although the confidence intervals crossed the null value, they were relatively wide.</w:t>
      </w:r>
      <w:r>
        <w:rPr>
          <w:rFonts w:hint="eastAsia" w:ascii="Times New Roman" w:hAnsi="Times New Roman"/>
          <w:sz w:val="18"/>
          <w:szCs w:val="21"/>
          <w:lang w:val="en-US" w:eastAsia="zh-CN"/>
        </w:rPr>
        <w:t xml:space="preserve"> </w:t>
      </w:r>
    </w:p>
    <w:p w14:paraId="0A263752">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Times New Roman" w:hAnsi="Times New Roman"/>
          <w:sz w:val="18"/>
          <w:szCs w:val="21"/>
          <w:lang w:val="en-US" w:eastAsia="zh-CN"/>
        </w:rPr>
        <w:sectPr>
          <w:pgSz w:w="20863" w:h="14740" w:orient="landscape"/>
          <w:pgMar w:top="720" w:right="720" w:bottom="720" w:left="720" w:header="851" w:footer="340" w:gutter="0"/>
          <w:pgBorders>
            <w:top w:val="none" w:sz="0" w:space="0"/>
            <w:left w:val="none" w:sz="0" w:space="0"/>
            <w:bottom w:val="none" w:sz="0" w:space="0"/>
            <w:right w:val="none" w:sz="0" w:space="0"/>
          </w:pgBorders>
          <w:pgNumType w:fmt="decimal"/>
          <w:cols w:space="425" w:num="1"/>
          <w:docGrid w:type="lines" w:linePitch="312" w:charSpace="0"/>
        </w:sectPr>
      </w:pPr>
    </w:p>
    <w:p w14:paraId="5BF930AF">
      <w:pPr>
        <w:bidi w:val="0"/>
        <w:jc w:val="both"/>
        <w:rPr>
          <w:rFonts w:hint="eastAsia" w:ascii="Times New Roman" w:hAnsi="Times New Roman" w:cs="Times New Roman"/>
          <w:color w:val="auto"/>
          <w:sz w:val="24"/>
          <w:szCs w:val="32"/>
          <w:lang w:val="en-US" w:eastAsia="zh-CN"/>
        </w:rPr>
      </w:pPr>
    </w:p>
    <w:p w14:paraId="7467627A">
      <w:pPr>
        <w:bidi w:val="0"/>
        <w:jc w:val="center"/>
        <w:rPr>
          <w:rFonts w:hint="eastAsia" w:ascii="Times New Roman" w:hAnsi="Times New Roman" w:cs="Times New Roman"/>
          <w:color w:val="auto"/>
          <w:sz w:val="24"/>
          <w:szCs w:val="32"/>
          <w:lang w:val="en-US" w:eastAsia="zh-CN"/>
        </w:rPr>
      </w:pPr>
    </w:p>
    <w:p w14:paraId="434C5D86">
      <w:pPr>
        <w:bidi w:val="0"/>
        <w:jc w:val="center"/>
        <w:rPr>
          <w:rFonts w:hint="eastAsia" w:ascii="Times New Roman" w:hAnsi="Times New Roman" w:cs="Times New Roman"/>
          <w:color w:val="auto"/>
          <w:sz w:val="24"/>
          <w:szCs w:val="32"/>
          <w:lang w:val="en-US" w:eastAsia="zh-CN"/>
        </w:rPr>
      </w:pPr>
    </w:p>
    <w:p w14:paraId="7BF6B988">
      <w:pPr>
        <w:bidi w:val="0"/>
        <w:jc w:val="center"/>
        <w:rPr>
          <w:rFonts w:hint="eastAsia"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drawing>
          <wp:inline distT="0" distB="0" distL="114300" distR="114300">
            <wp:extent cx="6644005" cy="7536180"/>
            <wp:effectExtent l="0" t="0" r="10795" b="7620"/>
            <wp:docPr id="3" name="图片 3" descr="Figure_ROB2_Nature_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_ROB2_Nature_Premium"/>
                    <pic:cNvPicPr>
                      <a:picLocks noChangeAspect="1"/>
                    </pic:cNvPicPr>
                  </pic:nvPicPr>
                  <pic:blipFill>
                    <a:blip r:embed="rId15"/>
                    <a:stretch>
                      <a:fillRect/>
                    </a:stretch>
                  </pic:blipFill>
                  <pic:spPr>
                    <a:xfrm>
                      <a:off x="0" y="0"/>
                      <a:ext cx="6644005" cy="7536180"/>
                    </a:xfrm>
                    <a:prstGeom prst="rect">
                      <a:avLst/>
                    </a:prstGeom>
                  </pic:spPr>
                </pic:pic>
              </a:graphicData>
            </a:graphic>
          </wp:inline>
        </w:drawing>
      </w:r>
    </w:p>
    <w:p w14:paraId="3F4565F4">
      <w:pPr>
        <w:bidi w:val="0"/>
        <w:jc w:val="both"/>
        <w:rPr>
          <w:rFonts w:hint="default" w:ascii="Times New Roman" w:hAnsi="Times New Roman" w:eastAsia="宋体" w:cs="Times New Roman"/>
          <w:b w:val="0"/>
          <w:bCs w:val="0"/>
          <w:sz w:val="20"/>
          <w:szCs w:val="20"/>
          <w:lang w:val="en-US" w:eastAsia="zh-CN"/>
        </w:rPr>
      </w:pPr>
      <w:r>
        <w:rPr>
          <w:rFonts w:hint="eastAsia" w:ascii="Times New Roman" w:hAnsi="Times New Roman" w:eastAsia="宋体" w:cs="Times New Roman"/>
          <w:b/>
          <w:bCs/>
          <w:sz w:val="20"/>
          <w:szCs w:val="20"/>
          <w:lang w:val="en-US" w:eastAsia="zh-CN"/>
        </w:rPr>
        <w:t xml:space="preserve">Supplementary figure 3. </w:t>
      </w:r>
      <w:r>
        <w:rPr>
          <w:rFonts w:hint="eastAsia" w:ascii="Times New Roman" w:hAnsi="Times New Roman" w:eastAsia="宋体" w:cs="Times New Roman"/>
          <w:b w:val="0"/>
          <w:bCs w:val="0"/>
          <w:sz w:val="20"/>
          <w:szCs w:val="20"/>
          <w:lang w:val="en-US" w:eastAsia="zh-CN"/>
        </w:rPr>
        <w:t>Risk of bias assessment. a; Risk of bias traffic light plot of RoB2 assessments. b;</w:t>
      </w:r>
      <w:r>
        <w:rPr>
          <w:rFonts w:hint="default" w:ascii="Times New Roman" w:hAnsi="Times New Roman" w:eastAsia="宋体" w:cs="Times New Roman"/>
          <w:b w:val="0"/>
          <w:bCs w:val="0"/>
          <w:sz w:val="20"/>
          <w:szCs w:val="20"/>
          <w:lang w:val="en-US" w:eastAsia="zh-CN"/>
        </w:rPr>
        <w:t>Risk of bias summary of the R</w:t>
      </w:r>
      <w:r>
        <w:rPr>
          <w:rFonts w:hint="eastAsia" w:ascii="Times New Roman" w:hAnsi="Times New Roman" w:eastAsia="宋体" w:cs="Times New Roman"/>
          <w:b w:val="0"/>
          <w:bCs w:val="0"/>
          <w:sz w:val="20"/>
          <w:szCs w:val="20"/>
          <w:lang w:val="en-US" w:eastAsia="zh-CN"/>
        </w:rPr>
        <w:t>o</w:t>
      </w:r>
      <w:r>
        <w:rPr>
          <w:rFonts w:hint="default" w:ascii="Times New Roman" w:hAnsi="Times New Roman" w:eastAsia="宋体" w:cs="Times New Roman"/>
          <w:b w:val="0"/>
          <w:bCs w:val="0"/>
          <w:sz w:val="20"/>
          <w:szCs w:val="20"/>
          <w:lang w:val="en-US" w:eastAsia="zh-CN"/>
        </w:rPr>
        <w:t>B2 assessments</w:t>
      </w:r>
      <w:r>
        <w:rPr>
          <w:rFonts w:hint="eastAsia" w:ascii="Times New Roman" w:hAnsi="Times New Roman" w:eastAsia="宋体" w:cs="Times New Roman"/>
          <w:b w:val="0"/>
          <w:bCs w:val="0"/>
          <w:sz w:val="20"/>
          <w:szCs w:val="20"/>
          <w:lang w:val="en-US" w:eastAsia="zh-CN"/>
        </w:rPr>
        <w:t>.</w:t>
      </w:r>
    </w:p>
    <w:p w14:paraId="76A5CEF2">
      <w:pPr>
        <w:bidi w:val="0"/>
        <w:jc w:val="both"/>
        <w:rPr>
          <w:rFonts w:hint="eastAsia" w:ascii="Times New Roman" w:hAnsi="Times New Roman" w:cs="Times New Roman"/>
          <w:color w:val="auto"/>
          <w:sz w:val="24"/>
          <w:szCs w:val="32"/>
          <w:lang w:val="en-US" w:eastAsia="zh-CN"/>
        </w:rPr>
      </w:pPr>
    </w:p>
    <w:p w14:paraId="0649C53B">
      <w:pPr>
        <w:bidi w:val="0"/>
        <w:jc w:val="both"/>
        <w:rPr>
          <w:rFonts w:hint="eastAsia" w:ascii="Times New Roman" w:hAnsi="Times New Roman" w:cs="Times New Roman"/>
          <w:color w:val="auto"/>
          <w:sz w:val="24"/>
          <w:szCs w:val="32"/>
          <w:lang w:val="en-US" w:eastAsia="zh-CN"/>
        </w:rPr>
      </w:pPr>
    </w:p>
    <w:p w14:paraId="00E3B52E">
      <w:pPr>
        <w:bidi w:val="0"/>
        <w:jc w:val="both"/>
        <w:rPr>
          <w:rFonts w:hint="eastAsia" w:ascii="Times New Roman" w:hAnsi="Times New Roman" w:cs="Times New Roman"/>
          <w:color w:val="auto"/>
          <w:sz w:val="24"/>
          <w:szCs w:val="32"/>
          <w:lang w:val="en-US" w:eastAsia="zh-CN"/>
        </w:rPr>
      </w:pPr>
    </w:p>
    <w:p w14:paraId="337B0B55">
      <w:pPr>
        <w:bidi w:val="0"/>
        <w:jc w:val="both"/>
        <w:rPr>
          <w:rFonts w:hint="eastAsia" w:ascii="Times New Roman" w:hAnsi="Times New Roman" w:cs="Times New Roman"/>
          <w:color w:val="auto"/>
          <w:sz w:val="24"/>
          <w:szCs w:val="32"/>
          <w:lang w:val="en-US" w:eastAsia="zh-CN"/>
        </w:rPr>
      </w:pPr>
    </w:p>
    <w:p w14:paraId="08214E65">
      <w:pPr>
        <w:bidi w:val="0"/>
        <w:jc w:val="center"/>
        <w:rPr>
          <w:rFonts w:hint="eastAsia" w:eastAsiaTheme="minorEastAsia"/>
          <w:lang w:eastAsia="zh-CN"/>
        </w:rPr>
      </w:pPr>
      <w:bookmarkStart w:id="7" w:name="_GoBack"/>
      <w:bookmarkEnd w:id="7"/>
      <w:r>
        <w:rPr>
          <w:rFonts w:hint="eastAsia" w:ascii="Times New Roman" w:hAnsi="Times New Roman" w:cs="Times New Roman"/>
          <w:color w:val="auto"/>
          <w:sz w:val="24"/>
          <w:szCs w:val="32"/>
          <w:lang w:val="en-US" w:eastAsia="zh-CN"/>
        </w:rPr>
        <w:drawing>
          <wp:inline distT="0" distB="0" distL="114300" distR="114300">
            <wp:extent cx="5808980" cy="8773795"/>
            <wp:effectExtent l="0" t="0" r="7620" b="1905"/>
            <wp:docPr id="23" name="图片 23" descr="全部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全部漏斗图"/>
                    <pic:cNvPicPr>
                      <a:picLocks noChangeAspect="1"/>
                    </pic:cNvPicPr>
                  </pic:nvPicPr>
                  <pic:blipFill>
                    <a:blip r:embed="rId16"/>
                    <a:stretch>
                      <a:fillRect/>
                    </a:stretch>
                  </pic:blipFill>
                  <pic:spPr>
                    <a:xfrm>
                      <a:off x="0" y="0"/>
                      <a:ext cx="5808980" cy="8773795"/>
                    </a:xfrm>
                    <a:prstGeom prst="rect">
                      <a:avLst/>
                    </a:prstGeom>
                  </pic:spPr>
                </pic:pic>
              </a:graphicData>
            </a:graphic>
          </wp:inline>
        </w:drawing>
      </w:r>
    </w:p>
    <w:p w14:paraId="5C042ACB">
      <w:pPr>
        <w:jc w:val="both"/>
        <w:rPr>
          <w:rFonts w:hint="eastAsia" w:ascii="Times New Roman" w:hAnsi="Times New Roman" w:eastAsia="宋体" w:cs="Times New Roman"/>
          <w:b w:val="0"/>
          <w:bCs w:val="0"/>
          <w:sz w:val="20"/>
          <w:szCs w:val="20"/>
          <w:lang w:val="en-US" w:eastAsia="zh-CN"/>
        </w:rPr>
      </w:pPr>
      <w:r>
        <w:rPr>
          <w:rFonts w:hint="eastAsia" w:ascii="Times New Roman" w:hAnsi="Times New Roman" w:eastAsia="宋体" w:cs="Times New Roman"/>
          <w:b/>
          <w:bCs/>
          <w:sz w:val="20"/>
          <w:szCs w:val="20"/>
          <w:lang w:val="en-US" w:eastAsia="zh-CN"/>
        </w:rPr>
        <w:t xml:space="preserve">Supplementary figure 4. </w:t>
      </w:r>
      <w:r>
        <w:rPr>
          <w:rFonts w:hint="eastAsia" w:ascii="Times New Roman" w:hAnsi="Times New Roman" w:eastAsia="宋体" w:cs="Times New Roman"/>
          <w:b w:val="0"/>
          <w:bCs w:val="0"/>
          <w:sz w:val="20"/>
          <w:szCs w:val="20"/>
          <w:lang w:val="en-US" w:eastAsia="zh-CN"/>
        </w:rPr>
        <w:t>Funnel plot of included studies</w:t>
      </w:r>
    </w:p>
    <w:p w14:paraId="7806040A">
      <w:pPr>
        <w:jc w:val="both"/>
        <w:rPr>
          <w:rFonts w:hint="eastAsia" w:ascii="Times New Roman" w:hAnsi="Times New Roman" w:eastAsia="宋体" w:cs="Times New Roman"/>
          <w:b w:val="0"/>
          <w:bCs w:val="0"/>
          <w:sz w:val="20"/>
          <w:szCs w:val="20"/>
          <w:lang w:val="en-US" w:eastAsia="zh-CN"/>
        </w:rPr>
      </w:pPr>
    </w:p>
    <w:p w14:paraId="77C32862">
      <w:pPr>
        <w:keepNext/>
        <w:jc w:val="left"/>
        <w:outlineLvl w:val="0"/>
        <w:rPr>
          <w:rFonts w:hint="default" w:ascii="Times New Roman" w:hAnsi="Times New Roman" w:cs="Times New Roman" w:eastAsiaTheme="minorEastAsia"/>
          <w:lang w:eastAsia="zh-CN"/>
        </w:rPr>
      </w:pPr>
      <w:bookmarkStart w:id="6" w:name="_Toc382"/>
      <w:r>
        <w:rPr>
          <w:rFonts w:hint="default" w:ascii="Times New Roman" w:hAnsi="Times New Roman" w:eastAsia="Therese" w:cs="Times New Roman"/>
          <w:b/>
          <w:bCs/>
          <w:i w:val="0"/>
          <w:iCs w:val="0"/>
          <w:color w:val="auto"/>
          <w:kern w:val="0"/>
          <w:sz w:val="21"/>
          <w:szCs w:val="21"/>
          <w:lang w:val="en-US" w:eastAsia="zh-CN" w:bidi="ar"/>
        </w:rPr>
        <w:t>References</w:t>
      </w:r>
      <w:bookmarkEnd w:id="6"/>
    </w:p>
    <w:p w14:paraId="0AFEED6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lang w:eastAsia="zh-CN"/>
        </w:rPr>
        <w:fldChar w:fldCharType="begin"/>
      </w:r>
      <w:r>
        <w:rPr>
          <w:rFonts w:hint="default" w:ascii="Times New Roman" w:hAnsi="Times New Roman" w:cs="Times New Roman"/>
          <w:lang w:eastAsia="zh-CN"/>
        </w:rPr>
        <w:instrText xml:space="preserve"> ADDIN EN.REFLIST </w:instrText>
      </w:r>
      <w:r>
        <w:rPr>
          <w:rFonts w:hint="default" w:ascii="Times New Roman" w:hAnsi="Times New Roman" w:cs="Times New Roman" w:eastAsiaTheme="minorEastAsia"/>
          <w:lang w:eastAsia="zh-CN"/>
        </w:rPr>
        <w:fldChar w:fldCharType="separate"/>
      </w:r>
      <w:r>
        <w:rPr>
          <w:rFonts w:hint="default" w:ascii="Times New Roman" w:hAnsi="Times New Roman" w:cs="Times New Roman" w:eastAsiaTheme="minorEastAsia"/>
          <w:kern w:val="2"/>
          <w:sz w:val="20"/>
          <w:szCs w:val="24"/>
          <w:lang w:val="en-US" w:eastAsia="zh-CN" w:bidi="ar-SA"/>
        </w:rPr>
        <w:t xml:space="preserve">1. Van De Schoot R, De Bruin J, Schram R, et al. An open source machine learning framework for efficient and transparent systematic reviews. </w:t>
      </w:r>
      <w:r>
        <w:rPr>
          <w:rFonts w:hint="default" w:ascii="Times New Roman" w:hAnsi="Times New Roman" w:cs="Times New Roman" w:eastAsiaTheme="minorEastAsia"/>
          <w:i/>
          <w:kern w:val="2"/>
          <w:sz w:val="20"/>
          <w:szCs w:val="24"/>
          <w:lang w:val="en-US" w:eastAsia="zh-CN" w:bidi="ar-SA"/>
        </w:rPr>
        <w:t>Nature machine intelligence</w:t>
      </w:r>
      <w:r>
        <w:rPr>
          <w:rFonts w:hint="default" w:ascii="Times New Roman" w:hAnsi="Times New Roman" w:cs="Times New Roman" w:eastAsiaTheme="minorEastAsia"/>
          <w:kern w:val="2"/>
          <w:sz w:val="20"/>
          <w:szCs w:val="24"/>
          <w:lang w:val="en-US" w:eastAsia="zh-CN" w:bidi="ar-SA"/>
        </w:rPr>
        <w:t xml:space="preserve"> 2021;3(2):125–33.</w:t>
      </w:r>
    </w:p>
    <w:p w14:paraId="3A154CE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 Quan Y, Tytko T, Hui B. Utilizing ASReview in screening primary studies for meta-research in SLA: A step-by-step tutorial. </w:t>
      </w:r>
      <w:r>
        <w:rPr>
          <w:rFonts w:hint="default" w:ascii="Times New Roman" w:hAnsi="Times New Roman" w:cs="Times New Roman" w:eastAsiaTheme="minorEastAsia"/>
          <w:i/>
          <w:kern w:val="2"/>
          <w:sz w:val="20"/>
          <w:szCs w:val="24"/>
          <w:lang w:val="en-US" w:eastAsia="zh-CN" w:bidi="ar-SA"/>
        </w:rPr>
        <w:t>Research Methods in Applied Linguistics</w:t>
      </w:r>
      <w:r>
        <w:rPr>
          <w:rFonts w:hint="default" w:ascii="Times New Roman" w:hAnsi="Times New Roman" w:cs="Times New Roman" w:eastAsiaTheme="minorEastAsia"/>
          <w:kern w:val="2"/>
          <w:sz w:val="20"/>
          <w:szCs w:val="24"/>
          <w:lang w:val="en-US" w:eastAsia="zh-CN" w:bidi="ar-SA"/>
        </w:rPr>
        <w:t xml:space="preserve"> 2024;3(1):100101.</w:t>
      </w:r>
    </w:p>
    <w:p w14:paraId="06F9387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 Van de Schoot R, de Bruin J. Researcher-in-the-loop for systematic reviewing of text databases. </w:t>
      </w:r>
      <w:r>
        <w:rPr>
          <w:rFonts w:hint="default" w:ascii="Times New Roman" w:hAnsi="Times New Roman" w:cs="Times New Roman" w:eastAsiaTheme="minorEastAsia"/>
          <w:i/>
          <w:kern w:val="2"/>
          <w:sz w:val="20"/>
          <w:szCs w:val="24"/>
          <w:lang w:val="en-US" w:eastAsia="zh-CN" w:bidi="ar-SA"/>
        </w:rPr>
        <w:t>SciNLP: Natural Language Processing and Data Mining for Scientific Text</w:t>
      </w:r>
      <w:r>
        <w:rPr>
          <w:rFonts w:hint="default" w:ascii="Times New Roman" w:hAnsi="Times New Roman" w:cs="Times New Roman" w:eastAsiaTheme="minorEastAsia"/>
          <w:kern w:val="2"/>
          <w:sz w:val="20"/>
          <w:szCs w:val="24"/>
          <w:lang w:val="en-US" w:eastAsia="zh-CN" w:bidi="ar-SA"/>
        </w:rPr>
        <w:t xml:space="preserve"> 2020</w:t>
      </w:r>
    </w:p>
    <w:p w14:paraId="3DB881D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 Yin R, Martinengo L, Smith HE, et al. The views and experiences of older adults regarding digital mental health interventions: a systematic review ofqualitative studies. </w:t>
      </w:r>
      <w:r>
        <w:rPr>
          <w:rFonts w:hint="default" w:ascii="Times New Roman" w:hAnsi="Times New Roman" w:cs="Times New Roman" w:eastAsiaTheme="minorEastAsia"/>
          <w:i/>
          <w:kern w:val="2"/>
          <w:sz w:val="20"/>
          <w:szCs w:val="24"/>
          <w:lang w:val="en-US" w:eastAsia="zh-CN" w:bidi="ar-SA"/>
        </w:rPr>
        <w:t>The Lancet Healthy Longevity</w:t>
      </w:r>
      <w:r>
        <w:rPr>
          <w:rFonts w:hint="default" w:ascii="Times New Roman" w:hAnsi="Times New Roman" w:cs="Times New Roman" w:eastAsiaTheme="minorEastAsia"/>
          <w:kern w:val="2"/>
          <w:sz w:val="20"/>
          <w:szCs w:val="24"/>
          <w:lang w:val="en-US" w:eastAsia="zh-CN" w:bidi="ar-SA"/>
        </w:rPr>
        <w:t xml:space="preserve"> 2024</w:t>
      </w:r>
    </w:p>
    <w:p w14:paraId="547DD90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 Bloodgood M, Vijay-Shanker K. A method for stopping active learning based on stabilizing predictions and the need for user-adjustable stopping. </w:t>
      </w:r>
      <w:r>
        <w:rPr>
          <w:rFonts w:hint="default" w:ascii="Times New Roman" w:hAnsi="Times New Roman" w:cs="Times New Roman" w:eastAsiaTheme="minorEastAsia"/>
          <w:i/>
          <w:kern w:val="2"/>
          <w:sz w:val="20"/>
          <w:szCs w:val="24"/>
          <w:lang w:val="en-US" w:eastAsia="zh-CN" w:bidi="ar-SA"/>
        </w:rPr>
        <w:t>arXiv preprint arXiv:14095165</w:t>
      </w:r>
      <w:r>
        <w:rPr>
          <w:rFonts w:hint="default" w:ascii="Times New Roman" w:hAnsi="Times New Roman" w:cs="Times New Roman" w:eastAsiaTheme="minorEastAsia"/>
          <w:kern w:val="2"/>
          <w:sz w:val="20"/>
          <w:szCs w:val="24"/>
          <w:lang w:val="en-US" w:eastAsia="zh-CN" w:bidi="ar-SA"/>
        </w:rPr>
        <w:t xml:space="preserve"> 2014</w:t>
      </w:r>
    </w:p>
    <w:p w14:paraId="7545FD2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 Boetje J, van de Schoot R. The SAFE procedure: a practical stopping heuristic for active learning-based screening in systematic reviews and meta-analyses. </w:t>
      </w:r>
      <w:r>
        <w:rPr>
          <w:rFonts w:hint="default" w:ascii="Times New Roman" w:hAnsi="Times New Roman" w:cs="Times New Roman" w:eastAsiaTheme="minorEastAsia"/>
          <w:i/>
          <w:kern w:val="2"/>
          <w:sz w:val="20"/>
          <w:szCs w:val="24"/>
          <w:lang w:val="en-US" w:eastAsia="zh-CN" w:bidi="ar-SA"/>
        </w:rPr>
        <w:t>Systematic Reviews</w:t>
      </w:r>
      <w:r>
        <w:rPr>
          <w:rFonts w:hint="default" w:ascii="Times New Roman" w:hAnsi="Times New Roman" w:cs="Times New Roman" w:eastAsiaTheme="minorEastAsia"/>
          <w:kern w:val="2"/>
          <w:sz w:val="20"/>
          <w:szCs w:val="24"/>
          <w:lang w:val="en-US" w:eastAsia="zh-CN" w:bidi="ar-SA"/>
        </w:rPr>
        <w:t xml:space="preserve"> 2024;13(1):81.</w:t>
      </w:r>
    </w:p>
    <w:p w14:paraId="6CCA0FD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 Bourke M, Haddara A, Loh A, et al. Adherence to the World Health Organization’s physical activity recommendation in preschool-aged children: a systematic review and meta-analysis of accelerometer studies. </w:t>
      </w:r>
      <w:r>
        <w:rPr>
          <w:rFonts w:hint="default" w:ascii="Times New Roman" w:hAnsi="Times New Roman" w:cs="Times New Roman" w:eastAsiaTheme="minorEastAsia"/>
          <w:i/>
          <w:kern w:val="2"/>
          <w:sz w:val="20"/>
          <w:szCs w:val="24"/>
          <w:lang w:val="en-US" w:eastAsia="zh-CN" w:bidi="ar-SA"/>
        </w:rPr>
        <w:t>International Journal of Behavioral Nutrition and Physical Activity</w:t>
      </w:r>
      <w:r>
        <w:rPr>
          <w:rFonts w:hint="default" w:ascii="Times New Roman" w:hAnsi="Times New Roman" w:cs="Times New Roman" w:eastAsiaTheme="minorEastAsia"/>
          <w:kern w:val="2"/>
          <w:sz w:val="20"/>
          <w:szCs w:val="24"/>
          <w:lang w:val="en-US" w:eastAsia="zh-CN" w:bidi="ar-SA"/>
        </w:rPr>
        <w:t xml:space="preserve"> 2023;20(1):52.</w:t>
      </w:r>
    </w:p>
    <w:p w14:paraId="6F88559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 de Gans CJ, Burger P, Van den Ende E, et al. Sleep assessment using EEG-based wearables–A systematic review. </w:t>
      </w:r>
      <w:r>
        <w:rPr>
          <w:rFonts w:hint="default" w:ascii="Times New Roman" w:hAnsi="Times New Roman" w:cs="Times New Roman" w:eastAsiaTheme="minorEastAsia"/>
          <w:i/>
          <w:kern w:val="2"/>
          <w:sz w:val="20"/>
          <w:szCs w:val="24"/>
          <w:lang w:val="en-US" w:eastAsia="zh-CN" w:bidi="ar-SA"/>
        </w:rPr>
        <w:t>Sleep Medicine Reviews</w:t>
      </w:r>
      <w:r>
        <w:rPr>
          <w:rFonts w:hint="default" w:ascii="Times New Roman" w:hAnsi="Times New Roman" w:cs="Times New Roman" w:eastAsiaTheme="minorEastAsia"/>
          <w:kern w:val="2"/>
          <w:sz w:val="20"/>
          <w:szCs w:val="24"/>
          <w:lang w:val="en-US" w:eastAsia="zh-CN" w:bidi="ar-SA"/>
        </w:rPr>
        <w:t xml:space="preserve"> 2024;76:101951.</w:t>
      </w:r>
    </w:p>
    <w:p w14:paraId="0E5EDCE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 Feil K, Fritsch J, Rhodes RE. The intention-behaviour gap in physical activity: a systematic review and meta-analysis of the action control framework. </w:t>
      </w:r>
      <w:r>
        <w:rPr>
          <w:rFonts w:hint="default" w:ascii="Times New Roman" w:hAnsi="Times New Roman" w:cs="Times New Roman" w:eastAsiaTheme="minorEastAsia"/>
          <w:i/>
          <w:kern w:val="2"/>
          <w:sz w:val="20"/>
          <w:szCs w:val="24"/>
          <w:lang w:val="en-US" w:eastAsia="zh-CN" w:bidi="ar-SA"/>
        </w:rPr>
        <w:t>British Journal of Sports Medicine</w:t>
      </w:r>
      <w:r>
        <w:rPr>
          <w:rFonts w:hint="default" w:ascii="Times New Roman" w:hAnsi="Times New Roman" w:cs="Times New Roman" w:eastAsiaTheme="minorEastAsia"/>
          <w:kern w:val="2"/>
          <w:sz w:val="20"/>
          <w:szCs w:val="24"/>
          <w:lang w:val="en-US" w:eastAsia="zh-CN" w:bidi="ar-SA"/>
        </w:rPr>
        <w:t xml:space="preserve"> 2023;57(19):1265–71.</w:t>
      </w:r>
    </w:p>
    <w:p w14:paraId="794666D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10. Ferdinands G, Schram R, de Bruin J, et al. Active learning for screening prioritization in systematic reviews-A simulation study. 2020</w:t>
      </w:r>
    </w:p>
    <w:p w14:paraId="3CA8FA5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 König L, Zitzmann S, Fütterer T, et al. An evaluation of the performance of stopping rules in AI‐aided screening for psychological meta‐analytical research. </w:t>
      </w:r>
      <w:r>
        <w:rPr>
          <w:rFonts w:hint="default" w:ascii="Times New Roman" w:hAnsi="Times New Roman" w:cs="Times New Roman" w:eastAsiaTheme="minorEastAsia"/>
          <w:i/>
          <w:kern w:val="2"/>
          <w:sz w:val="20"/>
          <w:szCs w:val="24"/>
          <w:lang w:val="en-US" w:eastAsia="zh-CN" w:bidi="ar-SA"/>
        </w:rPr>
        <w:t>Research Synthesis Methods</w:t>
      </w:r>
      <w:r>
        <w:rPr>
          <w:rFonts w:hint="default" w:ascii="Times New Roman" w:hAnsi="Times New Roman" w:cs="Times New Roman" w:eastAsiaTheme="minorEastAsia"/>
          <w:kern w:val="2"/>
          <w:sz w:val="20"/>
          <w:szCs w:val="24"/>
          <w:lang w:val="en-US" w:eastAsia="zh-CN" w:bidi="ar-SA"/>
        </w:rPr>
        <w:t xml:space="preserve"> 2024;15(6):1120–46.</w:t>
      </w:r>
    </w:p>
    <w:p w14:paraId="78EE364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 Teijema JJ, Hofstee L, Brouwer M, et al. Active learning-based systematic reviewing using switching classification models: the case of the onset, maintenance, and relapse of depressive disorders. </w:t>
      </w:r>
      <w:r>
        <w:rPr>
          <w:rFonts w:hint="default" w:ascii="Times New Roman" w:hAnsi="Times New Roman" w:cs="Times New Roman" w:eastAsiaTheme="minorEastAsia"/>
          <w:i/>
          <w:kern w:val="2"/>
          <w:sz w:val="20"/>
          <w:szCs w:val="24"/>
          <w:lang w:val="en-US" w:eastAsia="zh-CN" w:bidi="ar-SA"/>
        </w:rPr>
        <w:t>Frontiers in research metrics and analytics</w:t>
      </w:r>
      <w:r>
        <w:rPr>
          <w:rFonts w:hint="default" w:ascii="Times New Roman" w:hAnsi="Times New Roman" w:cs="Times New Roman" w:eastAsiaTheme="minorEastAsia"/>
          <w:kern w:val="2"/>
          <w:sz w:val="20"/>
          <w:szCs w:val="24"/>
          <w:lang w:val="en-US" w:eastAsia="zh-CN" w:bidi="ar-SA"/>
        </w:rPr>
        <w:t xml:space="preserve"> 2023;8:1178181.</w:t>
      </w:r>
    </w:p>
    <w:p w14:paraId="4208035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 Piercy KL, Troiano RP, Ballard RM, et al. The physical activity guidelines for Americans. </w:t>
      </w:r>
      <w:r>
        <w:rPr>
          <w:rFonts w:hint="default" w:ascii="Times New Roman" w:hAnsi="Times New Roman" w:cs="Times New Roman" w:eastAsiaTheme="minorEastAsia"/>
          <w:i/>
          <w:kern w:val="2"/>
          <w:sz w:val="20"/>
          <w:szCs w:val="24"/>
          <w:lang w:val="en-US" w:eastAsia="zh-CN" w:bidi="ar-SA"/>
        </w:rPr>
        <w:t>Jama</w:t>
      </w:r>
      <w:r>
        <w:rPr>
          <w:rFonts w:hint="default" w:ascii="Times New Roman" w:hAnsi="Times New Roman" w:cs="Times New Roman" w:eastAsiaTheme="minorEastAsia"/>
          <w:kern w:val="2"/>
          <w:sz w:val="20"/>
          <w:szCs w:val="24"/>
          <w:lang w:val="en-US" w:eastAsia="zh-CN" w:bidi="ar-SA"/>
        </w:rPr>
        <w:t xml:space="preserve"> 2018;320(19):2020–28.</w:t>
      </w:r>
    </w:p>
    <w:p w14:paraId="696022C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14. Riebe D, Ehrman JK, Liguori G, et al. ACSM’s guidelines for exercise testing and prescription: American College of Sports Medicine 2018.</w:t>
      </w:r>
    </w:p>
    <w:p w14:paraId="1116F7F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 Varela AM, Sardinha LB, Pitetti KH. Effects of an aerobic rowing training regimen in young adults with Down syndrome. </w:t>
      </w:r>
      <w:r>
        <w:rPr>
          <w:rFonts w:hint="default" w:ascii="Times New Roman" w:hAnsi="Times New Roman" w:cs="Times New Roman" w:eastAsiaTheme="minorEastAsia"/>
          <w:i/>
          <w:kern w:val="2"/>
          <w:sz w:val="20"/>
          <w:szCs w:val="24"/>
          <w:lang w:val="en-US" w:eastAsia="zh-CN" w:bidi="ar-SA"/>
        </w:rPr>
        <w:t>Am J Ment Retard</w:t>
      </w:r>
      <w:r>
        <w:rPr>
          <w:rFonts w:hint="default" w:ascii="Times New Roman" w:hAnsi="Times New Roman" w:cs="Times New Roman" w:eastAsiaTheme="minorEastAsia"/>
          <w:kern w:val="2"/>
          <w:sz w:val="20"/>
          <w:szCs w:val="24"/>
          <w:lang w:val="en-US" w:eastAsia="zh-CN" w:bidi="ar-SA"/>
        </w:rPr>
        <w:t xml:space="preserve"> 2001;106(2):135–44. doi: 10.1352/0895-8017(2001)106&lt;0135:Eoaart&gt;2.0.Co;2</w:t>
      </w:r>
    </w:p>
    <w:p w14:paraId="52659D8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 Carmeli E, Kessel S, Coleman R, et al. Effects of a treadmill walking program on muscle strength and balance in elderly people with Down syndrome. </w:t>
      </w:r>
      <w:r>
        <w:rPr>
          <w:rFonts w:hint="default" w:ascii="Times New Roman" w:hAnsi="Times New Roman" w:cs="Times New Roman" w:eastAsiaTheme="minorEastAsia"/>
          <w:i/>
          <w:kern w:val="2"/>
          <w:sz w:val="20"/>
          <w:szCs w:val="24"/>
          <w:lang w:val="en-US" w:eastAsia="zh-CN" w:bidi="ar-SA"/>
        </w:rPr>
        <w:t>J Gerontol A Biol Sci Med Sci</w:t>
      </w:r>
      <w:r>
        <w:rPr>
          <w:rFonts w:hint="default" w:ascii="Times New Roman" w:hAnsi="Times New Roman" w:cs="Times New Roman" w:eastAsiaTheme="minorEastAsia"/>
          <w:kern w:val="2"/>
          <w:sz w:val="20"/>
          <w:szCs w:val="24"/>
          <w:lang w:val="en-US" w:eastAsia="zh-CN" w:bidi="ar-SA"/>
        </w:rPr>
        <w:t xml:space="preserve"> 2002;57(2):M106–10. doi: 10.1093/gerona/57.2.m106</w:t>
      </w:r>
    </w:p>
    <w:p w14:paraId="2B3DE34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 Jensen PS, Kenny DT. The effects of yoga on the attention and behavior of boys with Attention-Deficit/ hyperactivity Disorder (ADHD). </w:t>
      </w:r>
      <w:r>
        <w:rPr>
          <w:rFonts w:hint="default" w:ascii="Times New Roman" w:hAnsi="Times New Roman" w:cs="Times New Roman" w:eastAsiaTheme="minorEastAsia"/>
          <w:i/>
          <w:kern w:val="2"/>
          <w:sz w:val="20"/>
          <w:szCs w:val="24"/>
          <w:lang w:val="en-US" w:eastAsia="zh-CN" w:bidi="ar-SA"/>
        </w:rPr>
        <w:t>J Atten Disord</w:t>
      </w:r>
      <w:r>
        <w:rPr>
          <w:rFonts w:hint="default" w:ascii="Times New Roman" w:hAnsi="Times New Roman" w:cs="Times New Roman" w:eastAsiaTheme="minorEastAsia"/>
          <w:kern w:val="2"/>
          <w:sz w:val="20"/>
          <w:szCs w:val="24"/>
          <w:lang w:val="en-US" w:eastAsia="zh-CN" w:bidi="ar-SA"/>
        </w:rPr>
        <w:t xml:space="preserve"> 2004;7(4):205–16. doi: 10.1177/108705470400700403</w:t>
      </w:r>
    </w:p>
    <w:p w14:paraId="0EA409F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 Pienaar AE, Lennox A. DIE EFFEK VAN 'N MOTORIESE INTERVENSIEPROGRAM GEBASEER OP 'N GEÏNTEGREERDE BENADERING VIR 5- TOT 8-JARIGE PLAASWERKERKINDERS MET DCD: FLAGH-STUDIE. </w:t>
      </w:r>
      <w:r>
        <w:rPr>
          <w:rFonts w:hint="default" w:ascii="Times New Roman" w:hAnsi="Times New Roman" w:cs="Times New Roman" w:eastAsiaTheme="minorEastAsia"/>
          <w:i/>
          <w:kern w:val="2"/>
          <w:sz w:val="20"/>
          <w:szCs w:val="24"/>
          <w:lang w:val="en-US" w:eastAsia="zh-CN" w:bidi="ar-SA"/>
        </w:rPr>
        <w:t>South African Journal for Research in Sport, Physical Education &amp;amp; Recreation</w:t>
      </w:r>
      <w:r>
        <w:rPr>
          <w:rFonts w:hint="default" w:ascii="Times New Roman" w:hAnsi="Times New Roman" w:cs="Times New Roman" w:eastAsiaTheme="minorEastAsia"/>
          <w:kern w:val="2"/>
          <w:sz w:val="20"/>
          <w:szCs w:val="24"/>
          <w:lang w:val="en-US" w:eastAsia="zh-CN" w:bidi="ar-SA"/>
        </w:rPr>
        <w:t xml:space="preserve"> 2006;28(1):69–83. doi: 10.4314/sajrs.v28i1.25932</w:t>
      </w:r>
    </w:p>
    <w:p w14:paraId="384B955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 Ozmen T, Ryildirim NU, Yuktasir B, et al. Effects of school-based cardiovascular-fitness training in children with mental retardation. </w:t>
      </w:r>
      <w:r>
        <w:rPr>
          <w:rFonts w:hint="default" w:ascii="Times New Roman" w:hAnsi="Times New Roman" w:cs="Times New Roman" w:eastAsiaTheme="minorEastAsia"/>
          <w:i/>
          <w:kern w:val="2"/>
          <w:sz w:val="20"/>
          <w:szCs w:val="24"/>
          <w:lang w:val="en-US" w:eastAsia="zh-CN" w:bidi="ar-SA"/>
        </w:rPr>
        <w:t>Pediatr Exerc Sci</w:t>
      </w:r>
      <w:r>
        <w:rPr>
          <w:rFonts w:hint="default" w:ascii="Times New Roman" w:hAnsi="Times New Roman" w:cs="Times New Roman" w:eastAsiaTheme="minorEastAsia"/>
          <w:kern w:val="2"/>
          <w:sz w:val="20"/>
          <w:szCs w:val="24"/>
          <w:lang w:val="en-US" w:eastAsia="zh-CN" w:bidi="ar-SA"/>
        </w:rPr>
        <w:t xml:space="preserve"> 2007;19(2):171–8. doi: 10.1123/pes.19.2.171</w:t>
      </w:r>
    </w:p>
    <w:p w14:paraId="756E73B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 Shields N, Taylor NF, Dodd KJ. Effects of a community-based progressive resistance training program on muscle performance and physical function in adults with Down syndrome: a randomized controlled trial. </w:t>
      </w:r>
      <w:r>
        <w:rPr>
          <w:rFonts w:hint="default" w:ascii="Times New Roman" w:hAnsi="Times New Roman" w:cs="Times New Roman" w:eastAsiaTheme="minorEastAsia"/>
          <w:i/>
          <w:kern w:val="2"/>
          <w:sz w:val="20"/>
          <w:szCs w:val="24"/>
          <w:lang w:val="en-US" w:eastAsia="zh-CN" w:bidi="ar-SA"/>
        </w:rPr>
        <w:t>Arch Phys Med Rehabil</w:t>
      </w:r>
      <w:r>
        <w:rPr>
          <w:rFonts w:hint="default" w:ascii="Times New Roman" w:hAnsi="Times New Roman" w:cs="Times New Roman" w:eastAsiaTheme="minorEastAsia"/>
          <w:kern w:val="2"/>
          <w:sz w:val="20"/>
          <w:szCs w:val="24"/>
          <w:lang w:val="en-US" w:eastAsia="zh-CN" w:bidi="ar-SA"/>
        </w:rPr>
        <w:t xml:space="preserve"> 2008;89(7):1215–20. doi: 10.1016/j.apmr.2007.11.056</w:t>
      </w:r>
    </w:p>
    <w:p w14:paraId="61F8AE7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 Khalili MA, Elkins MR. Aerobic exercise improves lung function in children with intellectual disability: a randomised trial. </w:t>
      </w:r>
      <w:r>
        <w:rPr>
          <w:rFonts w:hint="default" w:ascii="Times New Roman" w:hAnsi="Times New Roman" w:cs="Times New Roman" w:eastAsiaTheme="minorEastAsia"/>
          <w:i/>
          <w:kern w:val="2"/>
          <w:sz w:val="20"/>
          <w:szCs w:val="24"/>
          <w:lang w:val="en-US" w:eastAsia="zh-CN" w:bidi="ar-SA"/>
        </w:rPr>
        <w:t>Aust J Physiother</w:t>
      </w:r>
      <w:r>
        <w:rPr>
          <w:rFonts w:hint="default" w:ascii="Times New Roman" w:hAnsi="Times New Roman" w:cs="Times New Roman" w:eastAsiaTheme="minorEastAsia"/>
          <w:kern w:val="2"/>
          <w:sz w:val="20"/>
          <w:szCs w:val="24"/>
          <w:lang w:val="en-US" w:eastAsia="zh-CN" w:bidi="ar-SA"/>
        </w:rPr>
        <w:t xml:space="preserve"> 2009;55(3):171–5. doi: 10.1016/s0004-9514(09)70077-7</w:t>
      </w:r>
    </w:p>
    <w:p w14:paraId="006F46D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 Elmahgoub SM, Lambers S, Stegen S, et al. The influence of combined exercise training on indices of obesity, physical fitness and lipid profile in overweight and obese adolescents with mental retardation. </w:t>
      </w:r>
      <w:r>
        <w:rPr>
          <w:rFonts w:hint="default" w:ascii="Times New Roman" w:hAnsi="Times New Roman" w:cs="Times New Roman" w:eastAsiaTheme="minorEastAsia"/>
          <w:i/>
          <w:kern w:val="2"/>
          <w:sz w:val="20"/>
          <w:szCs w:val="24"/>
          <w:lang w:val="en-US" w:eastAsia="zh-CN" w:bidi="ar-SA"/>
        </w:rPr>
        <w:t>Eur J Pediatr</w:t>
      </w:r>
      <w:r>
        <w:rPr>
          <w:rFonts w:hint="default" w:ascii="Times New Roman" w:hAnsi="Times New Roman" w:cs="Times New Roman" w:eastAsiaTheme="minorEastAsia"/>
          <w:kern w:val="2"/>
          <w:sz w:val="20"/>
          <w:szCs w:val="24"/>
          <w:lang w:val="en-US" w:eastAsia="zh-CN" w:bidi="ar-SA"/>
        </w:rPr>
        <w:t xml:space="preserve"> 2009;168(11):1327–33. doi: 10.1007/s00431-009-0930-3 [published Online First: 20090130]</w:t>
      </w:r>
    </w:p>
    <w:p w14:paraId="575E9A1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 Rosety-Rodriguez M, Rosety I, Fornieles-Gonzalez G, et al. A 12-week aerobic training programme reduced plasmatic allantoin in adolescents with Down syndrome. </w:t>
      </w:r>
      <w:r>
        <w:rPr>
          <w:rFonts w:hint="default" w:ascii="Times New Roman" w:hAnsi="Times New Roman" w:cs="Times New Roman" w:eastAsiaTheme="minorEastAsia"/>
          <w:i/>
          <w:kern w:val="2"/>
          <w:sz w:val="20"/>
          <w:szCs w:val="24"/>
          <w:lang w:val="en-US" w:eastAsia="zh-CN" w:bidi="ar-SA"/>
        </w:rPr>
        <w:t>Br J Sports Med</w:t>
      </w:r>
      <w:r>
        <w:rPr>
          <w:rFonts w:hint="default" w:ascii="Times New Roman" w:hAnsi="Times New Roman" w:cs="Times New Roman" w:eastAsiaTheme="minorEastAsia"/>
          <w:kern w:val="2"/>
          <w:sz w:val="20"/>
          <w:szCs w:val="24"/>
          <w:lang w:val="en-US" w:eastAsia="zh-CN" w:bidi="ar-SA"/>
        </w:rPr>
        <w:t xml:space="preserve"> 2010;44(9):685–7. doi: 10.1136/bjsm.2008.052530 [published Online First: 20081121]</w:t>
      </w:r>
    </w:p>
    <w:p w14:paraId="1B6D355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 Yildirim NU, Erbahçeci F, Ergun N, et al. The effect of physical fitness training on reaction time in youth with intellectual disabilities.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2010;111(1):178–86. doi: 10.2466/06.10.11.13.15.25.Pms.111.4.178-186</w:t>
      </w:r>
    </w:p>
    <w:p w14:paraId="1EDD16C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 Shields N, Taylor NF. A student-led progressive resistance training program increases lower limb muscle strength in adolescents with Down syndrome: a randomised controlled trial. </w:t>
      </w:r>
      <w:r>
        <w:rPr>
          <w:rFonts w:hint="default" w:ascii="Times New Roman" w:hAnsi="Times New Roman" w:cs="Times New Roman" w:eastAsiaTheme="minorEastAsia"/>
          <w:i/>
          <w:kern w:val="2"/>
          <w:sz w:val="20"/>
          <w:szCs w:val="24"/>
          <w:lang w:val="en-US" w:eastAsia="zh-CN" w:bidi="ar-SA"/>
        </w:rPr>
        <w:t>J Physiother</w:t>
      </w:r>
      <w:r>
        <w:rPr>
          <w:rFonts w:hint="default" w:ascii="Times New Roman" w:hAnsi="Times New Roman" w:cs="Times New Roman" w:eastAsiaTheme="minorEastAsia"/>
          <w:kern w:val="2"/>
          <w:sz w:val="20"/>
          <w:szCs w:val="24"/>
          <w:lang w:val="en-US" w:eastAsia="zh-CN" w:bidi="ar-SA"/>
        </w:rPr>
        <w:t xml:space="preserve"> 2010;56(3):187–93. doi: 10.1016/s1836-9553(10)70024-2</w:t>
      </w:r>
    </w:p>
    <w:p w14:paraId="1269FD3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 Matsouka O, Trigonis J, Simakis S, et al. VARIABILITY OF PRACTICE AND ENHANCEMENT OF ACQUISITION, RETENTION AND TRANSFER OF LEARNING USING AN OUTDOOR THROWING MOTOR SKILL BY CHILDREN WITH INTELLECTUAL DISABILITIES. </w:t>
      </w:r>
      <w:r>
        <w:rPr>
          <w:rFonts w:hint="default" w:ascii="Times New Roman" w:hAnsi="Times New Roman" w:cs="Times New Roman" w:eastAsiaTheme="minorEastAsia"/>
          <w:i/>
          <w:kern w:val="2"/>
          <w:sz w:val="20"/>
          <w:szCs w:val="24"/>
          <w:lang w:val="en-US" w:eastAsia="zh-CN" w:bidi="ar-SA"/>
        </w:rPr>
        <w:t>Studies in Physical Culture &amp;amp; Tourism</w:t>
      </w:r>
      <w:r>
        <w:rPr>
          <w:rFonts w:hint="default" w:ascii="Times New Roman" w:hAnsi="Times New Roman" w:cs="Times New Roman" w:eastAsiaTheme="minorEastAsia"/>
          <w:kern w:val="2"/>
          <w:sz w:val="20"/>
          <w:szCs w:val="24"/>
          <w:lang w:val="en-US" w:eastAsia="zh-CN" w:bidi="ar-SA"/>
        </w:rPr>
        <w:t xml:space="preserve"> 2010;17(2):157–64.</w:t>
      </w:r>
    </w:p>
    <w:p w14:paraId="377003D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 Hillier S, McIntyre A, Plummer L. Aquatic physical therapy for children with developmental coordination disorder: a pilot randomized controlled trial. </w:t>
      </w:r>
      <w:r>
        <w:rPr>
          <w:rFonts w:hint="default" w:ascii="Times New Roman" w:hAnsi="Times New Roman" w:cs="Times New Roman" w:eastAsiaTheme="minorEastAsia"/>
          <w:i/>
          <w:kern w:val="2"/>
          <w:sz w:val="20"/>
          <w:szCs w:val="24"/>
          <w:lang w:val="en-US" w:eastAsia="zh-CN" w:bidi="ar-SA"/>
        </w:rPr>
        <w:t>Phys Occup Ther Pediatr</w:t>
      </w:r>
      <w:r>
        <w:rPr>
          <w:rFonts w:hint="default" w:ascii="Times New Roman" w:hAnsi="Times New Roman" w:cs="Times New Roman" w:eastAsiaTheme="minorEastAsia"/>
          <w:kern w:val="2"/>
          <w:sz w:val="20"/>
          <w:szCs w:val="24"/>
          <w:lang w:val="en-US" w:eastAsia="zh-CN" w:bidi="ar-SA"/>
        </w:rPr>
        <w:t xml:space="preserve"> 2010;30(2):111–24. doi: 10.3109/01942630903543575</w:t>
      </w:r>
    </w:p>
    <w:p w14:paraId="0F682DA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 Hung WW, Pang MY. Effects of group-based versus individual-based exercise training on motor performance in children with developmental coordination disorder: a randomized controlled study. </w:t>
      </w:r>
      <w:r>
        <w:rPr>
          <w:rFonts w:hint="default" w:ascii="Times New Roman" w:hAnsi="Times New Roman" w:cs="Times New Roman" w:eastAsiaTheme="minorEastAsia"/>
          <w:i/>
          <w:kern w:val="2"/>
          <w:sz w:val="20"/>
          <w:szCs w:val="24"/>
          <w:lang w:val="en-US" w:eastAsia="zh-CN" w:bidi="ar-SA"/>
        </w:rPr>
        <w:t>J Rehabil Med</w:t>
      </w:r>
      <w:r>
        <w:rPr>
          <w:rFonts w:hint="default" w:ascii="Times New Roman" w:hAnsi="Times New Roman" w:cs="Times New Roman" w:eastAsiaTheme="minorEastAsia"/>
          <w:kern w:val="2"/>
          <w:sz w:val="20"/>
          <w:szCs w:val="24"/>
          <w:lang w:val="en-US" w:eastAsia="zh-CN" w:bidi="ar-SA"/>
        </w:rPr>
        <w:t xml:space="preserve"> 2010;42(2):122–8. doi: 10.2340/16501977-0496</w:t>
      </w:r>
    </w:p>
    <w:p w14:paraId="3EC44DA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 González-Agüero A, Vicente-Rodríguez G, Gómez-Cabello A, et al. A combined training intervention programme increases lean mass in youths with Down syndrome.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2011;32(6):2383–8. doi: 10.1016/j.ridd.2011.07.024 [published Online First: 20110805]</w:t>
      </w:r>
    </w:p>
    <w:p w14:paraId="57CD9A8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 Ulrich DA, Burghardt AR, Lloyd M, et al. Physical activity benefits of learning to ride a two-wheel bicycle for children with Down syndrome: a randomized trial. </w:t>
      </w:r>
      <w:r>
        <w:rPr>
          <w:rFonts w:hint="default" w:ascii="Times New Roman" w:hAnsi="Times New Roman" w:cs="Times New Roman" w:eastAsiaTheme="minorEastAsia"/>
          <w:i/>
          <w:kern w:val="2"/>
          <w:sz w:val="20"/>
          <w:szCs w:val="24"/>
          <w:lang w:val="en-US" w:eastAsia="zh-CN" w:bidi="ar-SA"/>
        </w:rPr>
        <w:t>Phys Ther</w:t>
      </w:r>
      <w:r>
        <w:rPr>
          <w:rFonts w:hint="default" w:ascii="Times New Roman" w:hAnsi="Times New Roman" w:cs="Times New Roman" w:eastAsiaTheme="minorEastAsia"/>
          <w:kern w:val="2"/>
          <w:sz w:val="20"/>
          <w:szCs w:val="24"/>
          <w:lang w:val="en-US" w:eastAsia="zh-CN" w:bidi="ar-SA"/>
        </w:rPr>
        <w:t xml:space="preserve"> 2011;91(10):1463–77. doi: 10.2522/ptj.20110061 [published Online First: 20110818]</w:t>
      </w:r>
    </w:p>
    <w:p w14:paraId="3E795F4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 Ahmed GM, Mohamed S. Effect of Regular Aerobic Exercises on Behavioral, Cognitive and Psychological Response in Patients with Attention Deficit-Hyperactivity Disorder. </w:t>
      </w:r>
      <w:r>
        <w:rPr>
          <w:rFonts w:hint="default" w:ascii="Times New Roman" w:hAnsi="Times New Roman" w:cs="Times New Roman" w:eastAsiaTheme="minorEastAsia"/>
          <w:i/>
          <w:kern w:val="2"/>
          <w:sz w:val="20"/>
          <w:szCs w:val="24"/>
          <w:lang w:val="en-US" w:eastAsia="zh-CN" w:bidi="ar-SA"/>
        </w:rPr>
        <w:t>Life Science Journal-Acta Zhengzhou University Overseas Edition</w:t>
      </w:r>
      <w:r>
        <w:rPr>
          <w:rFonts w:hint="default" w:ascii="Times New Roman" w:hAnsi="Times New Roman" w:cs="Times New Roman" w:eastAsiaTheme="minorEastAsia"/>
          <w:kern w:val="2"/>
          <w:sz w:val="20"/>
          <w:szCs w:val="24"/>
          <w:lang w:val="en-US" w:eastAsia="zh-CN" w:bidi="ar-SA"/>
        </w:rPr>
        <w:t xml:space="preserve"> 2011;8(2):366–71.</w:t>
      </w:r>
    </w:p>
    <w:p w14:paraId="38C0828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 Calders P, Elmahgoub S, Roman de Mettelinge T, et al. Effect of combined exercise training on physical and metabolic fitness in adults with intellectual disability: a controlled trial. </w:t>
      </w:r>
      <w:r>
        <w:rPr>
          <w:rFonts w:hint="default" w:ascii="Times New Roman" w:hAnsi="Times New Roman" w:cs="Times New Roman" w:eastAsiaTheme="minorEastAsia"/>
          <w:i/>
          <w:kern w:val="2"/>
          <w:sz w:val="20"/>
          <w:szCs w:val="24"/>
          <w:lang w:val="en-US" w:eastAsia="zh-CN" w:bidi="ar-SA"/>
        </w:rPr>
        <w:t>Clin Rehabil</w:t>
      </w:r>
      <w:r>
        <w:rPr>
          <w:rFonts w:hint="default" w:ascii="Times New Roman" w:hAnsi="Times New Roman" w:cs="Times New Roman" w:eastAsiaTheme="minorEastAsia"/>
          <w:kern w:val="2"/>
          <w:sz w:val="20"/>
          <w:szCs w:val="24"/>
          <w:lang w:val="en-US" w:eastAsia="zh-CN" w:bidi="ar-SA"/>
        </w:rPr>
        <w:t xml:space="preserve"> 2011;25(12):1097–108. doi: 10.1177/0269215511407221 [published Online First: 20110817]</w:t>
      </w:r>
    </w:p>
    <w:p w14:paraId="40BF682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33. Carraro A, Gobbi E. Effects of an exercise programme on anxiety in adults with intellectual disabilities.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2012;33(4):1221–6. doi: 10.1016/j.ridd.2012.02.014 [published Online First: 20120322]</w:t>
      </w:r>
    </w:p>
    <w:p w14:paraId="49B31AB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34. Bahrami F, Movahedi A, Marandi SM, et al. Kata techniques training consistently decreases stereotypy in children with autism spectrum disorder.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2012;33(4):1183–93. doi: 10.1016/j.ridd.2012.01.018 [published Online First: 20120322]</w:t>
      </w:r>
    </w:p>
    <w:p w14:paraId="5830219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35. Fong SS, Tsang WW, Ng GY. Taekwondo training improves sensory organization and balance control in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2012;33(1):85–95. doi: 10.1016/j.ridd.2011.08.023 [published Online First: 20111004]</w:t>
      </w:r>
    </w:p>
    <w:p w14:paraId="6AD8BFD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36. Ordoñez FJ, Fornieles-Gonzalez G, Rosety MA, et al. Anti-Inflammatory Effect of Exercise, Via Reduced Leptin Levels, in Obese Women with Down Syndrome. </w:t>
      </w:r>
      <w:r>
        <w:rPr>
          <w:rFonts w:hint="default" w:ascii="Times New Roman" w:hAnsi="Times New Roman" w:cs="Times New Roman" w:eastAsiaTheme="minorEastAsia"/>
          <w:i/>
          <w:kern w:val="2"/>
          <w:sz w:val="20"/>
          <w:szCs w:val="24"/>
          <w:lang w:val="en-US" w:eastAsia="zh-CN" w:bidi="ar-SA"/>
        </w:rPr>
        <w:t>Int J Sports Physiol Perform</w:t>
      </w:r>
      <w:r>
        <w:rPr>
          <w:rFonts w:hint="default" w:ascii="Times New Roman" w:hAnsi="Times New Roman" w:cs="Times New Roman" w:eastAsiaTheme="minorEastAsia"/>
          <w:kern w:val="2"/>
          <w:sz w:val="20"/>
          <w:szCs w:val="24"/>
          <w:lang w:val="en-US" w:eastAsia="zh-CN" w:bidi="ar-SA"/>
        </w:rPr>
        <w:t xml:space="preserve"> 2012 [published Online First: 20121119]</w:t>
      </w:r>
    </w:p>
    <w:p w14:paraId="304710E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37. Lin HC, Wuang YP. Strength and agility training in adolescents with Down syndrome: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2012;33(6):2236–44. doi: 10.1016/j.ridd.2012.06.017 [published Online First: 20120721]</w:t>
      </w:r>
    </w:p>
    <w:p w14:paraId="0A23FEC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38. Malekpour M, Isfahani AS, Amiri S, et al. The effect of adapted play training on motor development of students with intellectual disabilities. </w:t>
      </w:r>
      <w:r>
        <w:rPr>
          <w:rFonts w:hint="default" w:ascii="Times New Roman" w:hAnsi="Times New Roman" w:cs="Times New Roman" w:eastAsiaTheme="minorEastAsia"/>
          <w:i/>
          <w:kern w:val="2"/>
          <w:sz w:val="20"/>
          <w:szCs w:val="24"/>
          <w:lang w:val="en-US" w:eastAsia="zh-CN" w:bidi="ar-SA"/>
        </w:rPr>
        <w:t>International Journal of Developmental Disabilities</w:t>
      </w:r>
      <w:r>
        <w:rPr>
          <w:rFonts w:hint="default" w:ascii="Times New Roman" w:hAnsi="Times New Roman" w:cs="Times New Roman" w:eastAsiaTheme="minorEastAsia"/>
          <w:kern w:val="2"/>
          <w:sz w:val="20"/>
          <w:szCs w:val="24"/>
          <w:lang w:val="en-US" w:eastAsia="zh-CN" w:bidi="ar-SA"/>
        </w:rPr>
        <w:t xml:space="preserve"> 2012;58(2):120–27. doi: 10.1179/2047387711y.0000000002</w:t>
      </w:r>
    </w:p>
    <w:p w14:paraId="0D70AAA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39. Chang YK, Liu S, Yu HH, et al. Effect of acute exercise on executive function in children with attention deficit hyperactivity disorder. </w:t>
      </w:r>
      <w:r>
        <w:rPr>
          <w:rFonts w:hint="default" w:ascii="Times New Roman" w:hAnsi="Times New Roman" w:cs="Times New Roman" w:eastAsiaTheme="minorEastAsia"/>
          <w:i/>
          <w:kern w:val="2"/>
          <w:sz w:val="20"/>
          <w:szCs w:val="24"/>
          <w:lang w:val="en-US" w:eastAsia="zh-CN" w:bidi="ar-SA"/>
        </w:rPr>
        <w:t>Arch Clin Neuropsychol</w:t>
      </w:r>
      <w:r>
        <w:rPr>
          <w:rFonts w:hint="default" w:ascii="Times New Roman" w:hAnsi="Times New Roman" w:cs="Times New Roman" w:eastAsiaTheme="minorEastAsia"/>
          <w:kern w:val="2"/>
          <w:sz w:val="20"/>
          <w:szCs w:val="24"/>
          <w:lang w:val="en-US" w:eastAsia="zh-CN" w:bidi="ar-SA"/>
        </w:rPr>
        <w:t xml:space="preserve"> 2012;27(2):225–37. doi: 10.1093/arclin/acr094 [published Online First: 20120203]</w:t>
      </w:r>
    </w:p>
    <w:p w14:paraId="5F9C428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40. Rahmat A, Hasan D. The effect of core stabilization exercises on factors physical fitness to mental retardation. </w:t>
      </w:r>
      <w:r>
        <w:rPr>
          <w:rFonts w:hint="default" w:ascii="Times New Roman" w:hAnsi="Times New Roman" w:cs="Times New Roman" w:eastAsiaTheme="minorEastAsia"/>
          <w:i/>
          <w:kern w:val="2"/>
          <w:sz w:val="20"/>
          <w:szCs w:val="24"/>
          <w:lang w:val="en-US" w:eastAsia="zh-CN" w:bidi="ar-SA"/>
        </w:rPr>
        <w:t>Sports Medicine Journal / Medicina Sportiva</w:t>
      </w:r>
      <w:r>
        <w:rPr>
          <w:rFonts w:hint="default" w:ascii="Times New Roman" w:hAnsi="Times New Roman" w:cs="Times New Roman" w:eastAsiaTheme="minorEastAsia"/>
          <w:kern w:val="2"/>
          <w:sz w:val="20"/>
          <w:szCs w:val="24"/>
          <w:lang w:val="en-US" w:eastAsia="zh-CN" w:bidi="ar-SA"/>
        </w:rPr>
        <w:t xml:space="preserve"> 2013;9(1):2058–62.</w:t>
      </w:r>
    </w:p>
    <w:p w14:paraId="3D9F8D7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41. Movahedi A, Bahrami F, Marandi SM, et al. Improvement in social dysfunction of children with autism spectrum disorder following long term Kata techniques training. </w:t>
      </w:r>
      <w:r>
        <w:rPr>
          <w:rFonts w:hint="default" w:ascii="Times New Roman" w:hAnsi="Times New Roman" w:cs="Times New Roman" w:eastAsiaTheme="minorEastAsia"/>
          <w:i/>
          <w:kern w:val="2"/>
          <w:sz w:val="20"/>
          <w:szCs w:val="24"/>
          <w:lang w:val="en-US" w:eastAsia="zh-CN" w:bidi="ar-SA"/>
        </w:rPr>
        <w:t>Research in Autism Spectrum Disorders</w:t>
      </w:r>
      <w:r>
        <w:rPr>
          <w:rFonts w:hint="default" w:ascii="Times New Roman" w:hAnsi="Times New Roman" w:cs="Times New Roman" w:eastAsiaTheme="minorEastAsia"/>
          <w:kern w:val="2"/>
          <w:sz w:val="20"/>
          <w:szCs w:val="24"/>
          <w:lang w:val="en-US" w:eastAsia="zh-CN" w:bidi="ar-SA"/>
        </w:rPr>
        <w:t xml:space="preserve"> 2013;7(9):1054–61. doi: 10.1016/j.rasd.2013.04.012</w:t>
      </w:r>
    </w:p>
    <w:p w14:paraId="22BFE80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42. Rosety-Rodriguez M, Camacho A, Rosety I, et al. Resistance circuit training reduced inflammatory cytokines in a cohort of male adults with Down syndrome. </w:t>
      </w:r>
      <w:r>
        <w:rPr>
          <w:rFonts w:hint="default" w:ascii="Times New Roman" w:hAnsi="Times New Roman" w:cs="Times New Roman" w:eastAsiaTheme="minorEastAsia"/>
          <w:i/>
          <w:kern w:val="2"/>
          <w:sz w:val="20"/>
          <w:szCs w:val="24"/>
          <w:lang w:val="en-US" w:eastAsia="zh-CN" w:bidi="ar-SA"/>
        </w:rPr>
        <w:t>Med Sci Monit</w:t>
      </w:r>
      <w:r>
        <w:rPr>
          <w:rFonts w:hint="default" w:ascii="Times New Roman" w:hAnsi="Times New Roman" w:cs="Times New Roman" w:eastAsiaTheme="minorEastAsia"/>
          <w:kern w:val="2"/>
          <w:sz w:val="20"/>
          <w:szCs w:val="24"/>
          <w:lang w:val="en-US" w:eastAsia="zh-CN" w:bidi="ar-SA"/>
        </w:rPr>
        <w:t xml:space="preserve"> 2013;19:949–53. doi: 10.12659/msm.889362 [published Online First: 20131107]</w:t>
      </w:r>
    </w:p>
    <w:p w14:paraId="6007F94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43. Shields N, Taylor NF, Wee E, et al. A community-based strength training programme increases muscle strength and physical activity in young people with Down syndrome: a randomised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2013;34(12):4385–94. doi: 10.1016/j.ridd.2013.09.022 [published Online First: 20131011]</w:t>
      </w:r>
    </w:p>
    <w:p w14:paraId="2258DC6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44. Giagazoglou P, Kokaridas D, Sidiropoulou M, et al. Effects of a trampoline exercise intervention on motor performance and balance ability of children with intellectual disabilities.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2013;34(9):2701–7. doi: 10.1016/j.ridd.2013.05.034 [published Online First: 20130614]</w:t>
      </w:r>
    </w:p>
    <w:p w14:paraId="6D73577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45. Giagazoglou P, Arabatzi F, Kellis E, et al. Muscle reaction function of individuals with intellectual disabilities may be improved through therapeutic use of a horse.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2013;34(9):2442–8. doi: 10.1016/j.ridd.2013.04.015 [published Online First: 20130607]</w:t>
      </w:r>
    </w:p>
    <w:p w14:paraId="1B19C20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46. Reza SM, Rasool H, Mansour S, et al. Effects of calcium and training on the development of bone density in children with Down syndrome.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2013;34(12):4304–9. doi: 10.1016/j.ridd.2013.08.037 [published Online First: 20131021]</w:t>
      </w:r>
    </w:p>
    <w:p w14:paraId="4C5A019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47. Fong SS, Chung JW, Chow LP, et al. Differential effect of Taekwondo training on knee muscle strength and reactive and static balance control in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2013;34(5):1446–55. doi: 10.1016/j.ridd.2013.01.025 [published Online First: 20130305]</w:t>
      </w:r>
    </w:p>
    <w:p w14:paraId="66AF7B6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48. Carraro A, Gobbi E. Exercise intervention to reduce depressive symptoms in adults with intellectual disabilities.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2014;119(1):1–5. doi: 10.2466/06.15.PMS.119c17z4</w:t>
      </w:r>
    </w:p>
    <w:p w14:paraId="3888F79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49. Chen CC, Ringenbach DR, Snow M. Treadmill walking effects on grip strength in young men with Down syndrome.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2014;35(2):288–93. doi: 10.1016/j.ridd.2013.10.032 [published Online First: 20131207]</w:t>
      </w:r>
    </w:p>
    <w:p w14:paraId="08F0401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50. El Kafy EM, Helal OF. Effect of rowing on pulmonary functions in children with Down syndrome. </w:t>
      </w:r>
      <w:r>
        <w:rPr>
          <w:rFonts w:hint="default" w:ascii="Times New Roman" w:hAnsi="Times New Roman" w:cs="Times New Roman" w:eastAsiaTheme="minorEastAsia"/>
          <w:i/>
          <w:kern w:val="2"/>
          <w:sz w:val="20"/>
          <w:szCs w:val="24"/>
          <w:lang w:val="en-US" w:eastAsia="zh-CN" w:bidi="ar-SA"/>
        </w:rPr>
        <w:t>Pediatr Phys Ther</w:t>
      </w:r>
      <w:r>
        <w:rPr>
          <w:rFonts w:hint="default" w:ascii="Times New Roman" w:hAnsi="Times New Roman" w:cs="Times New Roman" w:eastAsiaTheme="minorEastAsia"/>
          <w:kern w:val="2"/>
          <w:sz w:val="20"/>
          <w:szCs w:val="24"/>
          <w:lang w:val="en-US" w:eastAsia="zh-CN" w:bidi="ar-SA"/>
        </w:rPr>
        <w:t xml:space="preserve"> 2014;26(4):437–45. doi: 10.1097/pep.0000000000000072</w:t>
      </w:r>
    </w:p>
    <w:p w14:paraId="1E637FF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51. Ordonez FJ, Rosety MA, Camacho A, et al. Aerobic training improved low-grade inflammation in obese women with intellectual disability.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2014;58(6):583–90. doi: 10.1111/jir.12056 [published Online First: 20130607]</w:t>
      </w:r>
    </w:p>
    <w:p w14:paraId="2F32BBD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52. Lee KJ, Lee MM, Shin DC, et al. The effects of a balance exercise program for enhancement of gait function on temporal and spatial gait parameters in young people with intellectual disabilities. </w:t>
      </w:r>
      <w:r>
        <w:rPr>
          <w:rFonts w:hint="default" w:ascii="Times New Roman" w:hAnsi="Times New Roman" w:cs="Times New Roman" w:eastAsiaTheme="minorEastAsia"/>
          <w:i/>
          <w:kern w:val="2"/>
          <w:sz w:val="20"/>
          <w:szCs w:val="24"/>
          <w:lang w:val="en-US" w:eastAsia="zh-CN" w:bidi="ar-SA"/>
        </w:rPr>
        <w:t>J Phys Ther Sci</w:t>
      </w:r>
      <w:r>
        <w:rPr>
          <w:rFonts w:hint="default" w:ascii="Times New Roman" w:hAnsi="Times New Roman" w:cs="Times New Roman" w:eastAsiaTheme="minorEastAsia"/>
          <w:kern w:val="2"/>
          <w:sz w:val="20"/>
          <w:szCs w:val="24"/>
          <w:lang w:val="en-US" w:eastAsia="zh-CN" w:bidi="ar-SA"/>
        </w:rPr>
        <w:t xml:space="preserve"> 2014;26(4):513–6. doi: 10.1589/jpts.26.513 [published Online First: 20140423]</w:t>
      </w:r>
    </w:p>
    <w:p w14:paraId="05CA49D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53. Rosety-Rodriguez M, Diaz AJ, Rosety I, et al. Exercise reduced inflammation: but for how long after training?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2014;58(9):874–9. doi: 10.1111/jir.12096 [published Online First: 20131113]</w:t>
      </w:r>
    </w:p>
    <w:p w14:paraId="630BBFA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54. Boer PH, Meeus M, Terblanche E, et al. The influence of sprint interval training on body composition, physical and metabolic fitness in adolescents and young adults with intellectual disability: a randomized controlled trial. </w:t>
      </w:r>
      <w:r>
        <w:rPr>
          <w:rFonts w:hint="default" w:ascii="Times New Roman" w:hAnsi="Times New Roman" w:cs="Times New Roman" w:eastAsiaTheme="minorEastAsia"/>
          <w:i/>
          <w:kern w:val="2"/>
          <w:sz w:val="20"/>
          <w:szCs w:val="24"/>
          <w:lang w:val="en-US" w:eastAsia="zh-CN" w:bidi="ar-SA"/>
        </w:rPr>
        <w:t>Clin Rehabil</w:t>
      </w:r>
      <w:r>
        <w:rPr>
          <w:rFonts w:hint="default" w:ascii="Times New Roman" w:hAnsi="Times New Roman" w:cs="Times New Roman" w:eastAsiaTheme="minorEastAsia"/>
          <w:kern w:val="2"/>
          <w:sz w:val="20"/>
          <w:szCs w:val="24"/>
          <w:lang w:val="en-US" w:eastAsia="zh-CN" w:bidi="ar-SA"/>
        </w:rPr>
        <w:t xml:space="preserve"> 2014;28(3):221–31. doi: 10.1177/0269215513498609 [published Online First: 20130820]</w:t>
      </w:r>
    </w:p>
    <w:p w14:paraId="19BDD28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55. Matute-Llorente A, González-Agüero A, Gómez-Cabello A, et al. Effect of whole body vibration training on bone mineral density and bone quality in adolescents with Down syndrome: a randomized controlled trial. </w:t>
      </w:r>
      <w:r>
        <w:rPr>
          <w:rFonts w:hint="default" w:ascii="Times New Roman" w:hAnsi="Times New Roman" w:cs="Times New Roman" w:eastAsiaTheme="minorEastAsia"/>
          <w:i/>
          <w:kern w:val="2"/>
          <w:sz w:val="20"/>
          <w:szCs w:val="24"/>
          <w:lang w:val="en-US" w:eastAsia="zh-CN" w:bidi="ar-SA"/>
        </w:rPr>
        <w:t>Osteoporos Int</w:t>
      </w:r>
      <w:r>
        <w:rPr>
          <w:rFonts w:hint="default" w:ascii="Times New Roman" w:hAnsi="Times New Roman" w:cs="Times New Roman" w:eastAsiaTheme="minorEastAsia"/>
          <w:kern w:val="2"/>
          <w:sz w:val="20"/>
          <w:szCs w:val="24"/>
          <w:lang w:val="en-US" w:eastAsia="zh-CN" w:bidi="ar-SA"/>
        </w:rPr>
        <w:t xml:space="preserve"> 2015;26(10):2449–59. doi: 10.1007/s00198-015-3159-1 [published Online First: 20150521]</w:t>
      </w:r>
    </w:p>
    <w:p w14:paraId="594063C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56. Chan AS, Han YM, Sze SL, et al. Neuroenhancement of Memory for Children with Autism by a Mind-Body Exercise.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2015;6:1893. doi: 10.3389/fpsyg.2015.01893 [published Online First: 20151211]</w:t>
      </w:r>
    </w:p>
    <w:p w14:paraId="74A47F4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57. Hoza B, Smith AL, Shoulberg EK, et al. A randomized trial examining the effects of aerobic physical activity on attention-deficit/hyperactivity disorder symptoms in young children. </w:t>
      </w:r>
      <w:r>
        <w:rPr>
          <w:rFonts w:hint="default" w:ascii="Times New Roman" w:hAnsi="Times New Roman" w:cs="Times New Roman" w:eastAsiaTheme="minorEastAsia"/>
          <w:i/>
          <w:kern w:val="2"/>
          <w:sz w:val="20"/>
          <w:szCs w:val="24"/>
          <w:lang w:val="en-US" w:eastAsia="zh-CN" w:bidi="ar-SA"/>
        </w:rPr>
        <w:t>J Abnorm Child Psychol</w:t>
      </w:r>
      <w:r>
        <w:rPr>
          <w:rFonts w:hint="default" w:ascii="Times New Roman" w:hAnsi="Times New Roman" w:cs="Times New Roman" w:eastAsiaTheme="minorEastAsia"/>
          <w:kern w:val="2"/>
          <w:sz w:val="20"/>
          <w:szCs w:val="24"/>
          <w:lang w:val="en-US" w:eastAsia="zh-CN" w:bidi="ar-SA"/>
        </w:rPr>
        <w:t xml:space="preserve"> 2015;43(4):655–67. doi: 10.1007/s10802-014-9929-y</w:t>
      </w:r>
    </w:p>
    <w:p w14:paraId="0244CB3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58. Melville CA, Mitchell F, Stalker K, et al. Effectiveness of a walking programme to support adults with intellectual disabilities to increase physical activity: walk well cluster-randomised controlled trial. </w:t>
      </w:r>
      <w:r>
        <w:rPr>
          <w:rFonts w:hint="default" w:ascii="Times New Roman" w:hAnsi="Times New Roman" w:cs="Times New Roman" w:eastAsiaTheme="minorEastAsia"/>
          <w:i/>
          <w:kern w:val="2"/>
          <w:sz w:val="20"/>
          <w:szCs w:val="24"/>
          <w:lang w:val="en-US" w:eastAsia="zh-CN" w:bidi="ar-SA"/>
        </w:rPr>
        <w:t>Int J Behav Nutr Phys Act</w:t>
      </w:r>
      <w:r>
        <w:rPr>
          <w:rFonts w:hint="default" w:ascii="Times New Roman" w:hAnsi="Times New Roman" w:cs="Times New Roman" w:eastAsiaTheme="minorEastAsia"/>
          <w:kern w:val="2"/>
          <w:sz w:val="20"/>
          <w:szCs w:val="24"/>
          <w:lang w:val="en-US" w:eastAsia="zh-CN" w:bidi="ar-SA"/>
        </w:rPr>
        <w:t xml:space="preserve"> 2015;12:125. doi: 10.1186/s12966-015-0290-5 [published Online First: 20150929]</w:t>
      </w:r>
    </w:p>
    <w:p w14:paraId="2370C16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59. Bremer E, Balogh R, Lloyd M. Effectiveness of a fundamental motor skill intervention for 4-year-old children with autism spectrum disorder: A pilot study. </w:t>
      </w:r>
      <w:r>
        <w:rPr>
          <w:rFonts w:hint="default" w:ascii="Times New Roman" w:hAnsi="Times New Roman" w:cs="Times New Roman" w:eastAsiaTheme="minorEastAsia"/>
          <w:i/>
          <w:kern w:val="2"/>
          <w:sz w:val="20"/>
          <w:szCs w:val="24"/>
          <w:lang w:val="en-US" w:eastAsia="zh-CN" w:bidi="ar-SA"/>
        </w:rPr>
        <w:t>Autism</w:t>
      </w:r>
      <w:r>
        <w:rPr>
          <w:rFonts w:hint="default" w:ascii="Times New Roman" w:hAnsi="Times New Roman" w:cs="Times New Roman" w:eastAsiaTheme="minorEastAsia"/>
          <w:kern w:val="2"/>
          <w:sz w:val="20"/>
          <w:szCs w:val="24"/>
          <w:lang w:val="en-US" w:eastAsia="zh-CN" w:bidi="ar-SA"/>
        </w:rPr>
        <w:t xml:space="preserve"> 2015;19(8):980–91. doi: 10.1177/1362361314557548 [published Online First: 20141128]</w:t>
      </w:r>
    </w:p>
    <w:p w14:paraId="17A1EFD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60. Ertuzun E. Effects of Leisure Education Programme Including Sportive Activities on Perceived Freedom in Leisure of Adolescents with Intellectual Disabilities. </w:t>
      </w:r>
      <w:r>
        <w:rPr>
          <w:rFonts w:hint="default" w:ascii="Times New Roman" w:hAnsi="Times New Roman" w:cs="Times New Roman" w:eastAsiaTheme="minorEastAsia"/>
          <w:i/>
          <w:kern w:val="2"/>
          <w:sz w:val="20"/>
          <w:szCs w:val="24"/>
          <w:lang w:val="en-US" w:eastAsia="zh-CN" w:bidi="ar-SA"/>
        </w:rPr>
        <w:t>Educational Research and Reviews</w:t>
      </w:r>
      <w:r>
        <w:rPr>
          <w:rFonts w:hint="default" w:ascii="Times New Roman" w:hAnsi="Times New Roman" w:cs="Times New Roman" w:eastAsiaTheme="minorEastAsia"/>
          <w:kern w:val="2"/>
          <w:sz w:val="20"/>
          <w:szCs w:val="24"/>
          <w:lang w:val="en-US" w:eastAsia="zh-CN" w:bidi="ar-SA"/>
        </w:rPr>
        <w:t xml:space="preserve"> 2015;10(16):2362–69.</w:t>
      </w:r>
    </w:p>
    <w:p w14:paraId="2470BD3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61. Chen MD, Tsai HY, Wang CC, et al. The effectiveness of racket-sport intervention on visual perception and executive functions in children with mild intellectual disabilities and borderline intellectual functioning. </w:t>
      </w:r>
      <w:r>
        <w:rPr>
          <w:rFonts w:hint="default" w:ascii="Times New Roman" w:hAnsi="Times New Roman" w:cs="Times New Roman" w:eastAsiaTheme="minorEastAsia"/>
          <w:i/>
          <w:kern w:val="2"/>
          <w:sz w:val="20"/>
          <w:szCs w:val="24"/>
          <w:lang w:val="en-US" w:eastAsia="zh-CN" w:bidi="ar-SA"/>
        </w:rPr>
        <w:t>Neuropsychiatr Dis Treat</w:t>
      </w:r>
      <w:r>
        <w:rPr>
          <w:rFonts w:hint="default" w:ascii="Times New Roman" w:hAnsi="Times New Roman" w:cs="Times New Roman" w:eastAsiaTheme="minorEastAsia"/>
          <w:kern w:val="2"/>
          <w:sz w:val="20"/>
          <w:szCs w:val="24"/>
          <w:lang w:val="en-US" w:eastAsia="zh-CN" w:bidi="ar-SA"/>
        </w:rPr>
        <w:t xml:space="preserve"> 2015;11:2287–97. doi: 10.2147/ndt.S89083 [published Online First: 20150902]</w:t>
      </w:r>
    </w:p>
    <w:p w14:paraId="0F867DC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62. Shields N, Taylor NF. The feasibility of a physical activity program for young adults with Down syndrome: A phase II randomised controlled trial. </w:t>
      </w:r>
      <w:r>
        <w:rPr>
          <w:rFonts w:hint="default" w:ascii="Times New Roman" w:hAnsi="Times New Roman" w:cs="Times New Roman" w:eastAsiaTheme="minorEastAsia"/>
          <w:i/>
          <w:kern w:val="2"/>
          <w:sz w:val="20"/>
          <w:szCs w:val="24"/>
          <w:lang w:val="en-US" w:eastAsia="zh-CN" w:bidi="ar-SA"/>
        </w:rPr>
        <w:t>Journal of Intellectual &amp; Developmental Disability</w:t>
      </w:r>
      <w:r>
        <w:rPr>
          <w:rFonts w:hint="default" w:ascii="Times New Roman" w:hAnsi="Times New Roman" w:cs="Times New Roman" w:eastAsiaTheme="minorEastAsia"/>
          <w:kern w:val="2"/>
          <w:sz w:val="20"/>
          <w:szCs w:val="24"/>
          <w:lang w:val="en-US" w:eastAsia="zh-CN" w:bidi="ar-SA"/>
        </w:rPr>
        <w:t xml:space="preserve"> 2015;40(2):115–25. doi: 10.3109/13668250.2015.1014027</w:t>
      </w:r>
    </w:p>
    <w:p w14:paraId="1831A0A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63. Lee SK, Lee CM, Park JH. Effects of combined exercise on physical fitness and neurotransmitters in children with ADHD: a pilot randomized controlled study. </w:t>
      </w:r>
      <w:r>
        <w:rPr>
          <w:rFonts w:hint="default" w:ascii="Times New Roman" w:hAnsi="Times New Roman" w:cs="Times New Roman" w:eastAsiaTheme="minorEastAsia"/>
          <w:i/>
          <w:kern w:val="2"/>
          <w:sz w:val="20"/>
          <w:szCs w:val="24"/>
          <w:lang w:val="en-US" w:eastAsia="zh-CN" w:bidi="ar-SA"/>
        </w:rPr>
        <w:t>J Phys Ther Sci</w:t>
      </w:r>
      <w:r>
        <w:rPr>
          <w:rFonts w:hint="default" w:ascii="Times New Roman" w:hAnsi="Times New Roman" w:cs="Times New Roman" w:eastAsiaTheme="minorEastAsia"/>
          <w:kern w:val="2"/>
          <w:sz w:val="20"/>
          <w:szCs w:val="24"/>
          <w:lang w:val="en-US" w:eastAsia="zh-CN" w:bidi="ar-SA"/>
        </w:rPr>
        <w:t xml:space="preserve"> 2015;27(9):2915–9. doi: 10.1589/jpts.27.2915 [published Online First: 20150930]</w:t>
      </w:r>
    </w:p>
    <w:p w14:paraId="2309E59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64. Taft Yazd SN, Ayatizadeh F, Dehghan F, et al. Comparing the Effects of Drug Therapy, Perceptual Motor Training, and Both Combined on the Motor Skills of School-Aged Attention Deficit Hyperactivity Disorder Children. </w:t>
      </w:r>
      <w:r>
        <w:rPr>
          <w:rFonts w:hint="default" w:ascii="Times New Roman" w:hAnsi="Times New Roman" w:cs="Times New Roman" w:eastAsiaTheme="minorEastAsia"/>
          <w:i/>
          <w:kern w:val="2"/>
          <w:sz w:val="20"/>
          <w:szCs w:val="24"/>
          <w:lang w:val="en-US" w:eastAsia="zh-CN" w:bidi="ar-SA"/>
        </w:rPr>
        <w:t>CNS Neurol Disord Drug Targets</w:t>
      </w:r>
      <w:r>
        <w:rPr>
          <w:rFonts w:hint="default" w:ascii="Times New Roman" w:hAnsi="Times New Roman" w:cs="Times New Roman" w:eastAsiaTheme="minorEastAsia"/>
          <w:kern w:val="2"/>
          <w:sz w:val="20"/>
          <w:szCs w:val="24"/>
          <w:lang w:val="en-US" w:eastAsia="zh-CN" w:bidi="ar-SA"/>
        </w:rPr>
        <w:t xml:space="preserve"> 2015;14(10):1283–91. doi: 10.2174/1871527315666151111123501</w:t>
      </w:r>
    </w:p>
    <w:p w14:paraId="25D2E8A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65. Ziereis S, Jansen P. Effects of physical activity on executive function and motor performance in children with ADHD.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2015;38:181–91. doi: 10.1016/j.ridd.2014.12.005 [published Online First: 20150103]</w:t>
      </w:r>
    </w:p>
    <w:p w14:paraId="4CAFBD7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66. Kim CG, Lee JS. Effect of startup circuit exercise on derivatives reactive oxygen metabolites, biological antioxidant potential levels and physical fitness of adolescents boys with intellectual disabilities. </w:t>
      </w:r>
      <w:r>
        <w:rPr>
          <w:rFonts w:hint="default" w:ascii="Times New Roman" w:hAnsi="Times New Roman" w:cs="Times New Roman" w:eastAsiaTheme="minorEastAsia"/>
          <w:i/>
          <w:kern w:val="2"/>
          <w:sz w:val="20"/>
          <w:szCs w:val="24"/>
          <w:lang w:val="en-US" w:eastAsia="zh-CN" w:bidi="ar-SA"/>
        </w:rPr>
        <w:t>J Exerc Rehabil</w:t>
      </w:r>
      <w:r>
        <w:rPr>
          <w:rFonts w:hint="default" w:ascii="Times New Roman" w:hAnsi="Times New Roman" w:cs="Times New Roman" w:eastAsiaTheme="minorEastAsia"/>
          <w:kern w:val="2"/>
          <w:sz w:val="20"/>
          <w:szCs w:val="24"/>
          <w:lang w:val="en-US" w:eastAsia="zh-CN" w:bidi="ar-SA"/>
        </w:rPr>
        <w:t xml:space="preserve"> 2016;12(5):483–88. doi: 10.12965/jer.1632660.330 [published Online First: 20161031]</w:t>
      </w:r>
    </w:p>
    <w:p w14:paraId="791DF1D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67. Pan CY, Chu CH, Tsai CL, et al. A racket-sport intervention improves behavioral and cognitive performance in children with attention-deficit/hyperactivity disorder.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2016;57:1–10. doi: 10.1016/j.ridd.2016.06.009 [published Online First: 20160623]</w:t>
      </w:r>
    </w:p>
    <w:p w14:paraId="32903FB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68. Bahrami F, Movahedi A, Marandi SM, et al. The Effect of Karate Techniques Training on Communication Deficit of Children with Autism Spectrum Disorders.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2016;46(3):978–86. doi: 10.1007/s10803-015-2643-y</w:t>
      </w:r>
    </w:p>
    <w:p w14:paraId="556F7AC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69. Kordi H, Sohrabi M, Saberi Kakhki A, et al. The effect of strength training based on process approach intervention on balance of children with developmental coordination disorder. </w:t>
      </w:r>
      <w:r>
        <w:rPr>
          <w:rFonts w:hint="default" w:ascii="Times New Roman" w:hAnsi="Times New Roman" w:cs="Times New Roman" w:eastAsiaTheme="minorEastAsia"/>
          <w:i/>
          <w:kern w:val="2"/>
          <w:sz w:val="20"/>
          <w:szCs w:val="24"/>
          <w:lang w:val="en-US" w:eastAsia="zh-CN" w:bidi="ar-SA"/>
        </w:rPr>
        <w:t>Arch Argent Pediatr</w:t>
      </w:r>
      <w:r>
        <w:rPr>
          <w:rFonts w:hint="default" w:ascii="Times New Roman" w:hAnsi="Times New Roman" w:cs="Times New Roman" w:eastAsiaTheme="minorEastAsia"/>
          <w:kern w:val="2"/>
          <w:sz w:val="20"/>
          <w:szCs w:val="24"/>
          <w:lang w:val="en-US" w:eastAsia="zh-CN" w:bidi="ar-SA"/>
        </w:rPr>
        <w:t xml:space="preserve"> 2016;114(6):526–33. doi: 10.5546/aap.2016.eng.526</w:t>
      </w:r>
    </w:p>
    <w:p w14:paraId="41E6347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70. Amini HA, Kalkhoran JF, Salehi M, et al. Effect of Backward Walking Training on Improves Postural Stability in Children with Down syndrome. </w:t>
      </w:r>
      <w:r>
        <w:rPr>
          <w:rFonts w:hint="default" w:ascii="Times New Roman" w:hAnsi="Times New Roman" w:cs="Times New Roman" w:eastAsiaTheme="minorEastAsia"/>
          <w:i/>
          <w:kern w:val="2"/>
          <w:sz w:val="20"/>
          <w:szCs w:val="24"/>
          <w:lang w:val="en-US" w:eastAsia="zh-CN" w:bidi="ar-SA"/>
        </w:rPr>
        <w:t>International Journal of Pediatrics-Mashhad</w:t>
      </w:r>
      <w:r>
        <w:rPr>
          <w:rFonts w:hint="default" w:ascii="Times New Roman" w:hAnsi="Times New Roman" w:cs="Times New Roman" w:eastAsiaTheme="minorEastAsia"/>
          <w:kern w:val="2"/>
          <w:sz w:val="20"/>
          <w:szCs w:val="24"/>
          <w:lang w:val="en-US" w:eastAsia="zh-CN" w:bidi="ar-SA"/>
        </w:rPr>
        <w:t xml:space="preserve"> 2016;4(7):2171–81.</w:t>
      </w:r>
    </w:p>
    <w:p w14:paraId="6C76811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71. Geladé K, Janssen TW, Bink M, et al. Behavioral Effects of Neurofeedback Compared to Stimulants and Physical Activity in Attention-Deficit/Hyperactivity Disorder: A Randomized Controlled Trial. </w:t>
      </w:r>
      <w:r>
        <w:rPr>
          <w:rFonts w:hint="default" w:ascii="Times New Roman" w:hAnsi="Times New Roman" w:cs="Times New Roman" w:eastAsiaTheme="minorEastAsia"/>
          <w:i/>
          <w:kern w:val="2"/>
          <w:sz w:val="20"/>
          <w:szCs w:val="24"/>
          <w:lang w:val="en-US" w:eastAsia="zh-CN" w:bidi="ar-SA"/>
        </w:rPr>
        <w:t>J Clin Psychiatry</w:t>
      </w:r>
      <w:r>
        <w:rPr>
          <w:rFonts w:hint="default" w:ascii="Times New Roman" w:hAnsi="Times New Roman" w:cs="Times New Roman" w:eastAsiaTheme="minorEastAsia"/>
          <w:kern w:val="2"/>
          <w:sz w:val="20"/>
          <w:szCs w:val="24"/>
          <w:lang w:val="en-US" w:eastAsia="zh-CN" w:bidi="ar-SA"/>
        </w:rPr>
        <w:t xml:space="preserve"> 2016;77(10):e1270–e77. doi: 10.4088/JCP.15m10149</w:t>
      </w:r>
    </w:p>
    <w:p w14:paraId="419DE35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72. Lee K, Lee M, Song C. Balance training improves postural balance, gait, and functional strength in adolescents with intellectual disabilities: Single-blinded, randomized clinical trial. </w:t>
      </w:r>
      <w:r>
        <w:rPr>
          <w:rFonts w:hint="default" w:ascii="Times New Roman" w:hAnsi="Times New Roman" w:cs="Times New Roman" w:eastAsiaTheme="minorEastAsia"/>
          <w:i/>
          <w:kern w:val="2"/>
          <w:sz w:val="20"/>
          <w:szCs w:val="24"/>
          <w:lang w:val="en-US" w:eastAsia="zh-CN" w:bidi="ar-SA"/>
        </w:rPr>
        <w:t>Disabil Health J</w:t>
      </w:r>
      <w:r>
        <w:rPr>
          <w:rFonts w:hint="default" w:ascii="Times New Roman" w:hAnsi="Times New Roman" w:cs="Times New Roman" w:eastAsiaTheme="minorEastAsia"/>
          <w:kern w:val="2"/>
          <w:sz w:val="20"/>
          <w:szCs w:val="24"/>
          <w:lang w:val="en-US" w:eastAsia="zh-CN" w:bidi="ar-SA"/>
        </w:rPr>
        <w:t xml:space="preserve"> 2016;9(3):416–22. doi: 10.1016/j.dhjo.2016.01.010 [published Online First: 20160216]</w:t>
      </w:r>
    </w:p>
    <w:p w14:paraId="742C257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73. Borgi M, Loliva D, Cerino S, et al. Effectiveness of a Standardized Equine-Assisted Therapy Program for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2016;46(1):1–9. doi: 10.1007/s10803-015-2530-6</w:t>
      </w:r>
    </w:p>
    <w:p w14:paraId="0101D19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74. Memarmoghaddam M, Torbati HT, Sohrabi M, et al. Effects of a selected exercise programon executive function of children with attention deficit hyperactivity disorder. </w:t>
      </w:r>
      <w:r>
        <w:rPr>
          <w:rFonts w:hint="default" w:ascii="Times New Roman" w:hAnsi="Times New Roman" w:cs="Times New Roman" w:eastAsiaTheme="minorEastAsia"/>
          <w:i/>
          <w:kern w:val="2"/>
          <w:sz w:val="20"/>
          <w:szCs w:val="24"/>
          <w:lang w:val="en-US" w:eastAsia="zh-CN" w:bidi="ar-SA"/>
        </w:rPr>
        <w:t>J Med Life</w:t>
      </w:r>
      <w:r>
        <w:rPr>
          <w:rFonts w:hint="default" w:ascii="Times New Roman" w:hAnsi="Times New Roman" w:cs="Times New Roman" w:eastAsiaTheme="minorEastAsia"/>
          <w:kern w:val="2"/>
          <w:sz w:val="20"/>
          <w:szCs w:val="24"/>
          <w:lang w:val="en-US" w:eastAsia="zh-CN" w:bidi="ar-SA"/>
        </w:rPr>
        <w:t xml:space="preserve"> 2016;9(4):373–79.</w:t>
      </w:r>
    </w:p>
    <w:p w14:paraId="79A5DFA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75. Boer PH, Moss SJ. Effect of continuous aerobic vs. interval training on selected anthropometrical, physiological and functional parameters of adults with Down syndrome.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2016;60(4):322–34. doi: 10.1111/jir.12251 [published Online First: 20160125]</w:t>
      </w:r>
    </w:p>
    <w:p w14:paraId="2A01689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76. ElGarhy S, Liu T. Effects of psychomotor intervention program on students with autism spectrum disorder. </w:t>
      </w:r>
      <w:r>
        <w:rPr>
          <w:rFonts w:hint="default" w:ascii="Times New Roman" w:hAnsi="Times New Roman" w:cs="Times New Roman" w:eastAsiaTheme="minorEastAsia"/>
          <w:i/>
          <w:kern w:val="2"/>
          <w:sz w:val="20"/>
          <w:szCs w:val="24"/>
          <w:lang w:val="en-US" w:eastAsia="zh-CN" w:bidi="ar-SA"/>
        </w:rPr>
        <w:t>Sch Psychol Q</w:t>
      </w:r>
      <w:r>
        <w:rPr>
          <w:rFonts w:hint="default" w:ascii="Times New Roman" w:hAnsi="Times New Roman" w:cs="Times New Roman" w:eastAsiaTheme="minorEastAsia"/>
          <w:kern w:val="2"/>
          <w:sz w:val="20"/>
          <w:szCs w:val="24"/>
          <w:lang w:val="en-US" w:eastAsia="zh-CN" w:bidi="ar-SA"/>
        </w:rPr>
        <w:t xml:space="preserve"> 2016;31(4):491–506. doi: 10.1037/spq0000164</w:t>
      </w:r>
    </w:p>
    <w:p w14:paraId="717B97E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77. Maharaj SS, Lallie R. Does a physiotherapy programme of gross motor training influence motor function and activities of daily living in children presenting with developmental coordination disorder? </w:t>
      </w:r>
      <w:r>
        <w:rPr>
          <w:rFonts w:hint="default" w:ascii="Times New Roman" w:hAnsi="Times New Roman" w:cs="Times New Roman" w:eastAsiaTheme="minorEastAsia"/>
          <w:i/>
          <w:kern w:val="2"/>
          <w:sz w:val="20"/>
          <w:szCs w:val="24"/>
          <w:lang w:val="en-US" w:eastAsia="zh-CN" w:bidi="ar-SA"/>
        </w:rPr>
        <w:t>S Afr J Physiother</w:t>
      </w:r>
      <w:r>
        <w:rPr>
          <w:rFonts w:hint="default" w:ascii="Times New Roman" w:hAnsi="Times New Roman" w:cs="Times New Roman" w:eastAsiaTheme="minorEastAsia"/>
          <w:kern w:val="2"/>
          <w:sz w:val="20"/>
          <w:szCs w:val="24"/>
          <w:lang w:val="en-US" w:eastAsia="zh-CN" w:bidi="ar-SA"/>
        </w:rPr>
        <w:t xml:space="preserve"> 2016;72(1):304. doi: 10.4102/sajp.v72i1.304 [published Online First: 20160630]</w:t>
      </w:r>
    </w:p>
    <w:p w14:paraId="7E77EE8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78. Dastamooz S, Wong SHS, Yang Y, et al. Efficacy of a short-term physical exercise intervention on stress biomarkers and mental health in adolescents with ADHD: A randomized controlled trial. </w:t>
      </w:r>
      <w:r>
        <w:rPr>
          <w:rFonts w:hint="default" w:ascii="Times New Roman" w:hAnsi="Times New Roman" w:cs="Times New Roman" w:eastAsiaTheme="minorEastAsia"/>
          <w:i/>
          <w:kern w:val="2"/>
          <w:sz w:val="20"/>
          <w:szCs w:val="24"/>
          <w:lang w:val="en-US" w:eastAsia="zh-CN" w:bidi="ar-SA"/>
        </w:rPr>
        <w:t>J Affect Disord</w:t>
      </w:r>
      <w:r>
        <w:rPr>
          <w:rFonts w:hint="default" w:ascii="Times New Roman" w:hAnsi="Times New Roman" w:cs="Times New Roman" w:eastAsiaTheme="minorEastAsia"/>
          <w:kern w:val="2"/>
          <w:sz w:val="20"/>
          <w:szCs w:val="24"/>
          <w:lang w:val="en-US" w:eastAsia="zh-CN" w:bidi="ar-SA"/>
        </w:rPr>
        <w:t xml:space="preserve"> 2026;393(Pt A):120285. doi: 10.1016/j.jad.2025.120285 [published Online First: 20250911]</w:t>
      </w:r>
    </w:p>
    <w:p w14:paraId="6B44693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79. Hsu TY. Effects of Wii Fit(®) balance game training on the balance ability of students with intellectual disabilities. </w:t>
      </w:r>
      <w:r>
        <w:rPr>
          <w:rFonts w:hint="default" w:ascii="Times New Roman" w:hAnsi="Times New Roman" w:cs="Times New Roman" w:eastAsiaTheme="minorEastAsia"/>
          <w:i/>
          <w:kern w:val="2"/>
          <w:sz w:val="20"/>
          <w:szCs w:val="24"/>
          <w:lang w:val="en-US" w:eastAsia="zh-CN" w:bidi="ar-SA"/>
        </w:rPr>
        <w:t>J Phys Ther Sci</w:t>
      </w:r>
      <w:r>
        <w:rPr>
          <w:rFonts w:hint="default" w:ascii="Times New Roman" w:hAnsi="Times New Roman" w:cs="Times New Roman" w:eastAsiaTheme="minorEastAsia"/>
          <w:kern w:val="2"/>
          <w:sz w:val="20"/>
          <w:szCs w:val="24"/>
          <w:lang w:val="en-US" w:eastAsia="zh-CN" w:bidi="ar-SA"/>
        </w:rPr>
        <w:t xml:space="preserve"> 2016;28(5):1422–6. doi: 10.1589/jpts.28.1422 [published Online First: 20160531]</w:t>
      </w:r>
    </w:p>
    <w:p w14:paraId="7668CE6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80. Yilmaz A, Karakas G, Kaya HB, et al. THE EFFECTS OF SPORTIVE EXERCISES ON PHYSICAL FITNESS OF CHILDREN WITH SPECIFIC LEARNING DISABILITY. </w:t>
      </w:r>
      <w:r>
        <w:rPr>
          <w:rFonts w:hint="default" w:ascii="Times New Roman" w:hAnsi="Times New Roman" w:cs="Times New Roman" w:eastAsiaTheme="minorEastAsia"/>
          <w:i/>
          <w:kern w:val="2"/>
          <w:sz w:val="20"/>
          <w:szCs w:val="24"/>
          <w:lang w:val="en-US" w:eastAsia="zh-CN" w:bidi="ar-SA"/>
        </w:rPr>
        <w:t>Acta Kinesiologica</w:t>
      </w:r>
      <w:r>
        <w:rPr>
          <w:rFonts w:hint="default" w:ascii="Times New Roman" w:hAnsi="Times New Roman" w:cs="Times New Roman" w:eastAsiaTheme="minorEastAsia"/>
          <w:kern w:val="2"/>
          <w:sz w:val="20"/>
          <w:szCs w:val="24"/>
          <w:lang w:val="en-US" w:eastAsia="zh-CN" w:bidi="ar-SA"/>
        </w:rPr>
        <w:t xml:space="preserve"> 2017;11(1):88–93.</w:t>
      </w:r>
    </w:p>
    <w:p w14:paraId="496BA54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81. Pan CY, Chu CH, Tsai CL, et al. The impacts of physical activity intervention on physical and cognitive outcomes in children with autism spectrum disorder. </w:t>
      </w:r>
      <w:r>
        <w:rPr>
          <w:rFonts w:hint="default" w:ascii="Times New Roman" w:hAnsi="Times New Roman" w:cs="Times New Roman" w:eastAsiaTheme="minorEastAsia"/>
          <w:i/>
          <w:kern w:val="2"/>
          <w:sz w:val="20"/>
          <w:szCs w:val="24"/>
          <w:lang w:val="en-US" w:eastAsia="zh-CN" w:bidi="ar-SA"/>
        </w:rPr>
        <w:t>Autism</w:t>
      </w:r>
      <w:r>
        <w:rPr>
          <w:rFonts w:hint="default" w:ascii="Times New Roman" w:hAnsi="Times New Roman" w:cs="Times New Roman" w:eastAsiaTheme="minorEastAsia"/>
          <w:kern w:val="2"/>
          <w:sz w:val="20"/>
          <w:szCs w:val="24"/>
          <w:lang w:val="en-US" w:eastAsia="zh-CN" w:bidi="ar-SA"/>
        </w:rPr>
        <w:t xml:space="preserve"> 2017;21(2):190–202. doi: 10.1177/1362361316633562 [published Online First: 20160709]</w:t>
      </w:r>
    </w:p>
    <w:p w14:paraId="2D48CBA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82. Pan CY, Chang YK, Tsai CL, et al. Effects of Physical Activity Intervention on Motor Proficiency and Physical Fitness in Children With ADHD: An Exploratory Study. </w:t>
      </w:r>
      <w:r>
        <w:rPr>
          <w:rFonts w:hint="default" w:ascii="Times New Roman" w:hAnsi="Times New Roman" w:cs="Times New Roman" w:eastAsiaTheme="minorEastAsia"/>
          <w:i/>
          <w:kern w:val="2"/>
          <w:sz w:val="20"/>
          <w:szCs w:val="24"/>
          <w:lang w:val="en-US" w:eastAsia="zh-CN" w:bidi="ar-SA"/>
        </w:rPr>
        <w:t>J Atten Disord</w:t>
      </w:r>
      <w:r>
        <w:rPr>
          <w:rFonts w:hint="default" w:ascii="Times New Roman" w:hAnsi="Times New Roman" w:cs="Times New Roman" w:eastAsiaTheme="minorEastAsia"/>
          <w:kern w:val="2"/>
          <w:sz w:val="20"/>
          <w:szCs w:val="24"/>
          <w:lang w:val="en-US" w:eastAsia="zh-CN" w:bidi="ar-SA"/>
        </w:rPr>
        <w:t xml:space="preserve"> 2017;21(9):783–95. doi: 10.1177/1087054714533192 [published Online First: 20140514]</w:t>
      </w:r>
    </w:p>
    <w:p w14:paraId="572406C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83. Zachor DA, Vardi S, Baron-Eitan S, et al. The effectiveness of an outdoor adventure programme for young children with autism spectrum disorder: a controlled study. </w:t>
      </w:r>
      <w:r>
        <w:rPr>
          <w:rFonts w:hint="default" w:ascii="Times New Roman" w:hAnsi="Times New Roman" w:cs="Times New Roman" w:eastAsiaTheme="minorEastAsia"/>
          <w:i/>
          <w:kern w:val="2"/>
          <w:sz w:val="20"/>
          <w:szCs w:val="24"/>
          <w:lang w:val="en-US" w:eastAsia="zh-CN" w:bidi="ar-SA"/>
        </w:rPr>
        <w:t>Dev Med Child Neurol</w:t>
      </w:r>
      <w:r>
        <w:rPr>
          <w:rFonts w:hint="default" w:ascii="Times New Roman" w:hAnsi="Times New Roman" w:cs="Times New Roman" w:eastAsiaTheme="minorEastAsia"/>
          <w:kern w:val="2"/>
          <w:sz w:val="20"/>
          <w:szCs w:val="24"/>
          <w:lang w:val="en-US" w:eastAsia="zh-CN" w:bidi="ar-SA"/>
        </w:rPr>
        <w:t xml:space="preserve"> 2017;59(5):550–56. doi: 10.1111/dmcn.13337 [published Online First: 20161202]</w:t>
      </w:r>
    </w:p>
    <w:p w14:paraId="0DB9198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84. Mikolajczyk E, Jankowicz-Szymanska A. Dual-task functional exercises as an effective way to improve dynamic balance in persons with intellectual disability - continuation of the project. </w:t>
      </w:r>
      <w:r>
        <w:rPr>
          <w:rFonts w:hint="default" w:ascii="Times New Roman" w:hAnsi="Times New Roman" w:cs="Times New Roman" w:eastAsiaTheme="minorEastAsia"/>
          <w:i/>
          <w:kern w:val="2"/>
          <w:sz w:val="20"/>
          <w:szCs w:val="24"/>
          <w:lang w:val="en-US" w:eastAsia="zh-CN" w:bidi="ar-SA"/>
        </w:rPr>
        <w:t>Medical Studies-Studia Medyczne</w:t>
      </w:r>
      <w:r>
        <w:rPr>
          <w:rFonts w:hint="default" w:ascii="Times New Roman" w:hAnsi="Times New Roman" w:cs="Times New Roman" w:eastAsiaTheme="minorEastAsia"/>
          <w:kern w:val="2"/>
          <w:sz w:val="20"/>
          <w:szCs w:val="24"/>
          <w:lang w:val="en-US" w:eastAsia="zh-CN" w:bidi="ar-SA"/>
        </w:rPr>
        <w:t xml:space="preserve"> 2017;33(2):102–09. doi: 10.5114/ms.2017.68703</w:t>
      </w:r>
    </w:p>
    <w:p w14:paraId="40F783F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85. van Schijndel-Speet M, Evenhuis HM, van Wijck R, et al. A structured physical activity and fitness programme for older adults with intellectual disabilities: results of a cluster-randomised clinical trial.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2017;61(1):16–29. doi: 10.1111/jir.12267 [published Online First: 20160413]</w:t>
      </w:r>
    </w:p>
    <w:p w14:paraId="449D6F9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86. Sotoodeh MS, Arabameri E, Panahibakhsh M, et al. Effectiveness of yoga training program on the severity of autism. </w:t>
      </w:r>
      <w:r>
        <w:rPr>
          <w:rFonts w:hint="default" w:ascii="Times New Roman" w:hAnsi="Times New Roman" w:cs="Times New Roman" w:eastAsiaTheme="minorEastAsia"/>
          <w:i/>
          <w:kern w:val="2"/>
          <w:sz w:val="20"/>
          <w:szCs w:val="24"/>
          <w:lang w:val="en-US" w:eastAsia="zh-CN" w:bidi="ar-SA"/>
        </w:rPr>
        <w:t>Complement Ther Clin Pract</w:t>
      </w:r>
      <w:r>
        <w:rPr>
          <w:rFonts w:hint="default" w:ascii="Times New Roman" w:hAnsi="Times New Roman" w:cs="Times New Roman" w:eastAsiaTheme="minorEastAsia"/>
          <w:kern w:val="2"/>
          <w:sz w:val="20"/>
          <w:szCs w:val="24"/>
          <w:lang w:val="en-US" w:eastAsia="zh-CN" w:bidi="ar-SA"/>
        </w:rPr>
        <w:t xml:space="preserve"> 2017;28:47–53. doi: 10.1016/j.ctcp.2017.05.001 [published Online First: 20170509]</w:t>
      </w:r>
    </w:p>
    <w:p w14:paraId="6590F07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87. Dehkordian P, Hamid N, Beshlideh K, et al. The Effectiveness of Mindful Parenting, Social Thinking and Exercise on Quality of Life in ADHD Children. </w:t>
      </w:r>
      <w:r>
        <w:rPr>
          <w:rFonts w:hint="default" w:ascii="Times New Roman" w:hAnsi="Times New Roman" w:cs="Times New Roman" w:eastAsiaTheme="minorEastAsia"/>
          <w:i/>
          <w:kern w:val="2"/>
          <w:sz w:val="20"/>
          <w:szCs w:val="24"/>
          <w:lang w:val="en-US" w:eastAsia="zh-CN" w:bidi="ar-SA"/>
        </w:rPr>
        <w:t>International Journal of Pediatrics-Mashhad</w:t>
      </w:r>
      <w:r>
        <w:rPr>
          <w:rFonts w:hint="default" w:ascii="Times New Roman" w:hAnsi="Times New Roman" w:cs="Times New Roman" w:eastAsiaTheme="minorEastAsia"/>
          <w:kern w:val="2"/>
          <w:sz w:val="20"/>
          <w:szCs w:val="24"/>
          <w:lang w:val="en-US" w:eastAsia="zh-CN" w:bidi="ar-SA"/>
        </w:rPr>
        <w:t xml:space="preserve"> 2017;5(2):4295–302. doi: 10.22038/ijp.2016.7900</w:t>
      </w:r>
    </w:p>
    <w:p w14:paraId="6038B91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88. El Shemy SA, Mohamed NE. Effect of Sensory Integration on Motor Performance and Balance in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International Journal of Therapies &amp;amp; Rehabilitation Research</w:t>
      </w:r>
      <w:r>
        <w:rPr>
          <w:rFonts w:hint="default" w:ascii="Times New Roman" w:hAnsi="Times New Roman" w:cs="Times New Roman" w:eastAsiaTheme="minorEastAsia"/>
          <w:kern w:val="2"/>
          <w:sz w:val="20"/>
          <w:szCs w:val="24"/>
          <w:lang w:val="en-US" w:eastAsia="zh-CN" w:bidi="ar-SA"/>
        </w:rPr>
        <w:t xml:space="preserve"> 2017;6(1):1–9. doi: 10.5455/ijtrr.000000213</w:t>
      </w:r>
    </w:p>
    <w:p w14:paraId="5F1416F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89. Kim SS. Effects of endurance exercise and half-bath on body composition, cardiorespiratory system, and arterial pulse wave velocity in men with intellectual disabilities. </w:t>
      </w:r>
      <w:r>
        <w:rPr>
          <w:rFonts w:hint="default" w:ascii="Times New Roman" w:hAnsi="Times New Roman" w:cs="Times New Roman" w:eastAsiaTheme="minorEastAsia"/>
          <w:i/>
          <w:kern w:val="2"/>
          <w:sz w:val="20"/>
          <w:szCs w:val="24"/>
          <w:lang w:val="en-US" w:eastAsia="zh-CN" w:bidi="ar-SA"/>
        </w:rPr>
        <w:t>J Phys Ther Sci</w:t>
      </w:r>
      <w:r>
        <w:rPr>
          <w:rFonts w:hint="default" w:ascii="Times New Roman" w:hAnsi="Times New Roman" w:cs="Times New Roman" w:eastAsiaTheme="minorEastAsia"/>
          <w:kern w:val="2"/>
          <w:sz w:val="20"/>
          <w:szCs w:val="24"/>
          <w:lang w:val="en-US" w:eastAsia="zh-CN" w:bidi="ar-SA"/>
        </w:rPr>
        <w:t xml:space="preserve"> 2017;29(7):1216–18. doi: 10.1589/jpts.29.1216 [published Online First: 20170715]</w:t>
      </w:r>
    </w:p>
    <w:p w14:paraId="2D6B03D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90. Lee S-K, Song J, Park J-H. Effects of combination exercises on electroencephalography and frontal lobe executive function measures in children with ADHD: A pilot study. </w:t>
      </w:r>
      <w:r>
        <w:rPr>
          <w:rFonts w:hint="default" w:ascii="Times New Roman" w:hAnsi="Times New Roman" w:cs="Times New Roman" w:eastAsiaTheme="minorEastAsia"/>
          <w:i/>
          <w:kern w:val="2"/>
          <w:sz w:val="20"/>
          <w:szCs w:val="24"/>
          <w:lang w:val="en-US" w:eastAsia="zh-CN" w:bidi="ar-SA"/>
        </w:rPr>
        <w:t>Biomedical Research-India</w:t>
      </w:r>
      <w:r>
        <w:rPr>
          <w:rFonts w:hint="default" w:ascii="Times New Roman" w:hAnsi="Times New Roman" w:cs="Times New Roman" w:eastAsiaTheme="minorEastAsia"/>
          <w:kern w:val="2"/>
          <w:sz w:val="20"/>
          <w:szCs w:val="24"/>
          <w:lang w:val="en-US" w:eastAsia="zh-CN" w:bidi="ar-SA"/>
        </w:rPr>
        <w:t xml:space="preserve"> 2017;28</w:t>
      </w:r>
    </w:p>
    <w:p w14:paraId="7E5249B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91. Silva V, Campos C, Sá A, et al. Wii-based exercise program to improve physical fitness, motor proficiency and functional mobility in adults with Down syndrome.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2017;61(8):755–65. doi: 10.1111/jir.12384 [published Online First: 20170606]</w:t>
      </w:r>
    </w:p>
    <w:p w14:paraId="53169D2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92. Ma AWW, Fong SSM, Guo X, et al. Adapted Taekwondo Training for Prepubertal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2018;8(1):10330. doi: 10.1038/s41598-018-28738-7 [published Online First: 20180709]</w:t>
      </w:r>
    </w:p>
    <w:p w14:paraId="4A70209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93. Mastrominico A, Fuchs T, Manders E, et al. Effects of Dance Movement Therapy on Adult Patients with Autism Spectrum Disorder: A Randomized Controlled Trial. </w:t>
      </w:r>
      <w:r>
        <w:rPr>
          <w:rFonts w:hint="default" w:ascii="Times New Roman" w:hAnsi="Times New Roman" w:cs="Times New Roman" w:eastAsiaTheme="minorEastAsia"/>
          <w:i/>
          <w:kern w:val="2"/>
          <w:sz w:val="20"/>
          <w:szCs w:val="24"/>
          <w:lang w:val="en-US" w:eastAsia="zh-CN" w:bidi="ar-SA"/>
        </w:rPr>
        <w:t>Behav Sci (Basel)</w:t>
      </w:r>
      <w:r>
        <w:rPr>
          <w:rFonts w:hint="default" w:ascii="Times New Roman" w:hAnsi="Times New Roman" w:cs="Times New Roman" w:eastAsiaTheme="minorEastAsia"/>
          <w:kern w:val="2"/>
          <w:sz w:val="20"/>
          <w:szCs w:val="24"/>
          <w:lang w:val="en-US" w:eastAsia="zh-CN" w:bidi="ar-SA"/>
        </w:rPr>
        <w:t xml:space="preserve"> 2018;8(7) doi: 10.3390/bs8070061 [published Online First: 20180629]</w:t>
      </w:r>
    </w:p>
    <w:p w14:paraId="272E8EE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94. Toscano CVA, Carvalho HM, Ferreira JP. Exercise Effects for Children With Autism Spectrum Disorder: Metabolic Health, Autistic Traits, and Quality of Life.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2018;125(1):126–46. doi: 10.1177/0031512517743823 [published Online First: 20171209]</w:t>
      </w:r>
    </w:p>
    <w:p w14:paraId="1F62E9B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95. Dilek G, Ozturk C, Hepguler S, et al. The Effect of Exercise on Bone Mineral Density in Patients with Down Syndrome. </w:t>
      </w:r>
      <w:r>
        <w:rPr>
          <w:rFonts w:hint="default" w:ascii="Times New Roman" w:hAnsi="Times New Roman" w:cs="Times New Roman" w:eastAsiaTheme="minorEastAsia"/>
          <w:i/>
          <w:kern w:val="2"/>
          <w:sz w:val="20"/>
          <w:szCs w:val="24"/>
          <w:lang w:val="en-US" w:eastAsia="zh-CN" w:bidi="ar-SA"/>
        </w:rPr>
        <w:t>Journal of Pediatric Research</w:t>
      </w:r>
      <w:r>
        <w:rPr>
          <w:rFonts w:hint="default" w:ascii="Times New Roman" w:hAnsi="Times New Roman" w:cs="Times New Roman" w:eastAsiaTheme="minorEastAsia"/>
          <w:kern w:val="2"/>
          <w:sz w:val="20"/>
          <w:szCs w:val="24"/>
          <w:lang w:val="en-US" w:eastAsia="zh-CN" w:bidi="ar-SA"/>
        </w:rPr>
        <w:t xml:space="preserve"> 2018;5(3):118–23. doi: 10.4274/jpr.66588</w:t>
      </w:r>
    </w:p>
    <w:p w14:paraId="38104C0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96. Moradi H, Sohrabi M, Taheri H, et al. The effects of different combinations of perceptual-motor exercises, music, and vitamin D supplementation on the nerve growth factor in children with high-functioning autism. </w:t>
      </w:r>
      <w:r>
        <w:rPr>
          <w:rFonts w:hint="default" w:ascii="Times New Roman" w:hAnsi="Times New Roman" w:cs="Times New Roman" w:eastAsiaTheme="minorEastAsia"/>
          <w:i/>
          <w:kern w:val="2"/>
          <w:sz w:val="20"/>
          <w:szCs w:val="24"/>
          <w:lang w:val="en-US" w:eastAsia="zh-CN" w:bidi="ar-SA"/>
        </w:rPr>
        <w:t>Complement Ther Clin Pract</w:t>
      </w:r>
      <w:r>
        <w:rPr>
          <w:rFonts w:hint="default" w:ascii="Times New Roman" w:hAnsi="Times New Roman" w:cs="Times New Roman" w:eastAsiaTheme="minorEastAsia"/>
          <w:kern w:val="2"/>
          <w:sz w:val="20"/>
          <w:szCs w:val="24"/>
          <w:lang w:val="en-US" w:eastAsia="zh-CN" w:bidi="ar-SA"/>
        </w:rPr>
        <w:t xml:space="preserve"> 2018;31:139–45. doi: 10.1016/j.ctcp.2018.02.005 [published Online First: 20180203]</w:t>
      </w:r>
    </w:p>
    <w:p w14:paraId="79FDC77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97. Moradi H, Sohrabi M, Taheri H, et al. Comparison of the effects of perceptual-motor exercises, vitamin D supplementation and the combination of these interventions on decreasing stereotypical behavior in children with autism disorder.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2018;66(2):122–32. doi: 10.1080/20473869.2018.1502068 [published Online First: 20181118]</w:t>
      </w:r>
    </w:p>
    <w:p w14:paraId="693F21F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98. Işık M, Zorba E. The effects of hemsball on the motor proficiency of students with intellectual disabilities.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2018;66(2):104–12. doi: 10.1080/20473869.2018.1488534 [published Online First: 20181013]</w:t>
      </w:r>
    </w:p>
    <w:p w14:paraId="177FD5F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99. Rezaei M, Kamarzard TS, Razavi MN. The Effects of Neurofeedback, Yoga Interventions on Memory and Cognitive Activity in Children with Attention Deficit/Hyperactivity Disorder: A Randomized Controlled Trial. </w:t>
      </w:r>
      <w:r>
        <w:rPr>
          <w:rFonts w:hint="default" w:ascii="Times New Roman" w:hAnsi="Times New Roman" w:cs="Times New Roman" w:eastAsiaTheme="minorEastAsia"/>
          <w:i/>
          <w:kern w:val="2"/>
          <w:sz w:val="20"/>
          <w:szCs w:val="24"/>
          <w:lang w:val="en-US" w:eastAsia="zh-CN" w:bidi="ar-SA"/>
        </w:rPr>
        <w:t>Annals of Applied Sport Science</w:t>
      </w:r>
      <w:r>
        <w:rPr>
          <w:rFonts w:hint="default" w:ascii="Times New Roman" w:hAnsi="Times New Roman" w:cs="Times New Roman" w:eastAsiaTheme="minorEastAsia"/>
          <w:kern w:val="2"/>
          <w:sz w:val="20"/>
          <w:szCs w:val="24"/>
          <w:lang w:val="en-US" w:eastAsia="zh-CN" w:bidi="ar-SA"/>
        </w:rPr>
        <w:t xml:space="preserve"> 2018;6(4):17–27.</w:t>
      </w:r>
    </w:p>
    <w:p w14:paraId="1116001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100. Cohen SCL, Harvey DJ, Shields RH, et al. Effects of Yoga on Attention, Impulsivity, and Hyperactivity in Preschool-Aged Children with Attention-Deficit Hyperactivity Disorder Symptoms. </w:t>
      </w:r>
      <w:r>
        <w:rPr>
          <w:rFonts w:hint="default" w:ascii="Times New Roman" w:hAnsi="Times New Roman" w:cs="Times New Roman" w:eastAsiaTheme="minorEastAsia"/>
          <w:i/>
          <w:kern w:val="2"/>
          <w:sz w:val="20"/>
          <w:szCs w:val="24"/>
          <w:lang w:val="en-US" w:eastAsia="zh-CN" w:bidi="ar-SA"/>
        </w:rPr>
        <w:t>J Dev Behav Pediatr</w:t>
      </w:r>
      <w:r>
        <w:rPr>
          <w:rFonts w:hint="default" w:ascii="Times New Roman" w:hAnsi="Times New Roman" w:cs="Times New Roman" w:eastAsiaTheme="minorEastAsia"/>
          <w:kern w:val="2"/>
          <w:sz w:val="20"/>
          <w:szCs w:val="24"/>
          <w:lang w:val="en-US" w:eastAsia="zh-CN" w:bidi="ar-SA"/>
        </w:rPr>
        <w:t xml:space="preserve"> 2018;39(3):200–09. doi: 10.1097/dbp.0000000000000552</w:t>
      </w:r>
    </w:p>
    <w:p w14:paraId="70B9E1C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101. Benzing V, Chang YK, Schmidt M. Acute Physical Activity Enhances Executive Functions in Children with ADHD.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2018;8(1):12382. doi: 10.1038/s41598-018-30067-8 [published Online First: 20180817]</w:t>
      </w:r>
    </w:p>
    <w:p w14:paraId="601D427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102. Pise V, Pradhan B, Gharote M. Effect of yoga practices on psycho-motor abilities among intellectually disabled children. </w:t>
      </w:r>
      <w:r>
        <w:rPr>
          <w:rFonts w:hint="default" w:ascii="Times New Roman" w:hAnsi="Times New Roman" w:cs="Times New Roman" w:eastAsiaTheme="minorEastAsia"/>
          <w:i/>
          <w:kern w:val="2"/>
          <w:sz w:val="20"/>
          <w:szCs w:val="24"/>
          <w:lang w:val="en-US" w:eastAsia="zh-CN" w:bidi="ar-SA"/>
        </w:rPr>
        <w:t>J Exerc Rehabil</w:t>
      </w:r>
      <w:r>
        <w:rPr>
          <w:rFonts w:hint="default" w:ascii="Times New Roman" w:hAnsi="Times New Roman" w:cs="Times New Roman" w:eastAsiaTheme="minorEastAsia"/>
          <w:kern w:val="2"/>
          <w:sz w:val="20"/>
          <w:szCs w:val="24"/>
          <w:lang w:val="en-US" w:eastAsia="zh-CN" w:bidi="ar-SA"/>
        </w:rPr>
        <w:t xml:space="preserve"> 2018;14(4):581–85. doi: 10.12965/jer.1836290.145 [published Online First: 20180824]</w:t>
      </w:r>
    </w:p>
    <w:p w14:paraId="6671256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103. Skiba A, Marchewka J, Skiba A, et al. Evaluation of the Effectiveness of Nordic Walking Training in Improving the Gait of Persons with Down Syndrome. </w:t>
      </w:r>
      <w:r>
        <w:rPr>
          <w:rFonts w:hint="default" w:ascii="Times New Roman" w:hAnsi="Times New Roman" w:cs="Times New Roman" w:eastAsiaTheme="minorEastAsia"/>
          <w:i/>
          <w:kern w:val="2"/>
          <w:sz w:val="20"/>
          <w:szCs w:val="24"/>
          <w:lang w:val="en-US" w:eastAsia="zh-CN" w:bidi="ar-SA"/>
        </w:rPr>
        <w:t>Biomed Res Int</w:t>
      </w:r>
      <w:r>
        <w:rPr>
          <w:rFonts w:hint="default" w:ascii="Times New Roman" w:hAnsi="Times New Roman" w:cs="Times New Roman" w:eastAsiaTheme="minorEastAsia"/>
          <w:kern w:val="2"/>
          <w:sz w:val="20"/>
          <w:szCs w:val="24"/>
          <w:lang w:val="en-US" w:eastAsia="zh-CN" w:bidi="ar-SA"/>
        </w:rPr>
        <w:t xml:space="preserve"> 2019;2019:6353292. doi: 10.1155/2019/6353292 [published Online First: 20190415]</w:t>
      </w:r>
    </w:p>
    <w:p w14:paraId="479086C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104. Haghighi AH, Mohammadtaghipoor F, Hamedinia M, et al. Effect of a combined exercise program (aerobic and rebound therapy) with two different ratios on some physical and motor fitness indices in intellectually disabled girls. </w:t>
      </w:r>
      <w:r>
        <w:rPr>
          <w:rFonts w:hint="default" w:ascii="Times New Roman" w:hAnsi="Times New Roman" w:cs="Times New Roman" w:eastAsiaTheme="minorEastAsia"/>
          <w:i/>
          <w:kern w:val="2"/>
          <w:sz w:val="20"/>
          <w:szCs w:val="24"/>
          <w:lang w:val="en-US" w:eastAsia="zh-CN" w:bidi="ar-SA"/>
        </w:rPr>
        <w:t>Baltic Journal of Health and Physical Activity</w:t>
      </w:r>
      <w:r>
        <w:rPr>
          <w:rFonts w:hint="default" w:ascii="Times New Roman" w:hAnsi="Times New Roman" w:cs="Times New Roman" w:eastAsiaTheme="minorEastAsia"/>
          <w:kern w:val="2"/>
          <w:sz w:val="20"/>
          <w:szCs w:val="24"/>
          <w:lang w:val="en-US" w:eastAsia="zh-CN" w:bidi="ar-SA"/>
        </w:rPr>
        <w:t xml:space="preserve"> 2019;11(1):24–33. doi: 10.29359/bjhpa.11.1.03</w:t>
      </w:r>
    </w:p>
    <w:p w14:paraId="398E4D5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105. Hession CE, Law Smith MJ, Watterson D, et al. The Impact of Equine Therapy and an Audio-Visual Approach Emphasizing Rhythm and Beat Perception in Children with Developmental Coordination Disorder. </w:t>
      </w:r>
      <w:r>
        <w:rPr>
          <w:rFonts w:hint="default" w:ascii="Times New Roman" w:hAnsi="Times New Roman" w:cs="Times New Roman" w:eastAsiaTheme="minorEastAsia"/>
          <w:i/>
          <w:kern w:val="2"/>
          <w:sz w:val="20"/>
          <w:szCs w:val="24"/>
          <w:lang w:val="en-US" w:eastAsia="zh-CN" w:bidi="ar-SA"/>
        </w:rPr>
        <w:t>J Altern Complement Med</w:t>
      </w:r>
      <w:r>
        <w:rPr>
          <w:rFonts w:hint="default" w:ascii="Times New Roman" w:hAnsi="Times New Roman" w:cs="Times New Roman" w:eastAsiaTheme="minorEastAsia"/>
          <w:kern w:val="2"/>
          <w:sz w:val="20"/>
          <w:szCs w:val="24"/>
          <w:lang w:val="en-US" w:eastAsia="zh-CN" w:bidi="ar-SA"/>
        </w:rPr>
        <w:t xml:space="preserve"> 2019;25(5):535–41. doi: 10.1089/acm.2017.0242 [published Online First: 20190221]</w:t>
      </w:r>
    </w:p>
    <w:p w14:paraId="4E8FF30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106. Tse CYA, Lee HP, Chan KSK, et al. Examining the impact of physical activity on sleep quality and executive functions in children with autism spectrum disorder: A randomized controlled trial. </w:t>
      </w:r>
      <w:r>
        <w:rPr>
          <w:rFonts w:hint="default" w:ascii="Times New Roman" w:hAnsi="Times New Roman" w:cs="Times New Roman" w:eastAsiaTheme="minorEastAsia"/>
          <w:i/>
          <w:kern w:val="2"/>
          <w:sz w:val="20"/>
          <w:szCs w:val="24"/>
          <w:lang w:val="en-US" w:eastAsia="zh-CN" w:bidi="ar-SA"/>
        </w:rPr>
        <w:t>Autism</w:t>
      </w:r>
      <w:r>
        <w:rPr>
          <w:rFonts w:hint="default" w:ascii="Times New Roman" w:hAnsi="Times New Roman" w:cs="Times New Roman" w:eastAsiaTheme="minorEastAsia"/>
          <w:kern w:val="2"/>
          <w:sz w:val="20"/>
          <w:szCs w:val="24"/>
          <w:lang w:val="en-US" w:eastAsia="zh-CN" w:bidi="ar-SA"/>
        </w:rPr>
        <w:t xml:space="preserve"> 2019;23(7):1699–710. doi: 10.1177/1362361318823910 [published Online First: 20190120]</w:t>
      </w:r>
    </w:p>
    <w:p w14:paraId="6CAFB24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107. Sit CH, Yu JJ, Wong SH, et al. A school-based physical activity intervention for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2019;89:1–9. doi: 10.1016/j.ridd.2019.03.004 [published Online First: 20190312]</w:t>
      </w:r>
    </w:p>
    <w:p w14:paraId="607BE5B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108. Vidyashree HM, Maheshkumar K, Sundareswaran L, et al. Effect of Yoga Intervention on Short-Term Heart Rate Variability in Children with Autism Spectrum Disorder. </w:t>
      </w:r>
      <w:r>
        <w:rPr>
          <w:rFonts w:hint="default" w:ascii="Times New Roman" w:hAnsi="Times New Roman" w:cs="Times New Roman" w:eastAsiaTheme="minorEastAsia"/>
          <w:i/>
          <w:kern w:val="2"/>
          <w:sz w:val="20"/>
          <w:szCs w:val="24"/>
          <w:lang w:val="en-US" w:eastAsia="zh-CN" w:bidi="ar-SA"/>
        </w:rPr>
        <w:t>Int J Yoga</w:t>
      </w:r>
      <w:r>
        <w:rPr>
          <w:rFonts w:hint="default" w:ascii="Times New Roman" w:hAnsi="Times New Roman" w:cs="Times New Roman" w:eastAsiaTheme="minorEastAsia"/>
          <w:kern w:val="2"/>
          <w:sz w:val="20"/>
          <w:szCs w:val="24"/>
          <w:lang w:val="en-US" w:eastAsia="zh-CN" w:bidi="ar-SA"/>
        </w:rPr>
        <w:t xml:space="preserve"> 2019;12(1):73–77. doi: 10.4103/ijoy.IJOY_66_17</w:t>
      </w:r>
    </w:p>
    <w:p w14:paraId="1C1CE6B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109. Phung JN, Goldberg WA. Promoting Executive Functioning in Children with Autism Spectrum Disorder Through Mixed Martial Arts Training.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2019;49(9):3669–84. doi: 10.1007/s10803-019-04072-3</w:t>
      </w:r>
    </w:p>
    <w:p w14:paraId="4E37B8D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110. Altaye KZ, Mondal S, Legesse K, et al. Effects of aerobic exercise on thyroid hormonal change responses among adolescents with intellectual disabilities. </w:t>
      </w:r>
      <w:r>
        <w:rPr>
          <w:rFonts w:hint="default" w:ascii="Times New Roman" w:hAnsi="Times New Roman" w:cs="Times New Roman" w:eastAsiaTheme="minorEastAsia"/>
          <w:i/>
          <w:kern w:val="2"/>
          <w:sz w:val="20"/>
          <w:szCs w:val="24"/>
          <w:lang w:val="en-US" w:eastAsia="zh-CN" w:bidi="ar-SA"/>
        </w:rPr>
        <w:t>BMJ Open Sport Exerc Med</w:t>
      </w:r>
      <w:r>
        <w:rPr>
          <w:rFonts w:hint="default" w:ascii="Times New Roman" w:hAnsi="Times New Roman" w:cs="Times New Roman" w:eastAsiaTheme="minorEastAsia"/>
          <w:kern w:val="2"/>
          <w:sz w:val="20"/>
          <w:szCs w:val="24"/>
          <w:lang w:val="en-US" w:eastAsia="zh-CN" w:bidi="ar-SA"/>
        </w:rPr>
        <w:t xml:space="preserve"> 2019;5(1):e000524. doi: 10.1136/bmjsem-2019-000524 [published Online First: 20190723]</w:t>
      </w:r>
    </w:p>
    <w:p w14:paraId="5CE9768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111. Nissim M, Hutzler Y, Goldstein A. A walk on water: comparing the influence of Ai Chi and Tai Chi on fall risk and verbal working memory in ageing people with intellectual disabilities - a randomised controlled trial.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2019;63(6):603–13. doi: 10.1111/jir.12602 [published Online First: 20190218]</w:t>
      </w:r>
    </w:p>
    <w:p w14:paraId="5BE2A58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112. Arabi M, Saberi Kakhki A, Sohrabi M, et al. Is visuomotor training an effective intervention for children with autism spectrum disorders? </w:t>
      </w:r>
      <w:r>
        <w:rPr>
          <w:rFonts w:hint="default" w:ascii="Times New Roman" w:hAnsi="Times New Roman" w:cs="Times New Roman" w:eastAsiaTheme="minorEastAsia"/>
          <w:i/>
          <w:kern w:val="2"/>
          <w:sz w:val="20"/>
          <w:szCs w:val="24"/>
          <w:lang w:val="en-US" w:eastAsia="zh-CN" w:bidi="ar-SA"/>
        </w:rPr>
        <w:t>Neuropsychiatr Dis Treat</w:t>
      </w:r>
      <w:r>
        <w:rPr>
          <w:rFonts w:hint="default" w:ascii="Times New Roman" w:hAnsi="Times New Roman" w:cs="Times New Roman" w:eastAsiaTheme="minorEastAsia"/>
          <w:kern w:val="2"/>
          <w:sz w:val="20"/>
          <w:szCs w:val="24"/>
          <w:lang w:val="en-US" w:eastAsia="zh-CN" w:bidi="ar-SA"/>
        </w:rPr>
        <w:t xml:space="preserve"> 2019;15:3089–102. doi: 10.2147/ndt.S214991 [published Online First: 20191108]</w:t>
      </w:r>
    </w:p>
    <w:p w14:paraId="0333F6C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113. Ortiz-Ortiz M, Terrazas-Ordorica KI, Cano-RodrÍGuez LE, et al. Effect of an intensive physical conditioning program on body composition and isometric strength in children with Down syndrome. </w:t>
      </w:r>
      <w:r>
        <w:rPr>
          <w:rFonts w:hint="default" w:ascii="Times New Roman" w:hAnsi="Times New Roman" w:cs="Times New Roman" w:eastAsiaTheme="minorEastAsia"/>
          <w:i/>
          <w:kern w:val="2"/>
          <w:sz w:val="20"/>
          <w:szCs w:val="24"/>
          <w:lang w:val="en-US" w:eastAsia="zh-CN" w:bidi="ar-SA"/>
        </w:rPr>
        <w:t>Journal of Physical Education &amp;amp; Sport</w:t>
      </w:r>
      <w:r>
        <w:rPr>
          <w:rFonts w:hint="default" w:ascii="Times New Roman" w:hAnsi="Times New Roman" w:cs="Times New Roman" w:eastAsiaTheme="minorEastAsia"/>
          <w:kern w:val="2"/>
          <w:sz w:val="20"/>
          <w:szCs w:val="24"/>
          <w:lang w:val="en-US" w:eastAsia="zh-CN" w:bidi="ar-SA"/>
        </w:rPr>
        <w:t xml:space="preserve"> 2019;19:897–902. doi: 10.7752/jpes.2019.s3129</w:t>
      </w:r>
    </w:p>
    <w:p w14:paraId="1E62984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114. Sarabzadeh M, Azari BB, Helalizadeh M. The effect of six weeks of Tai Chi Chuan training on the motor skills of children with Autism Spectrum Disorder. </w:t>
      </w:r>
      <w:r>
        <w:rPr>
          <w:rFonts w:hint="default" w:ascii="Times New Roman" w:hAnsi="Times New Roman" w:cs="Times New Roman" w:eastAsiaTheme="minorEastAsia"/>
          <w:i/>
          <w:kern w:val="2"/>
          <w:sz w:val="20"/>
          <w:szCs w:val="24"/>
          <w:lang w:val="en-US" w:eastAsia="zh-CN" w:bidi="ar-SA"/>
        </w:rPr>
        <w:t>J Bodyw Mov Ther</w:t>
      </w:r>
      <w:r>
        <w:rPr>
          <w:rFonts w:hint="default" w:ascii="Times New Roman" w:hAnsi="Times New Roman" w:cs="Times New Roman" w:eastAsiaTheme="minorEastAsia"/>
          <w:kern w:val="2"/>
          <w:sz w:val="20"/>
          <w:szCs w:val="24"/>
          <w:lang w:val="en-US" w:eastAsia="zh-CN" w:bidi="ar-SA"/>
        </w:rPr>
        <w:t xml:space="preserve"> 2019;23(2):284–90. doi: 10.1016/j.jbmt.2019.01.007 [published Online First: 20190128]</w:t>
      </w:r>
    </w:p>
    <w:p w14:paraId="20AB41C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115. Joshi RR, Rathi SS. Effect of IAYT on Physical, Behavioral and Social Communicative Functions in Autism. </w:t>
      </w:r>
      <w:r>
        <w:rPr>
          <w:rFonts w:hint="default" w:ascii="Times New Roman" w:hAnsi="Times New Roman" w:cs="Times New Roman" w:eastAsiaTheme="minorEastAsia"/>
          <w:i/>
          <w:kern w:val="2"/>
          <w:sz w:val="20"/>
          <w:szCs w:val="24"/>
          <w:lang w:val="en-US" w:eastAsia="zh-CN" w:bidi="ar-SA"/>
        </w:rPr>
        <w:t>International Journal of Medical Research &amp; Health Sciences</w:t>
      </w:r>
      <w:r>
        <w:rPr>
          <w:rFonts w:hint="default" w:ascii="Times New Roman" w:hAnsi="Times New Roman" w:cs="Times New Roman" w:eastAsiaTheme="minorEastAsia"/>
          <w:kern w:val="2"/>
          <w:sz w:val="20"/>
          <w:szCs w:val="24"/>
          <w:lang w:val="en-US" w:eastAsia="zh-CN" w:bidi="ar-SA"/>
        </w:rPr>
        <w:t xml:space="preserve"> 2019;8(3):168–72.</w:t>
      </w:r>
    </w:p>
    <w:p w14:paraId="6E94213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116. Vukićević S, Đorđević M, Glumbić N, et al. A Demonstration Project for the Utility of Kinect-Based Educational Games to Benefit Motor Skills of Children with ASD.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2019;126(6):1117–44. doi: 10.1177/0031512519867521 [published Online First: 20190807]</w:t>
      </w:r>
    </w:p>
    <w:p w14:paraId="721DA26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117. Cortés‐Amador S, Carrasco JJ, Sempere‐Rubio N, et al. Effects of a vestibular physiotherapy protocol on adults with intellectual disability in the prevention of falls: A multi‐centre clinical trial. </w:t>
      </w:r>
      <w:r>
        <w:rPr>
          <w:rFonts w:hint="default" w:ascii="Times New Roman" w:hAnsi="Times New Roman" w:cs="Times New Roman" w:eastAsiaTheme="minorEastAsia"/>
          <w:i/>
          <w:kern w:val="2"/>
          <w:sz w:val="20"/>
          <w:szCs w:val="24"/>
          <w:lang w:val="en-US" w:eastAsia="zh-CN" w:bidi="ar-SA"/>
        </w:rPr>
        <w:t>Journal of Applied Research in Intellectual Disabilities</w:t>
      </w:r>
      <w:r>
        <w:rPr>
          <w:rFonts w:hint="default" w:ascii="Times New Roman" w:hAnsi="Times New Roman" w:cs="Times New Roman" w:eastAsiaTheme="minorEastAsia"/>
          <w:kern w:val="2"/>
          <w:sz w:val="20"/>
          <w:szCs w:val="24"/>
          <w:lang w:val="en-US" w:eastAsia="zh-CN" w:bidi="ar-SA"/>
        </w:rPr>
        <w:t xml:space="preserve"> 2019;32(2):359–67. doi: 10.1111/jar.12531</w:t>
      </w:r>
    </w:p>
    <w:p w14:paraId="05D742B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118. Hattabi S, Bouallegue M, Ben Yahya H, et al. Rehabilitation of ADHD children by sport intervention: a Tunisian experience. </w:t>
      </w:r>
      <w:r>
        <w:rPr>
          <w:rFonts w:hint="default" w:ascii="Times New Roman" w:hAnsi="Times New Roman" w:cs="Times New Roman" w:eastAsiaTheme="minorEastAsia"/>
          <w:i/>
          <w:kern w:val="2"/>
          <w:sz w:val="20"/>
          <w:szCs w:val="24"/>
          <w:lang w:val="en-US" w:eastAsia="zh-CN" w:bidi="ar-SA"/>
        </w:rPr>
        <w:t>Tunis Med</w:t>
      </w:r>
      <w:r>
        <w:rPr>
          <w:rFonts w:hint="default" w:ascii="Times New Roman" w:hAnsi="Times New Roman" w:cs="Times New Roman" w:eastAsiaTheme="minorEastAsia"/>
          <w:kern w:val="2"/>
          <w:sz w:val="20"/>
          <w:szCs w:val="24"/>
          <w:lang w:val="en-US" w:eastAsia="zh-CN" w:bidi="ar-SA"/>
        </w:rPr>
        <w:t xml:space="preserve"> 2019;97(7):874–81.</w:t>
      </w:r>
    </w:p>
    <w:p w14:paraId="5C5359B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119. Emami Kashfi T, Sohrabi M, Saberi Kakhki A, et al. Effects of a Motor Intervention Program on Motor Skills and Executive Functions in Children With Learning Disabilities.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2019;126(3):477–98. doi: 10.1177/0031512519836811 [published Online First: 20190316]</w:t>
      </w:r>
    </w:p>
    <w:p w14:paraId="7CE9280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120. Benzing V, Schmidt M. The effect of exergaming on executive functions in children with ADHD: A randomized clinical trial. </w:t>
      </w:r>
      <w:r>
        <w:rPr>
          <w:rFonts w:hint="default" w:ascii="Times New Roman" w:hAnsi="Times New Roman" w:cs="Times New Roman" w:eastAsiaTheme="minorEastAsia"/>
          <w:i/>
          <w:kern w:val="2"/>
          <w:sz w:val="20"/>
          <w:szCs w:val="24"/>
          <w:lang w:val="en-US" w:eastAsia="zh-CN" w:bidi="ar-SA"/>
        </w:rPr>
        <w:t>Scand J Med Sci Sports</w:t>
      </w:r>
      <w:r>
        <w:rPr>
          <w:rFonts w:hint="default" w:ascii="Times New Roman" w:hAnsi="Times New Roman" w:cs="Times New Roman" w:eastAsiaTheme="minorEastAsia"/>
          <w:kern w:val="2"/>
          <w:sz w:val="20"/>
          <w:szCs w:val="24"/>
          <w:lang w:val="en-US" w:eastAsia="zh-CN" w:bidi="ar-SA"/>
        </w:rPr>
        <w:t xml:space="preserve"> 2019;29(8):1243–53. doi: 10.1111/sms.13446 [published Online First: 20190523]</w:t>
      </w:r>
    </w:p>
    <w:p w14:paraId="6F12BF9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121. Tse ACY. Brief Report: Impact of a Physical Exercise Intervention on Emotion Regulation and Behavioral Functioning in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2020;50(11):4191–98. doi: 10.1007/s10803-020-04418-2</w:t>
      </w:r>
    </w:p>
    <w:p w14:paraId="7163E01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122. Suarez-Villadat B, Luna-Oliva L, Acebes C, et al. The effect of swimming program on body composition levels in adolescents with Down syndrome.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2020;102:103643. doi: 10.1016/j.ridd.2020.103643 [published Online First: 20200508]</w:t>
      </w:r>
    </w:p>
    <w:p w14:paraId="0262191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123. Huang CJ, Tu HY, Hsueh MC, et al. Effects of Acute Aerobic Exercise on Executive Function in Children With and Without Learning Disability: A Randomized Controlled Trial. </w:t>
      </w:r>
      <w:r>
        <w:rPr>
          <w:rFonts w:hint="default" w:ascii="Times New Roman" w:hAnsi="Times New Roman" w:cs="Times New Roman" w:eastAsiaTheme="minorEastAsia"/>
          <w:i/>
          <w:kern w:val="2"/>
          <w:sz w:val="20"/>
          <w:szCs w:val="24"/>
          <w:lang w:val="en-US" w:eastAsia="zh-CN" w:bidi="ar-SA"/>
        </w:rPr>
        <w:t>Adapt Phys Activ Q</w:t>
      </w:r>
      <w:r>
        <w:rPr>
          <w:rFonts w:hint="default" w:ascii="Times New Roman" w:hAnsi="Times New Roman" w:cs="Times New Roman" w:eastAsiaTheme="minorEastAsia"/>
          <w:kern w:val="2"/>
          <w:sz w:val="20"/>
          <w:szCs w:val="24"/>
          <w:lang w:val="en-US" w:eastAsia="zh-CN" w:bidi="ar-SA"/>
        </w:rPr>
        <w:t xml:space="preserve"> 2020;37(4):404–22. doi: 10.1123/apaq.2019-0108 [published Online First: 20200930]</w:t>
      </w:r>
    </w:p>
    <w:p w14:paraId="48C4A6D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124. Durgut E, Orengul AC, Algun ZC. Comparison of the effects of treadmill and vibration training in children with attention deficit hyperactivity disorder: A randomized controlled trial. </w:t>
      </w:r>
      <w:r>
        <w:rPr>
          <w:rFonts w:hint="default" w:ascii="Times New Roman" w:hAnsi="Times New Roman" w:cs="Times New Roman" w:eastAsiaTheme="minorEastAsia"/>
          <w:i/>
          <w:kern w:val="2"/>
          <w:sz w:val="20"/>
          <w:szCs w:val="24"/>
          <w:lang w:val="en-US" w:eastAsia="zh-CN" w:bidi="ar-SA"/>
        </w:rPr>
        <w:t>NeuroRehabilitation</w:t>
      </w:r>
      <w:r>
        <w:rPr>
          <w:rFonts w:hint="default" w:ascii="Times New Roman" w:hAnsi="Times New Roman" w:cs="Times New Roman" w:eastAsiaTheme="minorEastAsia"/>
          <w:kern w:val="2"/>
          <w:sz w:val="20"/>
          <w:szCs w:val="24"/>
          <w:lang w:val="en-US" w:eastAsia="zh-CN" w:bidi="ar-SA"/>
        </w:rPr>
        <w:t xml:space="preserve"> 2020;47(2):121–31. doi: 10.3233/nre-203040</w:t>
      </w:r>
    </w:p>
    <w:p w14:paraId="39DAE03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125. Regaieg G, Kermarrec G, Sahli S. Designed game situations enhance fundamental movement skills in children with Down syndrome.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2020;64(4):271–79. doi: 10.1111/jir.12717 [published Online First: 20200128]</w:t>
      </w:r>
    </w:p>
    <w:p w14:paraId="10E6094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126. Greco G, De Ronzi R. Effect of Karate training on social, emotional, and executive functioning in children with autism spectrum disorder. </w:t>
      </w:r>
      <w:r>
        <w:rPr>
          <w:rFonts w:hint="default" w:ascii="Times New Roman" w:hAnsi="Times New Roman" w:cs="Times New Roman" w:eastAsiaTheme="minorEastAsia"/>
          <w:i/>
          <w:kern w:val="2"/>
          <w:sz w:val="20"/>
          <w:szCs w:val="24"/>
          <w:lang w:val="en-US" w:eastAsia="zh-CN" w:bidi="ar-SA"/>
        </w:rPr>
        <w:t>Journal of Physical Education &amp;amp; Sport</w:t>
      </w:r>
      <w:r>
        <w:rPr>
          <w:rFonts w:hint="default" w:ascii="Times New Roman" w:hAnsi="Times New Roman" w:cs="Times New Roman" w:eastAsiaTheme="minorEastAsia"/>
          <w:kern w:val="2"/>
          <w:sz w:val="20"/>
          <w:szCs w:val="24"/>
          <w:lang w:val="en-US" w:eastAsia="zh-CN" w:bidi="ar-SA"/>
        </w:rPr>
        <w:t xml:space="preserve"> 2020;20(4):1637–45. doi: 10.7752/jpes.2020.04223</w:t>
      </w:r>
    </w:p>
    <w:p w14:paraId="3675A15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127. Jahanbakhsh H, Sohrabi M, Kakhki AS, et al. The effect of task-specific balance training program in dual-task and singletask conditions on balance performance in children with developmental coordination disorder. </w:t>
      </w:r>
      <w:r>
        <w:rPr>
          <w:rFonts w:hint="default" w:ascii="Times New Roman" w:hAnsi="Times New Roman" w:cs="Times New Roman" w:eastAsiaTheme="minorEastAsia"/>
          <w:i/>
          <w:kern w:val="2"/>
          <w:sz w:val="20"/>
          <w:szCs w:val="24"/>
          <w:lang w:val="en-US" w:eastAsia="zh-CN" w:bidi="ar-SA"/>
        </w:rPr>
        <w:t>Acta Gymnica</w:t>
      </w:r>
      <w:r>
        <w:rPr>
          <w:rFonts w:hint="default" w:ascii="Times New Roman" w:hAnsi="Times New Roman" w:cs="Times New Roman" w:eastAsiaTheme="minorEastAsia"/>
          <w:kern w:val="2"/>
          <w:sz w:val="20"/>
          <w:szCs w:val="24"/>
          <w:lang w:val="en-US" w:eastAsia="zh-CN" w:bidi="ar-SA"/>
        </w:rPr>
        <w:t xml:space="preserve"> 2020;50(1):28–37. doi: 10.5507/ag.2020.003</w:t>
      </w:r>
    </w:p>
    <w:p w14:paraId="11AD135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128. Moradi J, Jalali S, Bucci MP. Effects of Balance Training on Postural Control of Children with Attention Deficit/Hyperactivity Disorder. </w:t>
      </w:r>
      <w:r>
        <w:rPr>
          <w:rFonts w:hint="default" w:ascii="Times New Roman" w:hAnsi="Times New Roman" w:cs="Times New Roman" w:eastAsiaTheme="minorEastAsia"/>
          <w:i/>
          <w:kern w:val="2"/>
          <w:sz w:val="20"/>
          <w:szCs w:val="24"/>
          <w:lang w:val="en-US" w:eastAsia="zh-CN" w:bidi="ar-SA"/>
        </w:rPr>
        <w:t>Iranian Journal of Pediatrics</w:t>
      </w:r>
      <w:r>
        <w:rPr>
          <w:rFonts w:hint="default" w:ascii="Times New Roman" w:hAnsi="Times New Roman" w:cs="Times New Roman" w:eastAsiaTheme="minorEastAsia"/>
          <w:kern w:val="2"/>
          <w:sz w:val="20"/>
          <w:szCs w:val="24"/>
          <w:lang w:val="en-US" w:eastAsia="zh-CN" w:bidi="ar-SA"/>
        </w:rPr>
        <w:t xml:space="preserve"> 2020;30(4) doi: 10.5812/ijp.95542</w:t>
      </w:r>
    </w:p>
    <w:p w14:paraId="5FF6FF9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129. Ramer JD, Santiago-Rodríguez ME, Davis CL, et al. Exercise and Academic Performance Among Children With Attention-Deficit Hyperactivity Disorder and Disruptive Behavior Disorders: A Randomized Controlled Trial. </w:t>
      </w:r>
      <w:r>
        <w:rPr>
          <w:rFonts w:hint="default" w:ascii="Times New Roman" w:hAnsi="Times New Roman" w:cs="Times New Roman" w:eastAsiaTheme="minorEastAsia"/>
          <w:i/>
          <w:kern w:val="2"/>
          <w:sz w:val="20"/>
          <w:szCs w:val="24"/>
          <w:lang w:val="en-US" w:eastAsia="zh-CN" w:bidi="ar-SA"/>
        </w:rPr>
        <w:t>Pediatr Exerc Sci</w:t>
      </w:r>
      <w:r>
        <w:rPr>
          <w:rFonts w:hint="default" w:ascii="Times New Roman" w:hAnsi="Times New Roman" w:cs="Times New Roman" w:eastAsiaTheme="minorEastAsia"/>
          <w:kern w:val="2"/>
          <w:sz w:val="20"/>
          <w:szCs w:val="24"/>
          <w:lang w:val="en-US" w:eastAsia="zh-CN" w:bidi="ar-SA"/>
        </w:rPr>
        <w:t xml:space="preserve"> 2020;32(3):140–49. doi: 10.1123/pes.2019-0224 [published Online First: 20200525]</w:t>
      </w:r>
    </w:p>
    <w:p w14:paraId="1CBC909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130. Cavalcante Neto JL, Steenbergen B, Wilson P, et al. Is Wii-based motor training better than task-specific matched training for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Disabil Rehabil</w:t>
      </w:r>
      <w:r>
        <w:rPr>
          <w:rFonts w:hint="default" w:ascii="Times New Roman" w:hAnsi="Times New Roman" w:cs="Times New Roman" w:eastAsiaTheme="minorEastAsia"/>
          <w:kern w:val="2"/>
          <w:sz w:val="20"/>
          <w:szCs w:val="24"/>
          <w:lang w:val="en-US" w:eastAsia="zh-CN" w:bidi="ar-SA"/>
        </w:rPr>
        <w:t xml:space="preserve"> 2020;42(18):2611–20. doi: 10.1080/09638288.2019.1572794 [published Online First: 20190222]</w:t>
      </w:r>
    </w:p>
    <w:p w14:paraId="220189E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131. Silva LAD, Doyenart R, Henrique Salvan P, et al. Swimming training improves mental health parameters, cognition and motor coordination in children with Attention Deficit Hyperactivity Disorder. </w:t>
      </w:r>
      <w:r>
        <w:rPr>
          <w:rFonts w:hint="default" w:ascii="Times New Roman" w:hAnsi="Times New Roman" w:cs="Times New Roman" w:eastAsiaTheme="minorEastAsia"/>
          <w:i/>
          <w:kern w:val="2"/>
          <w:sz w:val="20"/>
          <w:szCs w:val="24"/>
          <w:lang w:val="en-US" w:eastAsia="zh-CN" w:bidi="ar-SA"/>
        </w:rPr>
        <w:t>Int J Environ Health Res</w:t>
      </w:r>
      <w:r>
        <w:rPr>
          <w:rFonts w:hint="default" w:ascii="Times New Roman" w:hAnsi="Times New Roman" w:cs="Times New Roman" w:eastAsiaTheme="minorEastAsia"/>
          <w:kern w:val="2"/>
          <w:sz w:val="20"/>
          <w:szCs w:val="24"/>
          <w:lang w:val="en-US" w:eastAsia="zh-CN" w:bidi="ar-SA"/>
        </w:rPr>
        <w:t xml:space="preserve"> 2020;30(5):584–92. doi: 10.1080/09603123.2019.1612041 [published Online First: 20190513]</w:t>
      </w:r>
    </w:p>
    <w:p w14:paraId="6D2C252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132. Boer PH. The effect of 8 weeks of freestyle swim training on the functional fitness of adults with Down syndrome.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2020;64(10):770–81. doi: 10.1111/jir.12768 [published Online First: 20200817]</w:t>
      </w:r>
    </w:p>
    <w:p w14:paraId="05889F0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133. Soori R, Goodarzvand F, Akbarnejad A, et al. Effect of high-intensity interval training on clinical and laboratory parameters of adolescents with attention deficit hyperactivity disorder. </w:t>
      </w:r>
      <w:r>
        <w:rPr>
          <w:rFonts w:hint="default" w:ascii="Times New Roman" w:hAnsi="Times New Roman" w:cs="Times New Roman" w:eastAsiaTheme="minorEastAsia"/>
          <w:i/>
          <w:kern w:val="2"/>
          <w:sz w:val="20"/>
          <w:szCs w:val="24"/>
          <w:lang w:val="en-US" w:eastAsia="zh-CN" w:bidi="ar-SA"/>
        </w:rPr>
        <w:t>Science &amp; Sports</w:t>
      </w:r>
      <w:r>
        <w:rPr>
          <w:rFonts w:hint="default" w:ascii="Times New Roman" w:hAnsi="Times New Roman" w:cs="Times New Roman" w:eastAsiaTheme="minorEastAsia"/>
          <w:kern w:val="2"/>
          <w:sz w:val="20"/>
          <w:szCs w:val="24"/>
          <w:lang w:val="en-US" w:eastAsia="zh-CN" w:bidi="ar-SA"/>
        </w:rPr>
        <w:t xml:space="preserve"> 2020;35(4):207–15. doi: 10.1016/j.scispo.2019.08.002</w:t>
      </w:r>
    </w:p>
    <w:p w14:paraId="3F98CCC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134. EbrahimiSani S, Sohrabi M, Taheri H, et al. Effects of virtual reality training intervention on predictive motor control of children with DCD -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2020;107:103768. doi: 10.1016/j.ridd.2020.103768 [published Online First: 20201108]</w:t>
      </w:r>
    </w:p>
    <w:p w14:paraId="6939304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135. Kolachahi SA, AdibSaber F, Zidashti ZH, et al. Water-based training in combined with vitamin D supplementation improves lipid profile in children with ASD. </w:t>
      </w:r>
      <w:r>
        <w:rPr>
          <w:rFonts w:hint="default" w:ascii="Times New Roman" w:hAnsi="Times New Roman" w:cs="Times New Roman" w:eastAsiaTheme="minorEastAsia"/>
          <w:i/>
          <w:kern w:val="2"/>
          <w:sz w:val="20"/>
          <w:szCs w:val="24"/>
          <w:lang w:val="en-US" w:eastAsia="zh-CN" w:bidi="ar-SA"/>
        </w:rPr>
        <w:t>Research in Autism Spectrum Disorders</w:t>
      </w:r>
      <w:r>
        <w:rPr>
          <w:rFonts w:hint="default" w:ascii="Times New Roman" w:hAnsi="Times New Roman" w:cs="Times New Roman" w:eastAsiaTheme="minorEastAsia"/>
          <w:kern w:val="2"/>
          <w:sz w:val="20"/>
          <w:szCs w:val="24"/>
          <w:lang w:val="en-US" w:eastAsia="zh-CN" w:bidi="ar-SA"/>
        </w:rPr>
        <w:t xml:space="preserve"> 2020;76 doi: 10.1016/j.rasd.2020.101603</w:t>
      </w:r>
    </w:p>
    <w:p w14:paraId="21D1319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136. Kovačič T, Kovačič M, Ovsenik R, et al. The impact of multicomponent programmes on balance and fall reduction in adults with intellectual disabilities: a randomised trial.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2020;64(5):381–94. doi: 10.1111/jir.12727 [published Online First: 20200320]</w:t>
      </w:r>
    </w:p>
    <w:p w14:paraId="39477B5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137. Latorella V, Di Domenico F, Altavilla G. Neuromuscular adaptations to a motor skills training program for adults with intellectual disabilities. </w:t>
      </w:r>
      <w:r>
        <w:rPr>
          <w:rFonts w:hint="default" w:ascii="Times New Roman" w:hAnsi="Times New Roman" w:cs="Times New Roman" w:eastAsiaTheme="minorEastAsia"/>
          <w:i/>
          <w:kern w:val="2"/>
          <w:sz w:val="20"/>
          <w:szCs w:val="24"/>
          <w:lang w:val="en-US" w:eastAsia="zh-CN" w:bidi="ar-SA"/>
        </w:rPr>
        <w:t>Journal of Human Sport and Exercise</w:t>
      </w:r>
      <w:r>
        <w:rPr>
          <w:rFonts w:hint="default" w:ascii="Times New Roman" w:hAnsi="Times New Roman" w:cs="Times New Roman" w:eastAsiaTheme="minorEastAsia"/>
          <w:kern w:val="2"/>
          <w:sz w:val="20"/>
          <w:szCs w:val="24"/>
          <w:lang w:val="en-US" w:eastAsia="zh-CN" w:bidi="ar-SA"/>
        </w:rPr>
        <w:t xml:space="preserve"> 2020;15:S676–S87. doi: 10.14198/jhse.2020.15.Proc3.20</w:t>
      </w:r>
    </w:p>
    <w:p w14:paraId="373E493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138. Mills W, Kondakis N, Orr R, et al. Does Hydrotherapy Impact Behaviours Related to Mental Health and Well-Being for Children with Autism Spectrum Disorder? A Randomised Crossover-Controlled Pilot Trial.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2020;17(2) doi: 10.3390/ijerph17020558 [published Online First: 20200115]</w:t>
      </w:r>
    </w:p>
    <w:p w14:paraId="675A316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139. Sansi A, Nalbant S, Ozer D. Effects of an Inclusive Physical Activity Program on the Motor Skills, Social Skills and Attitudes of Students with and without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2021;51(7):2254–70. doi: 10.1007/s10803-020-04693-z</w:t>
      </w:r>
    </w:p>
    <w:p w14:paraId="2074EFD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140. Sabzi AH, Dana A, Salehian MH, et al. The Effect of Water Treadmill Exercise on Children with Attention Deficit Hyperactivity Disorder. </w:t>
      </w:r>
      <w:r>
        <w:rPr>
          <w:rFonts w:hint="default" w:ascii="Times New Roman" w:hAnsi="Times New Roman" w:cs="Times New Roman" w:eastAsiaTheme="minorEastAsia"/>
          <w:i/>
          <w:kern w:val="2"/>
          <w:sz w:val="20"/>
          <w:szCs w:val="24"/>
          <w:lang w:val="en-US" w:eastAsia="zh-CN" w:bidi="ar-SA"/>
        </w:rPr>
        <w:t>International Journal of Pediatrics-Mashhad</w:t>
      </w:r>
      <w:r>
        <w:rPr>
          <w:rFonts w:hint="default" w:ascii="Times New Roman" w:hAnsi="Times New Roman" w:cs="Times New Roman" w:eastAsiaTheme="minorEastAsia"/>
          <w:kern w:val="2"/>
          <w:sz w:val="20"/>
          <w:szCs w:val="24"/>
          <w:lang w:val="en-US" w:eastAsia="zh-CN" w:bidi="ar-SA"/>
        </w:rPr>
        <w:t xml:space="preserve"> 2021;9(6):13671–81. doi: 10.22038/ijp.2021.57015.4466</w:t>
      </w:r>
    </w:p>
    <w:p w14:paraId="77CA9B3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141. Tse ACY, Anderson DI, Liu VHL, et al. Improving Executive Function of Children with Autism Spectrum Disorder through Cycling Skill Acquisition. </w:t>
      </w:r>
      <w:r>
        <w:rPr>
          <w:rFonts w:hint="default" w:ascii="Times New Roman" w:hAnsi="Times New Roman" w:cs="Times New Roman" w:eastAsiaTheme="minorEastAsia"/>
          <w:i/>
          <w:kern w:val="2"/>
          <w:sz w:val="20"/>
          <w:szCs w:val="24"/>
          <w:lang w:val="en-US" w:eastAsia="zh-CN" w:bidi="ar-SA"/>
        </w:rPr>
        <w:t>Med Sci Sports Exerc</w:t>
      </w:r>
      <w:r>
        <w:rPr>
          <w:rFonts w:hint="default" w:ascii="Times New Roman" w:hAnsi="Times New Roman" w:cs="Times New Roman" w:eastAsiaTheme="minorEastAsia"/>
          <w:kern w:val="2"/>
          <w:sz w:val="20"/>
          <w:szCs w:val="24"/>
          <w:lang w:val="en-US" w:eastAsia="zh-CN" w:bidi="ar-SA"/>
        </w:rPr>
        <w:t xml:space="preserve"> 2021;53(7):1417–24. doi: 10.1249/mss.0000000000002609</w:t>
      </w:r>
    </w:p>
    <w:p w14:paraId="2FD2FFA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142. Diaz AJ, Rosety I, Ordonez FJ, et al. Effects of Resistance Training in Muscle Mass and Markers of Muscle Damage in Adults with Down Syndrome.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2021;18(17) doi: 10.3390/ijerph18178996 [published Online First: 20210826]</w:t>
      </w:r>
    </w:p>
    <w:p w14:paraId="15A8578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143. Ji C, Yang J. Effects of Physical Exercise and Virtual Training on Visual Attention Levels in Children with Autism Spectrum Disorders. </w:t>
      </w:r>
      <w:r>
        <w:rPr>
          <w:rFonts w:hint="default" w:ascii="Times New Roman" w:hAnsi="Times New Roman" w:cs="Times New Roman" w:eastAsiaTheme="minorEastAsia"/>
          <w:i/>
          <w:kern w:val="2"/>
          <w:sz w:val="20"/>
          <w:szCs w:val="24"/>
          <w:lang w:val="en-US" w:eastAsia="zh-CN" w:bidi="ar-SA"/>
        </w:rPr>
        <w:t>Brain Sci</w:t>
      </w:r>
      <w:r>
        <w:rPr>
          <w:rFonts w:hint="default" w:ascii="Times New Roman" w:hAnsi="Times New Roman" w:cs="Times New Roman" w:eastAsiaTheme="minorEastAsia"/>
          <w:kern w:val="2"/>
          <w:sz w:val="20"/>
          <w:szCs w:val="24"/>
          <w:lang w:val="en-US" w:eastAsia="zh-CN" w:bidi="ar-SA"/>
        </w:rPr>
        <w:t xml:space="preserve"> 2021;12(1) doi: 10.3390/brainsci12010041 [published Online First: 20211229]</w:t>
      </w:r>
    </w:p>
    <w:p w14:paraId="31E4D47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144. Rafiei Milajerdi H, Sheikh M, Najafabadi MG, et al. The Effects of Physical Activity and Exergaming on Motor Skills and Executive Functions in Children with Autism Spectrum Disorder. </w:t>
      </w:r>
      <w:r>
        <w:rPr>
          <w:rFonts w:hint="default" w:ascii="Times New Roman" w:hAnsi="Times New Roman" w:cs="Times New Roman" w:eastAsiaTheme="minorEastAsia"/>
          <w:i/>
          <w:kern w:val="2"/>
          <w:sz w:val="20"/>
          <w:szCs w:val="24"/>
          <w:lang w:val="en-US" w:eastAsia="zh-CN" w:bidi="ar-SA"/>
        </w:rPr>
        <w:t>Games Health J</w:t>
      </w:r>
      <w:r>
        <w:rPr>
          <w:rFonts w:hint="default" w:ascii="Times New Roman" w:hAnsi="Times New Roman" w:cs="Times New Roman" w:eastAsiaTheme="minorEastAsia"/>
          <w:kern w:val="2"/>
          <w:sz w:val="20"/>
          <w:szCs w:val="24"/>
          <w:lang w:val="en-US" w:eastAsia="zh-CN" w:bidi="ar-SA"/>
        </w:rPr>
        <w:t xml:space="preserve"> 2021;10(1):33–42. doi: 10.1089/g4h.2019.0180 [published Online First: 20201223]</w:t>
      </w:r>
    </w:p>
    <w:p w14:paraId="2EB4060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145. Obrusnikova I, Cavalier AR, Suminski RR, et al. A Resistance Training Intervention for Adults With Intellectual Disability in the Community: A Pilot Randomized Clinical Trial. </w:t>
      </w:r>
      <w:r>
        <w:rPr>
          <w:rFonts w:hint="default" w:ascii="Times New Roman" w:hAnsi="Times New Roman" w:cs="Times New Roman" w:eastAsiaTheme="minorEastAsia"/>
          <w:i/>
          <w:kern w:val="2"/>
          <w:sz w:val="20"/>
          <w:szCs w:val="24"/>
          <w:lang w:val="en-US" w:eastAsia="zh-CN" w:bidi="ar-SA"/>
        </w:rPr>
        <w:t>Adapt Phys Activ Q</w:t>
      </w:r>
      <w:r>
        <w:rPr>
          <w:rFonts w:hint="default" w:ascii="Times New Roman" w:hAnsi="Times New Roman" w:cs="Times New Roman" w:eastAsiaTheme="minorEastAsia"/>
          <w:kern w:val="2"/>
          <w:sz w:val="20"/>
          <w:szCs w:val="24"/>
          <w:lang w:val="en-US" w:eastAsia="zh-CN" w:bidi="ar-SA"/>
        </w:rPr>
        <w:t xml:space="preserve"> 2021;38(4):546–68. doi: 10.1123/apaq.2020-0218 [published Online First: 20210520]</w:t>
      </w:r>
    </w:p>
    <w:p w14:paraId="39AFD84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146. Zhang L, Zhu X, Haegele JA, et al. Effects of a one-year physical activity intervention on fundamental movement skills of boys with severe intellectual disabilities.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2021;114:103980. doi: 10.1016/j.ridd.2021.103980 [published Online First: 20210510]</w:t>
      </w:r>
    </w:p>
    <w:p w14:paraId="4CDAE1F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147. Marouli EA, Venetsanou F, Kambas A, et al. The effect of a Greek traditional dance programme on the social skills of children with autism spectrum disorder. </w:t>
      </w:r>
      <w:r>
        <w:rPr>
          <w:rFonts w:hint="default" w:ascii="Times New Roman" w:hAnsi="Times New Roman" w:cs="Times New Roman" w:eastAsiaTheme="minorEastAsia"/>
          <w:i/>
          <w:kern w:val="2"/>
          <w:sz w:val="20"/>
          <w:szCs w:val="24"/>
          <w:lang w:val="en-US" w:eastAsia="zh-CN" w:bidi="ar-SA"/>
        </w:rPr>
        <w:t>European Psychomotricity Journal</w:t>
      </w:r>
      <w:r>
        <w:rPr>
          <w:rFonts w:hint="default" w:ascii="Times New Roman" w:hAnsi="Times New Roman" w:cs="Times New Roman" w:eastAsiaTheme="minorEastAsia"/>
          <w:kern w:val="2"/>
          <w:sz w:val="20"/>
          <w:szCs w:val="24"/>
          <w:lang w:val="en-US" w:eastAsia="zh-CN" w:bidi="ar-SA"/>
        </w:rPr>
        <w:t xml:space="preserve"> 2021;13:35–44.</w:t>
      </w:r>
    </w:p>
    <w:p w14:paraId="03F199C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148. Bibro MA, Zarow R. The Influence of Climbing Activities on Physical Fitness of People with Intellectual Disabilities. </w:t>
      </w:r>
      <w:r>
        <w:rPr>
          <w:rFonts w:hint="default" w:ascii="Times New Roman" w:hAnsi="Times New Roman" w:cs="Times New Roman" w:eastAsiaTheme="minorEastAsia"/>
          <w:i/>
          <w:kern w:val="2"/>
          <w:sz w:val="20"/>
          <w:szCs w:val="24"/>
          <w:lang w:val="en-US" w:eastAsia="zh-CN" w:bidi="ar-SA"/>
        </w:rPr>
        <w:t>International Journal of Disability Development and Education</w:t>
      </w:r>
      <w:r>
        <w:rPr>
          <w:rFonts w:hint="default" w:ascii="Times New Roman" w:hAnsi="Times New Roman" w:cs="Times New Roman" w:eastAsiaTheme="minorEastAsia"/>
          <w:kern w:val="2"/>
          <w:sz w:val="20"/>
          <w:szCs w:val="24"/>
          <w:lang w:val="en-US" w:eastAsia="zh-CN" w:bidi="ar-SA"/>
        </w:rPr>
        <w:t xml:space="preserve"> 2023;70(4):530–39. doi: 10.1080/1034912x.2021.1895085</w:t>
      </w:r>
    </w:p>
    <w:p w14:paraId="5AA15D5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149. Sulaiman M, Baig MO, Memon SI, et al. Effects of Trampoline Exercises in Children with Developmental Coordination Disorder: A Randomized Controlled Trial. </w:t>
      </w:r>
      <w:r>
        <w:rPr>
          <w:rFonts w:hint="default" w:ascii="Times New Roman" w:hAnsi="Times New Roman" w:cs="Times New Roman" w:eastAsiaTheme="minorEastAsia"/>
          <w:i/>
          <w:kern w:val="2"/>
          <w:sz w:val="20"/>
          <w:szCs w:val="24"/>
          <w:lang w:val="en-US" w:eastAsia="zh-CN" w:bidi="ar-SA"/>
        </w:rPr>
        <w:t>Physikalische Medizin Rehabilitationsmedizin Kurortmedizin</w:t>
      </w:r>
      <w:r>
        <w:rPr>
          <w:rFonts w:hint="default" w:ascii="Times New Roman" w:hAnsi="Times New Roman" w:cs="Times New Roman" w:eastAsiaTheme="minorEastAsia"/>
          <w:kern w:val="2"/>
          <w:sz w:val="20"/>
          <w:szCs w:val="24"/>
          <w:lang w:val="en-US" w:eastAsia="zh-CN" w:bidi="ar-SA"/>
        </w:rPr>
        <w:t xml:space="preserve"> 2022;32(05):279–84. doi: 10.1055/a-1755-8655</w:t>
      </w:r>
    </w:p>
    <w:p w14:paraId="400FB29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150. Noghondar NV, Sohrabi M, Taheri HR, et al. The effect of training on variability and accuracy of overhand throwing in children with Down syndrome.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2021;67(4):237–44. doi: 10.1080/20473869.2019.1574388 [published Online First: 20190726]</w:t>
      </w:r>
    </w:p>
    <w:p w14:paraId="611C85B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151. Hsu PJ, Yeh HL, Tsai CL, et al. Effects of a Floor Hockey Intervention on Motor Proficiency, Physical Fitness, and Adaptive Development in Youths with Mild Intellectual Disabilities.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2021;18(13) doi: 10.3390/ijerph18137059 [published Online First: 20210701]</w:t>
      </w:r>
    </w:p>
    <w:p w14:paraId="17F347A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152. Soltani Kouhbanani S, Rothenberger A. Perceptual-Motor Skills Reconstruction Program Improves Executive Functions in Children with Attention-Deficit/Hyperactivity Disorder. </w:t>
      </w:r>
      <w:r>
        <w:rPr>
          <w:rFonts w:hint="default" w:ascii="Times New Roman" w:hAnsi="Times New Roman" w:cs="Times New Roman" w:eastAsiaTheme="minorEastAsia"/>
          <w:i/>
          <w:kern w:val="2"/>
          <w:sz w:val="20"/>
          <w:szCs w:val="24"/>
          <w:lang w:val="en-US" w:eastAsia="zh-CN" w:bidi="ar-SA"/>
        </w:rPr>
        <w:t>Sustainability</w:t>
      </w:r>
      <w:r>
        <w:rPr>
          <w:rFonts w:hint="default" w:ascii="Times New Roman" w:hAnsi="Times New Roman" w:cs="Times New Roman" w:eastAsiaTheme="minorEastAsia"/>
          <w:kern w:val="2"/>
          <w:sz w:val="20"/>
          <w:szCs w:val="24"/>
          <w:lang w:val="en-US" w:eastAsia="zh-CN" w:bidi="ar-SA"/>
        </w:rPr>
        <w:t xml:space="preserve"> 2021;13(11) doi: 10.3390/su13116210</w:t>
      </w:r>
    </w:p>
    <w:p w14:paraId="7A842E2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153. Yang S, Liu Z, Xiong X, et al. Effects of Mini-Basketball Training Program on Social Communication Impairment and Executive Control Network in Preschool Children with Autism Spectrum Disorder.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2021;18(10) doi: 10.3390/ijerph18105132 [published Online First: 20210512]</w:t>
      </w:r>
    </w:p>
    <w:p w14:paraId="129253E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154. Ansari S, AdibSaber F, Elmieh A, et al. The effect of water-based intervention on sleep habits and two sleep-related cytokines in children with autism. </w:t>
      </w:r>
      <w:r>
        <w:rPr>
          <w:rFonts w:hint="default" w:ascii="Times New Roman" w:hAnsi="Times New Roman" w:cs="Times New Roman" w:eastAsiaTheme="minorEastAsia"/>
          <w:i/>
          <w:kern w:val="2"/>
          <w:sz w:val="20"/>
          <w:szCs w:val="24"/>
          <w:lang w:val="en-US" w:eastAsia="zh-CN" w:bidi="ar-SA"/>
        </w:rPr>
        <w:t>Sleep Med</w:t>
      </w:r>
      <w:r>
        <w:rPr>
          <w:rFonts w:hint="default" w:ascii="Times New Roman" w:hAnsi="Times New Roman" w:cs="Times New Roman" w:eastAsiaTheme="minorEastAsia"/>
          <w:kern w:val="2"/>
          <w:sz w:val="20"/>
          <w:szCs w:val="24"/>
          <w:lang w:val="en-US" w:eastAsia="zh-CN" w:bidi="ar-SA"/>
        </w:rPr>
        <w:t xml:space="preserve"> 2021;82:78–83. doi: 10.1016/j.sleep.2021.03.045 [published Online First: 20210420]</w:t>
      </w:r>
    </w:p>
    <w:p w14:paraId="040FA96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155. Aithal S, Karkou V, Makris S, et al. A Dance Movement Psychotherapy Intervention for the Wellbeing of Children With an Autism Spectrum Disorder: A Pilot Intervention Study.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2021;12:588418. doi: 10.3389/fpsyg.2021.588418 [published Online First: 20210719]</w:t>
      </w:r>
    </w:p>
    <w:p w14:paraId="07CA40F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156. Sankhala SS, Nagendra HR, Deepeshwar S. Changes in Bioenergy Field of Children with Autism following Non-pharmacological Interventions: A Randomized Controlled Study. </w:t>
      </w:r>
      <w:r>
        <w:rPr>
          <w:rFonts w:hint="default" w:ascii="Times New Roman" w:hAnsi="Times New Roman" w:cs="Times New Roman" w:eastAsiaTheme="minorEastAsia"/>
          <w:i/>
          <w:kern w:val="2"/>
          <w:sz w:val="20"/>
          <w:szCs w:val="24"/>
          <w:lang w:val="en-US" w:eastAsia="zh-CN" w:bidi="ar-SA"/>
        </w:rPr>
        <w:t>International Journal of Medicine &amp;amp; Public Health</w:t>
      </w:r>
      <w:r>
        <w:rPr>
          <w:rFonts w:hint="default" w:ascii="Times New Roman" w:hAnsi="Times New Roman" w:cs="Times New Roman" w:eastAsiaTheme="minorEastAsia"/>
          <w:kern w:val="2"/>
          <w:sz w:val="20"/>
          <w:szCs w:val="24"/>
          <w:lang w:val="en-US" w:eastAsia="zh-CN" w:bidi="ar-SA"/>
        </w:rPr>
        <w:t xml:space="preserve"> 2021;11(1):57–62. doi: 10.5530/ijmedph.2021.1.11</w:t>
      </w:r>
    </w:p>
    <w:p w14:paraId="0D9FBBD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157. Nejati V, Derakhshan Z. The effect of physical activity with and without cognitive demand on the improvement of executive functions and behavioral symptoms in children with ADHD. </w:t>
      </w:r>
      <w:r>
        <w:rPr>
          <w:rFonts w:hint="default" w:ascii="Times New Roman" w:hAnsi="Times New Roman" w:cs="Times New Roman" w:eastAsiaTheme="minorEastAsia"/>
          <w:i/>
          <w:kern w:val="2"/>
          <w:sz w:val="20"/>
          <w:szCs w:val="24"/>
          <w:lang w:val="en-US" w:eastAsia="zh-CN" w:bidi="ar-SA"/>
        </w:rPr>
        <w:t>Expert Rev Neurother</w:t>
      </w:r>
      <w:r>
        <w:rPr>
          <w:rFonts w:hint="default" w:ascii="Times New Roman" w:hAnsi="Times New Roman" w:cs="Times New Roman" w:eastAsiaTheme="minorEastAsia"/>
          <w:kern w:val="2"/>
          <w:sz w:val="20"/>
          <w:szCs w:val="24"/>
          <w:lang w:val="en-US" w:eastAsia="zh-CN" w:bidi="ar-SA"/>
        </w:rPr>
        <w:t xml:space="preserve"> 2021;21(5):607–14. doi: 10.1080/14737175.2021.1912600 [published Online First: 20210414]</w:t>
      </w:r>
    </w:p>
    <w:p w14:paraId="21BCC16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158. Jia W, Xie J. IMPROVEMENT OF THE HEALTH OF PEOPLE WITH AUTISM SPECTRUM DISORDER BY EXERCISE. </w:t>
      </w:r>
      <w:r>
        <w:rPr>
          <w:rFonts w:hint="default" w:ascii="Times New Roman" w:hAnsi="Times New Roman" w:cs="Times New Roman" w:eastAsiaTheme="minorEastAsia"/>
          <w:i/>
          <w:kern w:val="2"/>
          <w:sz w:val="20"/>
          <w:szCs w:val="24"/>
          <w:lang w:val="en-US" w:eastAsia="zh-CN" w:bidi="ar-SA"/>
        </w:rPr>
        <w:t>Revista Brasileira De Medicina Do Esporte</w:t>
      </w:r>
      <w:r>
        <w:rPr>
          <w:rFonts w:hint="default" w:ascii="Times New Roman" w:hAnsi="Times New Roman" w:cs="Times New Roman" w:eastAsiaTheme="minorEastAsia"/>
          <w:kern w:val="2"/>
          <w:sz w:val="20"/>
          <w:szCs w:val="24"/>
          <w:lang w:val="en-US" w:eastAsia="zh-CN" w:bidi="ar-SA"/>
        </w:rPr>
        <w:t xml:space="preserve"> 2021;27(3):282–85. doi: 10.1590/1517-8692202127032021_0081</w:t>
      </w:r>
    </w:p>
    <w:p w14:paraId="6E8EBE4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159. Perrot A, Maillot P, Le Foulon A, et al. Effect of Exergaming on Physical Fitness, Functional Mobility, and Cognitive Functioning in Adults With Down Syndrome. </w:t>
      </w:r>
      <w:r>
        <w:rPr>
          <w:rFonts w:hint="default" w:ascii="Times New Roman" w:hAnsi="Times New Roman" w:cs="Times New Roman" w:eastAsiaTheme="minorEastAsia"/>
          <w:i/>
          <w:kern w:val="2"/>
          <w:sz w:val="20"/>
          <w:szCs w:val="24"/>
          <w:lang w:val="en-US" w:eastAsia="zh-CN" w:bidi="ar-SA"/>
        </w:rPr>
        <w:t>Am J Intellect Dev Disabil</w:t>
      </w:r>
      <w:r>
        <w:rPr>
          <w:rFonts w:hint="default" w:ascii="Times New Roman" w:hAnsi="Times New Roman" w:cs="Times New Roman" w:eastAsiaTheme="minorEastAsia"/>
          <w:kern w:val="2"/>
          <w:sz w:val="20"/>
          <w:szCs w:val="24"/>
          <w:lang w:val="en-US" w:eastAsia="zh-CN" w:bidi="ar-SA"/>
        </w:rPr>
        <w:t xml:space="preserve"> 2021;126(1):34–44. doi: 10.1352/1944-7558-126.1.34</w:t>
      </w:r>
    </w:p>
    <w:p w14:paraId="7BA8AB0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160. Phung JN, Goldberg WA. Mixed martial arts training improves social skills and lessens problem behaviors in boys with Autism Spectrum Disorder. </w:t>
      </w:r>
      <w:r>
        <w:rPr>
          <w:rFonts w:hint="default" w:ascii="Times New Roman" w:hAnsi="Times New Roman" w:cs="Times New Roman" w:eastAsiaTheme="minorEastAsia"/>
          <w:i/>
          <w:kern w:val="2"/>
          <w:sz w:val="20"/>
          <w:szCs w:val="24"/>
          <w:lang w:val="en-US" w:eastAsia="zh-CN" w:bidi="ar-SA"/>
        </w:rPr>
        <w:t>Research in Autism Spectrum Disorders</w:t>
      </w:r>
      <w:r>
        <w:rPr>
          <w:rFonts w:hint="default" w:ascii="Times New Roman" w:hAnsi="Times New Roman" w:cs="Times New Roman" w:eastAsiaTheme="minorEastAsia"/>
          <w:kern w:val="2"/>
          <w:sz w:val="20"/>
          <w:szCs w:val="24"/>
          <w:lang w:val="en-US" w:eastAsia="zh-CN" w:bidi="ar-SA"/>
        </w:rPr>
        <w:t xml:space="preserve"> 2021;83 doi: 10.1016/j.rasd.2021.101758</w:t>
      </w:r>
    </w:p>
    <w:p w14:paraId="73B4043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161. Ansari S, Hosseinkhanzadeh AA, AdibSaber F, et al. The Effects of Aquatic Versus Kata Techniques Training on Static and Dynamic Balance in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2021;51(9):3180–86. doi: 10.1007/s10803-020-04785-w [published Online First: 20201118]</w:t>
      </w:r>
    </w:p>
    <w:p w14:paraId="7E21885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162. Nejati V. Balance-based Attentive Rehabilitation of Attention Networks (BARAN) improves executive functions and ameliorates behavioral symptoms in children with ADHD. </w:t>
      </w:r>
      <w:r>
        <w:rPr>
          <w:rFonts w:hint="default" w:ascii="Times New Roman" w:hAnsi="Times New Roman" w:cs="Times New Roman" w:eastAsiaTheme="minorEastAsia"/>
          <w:i/>
          <w:kern w:val="2"/>
          <w:sz w:val="20"/>
          <w:szCs w:val="24"/>
          <w:lang w:val="en-US" w:eastAsia="zh-CN" w:bidi="ar-SA"/>
        </w:rPr>
        <w:t>Complement Ther Med</w:t>
      </w:r>
      <w:r>
        <w:rPr>
          <w:rFonts w:hint="default" w:ascii="Times New Roman" w:hAnsi="Times New Roman" w:cs="Times New Roman" w:eastAsiaTheme="minorEastAsia"/>
          <w:kern w:val="2"/>
          <w:sz w:val="20"/>
          <w:szCs w:val="24"/>
          <w:lang w:val="en-US" w:eastAsia="zh-CN" w:bidi="ar-SA"/>
        </w:rPr>
        <w:t xml:space="preserve"> 2021;60:102759. doi: 10.1016/j.ctim.2021.102759 [published Online First: 20210709]</w:t>
      </w:r>
    </w:p>
    <w:p w14:paraId="07D9CB3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163. Azab AR, Mahmoud WS, Basha MA, et al. Distinct effects of trampoline-based stretch-shortening cycle exercises on muscle strength and postural control in children with Down syndrome: a randomized controlled study. </w:t>
      </w:r>
      <w:r>
        <w:rPr>
          <w:rFonts w:hint="default" w:ascii="Times New Roman" w:hAnsi="Times New Roman" w:cs="Times New Roman" w:eastAsiaTheme="minorEastAsia"/>
          <w:i/>
          <w:kern w:val="2"/>
          <w:sz w:val="20"/>
          <w:szCs w:val="24"/>
          <w:lang w:val="en-US" w:eastAsia="zh-CN" w:bidi="ar-SA"/>
        </w:rPr>
        <w:t>Eur Rev Med Pharmacol Sci</w:t>
      </w:r>
      <w:r>
        <w:rPr>
          <w:rFonts w:hint="default" w:ascii="Times New Roman" w:hAnsi="Times New Roman" w:cs="Times New Roman" w:eastAsiaTheme="minorEastAsia"/>
          <w:kern w:val="2"/>
          <w:sz w:val="20"/>
          <w:szCs w:val="24"/>
          <w:lang w:val="en-US" w:eastAsia="zh-CN" w:bidi="ar-SA"/>
        </w:rPr>
        <w:t xml:space="preserve"> 2022;26(6):1952–62. doi: 10.26355/eurrev_202203_28343</w:t>
      </w:r>
    </w:p>
    <w:p w14:paraId="205310D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164. Wang A, Bu D, Yu S, et al. Effects of a School-Based Physical Activity Intervention for Obesity, Health-Related Physical Fitness, and Blood Pressure in Children with Intellectual Disability: A Randomized Controlled Trial.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2022;19(19) doi: 10.3390/ijerph191912015 [published Online First: 20220922]</w:t>
      </w:r>
    </w:p>
    <w:p w14:paraId="557DECD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165. Tse ACY, Lee PH, Lau EYY, et al. Study protocol for a randomized controlled trial comparing the effectiveness of physical exercise and melatonin supplement on treating sleep disturbance in children with autism spectrum disorders. </w:t>
      </w:r>
      <w:r>
        <w:rPr>
          <w:rFonts w:hint="default" w:ascii="Times New Roman" w:hAnsi="Times New Roman" w:cs="Times New Roman" w:eastAsiaTheme="minorEastAsia"/>
          <w:i/>
          <w:kern w:val="2"/>
          <w:sz w:val="20"/>
          <w:szCs w:val="24"/>
          <w:lang w:val="en-US" w:eastAsia="zh-CN" w:bidi="ar-SA"/>
        </w:rPr>
        <w:t>PLoS One</w:t>
      </w:r>
      <w:r>
        <w:rPr>
          <w:rFonts w:hint="default" w:ascii="Times New Roman" w:hAnsi="Times New Roman" w:cs="Times New Roman" w:eastAsiaTheme="minorEastAsia"/>
          <w:kern w:val="2"/>
          <w:sz w:val="20"/>
          <w:szCs w:val="24"/>
          <w:lang w:val="en-US" w:eastAsia="zh-CN" w:bidi="ar-SA"/>
        </w:rPr>
        <w:t xml:space="preserve"> 2022;17(7):e0270428. doi: 10.1371/journal.pone.0270428 [published Online First: 20220706]</w:t>
      </w:r>
    </w:p>
    <w:p w14:paraId="7319256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166. Tse AC, Lee PH, Zhang J, et al. Effects of exercise on sleep, melatonin level, and behavioral functioning in children with autism. </w:t>
      </w:r>
      <w:r>
        <w:rPr>
          <w:rFonts w:hint="default" w:ascii="Times New Roman" w:hAnsi="Times New Roman" w:cs="Times New Roman" w:eastAsiaTheme="minorEastAsia"/>
          <w:i/>
          <w:kern w:val="2"/>
          <w:sz w:val="20"/>
          <w:szCs w:val="24"/>
          <w:lang w:val="en-US" w:eastAsia="zh-CN" w:bidi="ar-SA"/>
        </w:rPr>
        <w:t>Autism</w:t>
      </w:r>
      <w:r>
        <w:rPr>
          <w:rFonts w:hint="default" w:ascii="Times New Roman" w:hAnsi="Times New Roman" w:cs="Times New Roman" w:eastAsiaTheme="minorEastAsia"/>
          <w:kern w:val="2"/>
          <w:sz w:val="20"/>
          <w:szCs w:val="24"/>
          <w:lang w:val="en-US" w:eastAsia="zh-CN" w:bidi="ar-SA"/>
        </w:rPr>
        <w:t xml:space="preserve"> 2022;26(7):1712–22. doi: 10.1177/13623613211062952 [published Online First: 20220127]</w:t>
      </w:r>
    </w:p>
    <w:p w14:paraId="331D209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167. Hashemi A, Khodaverdi Z, Zamani MH. Effect of Wii Fit training on visual perception and executive function in boys with developmental coordination disorders: A randomized controlled trial.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2022;124:104196. doi: 10.1016/j.ridd.2022.104196 [published Online First: 20220214]</w:t>
      </w:r>
    </w:p>
    <w:p w14:paraId="415C7E0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168. KÖSe B, TemİZkan E, Kara Kaya Ö, et al. How does visual praxis based occupational therapy program effect motor skills in children with hyperactivity and attention disorder? Single blind randomized study design. </w:t>
      </w:r>
      <w:r>
        <w:rPr>
          <w:rFonts w:hint="default" w:ascii="Times New Roman" w:hAnsi="Times New Roman" w:cs="Times New Roman" w:eastAsiaTheme="minorEastAsia"/>
          <w:i/>
          <w:kern w:val="2"/>
          <w:sz w:val="20"/>
          <w:szCs w:val="24"/>
          <w:lang w:val="en-US" w:eastAsia="zh-CN" w:bidi="ar-SA"/>
        </w:rPr>
        <w:t>Journal of Experimental &amp;amp; Clinical Medicine / Deneysel ve Klinik Tip Dergisi</w:t>
      </w:r>
      <w:r>
        <w:rPr>
          <w:rFonts w:hint="default" w:ascii="Times New Roman" w:hAnsi="Times New Roman" w:cs="Times New Roman" w:eastAsiaTheme="minorEastAsia"/>
          <w:kern w:val="2"/>
          <w:sz w:val="20"/>
          <w:szCs w:val="24"/>
          <w:lang w:val="en-US" w:eastAsia="zh-CN" w:bidi="ar-SA"/>
        </w:rPr>
        <w:t xml:space="preserve"> 2022;39(3):803–08. doi: 10.52142/omujecm.39.3.40</w:t>
      </w:r>
    </w:p>
    <w:p w14:paraId="30D1E4E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169. Ji C, Yang J, Lin L, et al. Executive Function Improvement for Children with Autism Spectrum Disorder: A Comparative Study between Virtual Training and Physical Exercise Methods. </w:t>
      </w:r>
      <w:r>
        <w:rPr>
          <w:rFonts w:hint="default" w:ascii="Times New Roman" w:hAnsi="Times New Roman" w:cs="Times New Roman" w:eastAsiaTheme="minorEastAsia"/>
          <w:i/>
          <w:kern w:val="2"/>
          <w:sz w:val="20"/>
          <w:szCs w:val="24"/>
          <w:lang w:val="en-US" w:eastAsia="zh-CN" w:bidi="ar-SA"/>
        </w:rPr>
        <w:t>Children (Basel)</w:t>
      </w:r>
      <w:r>
        <w:rPr>
          <w:rFonts w:hint="default" w:ascii="Times New Roman" w:hAnsi="Times New Roman" w:cs="Times New Roman" w:eastAsiaTheme="minorEastAsia"/>
          <w:kern w:val="2"/>
          <w:sz w:val="20"/>
          <w:szCs w:val="24"/>
          <w:lang w:val="en-US" w:eastAsia="zh-CN" w:bidi="ar-SA"/>
        </w:rPr>
        <w:t xml:space="preserve"> 2022;9(4) doi: 10.3390/children9040507 [published Online First: 20220403]</w:t>
      </w:r>
    </w:p>
    <w:p w14:paraId="3622A6D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170. Perić DB, Milićević-Marinković B, Djurović D. The effect of the adapted soccer programme on motor learning and psychosocial behaviour in adolescents with Down syndrome.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2022;66(6):533–44. doi: 10.1111/jir.12881 [published Online First: 20210909]</w:t>
      </w:r>
    </w:p>
    <w:p w14:paraId="6FEE1A6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171. Nekar DM, Lee DY, Hong JH, et al. Effects of Augmented Reality Game-Based Cognitive-Motor Training on Restricted and Repetitive Behaviors and Executive Function in Patients with Autism Spectrum Disorder. </w:t>
      </w:r>
      <w:r>
        <w:rPr>
          <w:rFonts w:hint="default" w:ascii="Times New Roman" w:hAnsi="Times New Roman" w:cs="Times New Roman" w:eastAsiaTheme="minorEastAsia"/>
          <w:i/>
          <w:kern w:val="2"/>
          <w:sz w:val="20"/>
          <w:szCs w:val="24"/>
          <w:lang w:val="en-US" w:eastAsia="zh-CN" w:bidi="ar-SA"/>
        </w:rPr>
        <w:t>Healthcare (Basel)</w:t>
      </w:r>
      <w:r>
        <w:rPr>
          <w:rFonts w:hint="default" w:ascii="Times New Roman" w:hAnsi="Times New Roman" w:cs="Times New Roman" w:eastAsiaTheme="minorEastAsia"/>
          <w:kern w:val="2"/>
          <w:sz w:val="20"/>
          <w:szCs w:val="24"/>
          <w:lang w:val="en-US" w:eastAsia="zh-CN" w:bidi="ar-SA"/>
        </w:rPr>
        <w:t xml:space="preserve"> 2022;10(10) doi: 10.3390/healthcare10101981 [published Online First: 20221009]</w:t>
      </w:r>
    </w:p>
    <w:p w14:paraId="0C848C1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172. Yarımkaya E, Esentürk OK, İlhan EL, et al. A WhatsApp-delivered intervention to promote physical activity in young children with autism spectrum disorder.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2022;68(5):732–43. doi: 10.1080/20473869.2021.1887436 [published Online First: 20210218]</w:t>
      </w:r>
    </w:p>
    <w:p w14:paraId="4192DB6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173. Arslan E, Ince G, Akyüz M. Effects of a 12-week structured circuit exercise program on physical fitness levels of children with autism spectrum condition and typically developing children.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2022;68(4):500–10. doi: 10.1080/20473869.2020.1819943 [published Online First: 20200917]</w:t>
      </w:r>
    </w:p>
    <w:p w14:paraId="39B1AAD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174. Balayi E, Sedaghati P, Ahmadabadi S. Effects of neuromuscular training on postural control of children with intellectual disability and developmental coordination disorders : Neuromuscular training and postural control. </w:t>
      </w:r>
      <w:r>
        <w:rPr>
          <w:rFonts w:hint="default" w:ascii="Times New Roman" w:hAnsi="Times New Roman" w:cs="Times New Roman" w:eastAsiaTheme="minorEastAsia"/>
          <w:i/>
          <w:kern w:val="2"/>
          <w:sz w:val="20"/>
          <w:szCs w:val="24"/>
          <w:lang w:val="en-US" w:eastAsia="zh-CN" w:bidi="ar-SA"/>
        </w:rPr>
        <w:t>BMC Musculoskelet Disord</w:t>
      </w:r>
      <w:r>
        <w:rPr>
          <w:rFonts w:hint="default" w:ascii="Times New Roman" w:hAnsi="Times New Roman" w:cs="Times New Roman" w:eastAsiaTheme="minorEastAsia"/>
          <w:kern w:val="2"/>
          <w:sz w:val="20"/>
          <w:szCs w:val="24"/>
          <w:lang w:val="en-US" w:eastAsia="zh-CN" w:bidi="ar-SA"/>
        </w:rPr>
        <w:t xml:space="preserve"> 2022;23(1):631. doi: 10.1186/s12891-022-05569-2 [published Online First: 20220702]</w:t>
      </w:r>
    </w:p>
    <w:p w14:paraId="306B5B5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175. Marzouki H, Soussi B, Selmi O, et al. Effects of Aquatic Training in Children with Autism Spectrum Disorder. </w:t>
      </w:r>
      <w:r>
        <w:rPr>
          <w:rFonts w:hint="default" w:ascii="Times New Roman" w:hAnsi="Times New Roman" w:cs="Times New Roman" w:eastAsiaTheme="minorEastAsia"/>
          <w:i/>
          <w:kern w:val="2"/>
          <w:sz w:val="20"/>
          <w:szCs w:val="24"/>
          <w:lang w:val="en-US" w:eastAsia="zh-CN" w:bidi="ar-SA"/>
        </w:rPr>
        <w:t>Biology (Basel)</w:t>
      </w:r>
      <w:r>
        <w:rPr>
          <w:rFonts w:hint="default" w:ascii="Times New Roman" w:hAnsi="Times New Roman" w:cs="Times New Roman" w:eastAsiaTheme="minorEastAsia"/>
          <w:kern w:val="2"/>
          <w:sz w:val="20"/>
          <w:szCs w:val="24"/>
          <w:lang w:val="en-US" w:eastAsia="zh-CN" w:bidi="ar-SA"/>
        </w:rPr>
        <w:t xml:space="preserve"> 2022;11(5) doi: 10.3390/biology11050657 [published Online First: 20220425]</w:t>
      </w:r>
    </w:p>
    <w:p w14:paraId="2AFF8EF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176. Ren H, Ren G, Zhan Y, et al. Examining the efficacy of dance movement and music mixed treatment on social communication impairment in children with autism - Based on family parent-child situation.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2022;13:937564. doi: 10.3389/fpsyg.2022.937564 [published Online First: 20220808]</w:t>
      </w:r>
    </w:p>
    <w:p w14:paraId="0E411F5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177. Gehricke JG, Lowery LA, Alejo SD, et al. The effects of a physical exercise program, LEGO&lt;SUP&gt;R&lt;/SUP&gt; and Minecraft activities on anxiety in underserved children with autism spectrum disorder. </w:t>
      </w:r>
      <w:r>
        <w:rPr>
          <w:rFonts w:hint="default" w:ascii="Times New Roman" w:hAnsi="Times New Roman" w:cs="Times New Roman" w:eastAsiaTheme="minorEastAsia"/>
          <w:i/>
          <w:kern w:val="2"/>
          <w:sz w:val="20"/>
          <w:szCs w:val="24"/>
          <w:lang w:val="en-US" w:eastAsia="zh-CN" w:bidi="ar-SA"/>
        </w:rPr>
        <w:t>Research in Autism Spectrum Disorders</w:t>
      </w:r>
      <w:r>
        <w:rPr>
          <w:rFonts w:hint="default" w:ascii="Times New Roman" w:hAnsi="Times New Roman" w:cs="Times New Roman" w:eastAsiaTheme="minorEastAsia"/>
          <w:kern w:val="2"/>
          <w:sz w:val="20"/>
          <w:szCs w:val="24"/>
          <w:lang w:val="en-US" w:eastAsia="zh-CN" w:bidi="ar-SA"/>
        </w:rPr>
        <w:t xml:space="preserve"> 2022;97 doi: 10.1016/j.rasd.2022.102005</w:t>
      </w:r>
    </w:p>
    <w:p w14:paraId="198A84C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178. Downs J, Blackmore AM, Wong K, et al. Can telehealth increase physical activity in individuals with Rett syndrome? A multicentre randomized controlled trial. </w:t>
      </w:r>
      <w:r>
        <w:rPr>
          <w:rFonts w:hint="default" w:ascii="Times New Roman" w:hAnsi="Times New Roman" w:cs="Times New Roman" w:eastAsiaTheme="minorEastAsia"/>
          <w:i/>
          <w:kern w:val="2"/>
          <w:sz w:val="20"/>
          <w:szCs w:val="24"/>
          <w:lang w:val="en-US" w:eastAsia="zh-CN" w:bidi="ar-SA"/>
        </w:rPr>
        <w:t>Dev Med Child Neurol</w:t>
      </w:r>
      <w:r>
        <w:rPr>
          <w:rFonts w:hint="default" w:ascii="Times New Roman" w:hAnsi="Times New Roman" w:cs="Times New Roman" w:eastAsiaTheme="minorEastAsia"/>
          <w:kern w:val="2"/>
          <w:sz w:val="20"/>
          <w:szCs w:val="24"/>
          <w:lang w:val="en-US" w:eastAsia="zh-CN" w:bidi="ar-SA"/>
        </w:rPr>
        <w:t xml:space="preserve"> 2023;65(4):489–97. doi: 10.1111/dmcn.15436 [published Online First: 20221025]</w:t>
      </w:r>
    </w:p>
    <w:p w14:paraId="2341A32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179. Fritz K, O'Connor PJ. Effects of a 6 Week Yoga Intervention on Executive Functioning in Women Screening Positive for Adult ADHD: A Pilot Study. </w:t>
      </w:r>
      <w:r>
        <w:rPr>
          <w:rFonts w:hint="default" w:ascii="Times New Roman" w:hAnsi="Times New Roman" w:cs="Times New Roman" w:eastAsiaTheme="minorEastAsia"/>
          <w:i/>
          <w:kern w:val="2"/>
          <w:sz w:val="20"/>
          <w:szCs w:val="24"/>
          <w:lang w:val="en-US" w:eastAsia="zh-CN" w:bidi="ar-SA"/>
        </w:rPr>
        <w:t>Front Sports Act Living</w:t>
      </w:r>
      <w:r>
        <w:rPr>
          <w:rFonts w:hint="default" w:ascii="Times New Roman" w:hAnsi="Times New Roman" w:cs="Times New Roman" w:eastAsiaTheme="minorEastAsia"/>
          <w:kern w:val="2"/>
          <w:sz w:val="20"/>
          <w:szCs w:val="24"/>
          <w:lang w:val="en-US" w:eastAsia="zh-CN" w:bidi="ar-SA"/>
        </w:rPr>
        <w:t xml:space="preserve"> 2022;4:746409. doi: 10.3389/fspor.2022.746409 [published Online First: 20220224]</w:t>
      </w:r>
    </w:p>
    <w:p w14:paraId="1BF5D18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180. Teixeira-Machado L, Arida RM, Ziebold C, et al. A pilot randomized controlled clinical trial of dance practice for functionality in autistic children and adolescent with all levels of need support. </w:t>
      </w:r>
      <w:r>
        <w:rPr>
          <w:rFonts w:hint="default" w:ascii="Times New Roman" w:hAnsi="Times New Roman" w:cs="Times New Roman" w:eastAsiaTheme="minorEastAsia"/>
          <w:i/>
          <w:kern w:val="2"/>
          <w:sz w:val="20"/>
          <w:szCs w:val="24"/>
          <w:lang w:val="en-US" w:eastAsia="zh-CN" w:bidi="ar-SA"/>
        </w:rPr>
        <w:t>Complement Ther Clin Pract</w:t>
      </w:r>
      <w:r>
        <w:rPr>
          <w:rFonts w:hint="default" w:ascii="Times New Roman" w:hAnsi="Times New Roman" w:cs="Times New Roman" w:eastAsiaTheme="minorEastAsia"/>
          <w:kern w:val="2"/>
          <w:sz w:val="20"/>
          <w:szCs w:val="24"/>
          <w:lang w:val="en-US" w:eastAsia="zh-CN" w:bidi="ar-SA"/>
        </w:rPr>
        <w:t xml:space="preserve"> 2022;49:101650. doi: 10.1016/j.ctcp.2022.101650 [published Online First: 20220828]</w:t>
      </w:r>
    </w:p>
    <w:p w14:paraId="7132373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181. Bibro MA, Wódka K, Smoła E, et al. The influence of 15‐weeks climbing program on the static and dynamic balance of young adults with mild and moderate intellectual disabilities. </w:t>
      </w:r>
      <w:r>
        <w:rPr>
          <w:rFonts w:hint="default" w:ascii="Times New Roman" w:hAnsi="Times New Roman" w:cs="Times New Roman" w:eastAsiaTheme="minorEastAsia"/>
          <w:i/>
          <w:kern w:val="2"/>
          <w:sz w:val="20"/>
          <w:szCs w:val="24"/>
          <w:lang w:val="en-US" w:eastAsia="zh-CN" w:bidi="ar-SA"/>
        </w:rPr>
        <w:t>Journal of Applied Research in Intellectual Disabilities</w:t>
      </w:r>
      <w:r>
        <w:rPr>
          <w:rFonts w:hint="default" w:ascii="Times New Roman" w:hAnsi="Times New Roman" w:cs="Times New Roman" w:eastAsiaTheme="minorEastAsia"/>
          <w:kern w:val="2"/>
          <w:sz w:val="20"/>
          <w:szCs w:val="24"/>
          <w:lang w:val="en-US" w:eastAsia="zh-CN" w:bidi="ar-SA"/>
        </w:rPr>
        <w:t xml:space="preserve"> 2023;36(3):529–37. doi: 10.1111/jar.13075</w:t>
      </w:r>
    </w:p>
    <w:p w14:paraId="57651FC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182. Savage MN, Tomaszewski BT, Hume KA. Step It Up: Increasing Physical Activity for Adults With Autism Spectrum Disorder and Intellectual Disability Using Supported Self-Management and Fitbit Technology. </w:t>
      </w:r>
      <w:r>
        <w:rPr>
          <w:rFonts w:hint="default" w:ascii="Times New Roman" w:hAnsi="Times New Roman" w:cs="Times New Roman" w:eastAsiaTheme="minorEastAsia"/>
          <w:i/>
          <w:kern w:val="2"/>
          <w:sz w:val="20"/>
          <w:szCs w:val="24"/>
          <w:lang w:val="en-US" w:eastAsia="zh-CN" w:bidi="ar-SA"/>
        </w:rPr>
        <w:t>Focus on Autism and Other Developmental Disabilities</w:t>
      </w:r>
      <w:r>
        <w:rPr>
          <w:rFonts w:hint="default" w:ascii="Times New Roman" w:hAnsi="Times New Roman" w:cs="Times New Roman" w:eastAsiaTheme="minorEastAsia"/>
          <w:kern w:val="2"/>
          <w:sz w:val="20"/>
          <w:szCs w:val="24"/>
          <w:lang w:val="en-US" w:eastAsia="zh-CN" w:bidi="ar-SA"/>
        </w:rPr>
        <w:t xml:space="preserve"> 2022;37(3):146–57. doi: 10.1177/10883576211073700</w:t>
      </w:r>
    </w:p>
    <w:p w14:paraId="4D3BCB1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183. Zhao M, You Y, Li J, et al. The Effects of Therapeutic Horseback Riding Program on Motor Skills in Children with Autism Spectrum Disorder. </w:t>
      </w:r>
      <w:r>
        <w:rPr>
          <w:rFonts w:hint="default" w:ascii="Times New Roman" w:hAnsi="Times New Roman" w:cs="Times New Roman" w:eastAsiaTheme="minorEastAsia"/>
          <w:i/>
          <w:kern w:val="2"/>
          <w:sz w:val="20"/>
          <w:szCs w:val="24"/>
          <w:lang w:val="en-US" w:eastAsia="zh-CN" w:bidi="ar-SA"/>
        </w:rPr>
        <w:t>International Journal of Mental Health Promotion</w:t>
      </w:r>
      <w:r>
        <w:rPr>
          <w:rFonts w:hint="default" w:ascii="Times New Roman" w:hAnsi="Times New Roman" w:cs="Times New Roman" w:eastAsiaTheme="minorEastAsia"/>
          <w:kern w:val="2"/>
          <w:sz w:val="20"/>
          <w:szCs w:val="24"/>
          <w:lang w:val="en-US" w:eastAsia="zh-CN" w:bidi="ar-SA"/>
        </w:rPr>
        <w:t xml:space="preserve"> 2022;24(4):475–89. doi: 10.32604/ijmhp.2022.021361</w:t>
      </w:r>
    </w:p>
    <w:p w14:paraId="4D61165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184. Elshafey MA, Alsakhawi RS. Inspiratory Muscle Training and Physical Fitness in Children With Down Syndrome: A Randomized Controlled Trial. </w:t>
      </w:r>
      <w:r>
        <w:rPr>
          <w:rFonts w:hint="default" w:ascii="Times New Roman" w:hAnsi="Times New Roman" w:cs="Times New Roman" w:eastAsiaTheme="minorEastAsia"/>
          <w:i/>
          <w:kern w:val="2"/>
          <w:sz w:val="20"/>
          <w:szCs w:val="24"/>
          <w:lang w:val="en-US" w:eastAsia="zh-CN" w:bidi="ar-SA"/>
        </w:rPr>
        <w:t>Arch Phys Med Rehabil</w:t>
      </w:r>
      <w:r>
        <w:rPr>
          <w:rFonts w:hint="default" w:ascii="Times New Roman" w:hAnsi="Times New Roman" w:cs="Times New Roman" w:eastAsiaTheme="minorEastAsia"/>
          <w:kern w:val="2"/>
          <w:sz w:val="20"/>
          <w:szCs w:val="24"/>
          <w:lang w:val="en-US" w:eastAsia="zh-CN" w:bidi="ar-SA"/>
        </w:rPr>
        <w:t xml:space="preserve"> 2022;103(12):2279–87. doi: 10.1016/j.apmr.2022.04.005 [published Online First: 20220506]</w:t>
      </w:r>
    </w:p>
    <w:p w14:paraId="000DB7C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185. Saidmamatov O, Sanjarbek K, Vasconcelos O, et al. Sustainability of a Given Ten-Week Motor Skills Training Program for Children with Developmental Coordination Disorder. </w:t>
      </w:r>
      <w:r>
        <w:rPr>
          <w:rFonts w:hint="default" w:ascii="Times New Roman" w:hAnsi="Times New Roman" w:cs="Times New Roman" w:eastAsiaTheme="minorEastAsia"/>
          <w:i/>
          <w:kern w:val="2"/>
          <w:sz w:val="20"/>
          <w:szCs w:val="24"/>
          <w:lang w:val="en-US" w:eastAsia="zh-CN" w:bidi="ar-SA"/>
        </w:rPr>
        <w:t>Sports (Basel)</w:t>
      </w:r>
      <w:r>
        <w:rPr>
          <w:rFonts w:hint="default" w:ascii="Times New Roman" w:hAnsi="Times New Roman" w:cs="Times New Roman" w:eastAsiaTheme="minorEastAsia"/>
          <w:kern w:val="2"/>
          <w:sz w:val="20"/>
          <w:szCs w:val="24"/>
          <w:lang w:val="en-US" w:eastAsia="zh-CN" w:bidi="ar-SA"/>
        </w:rPr>
        <w:t xml:space="preserve"> 2022;10(11) doi: 10.3390/sports10110164 [published Online First: 20221024]</w:t>
      </w:r>
    </w:p>
    <w:p w14:paraId="1052C85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186. Saidmamatov O, Rodrigues P, Vasconcelos O. Motor Skills Training Program Reinforces Crossing the Body's Midline in Children with Developmental Coordination Disorder. </w:t>
      </w:r>
      <w:r>
        <w:rPr>
          <w:rFonts w:hint="default" w:ascii="Times New Roman" w:hAnsi="Times New Roman" w:cs="Times New Roman" w:eastAsiaTheme="minorEastAsia"/>
          <w:i/>
          <w:kern w:val="2"/>
          <w:sz w:val="20"/>
          <w:szCs w:val="24"/>
          <w:lang w:val="en-US" w:eastAsia="zh-CN" w:bidi="ar-SA"/>
        </w:rPr>
        <w:t>Symmetry-Basel</w:t>
      </w:r>
      <w:r>
        <w:rPr>
          <w:rFonts w:hint="default" w:ascii="Times New Roman" w:hAnsi="Times New Roman" w:cs="Times New Roman" w:eastAsiaTheme="minorEastAsia"/>
          <w:kern w:val="2"/>
          <w:sz w:val="20"/>
          <w:szCs w:val="24"/>
          <w:lang w:val="en-US" w:eastAsia="zh-CN" w:bidi="ar-SA"/>
        </w:rPr>
        <w:t xml:space="preserve"> 2022;14(6) doi: 10.3390/sym14061259</w:t>
      </w:r>
    </w:p>
    <w:p w14:paraId="7832D92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187. Vreuls RJA, Mockenhaupt J, Tillmann V, et al. Effect of Indoor Climbing on Occupational Self-Efficacy and Employability: Results of a 10-Month Randomised Controlled Study of Persons with Intellectual Disability.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2022;19(20) doi: 10.3390/ijerph192013399 [published Online First: 20221017]</w:t>
      </w:r>
    </w:p>
    <w:p w14:paraId="4E209EF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188. Bahiraei S, Daneshmandi H. The effect and durability of functional exercises on Balance Evaluation Systems Test (BESTest) scores in people with intellectual disabilities: a preliminary report.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2022;66(11):880–92. doi: 10.1111/jir.12978 [published Online First: 20220906]</w:t>
      </w:r>
    </w:p>
    <w:p w14:paraId="4549534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189. Kouhbanani SS, Zarenezhad S, Arabi SM. Mind-body exercise affects attention switching and sustained attention in female adults with Attention Deficit/Hyperactivity Disorder: A randomized, controlled trial with 6-month follow-up. </w:t>
      </w:r>
      <w:r>
        <w:rPr>
          <w:rFonts w:hint="default" w:ascii="Times New Roman" w:hAnsi="Times New Roman" w:cs="Times New Roman" w:eastAsiaTheme="minorEastAsia"/>
          <w:i/>
          <w:kern w:val="2"/>
          <w:sz w:val="20"/>
          <w:szCs w:val="24"/>
          <w:lang w:val="en-US" w:eastAsia="zh-CN" w:bidi="ar-SA"/>
        </w:rPr>
        <w:t>Current Psychology</w:t>
      </w:r>
      <w:r>
        <w:rPr>
          <w:rFonts w:hint="default" w:ascii="Times New Roman" w:hAnsi="Times New Roman" w:cs="Times New Roman" w:eastAsiaTheme="minorEastAsia"/>
          <w:kern w:val="2"/>
          <w:sz w:val="20"/>
          <w:szCs w:val="24"/>
          <w:lang w:val="en-US" w:eastAsia="zh-CN" w:bidi="ar-SA"/>
        </w:rPr>
        <w:t xml:space="preserve"> 2023;42(24):20983–94. doi: 10.1007/s12144-022-03216-6</w:t>
      </w:r>
    </w:p>
    <w:p w14:paraId="452F0CB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190. Ludyga S, Mücke M, Leuenberger R, et al. Behavioral and neurocognitive effects of judo training on working memory capacity in children with ADHD: A randomized controlled trial. </w:t>
      </w:r>
      <w:r>
        <w:rPr>
          <w:rFonts w:hint="default" w:ascii="Times New Roman" w:hAnsi="Times New Roman" w:cs="Times New Roman" w:eastAsiaTheme="minorEastAsia"/>
          <w:i/>
          <w:kern w:val="2"/>
          <w:sz w:val="20"/>
          <w:szCs w:val="24"/>
          <w:lang w:val="en-US" w:eastAsia="zh-CN" w:bidi="ar-SA"/>
        </w:rPr>
        <w:t>Neuroimage Clin</w:t>
      </w:r>
      <w:r>
        <w:rPr>
          <w:rFonts w:hint="default" w:ascii="Times New Roman" w:hAnsi="Times New Roman" w:cs="Times New Roman" w:eastAsiaTheme="minorEastAsia"/>
          <w:kern w:val="2"/>
          <w:sz w:val="20"/>
          <w:szCs w:val="24"/>
          <w:lang w:val="en-US" w:eastAsia="zh-CN" w:bidi="ar-SA"/>
        </w:rPr>
        <w:t xml:space="preserve"> 2022;36:103156. doi: 10.1016/j.nicl.2022.103156 [published Online First: 20220817]</w:t>
      </w:r>
    </w:p>
    <w:p w14:paraId="7F1FB8A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191. Park SB, Ju Y, Kwon H, et al. Effect of a Cognitive Function and Social Skills-Based Digital Exercise Therapy Using IoT on Motor Coordination in Children with Intellectual and Developmental Disability.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2022;19(24) doi: 10.3390/ijerph192416499 [published Online First: 20221208]</w:t>
      </w:r>
    </w:p>
    <w:p w14:paraId="0782099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192. Chang SH, Shie JJ, Yu NY. Enhancing Executive Functions and Handwriting with a Concentrative Coordination Exercise in Children with ADHD: A Randomized Clinical Trial.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2022;129(4):1014–35. doi: 10.1177/00315125221098324 [published Online First: 20220504]</w:t>
      </w:r>
    </w:p>
    <w:p w14:paraId="6CFF37E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193. Wang S, Yu H, Lu Z, et al. Eight-week virtual reality training improves lower extremity muscle strength but not balance in adolescents with intellectual disability: A randomized controlled trial. </w:t>
      </w:r>
      <w:r>
        <w:rPr>
          <w:rFonts w:hint="default" w:ascii="Times New Roman" w:hAnsi="Times New Roman" w:cs="Times New Roman" w:eastAsiaTheme="minorEastAsia"/>
          <w:i/>
          <w:kern w:val="2"/>
          <w:sz w:val="20"/>
          <w:szCs w:val="24"/>
          <w:lang w:val="en-US" w:eastAsia="zh-CN" w:bidi="ar-SA"/>
        </w:rPr>
        <w:t>Front Physiol</w:t>
      </w:r>
      <w:r>
        <w:rPr>
          <w:rFonts w:hint="default" w:ascii="Times New Roman" w:hAnsi="Times New Roman" w:cs="Times New Roman" w:eastAsiaTheme="minorEastAsia"/>
          <w:kern w:val="2"/>
          <w:sz w:val="20"/>
          <w:szCs w:val="24"/>
          <w:lang w:val="en-US" w:eastAsia="zh-CN" w:bidi="ar-SA"/>
        </w:rPr>
        <w:t xml:space="preserve"> 2022;13:1053065. doi: 10.3389/fphys.2022.1053065 [published Online First: 20221122]</w:t>
      </w:r>
    </w:p>
    <w:p w14:paraId="22A4A56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194. Shanker S, Pradhan B. Effect of Yoga on the Motor Proficiency of Children with Autism Spectrum Disorder and the Feasibility of its Inclusion in Special School Environments. </w:t>
      </w:r>
      <w:r>
        <w:rPr>
          <w:rFonts w:hint="default" w:ascii="Times New Roman" w:hAnsi="Times New Roman" w:cs="Times New Roman" w:eastAsiaTheme="minorEastAsia"/>
          <w:i/>
          <w:kern w:val="2"/>
          <w:sz w:val="20"/>
          <w:szCs w:val="24"/>
          <w:lang w:val="en-US" w:eastAsia="zh-CN" w:bidi="ar-SA"/>
        </w:rPr>
        <w:t>Adapt Phys Activ Q</w:t>
      </w:r>
      <w:r>
        <w:rPr>
          <w:rFonts w:hint="default" w:ascii="Times New Roman" w:hAnsi="Times New Roman" w:cs="Times New Roman" w:eastAsiaTheme="minorEastAsia"/>
          <w:kern w:val="2"/>
          <w:sz w:val="20"/>
          <w:szCs w:val="24"/>
          <w:lang w:val="en-US" w:eastAsia="zh-CN" w:bidi="ar-SA"/>
        </w:rPr>
        <w:t xml:space="preserve"> 2022;39(2):247–67. doi: 10.1123/apaq.2021-0108 [published Online First: 20220119]</w:t>
      </w:r>
    </w:p>
    <w:p w14:paraId="391B00F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195. Yu S, Gao Y, Wang A, et al. Effectiveness of an adapted physical activity intervention for weight management in adolescents with intellectual disability: A randomized controlled trial. </w:t>
      </w:r>
      <w:r>
        <w:rPr>
          <w:rFonts w:hint="default" w:ascii="Times New Roman" w:hAnsi="Times New Roman" w:cs="Times New Roman" w:eastAsiaTheme="minorEastAsia"/>
          <w:i/>
          <w:kern w:val="2"/>
          <w:sz w:val="20"/>
          <w:szCs w:val="24"/>
          <w:lang w:val="en-US" w:eastAsia="zh-CN" w:bidi="ar-SA"/>
        </w:rPr>
        <w:t>Pediatr Obes</w:t>
      </w:r>
      <w:r>
        <w:rPr>
          <w:rFonts w:hint="default" w:ascii="Times New Roman" w:hAnsi="Times New Roman" w:cs="Times New Roman" w:eastAsiaTheme="minorEastAsia"/>
          <w:kern w:val="2"/>
          <w:sz w:val="20"/>
          <w:szCs w:val="24"/>
          <w:lang w:val="en-US" w:eastAsia="zh-CN" w:bidi="ar-SA"/>
        </w:rPr>
        <w:t xml:space="preserve"> 2022;17(5):e12882. doi: 10.1111/ijpo.12882 [published Online First: 20220110]</w:t>
      </w:r>
    </w:p>
    <w:p w14:paraId="38E2D1F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196. Hattabi S, Forte P, Kukic F, et al. A Randomized Trial of a Swimming-Based Alternative Treatment for Children with Attention Deficit Hyperactivity Disorder.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2022;19(23) doi: 10.3390/ijerph192316238 [published Online First: 20221204]</w:t>
      </w:r>
    </w:p>
    <w:p w14:paraId="19AA46F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197. Adiyaman S, Ozkan Z. Investigating the Effects of 12-Week Fun Athletics Program on Motor Skill Development of 10-14 Year old Children with Mild Intellectual Disability. </w:t>
      </w:r>
      <w:r>
        <w:rPr>
          <w:rFonts w:hint="default" w:ascii="Times New Roman" w:hAnsi="Times New Roman" w:cs="Times New Roman" w:eastAsiaTheme="minorEastAsia"/>
          <w:i/>
          <w:kern w:val="2"/>
          <w:sz w:val="20"/>
          <w:szCs w:val="24"/>
          <w:lang w:val="en-US" w:eastAsia="zh-CN" w:bidi="ar-SA"/>
        </w:rPr>
        <w:t>Journal for Educators Teachers and Trainers</w:t>
      </w:r>
      <w:r>
        <w:rPr>
          <w:rFonts w:hint="default" w:ascii="Times New Roman" w:hAnsi="Times New Roman" w:cs="Times New Roman" w:eastAsiaTheme="minorEastAsia"/>
          <w:kern w:val="2"/>
          <w:sz w:val="20"/>
          <w:szCs w:val="24"/>
          <w:lang w:val="en-US" w:eastAsia="zh-CN" w:bidi="ar-SA"/>
        </w:rPr>
        <w:t xml:space="preserve"> 2022;13(6):708–19. doi: 10.47750/jett.2022.13.06.070</w:t>
      </w:r>
    </w:p>
    <w:p w14:paraId="1A3CA67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198. Cai W, Baek SS. Effects of 24‐week basketball programme on body composition and functional fitness on adults with Down syndrome. </w:t>
      </w:r>
      <w:r>
        <w:rPr>
          <w:rFonts w:hint="default" w:ascii="Times New Roman" w:hAnsi="Times New Roman" w:cs="Times New Roman" w:eastAsiaTheme="minorEastAsia"/>
          <w:i/>
          <w:kern w:val="2"/>
          <w:sz w:val="20"/>
          <w:szCs w:val="24"/>
          <w:lang w:val="en-US" w:eastAsia="zh-CN" w:bidi="ar-SA"/>
        </w:rPr>
        <w:t>Journal of Intellectual Disability Research</w:t>
      </w:r>
      <w:r>
        <w:rPr>
          <w:rFonts w:hint="default" w:ascii="Times New Roman" w:hAnsi="Times New Roman" w:cs="Times New Roman" w:eastAsiaTheme="minorEastAsia"/>
          <w:kern w:val="2"/>
          <w:sz w:val="20"/>
          <w:szCs w:val="24"/>
          <w:lang w:val="en-US" w:eastAsia="zh-CN" w:bidi="ar-SA"/>
        </w:rPr>
        <w:t xml:space="preserve"> 2022;66(12):939–51. doi: 10.1111/jir.12951</w:t>
      </w:r>
    </w:p>
    <w:p w14:paraId="6CFAD0B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199. Liang X, Qiu H, Wang P, et al. The impacts of a combined exercise on executive function in children with ADHD: A randomized controlled trial. </w:t>
      </w:r>
      <w:r>
        <w:rPr>
          <w:rFonts w:hint="default" w:ascii="Times New Roman" w:hAnsi="Times New Roman" w:cs="Times New Roman" w:eastAsiaTheme="minorEastAsia"/>
          <w:i/>
          <w:kern w:val="2"/>
          <w:sz w:val="20"/>
          <w:szCs w:val="24"/>
          <w:lang w:val="en-US" w:eastAsia="zh-CN" w:bidi="ar-SA"/>
        </w:rPr>
        <w:t>Scand J Med Sci Sports</w:t>
      </w:r>
      <w:r>
        <w:rPr>
          <w:rFonts w:hint="default" w:ascii="Times New Roman" w:hAnsi="Times New Roman" w:cs="Times New Roman" w:eastAsiaTheme="minorEastAsia"/>
          <w:kern w:val="2"/>
          <w:sz w:val="20"/>
          <w:szCs w:val="24"/>
          <w:lang w:val="en-US" w:eastAsia="zh-CN" w:bidi="ar-SA"/>
        </w:rPr>
        <w:t xml:space="preserve"> 2022;32(8):1297–312. doi: 10.1111/sms.14192 [published Online First: 20220605]</w:t>
      </w:r>
    </w:p>
    <w:p w14:paraId="37B68CC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200. Sun Y, Yu S, Wang A, et al. Effectiveness of an adapted physical activity intervention on health-related physical fitness in adolescents with intellectual disability: a randomized controlled trial.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2022;12(1):22583. doi: 10.1038/s41598-022-26024-1 [published Online First: 20221230]</w:t>
      </w:r>
    </w:p>
    <w:p w14:paraId="41D667A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201. KurtoĞLu A, ÇAr B, Konar N, et al. Investigation of the Effect of Eight-Week Aqua Fitness Exercises on Some Strength Parameters and Body Composition with Autism Spectrum Disorder. </w:t>
      </w:r>
      <w:r>
        <w:rPr>
          <w:rFonts w:hint="default" w:ascii="Times New Roman" w:hAnsi="Times New Roman" w:cs="Times New Roman" w:eastAsiaTheme="minorEastAsia"/>
          <w:i/>
          <w:kern w:val="2"/>
          <w:sz w:val="20"/>
          <w:szCs w:val="24"/>
          <w:lang w:val="en-US" w:eastAsia="zh-CN" w:bidi="ar-SA"/>
        </w:rPr>
        <w:t>International Journal of Disabilities Sports &amp;amp; Health Sciences</w:t>
      </w:r>
      <w:r>
        <w:rPr>
          <w:rFonts w:hint="default" w:ascii="Times New Roman" w:hAnsi="Times New Roman" w:cs="Times New Roman" w:eastAsiaTheme="minorEastAsia"/>
          <w:kern w:val="2"/>
          <w:sz w:val="20"/>
          <w:szCs w:val="24"/>
          <w:lang w:val="en-US" w:eastAsia="zh-CN" w:bidi="ar-SA"/>
        </w:rPr>
        <w:t xml:space="preserve"> 2023;6(3):279–86. doi: 10.33438/ijdshs.1254879</w:t>
      </w:r>
    </w:p>
    <w:p w14:paraId="0693D5B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202. Broupi AE, Kokaridas D, Tsimaras V, et al. The effect of a visual arts and exercise program on communication and social skills of students with autism spectrum disorders. </w:t>
      </w:r>
      <w:r>
        <w:rPr>
          <w:rFonts w:hint="default" w:ascii="Times New Roman" w:hAnsi="Times New Roman" w:cs="Times New Roman" w:eastAsiaTheme="minorEastAsia"/>
          <w:i/>
          <w:kern w:val="2"/>
          <w:sz w:val="20"/>
          <w:szCs w:val="24"/>
          <w:lang w:val="en-US" w:eastAsia="zh-CN" w:bidi="ar-SA"/>
        </w:rPr>
        <w:t>Advances in Autism</w:t>
      </w:r>
      <w:r>
        <w:rPr>
          <w:rFonts w:hint="default" w:ascii="Times New Roman" w:hAnsi="Times New Roman" w:cs="Times New Roman" w:eastAsiaTheme="minorEastAsia"/>
          <w:kern w:val="2"/>
          <w:sz w:val="20"/>
          <w:szCs w:val="24"/>
          <w:lang w:val="en-US" w:eastAsia="zh-CN" w:bidi="ar-SA"/>
        </w:rPr>
        <w:t xml:space="preserve"> 2023;9(4):388–401. doi: 10.1108/aia-05-2022-0031</w:t>
      </w:r>
    </w:p>
    <w:p w14:paraId="3553C9D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203. Kashi A, Dawes H, Mansoubi M, et al. The Effect of a Physical Exercise Package on the Motor Proficiency of Students with Down Syndrome. </w:t>
      </w:r>
      <w:r>
        <w:rPr>
          <w:rFonts w:hint="default" w:ascii="Times New Roman" w:hAnsi="Times New Roman" w:cs="Times New Roman" w:eastAsiaTheme="minorEastAsia"/>
          <w:i/>
          <w:kern w:val="2"/>
          <w:sz w:val="20"/>
          <w:szCs w:val="24"/>
          <w:lang w:val="en-US" w:eastAsia="zh-CN" w:bidi="ar-SA"/>
        </w:rPr>
        <w:t>Iranian Journal of Pediatrics</w:t>
      </w:r>
      <w:r>
        <w:rPr>
          <w:rFonts w:hint="default" w:ascii="Times New Roman" w:hAnsi="Times New Roman" w:cs="Times New Roman" w:eastAsiaTheme="minorEastAsia"/>
          <w:kern w:val="2"/>
          <w:sz w:val="20"/>
          <w:szCs w:val="24"/>
          <w:lang w:val="en-US" w:eastAsia="zh-CN" w:bidi="ar-SA"/>
        </w:rPr>
        <w:t xml:space="preserve"> 2023;33(1)</w:t>
      </w:r>
    </w:p>
    <w:p w14:paraId="76E5994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204. Haghighi AH, Broughani S, Askari R, et al. Combined Physical Training Strategies Improve Physical Fitness, Behavior, and Social Skills of Autistic Children.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2023;53(11):4271–79. doi: 10.1007/s10803-022-05731-8 [published Online First: 20220909]</w:t>
      </w:r>
    </w:p>
    <w:p w14:paraId="1B69AD7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205. Gutiérrez-Cruz C, Roman-Espinaco A, Muñoz-López S, et al. Effect of a resistance training programme implemented with high levels of effort on physical fitness in people with intellectual disabilities living in group homes: a randomised controlled trial.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2023;67(8):770–81. doi: 10.1111/jir.13044 [published Online First: 20230522]</w:t>
      </w:r>
    </w:p>
    <w:p w14:paraId="55354CE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206. Farah Izzazaya Mohd F, Nurul Azuar H, Nur Syamsina A, et al. Effects of 6-week Circuit Training on Anaerobic Performance and Simple Reaction Time in Individuals with Intellectual Disability (ID) in Kelantan State. </w:t>
      </w:r>
      <w:r>
        <w:rPr>
          <w:rFonts w:hint="default" w:ascii="Times New Roman" w:hAnsi="Times New Roman" w:cs="Times New Roman" w:eastAsiaTheme="minorEastAsia"/>
          <w:i/>
          <w:kern w:val="2"/>
          <w:sz w:val="20"/>
          <w:szCs w:val="24"/>
          <w:lang w:val="en-US" w:eastAsia="zh-CN" w:bidi="ar-SA"/>
        </w:rPr>
        <w:t>Malaysian Journal of Health Sciences / Jurnal Sains Kesihatan Malaysia</w:t>
      </w:r>
      <w:r>
        <w:rPr>
          <w:rFonts w:hint="default" w:ascii="Times New Roman" w:hAnsi="Times New Roman" w:cs="Times New Roman" w:eastAsiaTheme="minorEastAsia"/>
          <w:kern w:val="2"/>
          <w:sz w:val="20"/>
          <w:szCs w:val="24"/>
          <w:lang w:val="en-US" w:eastAsia="zh-CN" w:bidi="ar-SA"/>
        </w:rPr>
        <w:t xml:space="preserve"> 2023;21(1):95–104. doi: 10.17576/JSKM-2023-2101-09</w:t>
      </w:r>
    </w:p>
    <w:p w14:paraId="7F50D48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207. Shafaei H, Sarsahra HA, Rezaei N. Effectiveness of Yoga Exercises, Drug Therapy, and Combined Therapy in Reducing Symptoms of Selective Attention Deficit and Impulsivity among Children with Attention Deficit/Hyperactivity Disorder. </w:t>
      </w:r>
      <w:r>
        <w:rPr>
          <w:rFonts w:hint="default" w:ascii="Times New Roman" w:hAnsi="Times New Roman" w:cs="Times New Roman" w:eastAsiaTheme="minorEastAsia"/>
          <w:i/>
          <w:kern w:val="2"/>
          <w:sz w:val="20"/>
          <w:szCs w:val="24"/>
          <w:lang w:val="en-US" w:eastAsia="zh-CN" w:bidi="ar-SA"/>
        </w:rPr>
        <w:t>Journal of Sport Psychology (2676-3729)</w:t>
      </w:r>
      <w:r>
        <w:rPr>
          <w:rFonts w:hint="default" w:ascii="Times New Roman" w:hAnsi="Times New Roman" w:cs="Times New Roman" w:eastAsiaTheme="minorEastAsia"/>
          <w:kern w:val="2"/>
          <w:sz w:val="20"/>
          <w:szCs w:val="24"/>
          <w:lang w:val="en-US" w:eastAsia="zh-CN" w:bidi="ar-SA"/>
        </w:rPr>
        <w:t xml:space="preserve"> 2023;15(1):226–37. doi: 10.48308/mbsp.2021.104777.2317</w:t>
      </w:r>
    </w:p>
    <w:p w14:paraId="4B38AED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208. Allam HH, Muhsen A, Alshehri FH, et al. The effect of different exercise intensities on knee and ankle joints' torque and functional mobility in children with Down Syndrome. </w:t>
      </w:r>
      <w:r>
        <w:rPr>
          <w:rFonts w:hint="default" w:ascii="Times New Roman" w:hAnsi="Times New Roman" w:cs="Times New Roman" w:eastAsiaTheme="minorEastAsia"/>
          <w:i/>
          <w:kern w:val="2"/>
          <w:sz w:val="20"/>
          <w:szCs w:val="24"/>
          <w:lang w:val="en-US" w:eastAsia="zh-CN" w:bidi="ar-SA"/>
        </w:rPr>
        <w:t>Sport Tk-Revista Euroamericana De Ciencias Del Deporte</w:t>
      </w:r>
      <w:r>
        <w:rPr>
          <w:rFonts w:hint="default" w:ascii="Times New Roman" w:hAnsi="Times New Roman" w:cs="Times New Roman" w:eastAsiaTheme="minorEastAsia"/>
          <w:kern w:val="2"/>
          <w:sz w:val="20"/>
          <w:szCs w:val="24"/>
          <w:lang w:val="en-US" w:eastAsia="zh-CN" w:bidi="ar-SA"/>
        </w:rPr>
        <w:t xml:space="preserve"> 2023;12</w:t>
      </w:r>
    </w:p>
    <w:p w14:paraId="3DBA7BA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209. Liu HLV, Sun F, Tse CYA. Examining the Impact of Physical Activity on Sleep Quality in Children With ADHD. </w:t>
      </w:r>
      <w:r>
        <w:rPr>
          <w:rFonts w:hint="default" w:ascii="Times New Roman" w:hAnsi="Times New Roman" w:cs="Times New Roman" w:eastAsiaTheme="minorEastAsia"/>
          <w:i/>
          <w:kern w:val="2"/>
          <w:sz w:val="20"/>
          <w:szCs w:val="24"/>
          <w:lang w:val="en-US" w:eastAsia="zh-CN" w:bidi="ar-SA"/>
        </w:rPr>
        <w:t>J Atten Disord</w:t>
      </w:r>
      <w:r>
        <w:rPr>
          <w:rFonts w:hint="default" w:ascii="Times New Roman" w:hAnsi="Times New Roman" w:cs="Times New Roman" w:eastAsiaTheme="minorEastAsia"/>
          <w:kern w:val="2"/>
          <w:sz w:val="20"/>
          <w:szCs w:val="24"/>
          <w:lang w:val="en-US" w:eastAsia="zh-CN" w:bidi="ar-SA"/>
        </w:rPr>
        <w:t xml:space="preserve"> 2023;27(10):1099–106. doi: 10.1177/10870547231171723 [published Online First: 20230529]</w:t>
      </w:r>
    </w:p>
    <w:p w14:paraId="5EC8B95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210. Ji H, Wu S, Won J, et al. The Effects of Exergaming on Attention in Children With Attention Deficit/Hyperactivity Disorder: Randomized Controlled Trial. </w:t>
      </w:r>
      <w:r>
        <w:rPr>
          <w:rFonts w:hint="default" w:ascii="Times New Roman" w:hAnsi="Times New Roman" w:cs="Times New Roman" w:eastAsiaTheme="minorEastAsia"/>
          <w:i/>
          <w:kern w:val="2"/>
          <w:sz w:val="20"/>
          <w:szCs w:val="24"/>
          <w:lang w:val="en-US" w:eastAsia="zh-CN" w:bidi="ar-SA"/>
        </w:rPr>
        <w:t>JMIR Serious Games</w:t>
      </w:r>
      <w:r>
        <w:rPr>
          <w:rFonts w:hint="default" w:ascii="Times New Roman" w:hAnsi="Times New Roman" w:cs="Times New Roman" w:eastAsiaTheme="minorEastAsia"/>
          <w:kern w:val="2"/>
          <w:sz w:val="20"/>
          <w:szCs w:val="24"/>
          <w:lang w:val="en-US" w:eastAsia="zh-CN" w:bidi="ar-SA"/>
        </w:rPr>
        <w:t xml:space="preserve"> 2023;11:e40438. doi: 10.2196/40438 [published Online First: 20230509]</w:t>
      </w:r>
    </w:p>
    <w:p w14:paraId="54898EC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211. Ben Hassen I, Abid R, Ben Waer F, et al. Intervention Based on Psychomotor Rehabilitation in Children with Autism Spectrum Disorder ASD: Effect on Postural Control and Sensory Integration. </w:t>
      </w:r>
      <w:r>
        <w:rPr>
          <w:rFonts w:hint="default" w:ascii="Times New Roman" w:hAnsi="Times New Roman" w:cs="Times New Roman" w:eastAsiaTheme="minorEastAsia"/>
          <w:i/>
          <w:kern w:val="2"/>
          <w:sz w:val="20"/>
          <w:szCs w:val="24"/>
          <w:lang w:val="en-US" w:eastAsia="zh-CN" w:bidi="ar-SA"/>
        </w:rPr>
        <w:t>Children (Basel)</w:t>
      </w:r>
      <w:r>
        <w:rPr>
          <w:rFonts w:hint="default" w:ascii="Times New Roman" w:hAnsi="Times New Roman" w:cs="Times New Roman" w:eastAsiaTheme="minorEastAsia"/>
          <w:kern w:val="2"/>
          <w:sz w:val="20"/>
          <w:szCs w:val="24"/>
          <w:lang w:val="en-US" w:eastAsia="zh-CN" w:bidi="ar-SA"/>
        </w:rPr>
        <w:t xml:space="preserve"> 2023;10(9) doi: 10.3390/children10091480 [published Online First: 20230830]</w:t>
      </w:r>
    </w:p>
    <w:p w14:paraId="3B26A33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212. Kashi A, Dawes H, Mansoubi M, et al. The Effect of an Exercise Package for Students with Intellectual Disability on Motor and Social Development. </w:t>
      </w:r>
      <w:r>
        <w:rPr>
          <w:rFonts w:hint="default" w:ascii="Times New Roman" w:hAnsi="Times New Roman" w:cs="Times New Roman" w:eastAsiaTheme="minorEastAsia"/>
          <w:i/>
          <w:kern w:val="2"/>
          <w:sz w:val="20"/>
          <w:szCs w:val="24"/>
          <w:lang w:val="en-US" w:eastAsia="zh-CN" w:bidi="ar-SA"/>
        </w:rPr>
        <w:t>Iran J Child Neurol</w:t>
      </w:r>
      <w:r>
        <w:rPr>
          <w:rFonts w:hint="default" w:ascii="Times New Roman" w:hAnsi="Times New Roman" w:cs="Times New Roman" w:eastAsiaTheme="minorEastAsia"/>
          <w:kern w:val="2"/>
          <w:sz w:val="20"/>
          <w:szCs w:val="24"/>
          <w:lang w:val="en-US" w:eastAsia="zh-CN" w:bidi="ar-SA"/>
        </w:rPr>
        <w:t xml:space="preserve"> 2023;17(2):93–110. doi: 10.22037/ijcn.v17i1.36644 [published Online First: 20230315]</w:t>
      </w:r>
    </w:p>
    <w:p w14:paraId="673B246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213. Svedell LA, Holmqvist KL, Lindvall MA, et al. Feasibility and tolerability of moderate intensity regular physical exercise as treatment for core symptoms of attention deficit hyperactivity disorder: a randomized pilot study. </w:t>
      </w:r>
      <w:r>
        <w:rPr>
          <w:rFonts w:hint="default" w:ascii="Times New Roman" w:hAnsi="Times New Roman" w:cs="Times New Roman" w:eastAsiaTheme="minorEastAsia"/>
          <w:i/>
          <w:kern w:val="2"/>
          <w:sz w:val="20"/>
          <w:szCs w:val="24"/>
          <w:lang w:val="en-US" w:eastAsia="zh-CN" w:bidi="ar-SA"/>
        </w:rPr>
        <w:t>Front Sports Act Living</w:t>
      </w:r>
      <w:r>
        <w:rPr>
          <w:rFonts w:hint="default" w:ascii="Times New Roman" w:hAnsi="Times New Roman" w:cs="Times New Roman" w:eastAsiaTheme="minorEastAsia"/>
          <w:kern w:val="2"/>
          <w:sz w:val="20"/>
          <w:szCs w:val="24"/>
          <w:lang w:val="en-US" w:eastAsia="zh-CN" w:bidi="ar-SA"/>
        </w:rPr>
        <w:t xml:space="preserve"> 2023;5:1133256. doi: 10.3389/fspor.2023.1133256 [published Online First: 20230515]</w:t>
      </w:r>
    </w:p>
    <w:p w14:paraId="2341F4C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214. Dinu LM, Singh SN, Baker NS, et al. The Effects of Different Exercise Approaches on Attention Deficit Hyperactivity Disorder in Adults: A Randomised Controlled Trial. </w:t>
      </w:r>
      <w:r>
        <w:rPr>
          <w:rFonts w:hint="default" w:ascii="Times New Roman" w:hAnsi="Times New Roman" w:cs="Times New Roman" w:eastAsiaTheme="minorEastAsia"/>
          <w:i/>
          <w:kern w:val="2"/>
          <w:sz w:val="20"/>
          <w:szCs w:val="24"/>
          <w:lang w:val="en-US" w:eastAsia="zh-CN" w:bidi="ar-SA"/>
        </w:rPr>
        <w:t>Behav Sci (Basel)</w:t>
      </w:r>
      <w:r>
        <w:rPr>
          <w:rFonts w:hint="default" w:ascii="Times New Roman" w:hAnsi="Times New Roman" w:cs="Times New Roman" w:eastAsiaTheme="minorEastAsia"/>
          <w:kern w:val="2"/>
          <w:sz w:val="20"/>
          <w:szCs w:val="24"/>
          <w:lang w:val="en-US" w:eastAsia="zh-CN" w:bidi="ar-SA"/>
        </w:rPr>
        <w:t xml:space="preserve"> 2023;13(2) doi: 10.3390/bs13020129 [published Online First: 20230202]</w:t>
      </w:r>
    </w:p>
    <w:p w14:paraId="07B67E2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215. Prieto LA, Meera B, Barry A, et al. A randomized parent-mediated physical activity intervention for autistic children. </w:t>
      </w:r>
      <w:r>
        <w:rPr>
          <w:rFonts w:hint="default" w:ascii="Times New Roman" w:hAnsi="Times New Roman" w:cs="Times New Roman" w:eastAsiaTheme="minorEastAsia"/>
          <w:i/>
          <w:kern w:val="2"/>
          <w:sz w:val="20"/>
          <w:szCs w:val="24"/>
          <w:lang w:val="en-US" w:eastAsia="zh-CN" w:bidi="ar-SA"/>
        </w:rPr>
        <w:t>Autism Res</w:t>
      </w:r>
      <w:r>
        <w:rPr>
          <w:rFonts w:hint="default" w:ascii="Times New Roman" w:hAnsi="Times New Roman" w:cs="Times New Roman" w:eastAsiaTheme="minorEastAsia"/>
          <w:kern w:val="2"/>
          <w:sz w:val="20"/>
          <w:szCs w:val="24"/>
          <w:lang w:val="en-US" w:eastAsia="zh-CN" w:bidi="ar-SA"/>
        </w:rPr>
        <w:t xml:space="preserve"> 2023;16(7):1450–61. doi: 10.1002/aur.2969 [published Online First: 20230626]</w:t>
      </w:r>
    </w:p>
    <w:p w14:paraId="1F5FE8E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216. Dehghani M, Jafarnezhadgero AA, Darvishani MA, et al. Effects of an 8-week multimodal exercise program on ground reaction forces and plantar pressure during walking in boys with autism spectrum disorder. </w:t>
      </w:r>
      <w:r>
        <w:rPr>
          <w:rFonts w:hint="default" w:ascii="Times New Roman" w:hAnsi="Times New Roman" w:cs="Times New Roman" w:eastAsiaTheme="minorEastAsia"/>
          <w:i/>
          <w:kern w:val="2"/>
          <w:sz w:val="20"/>
          <w:szCs w:val="24"/>
          <w:lang w:val="en-US" w:eastAsia="zh-CN" w:bidi="ar-SA"/>
        </w:rPr>
        <w:t>Trials</w:t>
      </w:r>
      <w:r>
        <w:rPr>
          <w:rFonts w:hint="default" w:ascii="Times New Roman" w:hAnsi="Times New Roman" w:cs="Times New Roman" w:eastAsiaTheme="minorEastAsia"/>
          <w:kern w:val="2"/>
          <w:sz w:val="20"/>
          <w:szCs w:val="24"/>
          <w:lang w:val="en-US" w:eastAsia="zh-CN" w:bidi="ar-SA"/>
        </w:rPr>
        <w:t xml:space="preserve"> 2023;24(1):170. doi: 10.1186/s13063-023-07158-7 [published Online First: 20230308]</w:t>
      </w:r>
    </w:p>
    <w:p w14:paraId="6F33DB1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217. Büyükçelik NM, Yiğit S, Turhan B. An investigation of the effects of dual-task balance exercises on balance, functional status and dual-task performance in children with Down syndrome. </w:t>
      </w:r>
      <w:r>
        <w:rPr>
          <w:rFonts w:hint="default" w:ascii="Times New Roman" w:hAnsi="Times New Roman" w:cs="Times New Roman" w:eastAsiaTheme="minorEastAsia"/>
          <w:i/>
          <w:kern w:val="2"/>
          <w:sz w:val="20"/>
          <w:szCs w:val="24"/>
          <w:lang w:val="en-US" w:eastAsia="zh-CN" w:bidi="ar-SA"/>
        </w:rPr>
        <w:t>Dev Neurorehabil</w:t>
      </w:r>
      <w:r>
        <w:rPr>
          <w:rFonts w:hint="default" w:ascii="Times New Roman" w:hAnsi="Times New Roman" w:cs="Times New Roman" w:eastAsiaTheme="minorEastAsia"/>
          <w:kern w:val="2"/>
          <w:sz w:val="20"/>
          <w:szCs w:val="24"/>
          <w:lang w:val="en-US" w:eastAsia="zh-CN" w:bidi="ar-SA"/>
        </w:rPr>
        <w:t xml:space="preserve"> 2023;26(5):320–27. doi: 10.1080/17518423.2023.2233031 [published Online First: 20230704]</w:t>
      </w:r>
    </w:p>
    <w:p w14:paraId="397759C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218. Hosseini SH, Azimizadeh MJ. The Effect of an Exercise Protocol Focused on the Combination of Strength and Proprioceptive Exercises on the Balance and Motor Performance in Boys with Intellectual Disability. </w:t>
      </w:r>
      <w:r>
        <w:rPr>
          <w:rFonts w:hint="default" w:ascii="Times New Roman" w:hAnsi="Times New Roman" w:cs="Times New Roman" w:eastAsiaTheme="minorEastAsia"/>
          <w:i/>
          <w:kern w:val="2"/>
          <w:sz w:val="20"/>
          <w:szCs w:val="24"/>
          <w:lang w:val="en-US" w:eastAsia="zh-CN" w:bidi="ar-SA"/>
        </w:rPr>
        <w:t>Journal of Advanced Sport Technology</w:t>
      </w:r>
      <w:r>
        <w:rPr>
          <w:rFonts w:hint="default" w:ascii="Times New Roman" w:hAnsi="Times New Roman" w:cs="Times New Roman" w:eastAsiaTheme="minorEastAsia"/>
          <w:kern w:val="2"/>
          <w:sz w:val="20"/>
          <w:szCs w:val="24"/>
          <w:lang w:val="en-US" w:eastAsia="zh-CN" w:bidi="ar-SA"/>
        </w:rPr>
        <w:t xml:space="preserve"> 2023;7(3):1–11.</w:t>
      </w:r>
    </w:p>
    <w:p w14:paraId="00987A3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219. Shanker S, Pradhan B. Effect of yoga on the social responsiveness and problem behaviors of children with ASD in special schools: A randomized controlled trial. </w:t>
      </w:r>
      <w:r>
        <w:rPr>
          <w:rFonts w:hint="default" w:ascii="Times New Roman" w:hAnsi="Times New Roman" w:cs="Times New Roman" w:eastAsiaTheme="minorEastAsia"/>
          <w:i/>
          <w:kern w:val="2"/>
          <w:sz w:val="20"/>
          <w:szCs w:val="24"/>
          <w:lang w:val="en-US" w:eastAsia="zh-CN" w:bidi="ar-SA"/>
        </w:rPr>
        <w:t>Explore (NY)</w:t>
      </w:r>
      <w:r>
        <w:rPr>
          <w:rFonts w:hint="default" w:ascii="Times New Roman" w:hAnsi="Times New Roman" w:cs="Times New Roman" w:eastAsiaTheme="minorEastAsia"/>
          <w:kern w:val="2"/>
          <w:sz w:val="20"/>
          <w:szCs w:val="24"/>
          <w:lang w:val="en-US" w:eastAsia="zh-CN" w:bidi="ar-SA"/>
        </w:rPr>
        <w:t xml:space="preserve"> 2023;19(4):594–99. doi: 10.1016/j.explore.2022.12.004 [published Online First: 20221225]</w:t>
      </w:r>
    </w:p>
    <w:p w14:paraId="0AD0F43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220. Lin YY, Su CT, Liao YH, et al. Effects of rope skipping exercise on physical, cardiovascular fitness and exercise tolerance in adolescent students with moderate intellectual disability.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2023;67(11):1136–49. doi: 10.1111/jir.13071 [published Online First: 20230814]</w:t>
      </w:r>
    </w:p>
    <w:p w14:paraId="379168F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221. Wang Y, Wu X, Chen H. Badminton Improves Executive Function in Adults Living with Mild Intellectual Disability. </w:t>
      </w:r>
      <w:r>
        <w:rPr>
          <w:rFonts w:hint="default" w:ascii="Times New Roman" w:hAnsi="Times New Roman" w:cs="Times New Roman" w:eastAsiaTheme="minorEastAsia"/>
          <w:i/>
          <w:kern w:val="2"/>
          <w:sz w:val="20"/>
          <w:szCs w:val="24"/>
          <w:lang w:val="en-US" w:eastAsia="zh-CN" w:bidi="ar-SA"/>
        </w:rPr>
        <w:t>Int J Environ Res Public Health</w:t>
      </w:r>
      <w:r>
        <w:rPr>
          <w:rFonts w:hint="default" w:ascii="Times New Roman" w:hAnsi="Times New Roman" w:cs="Times New Roman" w:eastAsiaTheme="minorEastAsia"/>
          <w:kern w:val="2"/>
          <w:sz w:val="20"/>
          <w:szCs w:val="24"/>
          <w:lang w:val="en-US" w:eastAsia="zh-CN" w:bidi="ar-SA"/>
        </w:rPr>
        <w:t xml:space="preserve"> 2023;20(4) doi: 10.3390/ijerph20043673 [published Online First: 20230219]</w:t>
      </w:r>
    </w:p>
    <w:p w14:paraId="3800595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222. Jin YR, Sung YS, Koh CL, et al. Efficacy of Motor Interventions on Functional Performance Among Preschool Children With Autism Spectrum Disorder: A Pilot Randomized Controlled Trial. </w:t>
      </w:r>
      <w:r>
        <w:rPr>
          <w:rFonts w:hint="default" w:ascii="Times New Roman" w:hAnsi="Times New Roman" w:cs="Times New Roman" w:eastAsiaTheme="minorEastAsia"/>
          <w:i/>
          <w:kern w:val="2"/>
          <w:sz w:val="20"/>
          <w:szCs w:val="24"/>
          <w:lang w:val="en-US" w:eastAsia="zh-CN" w:bidi="ar-SA"/>
        </w:rPr>
        <w:t>Am J Occup Ther</w:t>
      </w:r>
      <w:r>
        <w:rPr>
          <w:rFonts w:hint="default" w:ascii="Times New Roman" w:hAnsi="Times New Roman" w:cs="Times New Roman" w:eastAsiaTheme="minorEastAsia"/>
          <w:kern w:val="2"/>
          <w:sz w:val="20"/>
          <w:szCs w:val="24"/>
          <w:lang w:val="en-US" w:eastAsia="zh-CN" w:bidi="ar-SA"/>
        </w:rPr>
        <w:t xml:space="preserve"> 2023;77(6) doi: 10.5014/ajot.2023.050283</w:t>
      </w:r>
    </w:p>
    <w:p w14:paraId="0EA8354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223. Veljkovic AA, Stojanovic M, Stojiljkovic N. The effects of a manipulative skills intervention programme on the motor proficiency of adolescents with intellectual disabilities. </w:t>
      </w:r>
      <w:r>
        <w:rPr>
          <w:rFonts w:hint="default" w:ascii="Times New Roman" w:hAnsi="Times New Roman" w:cs="Times New Roman" w:eastAsiaTheme="minorEastAsia"/>
          <w:i/>
          <w:kern w:val="2"/>
          <w:sz w:val="20"/>
          <w:szCs w:val="24"/>
          <w:lang w:val="en-US" w:eastAsia="zh-CN" w:bidi="ar-SA"/>
        </w:rPr>
        <w:t>South African Journal of Education</w:t>
      </w:r>
      <w:r>
        <w:rPr>
          <w:rFonts w:hint="default" w:ascii="Times New Roman" w:hAnsi="Times New Roman" w:cs="Times New Roman" w:eastAsiaTheme="minorEastAsia"/>
          <w:kern w:val="2"/>
          <w:sz w:val="20"/>
          <w:szCs w:val="24"/>
          <w:lang w:val="en-US" w:eastAsia="zh-CN" w:bidi="ar-SA"/>
        </w:rPr>
        <w:t xml:space="preserve"> 2024;44(1) doi: 10.15700/saje.v44n1a2273</w:t>
      </w:r>
    </w:p>
    <w:p w14:paraId="1FF7FDA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224. Cherni A, Ouerghi N, Jebabli N, et al. A Tai Chi Program Improves Physical Performance Measures in Adolescents With Down Syndrome and Enhances Their Parents' Psychological Well-Being: A Randomized Controlled Trial. </w:t>
      </w:r>
      <w:r>
        <w:rPr>
          <w:rFonts w:hint="default" w:ascii="Times New Roman" w:hAnsi="Times New Roman" w:cs="Times New Roman" w:eastAsiaTheme="minorEastAsia"/>
          <w:i/>
          <w:kern w:val="2"/>
          <w:sz w:val="20"/>
          <w:szCs w:val="24"/>
          <w:lang w:val="en-US" w:eastAsia="zh-CN" w:bidi="ar-SA"/>
        </w:rPr>
        <w:t>Adapt Phys Activ Q</w:t>
      </w:r>
      <w:r>
        <w:rPr>
          <w:rFonts w:hint="default" w:ascii="Times New Roman" w:hAnsi="Times New Roman" w:cs="Times New Roman" w:eastAsiaTheme="minorEastAsia"/>
          <w:kern w:val="2"/>
          <w:sz w:val="20"/>
          <w:szCs w:val="24"/>
          <w:lang w:val="en-US" w:eastAsia="zh-CN" w:bidi="ar-SA"/>
        </w:rPr>
        <w:t xml:space="preserve"> 2025;42(2):228–46. doi: 10.1123/apaq.2024-0035 [published Online First: 20250212]</w:t>
      </w:r>
    </w:p>
    <w:p w14:paraId="64D264F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225. Al-Nemr A, Reffat S. Effect of Pilates exercises on balance and gross motor coordination in children with Down syndrome. </w:t>
      </w:r>
      <w:r>
        <w:rPr>
          <w:rFonts w:hint="default" w:ascii="Times New Roman" w:hAnsi="Times New Roman" w:cs="Times New Roman" w:eastAsiaTheme="minorEastAsia"/>
          <w:i/>
          <w:kern w:val="2"/>
          <w:sz w:val="20"/>
          <w:szCs w:val="24"/>
          <w:lang w:val="en-US" w:eastAsia="zh-CN" w:bidi="ar-SA"/>
        </w:rPr>
        <w:t>Acta Neurol Belg</w:t>
      </w:r>
      <w:r>
        <w:rPr>
          <w:rFonts w:hint="default" w:ascii="Times New Roman" w:hAnsi="Times New Roman" w:cs="Times New Roman" w:eastAsiaTheme="minorEastAsia"/>
          <w:kern w:val="2"/>
          <w:sz w:val="20"/>
          <w:szCs w:val="24"/>
          <w:lang w:val="en-US" w:eastAsia="zh-CN" w:bidi="ar-SA"/>
        </w:rPr>
        <w:t xml:space="preserve"> 2024;124(5):1499–505. doi: 10.1007/s13760-024-02517-w [published Online First: 20240401]</w:t>
      </w:r>
    </w:p>
    <w:p w14:paraId="7C82730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226. Mero Piedra AL, Pesthy O, Marton K. Effects of a physical education intervention on attention and inhibitory control in Ecuadorian children with intellectual disabilities. </w:t>
      </w:r>
      <w:r>
        <w:rPr>
          <w:rFonts w:hint="default" w:ascii="Times New Roman" w:hAnsi="Times New Roman" w:cs="Times New Roman" w:eastAsiaTheme="minorEastAsia"/>
          <w:i/>
          <w:kern w:val="2"/>
          <w:sz w:val="20"/>
          <w:szCs w:val="24"/>
          <w:lang w:val="en-US" w:eastAsia="zh-CN" w:bidi="ar-SA"/>
        </w:rPr>
        <w:t>J Intellect Disabil</w:t>
      </w:r>
      <w:r>
        <w:rPr>
          <w:rFonts w:hint="default" w:ascii="Times New Roman" w:hAnsi="Times New Roman" w:cs="Times New Roman" w:eastAsiaTheme="minorEastAsia"/>
          <w:kern w:val="2"/>
          <w:sz w:val="20"/>
          <w:szCs w:val="24"/>
          <w:lang w:val="en-US" w:eastAsia="zh-CN" w:bidi="ar-SA"/>
        </w:rPr>
        <w:t xml:space="preserve"> 2024;28(1):261–74. doi: 10.1177/17446295231189018 [published Online First: 20230717]</w:t>
      </w:r>
    </w:p>
    <w:p w14:paraId="57ED62F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227. Kilany A, Elhadidy ME, Ganem MMF, et al. Diet and physical activity modification: impact on adaptive behavior and biochemical measures of children with Down syndrome.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2024;70(6):1082–91. doi: 10.1080/20473869.2024.2383807 [published Online First: 20240724]</w:t>
      </w:r>
    </w:p>
    <w:p w14:paraId="46BE82B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228. Suarez-Villadat B, Corredeira RM, Vega ML, et al. Strength versus aerobic program: effects on body composition and health-related physical fitness levels of youths with Down syndrome.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2024;70(5):943–56. doi: 10.1080/20473869.2022.2162627 [published Online First: 20230103]</w:t>
      </w:r>
    </w:p>
    <w:p w14:paraId="59DDA20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229. Suarez-Villadat B, Sadarangani KP, Villagra A. Effectiveness of exergames programme to modify body composition and health-related physical fitness in adolescents with down syndrome after COVID-19 quarantine. </w:t>
      </w:r>
      <w:r>
        <w:rPr>
          <w:rFonts w:hint="default" w:ascii="Times New Roman" w:hAnsi="Times New Roman" w:cs="Times New Roman" w:eastAsiaTheme="minorEastAsia"/>
          <w:i/>
          <w:kern w:val="2"/>
          <w:sz w:val="20"/>
          <w:szCs w:val="24"/>
          <w:lang w:val="en-US" w:eastAsia="zh-CN" w:bidi="ar-SA"/>
        </w:rPr>
        <w:t>Eur J Sport Sci</w:t>
      </w:r>
      <w:r>
        <w:rPr>
          <w:rFonts w:hint="default" w:ascii="Times New Roman" w:hAnsi="Times New Roman" w:cs="Times New Roman" w:eastAsiaTheme="minorEastAsia"/>
          <w:kern w:val="2"/>
          <w:sz w:val="20"/>
          <w:szCs w:val="24"/>
          <w:lang w:val="en-US" w:eastAsia="zh-CN" w:bidi="ar-SA"/>
        </w:rPr>
        <w:t xml:space="preserve"> 2023;23(11):2210–20. doi: 10.1080/17461391.2023.2214805 [published Online First: 20230528]</w:t>
      </w:r>
    </w:p>
    <w:p w14:paraId="38CC699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230. Vieira LourenÇO CC, Burhaein E, Phytanza DTP, et al. Is There an Effect of the Trampoline Program for Autism Spectrum Disorder Children in Portugal? </w:t>
      </w:r>
      <w:r>
        <w:rPr>
          <w:rFonts w:hint="default" w:ascii="Times New Roman" w:hAnsi="Times New Roman" w:cs="Times New Roman" w:eastAsiaTheme="minorEastAsia"/>
          <w:i/>
          <w:kern w:val="2"/>
          <w:sz w:val="20"/>
          <w:szCs w:val="24"/>
          <w:lang w:val="en-US" w:eastAsia="zh-CN" w:bidi="ar-SA"/>
        </w:rPr>
        <w:t>International Journal of Disabilities Sports &amp;amp; Health Sciences</w:t>
      </w:r>
      <w:r>
        <w:rPr>
          <w:rFonts w:hint="default" w:ascii="Times New Roman" w:hAnsi="Times New Roman" w:cs="Times New Roman" w:eastAsiaTheme="minorEastAsia"/>
          <w:kern w:val="2"/>
          <w:sz w:val="20"/>
          <w:szCs w:val="24"/>
          <w:lang w:val="en-US" w:eastAsia="zh-CN" w:bidi="ar-SA"/>
        </w:rPr>
        <w:t xml:space="preserve"> 2024;7(2):458–68. doi: 10.33438/ijdshs.1342102</w:t>
      </w:r>
    </w:p>
    <w:p w14:paraId="4D84ED7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231. Tse ACY, Lee PH, Sit CHP, et al. Comparing the Effectiveness of Physical Exercise Intervention and Melatonin Supplement in Improving Sleep Quality in Children with ASD.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2024;54(12):4456–64. doi: 10.1007/s10803-023-06172-7 [published Online First: 20231111]</w:t>
      </w:r>
    </w:p>
    <w:p w14:paraId="5A10F76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232. Zhou D, Liu Z, Gong G, et al. Decreased Functional and Structural Connectivity is Associated with Core Symptom Improvement in Children with Autism Spectrum Disorder After Mini-basketball Training Program.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2024;54(12):4515–28. doi: 10.1007/s10803-023-06160-x [published Online First: 20231026]</w:t>
      </w:r>
    </w:p>
    <w:p w14:paraId="7DA1065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233. Steyn E, Boer PH, Joubert G. The effect of a walking, dancing, and strength training program on the functional fitness of adults with intellectual disability: A randomised controlled trial. </w:t>
      </w:r>
      <w:r>
        <w:rPr>
          <w:rFonts w:hint="default" w:ascii="Times New Roman" w:hAnsi="Times New Roman" w:cs="Times New Roman" w:eastAsiaTheme="minorEastAsia"/>
          <w:i/>
          <w:kern w:val="2"/>
          <w:sz w:val="20"/>
          <w:szCs w:val="24"/>
          <w:lang w:val="en-US" w:eastAsia="zh-CN" w:bidi="ar-SA"/>
        </w:rPr>
        <w:t>J Intellect Dev Disabil</w:t>
      </w:r>
      <w:r>
        <w:rPr>
          <w:rFonts w:hint="default" w:ascii="Times New Roman" w:hAnsi="Times New Roman" w:cs="Times New Roman" w:eastAsiaTheme="minorEastAsia"/>
          <w:kern w:val="2"/>
          <w:sz w:val="20"/>
          <w:szCs w:val="24"/>
          <w:lang w:val="en-US" w:eastAsia="zh-CN" w:bidi="ar-SA"/>
        </w:rPr>
        <w:t xml:space="preserve"> 2024;49(2):186–98. doi: 10.3109/13668250.2023.2260582 [published Online First: 20231222]</w:t>
      </w:r>
    </w:p>
    <w:p w14:paraId="7B1F68B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234. Tascioglu EN, Karademir S, Kara K, et al. Effectiveness of Power Exercises Compared to Traditional Strength Exercises on Motor Skills, Muscle Performance and Functional Muscle Strength of Children with Attention Deficit Hyperactivity Disorder: A Single-Blind Randomized Controlled Trial. </w:t>
      </w:r>
      <w:r>
        <w:rPr>
          <w:rFonts w:hint="default" w:ascii="Times New Roman" w:hAnsi="Times New Roman" w:cs="Times New Roman" w:eastAsiaTheme="minorEastAsia"/>
          <w:i/>
          <w:kern w:val="2"/>
          <w:sz w:val="20"/>
          <w:szCs w:val="24"/>
          <w:lang w:val="en-US" w:eastAsia="zh-CN" w:bidi="ar-SA"/>
        </w:rPr>
        <w:t>Dev Neurorehabil</w:t>
      </w:r>
      <w:r>
        <w:rPr>
          <w:rFonts w:hint="default" w:ascii="Times New Roman" w:hAnsi="Times New Roman" w:cs="Times New Roman" w:eastAsiaTheme="minorEastAsia"/>
          <w:kern w:val="2"/>
          <w:sz w:val="20"/>
          <w:szCs w:val="24"/>
          <w:lang w:val="en-US" w:eastAsia="zh-CN" w:bidi="ar-SA"/>
        </w:rPr>
        <w:t xml:space="preserve"> 2024;27(1-2):17–26. doi: 10.1080/17518423.2024.2345335 [published Online First: 20240422]</w:t>
      </w:r>
    </w:p>
    <w:p w14:paraId="6EB53B9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235. Top E, Akil M. Effect of theraband exercises on muscle strength and motor development of individuals with moderate intellectual disability. </w:t>
      </w:r>
      <w:r>
        <w:rPr>
          <w:rFonts w:hint="default" w:ascii="Times New Roman" w:hAnsi="Times New Roman" w:cs="Times New Roman" w:eastAsiaTheme="minorEastAsia"/>
          <w:i/>
          <w:kern w:val="2"/>
          <w:sz w:val="20"/>
          <w:szCs w:val="24"/>
          <w:lang w:val="en-US" w:eastAsia="zh-CN" w:bidi="ar-SA"/>
        </w:rPr>
        <w:t>Somatosens Mot Res</w:t>
      </w:r>
      <w:r>
        <w:rPr>
          <w:rFonts w:hint="default" w:ascii="Times New Roman" w:hAnsi="Times New Roman" w:cs="Times New Roman" w:eastAsiaTheme="minorEastAsia"/>
          <w:kern w:val="2"/>
          <w:sz w:val="20"/>
          <w:szCs w:val="24"/>
          <w:lang w:val="en-US" w:eastAsia="zh-CN" w:bidi="ar-SA"/>
        </w:rPr>
        <w:t xml:space="preserve"> 2024;41(4):197–204. doi: 10.1080/08990220.2023.2194386 [published Online First: 20230331]</w:t>
      </w:r>
    </w:p>
    <w:p w14:paraId="44A6757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236. Punar E, Şevgin Ö. Effect of goal-directed perceptual-motor exercise on children with specific learning difficulties: a randomized controlled trial. </w:t>
      </w:r>
      <w:r>
        <w:rPr>
          <w:rFonts w:hint="default" w:ascii="Times New Roman" w:hAnsi="Times New Roman" w:cs="Times New Roman" w:eastAsiaTheme="minorEastAsia"/>
          <w:i/>
          <w:kern w:val="2"/>
          <w:sz w:val="20"/>
          <w:szCs w:val="24"/>
          <w:lang w:val="en-US" w:eastAsia="zh-CN" w:bidi="ar-SA"/>
        </w:rPr>
        <w:t>BMC Pediatr</w:t>
      </w:r>
      <w:r>
        <w:rPr>
          <w:rFonts w:hint="default" w:ascii="Times New Roman" w:hAnsi="Times New Roman" w:cs="Times New Roman" w:eastAsiaTheme="minorEastAsia"/>
          <w:kern w:val="2"/>
          <w:sz w:val="20"/>
          <w:szCs w:val="24"/>
          <w:lang w:val="en-US" w:eastAsia="zh-CN" w:bidi="ar-SA"/>
        </w:rPr>
        <w:t xml:space="preserve"> 2024;24(1):820. doi: 10.1186/s12887-024-05309-6 [published Online First: 20241219]</w:t>
      </w:r>
    </w:p>
    <w:p w14:paraId="45486A3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237. Yarımkaya E, Esentürk OK, İlhan EL, et al. Zoom-delivered Physical Activities Can Increase Perceived Physical Activity Level in Children with Autism Spectrum Disorder: a Pilot Study. </w:t>
      </w:r>
      <w:r>
        <w:rPr>
          <w:rFonts w:hint="default" w:ascii="Times New Roman" w:hAnsi="Times New Roman" w:cs="Times New Roman" w:eastAsiaTheme="minorEastAsia"/>
          <w:i/>
          <w:kern w:val="2"/>
          <w:sz w:val="20"/>
          <w:szCs w:val="24"/>
          <w:lang w:val="en-US" w:eastAsia="zh-CN" w:bidi="ar-SA"/>
        </w:rPr>
        <w:t>J Dev Phys Disabil</w:t>
      </w:r>
      <w:r>
        <w:rPr>
          <w:rFonts w:hint="default" w:ascii="Times New Roman" w:hAnsi="Times New Roman" w:cs="Times New Roman" w:eastAsiaTheme="minorEastAsia"/>
          <w:kern w:val="2"/>
          <w:sz w:val="20"/>
          <w:szCs w:val="24"/>
          <w:lang w:val="en-US" w:eastAsia="zh-CN" w:bidi="ar-SA"/>
        </w:rPr>
        <w:t xml:space="preserve"> 2023;35(2):189–207. doi: 10.1007/s10882-022-09854-9 [published Online First: 20220603]</w:t>
      </w:r>
    </w:p>
    <w:p w14:paraId="422EAF6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238. Adibsaber F, Ansari S, Elmieh A, et al. Vitamin D3 Supplementation and Aquatic Exercise Combination as a Safe- Efficient Therapeutic Strategy to Ameliorate Interleukin-6 and 10, and Social Interaction in Children with Autism. </w:t>
      </w:r>
      <w:r>
        <w:rPr>
          <w:rFonts w:hint="default" w:ascii="Times New Roman" w:hAnsi="Times New Roman" w:cs="Times New Roman" w:eastAsiaTheme="minorEastAsia"/>
          <w:i/>
          <w:kern w:val="2"/>
          <w:sz w:val="20"/>
          <w:szCs w:val="24"/>
          <w:lang w:val="en-US" w:eastAsia="zh-CN" w:bidi="ar-SA"/>
        </w:rPr>
        <w:t>Iran J Child Neurol</w:t>
      </w:r>
      <w:r>
        <w:rPr>
          <w:rFonts w:hint="default" w:ascii="Times New Roman" w:hAnsi="Times New Roman" w:cs="Times New Roman" w:eastAsiaTheme="minorEastAsia"/>
          <w:kern w:val="2"/>
          <w:sz w:val="20"/>
          <w:szCs w:val="24"/>
          <w:lang w:val="en-US" w:eastAsia="zh-CN" w:bidi="ar-SA"/>
        </w:rPr>
        <w:t xml:space="preserve"> 2024;18(3):91–102. doi: 10.22037/ijcn.v18i3.43021 [published Online First: 20240622]</w:t>
      </w:r>
    </w:p>
    <w:p w14:paraId="62A9AB0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239. Sun F, Fang Y, Ho YF, et al. Effectiveness of a game-based high-intensity interval training on executive function and other health indicators of children with ADHD: A three-arm partially-blinded randomized controlled trial. </w:t>
      </w:r>
      <w:r>
        <w:rPr>
          <w:rFonts w:hint="default" w:ascii="Times New Roman" w:hAnsi="Times New Roman" w:cs="Times New Roman" w:eastAsiaTheme="minorEastAsia"/>
          <w:i/>
          <w:kern w:val="2"/>
          <w:sz w:val="20"/>
          <w:szCs w:val="24"/>
          <w:lang w:val="en-US" w:eastAsia="zh-CN" w:bidi="ar-SA"/>
        </w:rPr>
        <w:t>J Exerc Sci Fit</w:t>
      </w:r>
      <w:r>
        <w:rPr>
          <w:rFonts w:hint="default" w:ascii="Times New Roman" w:hAnsi="Times New Roman" w:cs="Times New Roman" w:eastAsiaTheme="minorEastAsia"/>
          <w:kern w:val="2"/>
          <w:sz w:val="20"/>
          <w:szCs w:val="24"/>
          <w:lang w:val="en-US" w:eastAsia="zh-CN" w:bidi="ar-SA"/>
        </w:rPr>
        <w:t xml:space="preserve"> 2024;22(4):408–16. doi: 10.1016/j.jesf.2024.09.001 [published Online First: 20240905]</w:t>
      </w:r>
    </w:p>
    <w:p w14:paraId="0CFBAD4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240. Jouira G, Rebai H, Alexe DI, et al. Effect of Combined Training With Balance, Strength, and Plyometrics on Physical Performance in Male Sprint Athletes With Intellectual Disabilities. </w:t>
      </w:r>
      <w:r>
        <w:rPr>
          <w:rFonts w:hint="default" w:ascii="Times New Roman" w:hAnsi="Times New Roman" w:cs="Times New Roman" w:eastAsiaTheme="minorEastAsia"/>
          <w:i/>
          <w:kern w:val="2"/>
          <w:sz w:val="20"/>
          <w:szCs w:val="24"/>
          <w:lang w:val="en-US" w:eastAsia="zh-CN" w:bidi="ar-SA"/>
        </w:rPr>
        <w:t>Adapt Phys Activ Q</w:t>
      </w:r>
      <w:r>
        <w:rPr>
          <w:rFonts w:hint="default" w:ascii="Times New Roman" w:hAnsi="Times New Roman" w:cs="Times New Roman" w:eastAsiaTheme="minorEastAsia"/>
          <w:kern w:val="2"/>
          <w:sz w:val="20"/>
          <w:szCs w:val="24"/>
          <w:lang w:val="en-US" w:eastAsia="zh-CN" w:bidi="ar-SA"/>
        </w:rPr>
        <w:t xml:space="preserve"> 2024;41(3):382–401. doi: 10.1123/apaq.2023-0105 [published Online First: 20240228]</w:t>
      </w:r>
    </w:p>
    <w:p w14:paraId="72F8609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241. Zourmand G, Pavlovic R, Taheri M. The Effect of School Games on Motor Skills Development in Children with Autism. </w:t>
      </w:r>
      <w:r>
        <w:rPr>
          <w:rFonts w:hint="default" w:ascii="Times New Roman" w:hAnsi="Times New Roman" w:cs="Times New Roman" w:eastAsiaTheme="minorEastAsia"/>
          <w:i/>
          <w:kern w:val="2"/>
          <w:sz w:val="20"/>
          <w:szCs w:val="24"/>
          <w:lang w:val="en-US" w:eastAsia="zh-CN" w:bidi="ar-SA"/>
        </w:rPr>
        <w:t>Annals of Applied Sport Science</w:t>
      </w:r>
      <w:r>
        <w:rPr>
          <w:rFonts w:hint="default" w:ascii="Times New Roman" w:hAnsi="Times New Roman" w:cs="Times New Roman" w:eastAsiaTheme="minorEastAsia"/>
          <w:kern w:val="2"/>
          <w:sz w:val="20"/>
          <w:szCs w:val="24"/>
          <w:lang w:val="en-US" w:eastAsia="zh-CN" w:bidi="ar-SA"/>
        </w:rPr>
        <w:t xml:space="preserve"> 2024;12 doi: 10.61186/aassjournal.1294</w:t>
      </w:r>
    </w:p>
    <w:p w14:paraId="24EAEE4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242. Walters GW, Taylor S, Sweeney EL, et al. Effect of an acute bout of exercise on executive function and sleep in children with attention deficit hyperactivity disorder and autism spectrum disorder. </w:t>
      </w:r>
      <w:r>
        <w:rPr>
          <w:rFonts w:hint="default" w:ascii="Times New Roman" w:hAnsi="Times New Roman" w:cs="Times New Roman" w:eastAsiaTheme="minorEastAsia"/>
          <w:i/>
          <w:kern w:val="2"/>
          <w:sz w:val="20"/>
          <w:szCs w:val="24"/>
          <w:lang w:val="en-US" w:eastAsia="zh-CN" w:bidi="ar-SA"/>
        </w:rPr>
        <w:t>Mental Health and Physical Activity</w:t>
      </w:r>
      <w:r>
        <w:rPr>
          <w:rFonts w:hint="default" w:ascii="Times New Roman" w:hAnsi="Times New Roman" w:cs="Times New Roman" w:eastAsiaTheme="minorEastAsia"/>
          <w:kern w:val="2"/>
          <w:sz w:val="20"/>
          <w:szCs w:val="24"/>
          <w:lang w:val="en-US" w:eastAsia="zh-CN" w:bidi="ar-SA"/>
        </w:rPr>
        <w:t xml:space="preserve"> 2024;27 doi: 10.1016/j.mhpa.2024.100624</w:t>
      </w:r>
    </w:p>
    <w:p w14:paraId="693FF3A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243. Duan G, Wang Y, Hou H, et al. Effect of cognitive-behavioral therapy-based physical play intervention on empathic ability of children with intellectual disabilities.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2024;14(1):30171. doi: 10.1038/s41598-024-80066-1 [published Online First: 20241204]</w:t>
      </w:r>
    </w:p>
    <w:p w14:paraId="7118B63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244. Kalyoncu G, Odek U. Effects of 8-week hemsball training on resting heart rate, body mass index, sleep time and sleep efficiency in women with mild intellectual development disorder. </w:t>
      </w:r>
      <w:r>
        <w:rPr>
          <w:rFonts w:hint="default" w:ascii="Times New Roman" w:hAnsi="Times New Roman" w:cs="Times New Roman" w:eastAsiaTheme="minorEastAsia"/>
          <w:i/>
          <w:kern w:val="2"/>
          <w:sz w:val="20"/>
          <w:szCs w:val="24"/>
          <w:lang w:val="en-US" w:eastAsia="zh-CN" w:bidi="ar-SA"/>
        </w:rPr>
        <w:t>International Journal of Developmental Disabilities</w:t>
      </w:r>
      <w:r>
        <w:rPr>
          <w:rFonts w:hint="default" w:ascii="Times New Roman" w:hAnsi="Times New Roman" w:cs="Times New Roman" w:eastAsiaTheme="minorEastAsia"/>
          <w:kern w:val="2"/>
          <w:sz w:val="20"/>
          <w:szCs w:val="24"/>
          <w:lang w:val="en-US" w:eastAsia="zh-CN" w:bidi="ar-SA"/>
        </w:rPr>
        <w:t xml:space="preserve"> 2024 doi: 10.1080/20473869.2024.2340179</w:t>
      </w:r>
    </w:p>
    <w:p w14:paraId="0E0C95B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245. Zolghadr H, Sedaghati P, Daneshmandi H, et al. Effects of mini-basketball training on improving the motor coordination of children with intellectual disabilities and developmental coordination disorders: a randomizedcontrolled trial. </w:t>
      </w:r>
      <w:r>
        <w:rPr>
          <w:rFonts w:hint="default" w:ascii="Times New Roman" w:hAnsi="Times New Roman" w:cs="Times New Roman" w:eastAsiaTheme="minorEastAsia"/>
          <w:i/>
          <w:kern w:val="2"/>
          <w:sz w:val="20"/>
          <w:szCs w:val="24"/>
          <w:lang w:val="en-US" w:eastAsia="zh-CN" w:bidi="ar-SA"/>
        </w:rPr>
        <w:t>BMC Sports Sci Med Rehabil</w:t>
      </w:r>
      <w:r>
        <w:rPr>
          <w:rFonts w:hint="default" w:ascii="Times New Roman" w:hAnsi="Times New Roman" w:cs="Times New Roman" w:eastAsiaTheme="minorEastAsia"/>
          <w:kern w:val="2"/>
          <w:sz w:val="20"/>
          <w:szCs w:val="24"/>
          <w:lang w:val="en-US" w:eastAsia="zh-CN" w:bidi="ar-SA"/>
        </w:rPr>
        <w:t xml:space="preserve"> 2024;16(1):250. doi: 10.1186/s13102-024-01044-8 [published Online First: 20241223]</w:t>
      </w:r>
    </w:p>
    <w:p w14:paraId="00BD301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246. Chen H, Liang Q, Wang B, et al. Sports game intervention aids executive function enhancement in children with autism - An fNIRS study. </w:t>
      </w:r>
      <w:r>
        <w:rPr>
          <w:rFonts w:hint="default" w:ascii="Times New Roman" w:hAnsi="Times New Roman" w:cs="Times New Roman" w:eastAsiaTheme="minorEastAsia"/>
          <w:i/>
          <w:kern w:val="2"/>
          <w:sz w:val="20"/>
          <w:szCs w:val="24"/>
          <w:lang w:val="en-US" w:eastAsia="zh-CN" w:bidi="ar-SA"/>
        </w:rPr>
        <w:t>Neurosci Lett</w:t>
      </w:r>
      <w:r>
        <w:rPr>
          <w:rFonts w:hint="default" w:ascii="Times New Roman" w:hAnsi="Times New Roman" w:cs="Times New Roman" w:eastAsiaTheme="minorEastAsia"/>
          <w:kern w:val="2"/>
          <w:sz w:val="20"/>
          <w:szCs w:val="24"/>
          <w:lang w:val="en-US" w:eastAsia="zh-CN" w:bidi="ar-SA"/>
        </w:rPr>
        <w:t xml:space="preserve"> 2024;822:137647. doi: 10.1016/j.neulet.2024.137647 [published Online First: 20240117]</w:t>
      </w:r>
    </w:p>
    <w:p w14:paraId="1902AB4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247. Lee K. Enhancing Motor Performance and Physical Fitness in Children with Developmental Coordination Disorder Through Fundamental Motor Skills Exercise. </w:t>
      </w:r>
      <w:r>
        <w:rPr>
          <w:rFonts w:hint="default" w:ascii="Times New Roman" w:hAnsi="Times New Roman" w:cs="Times New Roman" w:eastAsiaTheme="minorEastAsia"/>
          <w:i/>
          <w:kern w:val="2"/>
          <w:sz w:val="20"/>
          <w:szCs w:val="24"/>
          <w:lang w:val="en-US" w:eastAsia="zh-CN" w:bidi="ar-SA"/>
        </w:rPr>
        <w:t>Healthcare (Basel)</w:t>
      </w:r>
      <w:r>
        <w:rPr>
          <w:rFonts w:hint="default" w:ascii="Times New Roman" w:hAnsi="Times New Roman" w:cs="Times New Roman" w:eastAsiaTheme="minorEastAsia"/>
          <w:kern w:val="2"/>
          <w:sz w:val="20"/>
          <w:szCs w:val="24"/>
          <w:lang w:val="en-US" w:eastAsia="zh-CN" w:bidi="ar-SA"/>
        </w:rPr>
        <w:t xml:space="preserve"> 2024;12(21) doi: 10.3390/healthcare12212142 [published Online First: 20241028]</w:t>
      </w:r>
    </w:p>
    <w:p w14:paraId="63EC83B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248. Jovicevic L, Tusak M, Majeric M. EFFECTS OF AN EXERCISE AND MINDFULNESS PROGRAMME ON SYMPTOMS OF ATTENTION DEFICIT HYPERACTIVITY DISORDER IN BOYS AGED 9-11 YEARS. </w:t>
      </w:r>
      <w:r>
        <w:rPr>
          <w:rFonts w:hint="default" w:ascii="Times New Roman" w:hAnsi="Times New Roman" w:cs="Times New Roman" w:eastAsiaTheme="minorEastAsia"/>
          <w:i/>
          <w:kern w:val="2"/>
          <w:sz w:val="20"/>
          <w:szCs w:val="24"/>
          <w:lang w:val="en-US" w:eastAsia="zh-CN" w:bidi="ar-SA"/>
        </w:rPr>
        <w:t>Kinesiologia Slovenica</w:t>
      </w:r>
      <w:r>
        <w:rPr>
          <w:rFonts w:hint="default" w:ascii="Times New Roman" w:hAnsi="Times New Roman" w:cs="Times New Roman" w:eastAsiaTheme="minorEastAsia"/>
          <w:kern w:val="2"/>
          <w:sz w:val="20"/>
          <w:szCs w:val="24"/>
          <w:lang w:val="en-US" w:eastAsia="zh-CN" w:bidi="ar-SA"/>
        </w:rPr>
        <w:t xml:space="preserve"> 2024;30(2):39–55. doi: 10.52165/kinsi.30.2.39-55</w:t>
      </w:r>
    </w:p>
    <w:p w14:paraId="556F8BE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249. Shuoqi LI, Rong G, Chunjing L, et al. Effects of moderate-intensity aerobic exercise combined with acupuncture on attention function of mentally-retarded adolescents: a randomised controlled trial. </w:t>
      </w:r>
      <w:r>
        <w:rPr>
          <w:rFonts w:hint="default" w:ascii="Times New Roman" w:hAnsi="Times New Roman" w:cs="Times New Roman" w:eastAsiaTheme="minorEastAsia"/>
          <w:i/>
          <w:kern w:val="2"/>
          <w:sz w:val="20"/>
          <w:szCs w:val="24"/>
          <w:lang w:val="en-US" w:eastAsia="zh-CN" w:bidi="ar-SA"/>
        </w:rPr>
        <w:t>J Tradit Chin Med</w:t>
      </w:r>
      <w:r>
        <w:rPr>
          <w:rFonts w:hint="default" w:ascii="Times New Roman" w:hAnsi="Times New Roman" w:cs="Times New Roman" w:eastAsiaTheme="minorEastAsia"/>
          <w:kern w:val="2"/>
          <w:sz w:val="20"/>
          <w:szCs w:val="24"/>
          <w:lang w:val="en-US" w:eastAsia="zh-CN" w:bidi="ar-SA"/>
        </w:rPr>
        <w:t xml:space="preserve"> 2023;43(1):154–59. doi: 10.19852/j.cnki.jtcm.20220425.003</w:t>
      </w:r>
    </w:p>
    <w:p w14:paraId="14F8CBE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250. Zhao L, Agazzi H, Du Y, et al. A Digital Cognitive-Physical Intervention for Attention-Deficit/Hyperactivity Disorder: Randomized Controlled Trial. </w:t>
      </w:r>
      <w:r>
        <w:rPr>
          <w:rFonts w:hint="default" w:ascii="Times New Roman" w:hAnsi="Times New Roman" w:cs="Times New Roman" w:eastAsiaTheme="minorEastAsia"/>
          <w:i/>
          <w:kern w:val="2"/>
          <w:sz w:val="20"/>
          <w:szCs w:val="24"/>
          <w:lang w:val="en-US" w:eastAsia="zh-CN" w:bidi="ar-SA"/>
        </w:rPr>
        <w:t>J Med Internet Res</w:t>
      </w:r>
      <w:r>
        <w:rPr>
          <w:rFonts w:hint="default" w:ascii="Times New Roman" w:hAnsi="Times New Roman" w:cs="Times New Roman" w:eastAsiaTheme="minorEastAsia"/>
          <w:kern w:val="2"/>
          <w:sz w:val="20"/>
          <w:szCs w:val="24"/>
          <w:lang w:val="en-US" w:eastAsia="zh-CN" w:bidi="ar-SA"/>
        </w:rPr>
        <w:t xml:space="preserve"> 2024;26:e55569. doi: 10.2196/55569 [published Online First: 20240510]</w:t>
      </w:r>
    </w:p>
    <w:p w14:paraId="727B703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251. Ge LK, Man X, Cai K, et al. Sharing Our World: Impact of Group Motor Skill Learning on Joint Attention in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2024 doi: 10.1007/s10803-024-06528-7 [published Online First: 20240904]</w:t>
      </w:r>
    </w:p>
    <w:p w14:paraId="39E7F7D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252. Aliabad MK, Razavi MN, Sadeghi M, et al. The Effects of Physical Activity on Key Variables That Influence the Characteristics of Children with Attention Deficit Hyperactivity Disorder. </w:t>
      </w:r>
      <w:r>
        <w:rPr>
          <w:rFonts w:hint="default" w:ascii="Times New Roman" w:hAnsi="Times New Roman" w:cs="Times New Roman" w:eastAsiaTheme="minorEastAsia"/>
          <w:i/>
          <w:kern w:val="2"/>
          <w:sz w:val="20"/>
          <w:szCs w:val="24"/>
          <w:lang w:val="en-US" w:eastAsia="zh-CN" w:bidi="ar-SA"/>
        </w:rPr>
        <w:t>International Journal of Sport Studies for Health</w:t>
      </w:r>
      <w:r>
        <w:rPr>
          <w:rFonts w:hint="default" w:ascii="Times New Roman" w:hAnsi="Times New Roman" w:cs="Times New Roman" w:eastAsiaTheme="minorEastAsia"/>
          <w:kern w:val="2"/>
          <w:sz w:val="20"/>
          <w:szCs w:val="24"/>
          <w:lang w:val="en-US" w:eastAsia="zh-CN" w:bidi="ar-SA"/>
        </w:rPr>
        <w:t xml:space="preserve"> 2024;7(4):95–105. doi: 10.61838/kman.intjssh.7.4.10</w:t>
      </w:r>
    </w:p>
    <w:p w14:paraId="359FB96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253. Siddiqui M, Farooqui S, Rizvi J, et al. Effects of Simulated Equestrian Therapy in Improving Motor Proficiency among Down Syndrome Children - A Randomized Controlled Trial. </w:t>
      </w:r>
      <w:r>
        <w:rPr>
          <w:rFonts w:hint="default" w:ascii="Times New Roman" w:hAnsi="Times New Roman" w:cs="Times New Roman" w:eastAsiaTheme="minorEastAsia"/>
          <w:i/>
          <w:kern w:val="2"/>
          <w:sz w:val="20"/>
          <w:szCs w:val="24"/>
          <w:lang w:val="en-US" w:eastAsia="zh-CN" w:bidi="ar-SA"/>
        </w:rPr>
        <w:t>Int J Exerc Sci</w:t>
      </w:r>
      <w:r>
        <w:rPr>
          <w:rFonts w:hint="default" w:ascii="Times New Roman" w:hAnsi="Times New Roman" w:cs="Times New Roman" w:eastAsiaTheme="minorEastAsia"/>
          <w:kern w:val="2"/>
          <w:sz w:val="20"/>
          <w:szCs w:val="24"/>
          <w:lang w:val="en-US" w:eastAsia="zh-CN" w:bidi="ar-SA"/>
        </w:rPr>
        <w:t xml:space="preserve"> 2024;17(1):1193–207. doi: 10.70252/lral2790 [published Online First: 20240801]</w:t>
      </w:r>
    </w:p>
    <w:p w14:paraId="7363BA6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254. Belaiba M, Laatar R, Borji R, et al. Time Limited Benefits of Physical and Proprioceptive Training on Physical Fitness Components in Children With Autism Spectrum Disorders. </w:t>
      </w:r>
      <w:r>
        <w:rPr>
          <w:rFonts w:hint="default" w:ascii="Times New Roman" w:hAnsi="Times New Roman" w:cs="Times New Roman" w:eastAsiaTheme="minorEastAsia"/>
          <w:i/>
          <w:kern w:val="2"/>
          <w:sz w:val="20"/>
          <w:szCs w:val="24"/>
          <w:lang w:val="en-US" w:eastAsia="zh-CN" w:bidi="ar-SA"/>
        </w:rPr>
        <w:t>Percept Mot Skills</w:t>
      </w:r>
      <w:r>
        <w:rPr>
          <w:rFonts w:hint="default" w:ascii="Times New Roman" w:hAnsi="Times New Roman" w:cs="Times New Roman" w:eastAsiaTheme="minorEastAsia"/>
          <w:kern w:val="2"/>
          <w:sz w:val="20"/>
          <w:szCs w:val="24"/>
          <w:lang w:val="en-US" w:eastAsia="zh-CN" w:bidi="ar-SA"/>
        </w:rPr>
        <w:t xml:space="preserve"> 2024;131(3):785–804. doi: 10.1177/00315125241244484 [published Online First: 20240402]</w:t>
      </w:r>
    </w:p>
    <w:p w14:paraId="3B024E9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255. Salleg-Cabarcas MJ, Robledo-Castro C, Monsalve-Vertel CP. Effect of Hit-Sport-Game Exercise Training on Self-Control and Regulation in Children With Attention Deficit Hyperactivity Disorder (ADHD). </w:t>
      </w:r>
      <w:r>
        <w:rPr>
          <w:rFonts w:hint="default" w:ascii="Times New Roman" w:hAnsi="Times New Roman" w:cs="Times New Roman" w:eastAsiaTheme="minorEastAsia"/>
          <w:i/>
          <w:kern w:val="2"/>
          <w:sz w:val="20"/>
          <w:szCs w:val="24"/>
          <w:lang w:val="en-US" w:eastAsia="zh-CN" w:bidi="ar-SA"/>
        </w:rPr>
        <w:t>Glob Pediatr Health</w:t>
      </w:r>
      <w:r>
        <w:rPr>
          <w:rFonts w:hint="default" w:ascii="Times New Roman" w:hAnsi="Times New Roman" w:cs="Times New Roman" w:eastAsiaTheme="minorEastAsia"/>
          <w:kern w:val="2"/>
          <w:sz w:val="20"/>
          <w:szCs w:val="24"/>
          <w:lang w:val="en-US" w:eastAsia="zh-CN" w:bidi="ar-SA"/>
        </w:rPr>
        <w:t xml:space="preserve"> 2024;11:2333794x241287095. doi: 10.1177/2333794x241287095 [published Online First: 20240928]</w:t>
      </w:r>
    </w:p>
    <w:p w14:paraId="15D9836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256. Strucelj M, Horvat I, Bobic TT. COMBINED EXERCISE TRAINING PROGRAMME LEADS TO DIFFERENT EFFECTS ON POWER, MUSCULAR ENDURANCE AND BALANCE OF INSTITUTIONALIZED PERSONS WITH INTELLECTUAL DISABILITIES. </w:t>
      </w:r>
      <w:r>
        <w:rPr>
          <w:rFonts w:hint="default" w:ascii="Times New Roman" w:hAnsi="Times New Roman" w:cs="Times New Roman" w:eastAsiaTheme="minorEastAsia"/>
          <w:i/>
          <w:kern w:val="2"/>
          <w:sz w:val="20"/>
          <w:szCs w:val="24"/>
          <w:lang w:val="en-US" w:eastAsia="zh-CN" w:bidi="ar-SA"/>
        </w:rPr>
        <w:t>Kinesiology</w:t>
      </w:r>
      <w:r>
        <w:rPr>
          <w:rFonts w:hint="default" w:ascii="Times New Roman" w:hAnsi="Times New Roman" w:cs="Times New Roman" w:eastAsiaTheme="minorEastAsia"/>
          <w:kern w:val="2"/>
          <w:sz w:val="20"/>
          <w:szCs w:val="24"/>
          <w:lang w:val="en-US" w:eastAsia="zh-CN" w:bidi="ar-SA"/>
        </w:rPr>
        <w:t xml:space="preserve"> 2024;56(2) doi: 10.26582/k.56.2.7</w:t>
      </w:r>
    </w:p>
    <w:p w14:paraId="413383D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257. Montazeri H, Ayatizadeh Tafti F, Samadi H, et al. Effects of Selected Cognitive-Motor Intervention on the Level of Physical Literacy and Executive Functions in Attention deficit/hyperactivity disorder Girls: A One-month Follow-up Study. </w:t>
      </w:r>
      <w:r>
        <w:rPr>
          <w:rFonts w:hint="default" w:ascii="Times New Roman" w:hAnsi="Times New Roman" w:cs="Times New Roman" w:eastAsiaTheme="minorEastAsia"/>
          <w:i/>
          <w:kern w:val="2"/>
          <w:sz w:val="20"/>
          <w:szCs w:val="24"/>
          <w:lang w:val="en-US" w:eastAsia="zh-CN" w:bidi="ar-SA"/>
        </w:rPr>
        <w:t>Cuadernos de Psicología del Deporte</w:t>
      </w:r>
      <w:r>
        <w:rPr>
          <w:rFonts w:hint="default" w:ascii="Times New Roman" w:hAnsi="Times New Roman" w:cs="Times New Roman" w:eastAsiaTheme="minorEastAsia"/>
          <w:kern w:val="2"/>
          <w:sz w:val="20"/>
          <w:szCs w:val="24"/>
          <w:lang w:val="en-US" w:eastAsia="zh-CN" w:bidi="ar-SA"/>
        </w:rPr>
        <w:t xml:space="preserve"> 2024;24(1):80–94. doi: 10.6018/cpd.574091</w:t>
      </w:r>
    </w:p>
    <w:p w14:paraId="724359F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258. Adeeb N, Farooqui SI, Meher Hasan Z, et al. Foot Muscle Exercise: A Novel Approach to Improve Motor Functions in Children with Down Syndrome Having Pes Planus - A Randomized Controlled Trial. </w:t>
      </w:r>
      <w:r>
        <w:rPr>
          <w:rFonts w:hint="default" w:ascii="Times New Roman" w:hAnsi="Times New Roman" w:cs="Times New Roman" w:eastAsiaTheme="minorEastAsia"/>
          <w:i/>
          <w:kern w:val="2"/>
          <w:sz w:val="20"/>
          <w:szCs w:val="24"/>
          <w:lang w:val="en-US" w:eastAsia="zh-CN" w:bidi="ar-SA"/>
        </w:rPr>
        <w:t>Dev Neurorehabil</w:t>
      </w:r>
      <w:r>
        <w:rPr>
          <w:rFonts w:hint="default" w:ascii="Times New Roman" w:hAnsi="Times New Roman" w:cs="Times New Roman" w:eastAsiaTheme="minorEastAsia"/>
          <w:kern w:val="2"/>
          <w:sz w:val="20"/>
          <w:szCs w:val="24"/>
          <w:lang w:val="en-US" w:eastAsia="zh-CN" w:bidi="ar-SA"/>
        </w:rPr>
        <w:t xml:space="preserve"> 2024;27(3-4):145–53. doi: 10.1080/17518423.2024.2365798 [published Online First: 20240618]</w:t>
      </w:r>
    </w:p>
    <w:p w14:paraId="6DD321F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259. Beyaz O, Akpinar S, Demirhan G. Effect of 12-week traditional archery on motor performances and quality of life of adolescents with mild intellectual disability. </w:t>
      </w:r>
      <w:r>
        <w:rPr>
          <w:rFonts w:hint="default" w:ascii="Times New Roman" w:hAnsi="Times New Roman" w:cs="Times New Roman" w:eastAsiaTheme="minorEastAsia"/>
          <w:i/>
          <w:kern w:val="2"/>
          <w:sz w:val="20"/>
          <w:szCs w:val="24"/>
          <w:lang w:val="en-US" w:eastAsia="zh-CN" w:bidi="ar-SA"/>
        </w:rPr>
        <w:t>International Journal of Developmental Disabilities</w:t>
      </w:r>
      <w:r>
        <w:rPr>
          <w:rFonts w:hint="default" w:ascii="Times New Roman" w:hAnsi="Times New Roman" w:cs="Times New Roman" w:eastAsiaTheme="minorEastAsia"/>
          <w:kern w:val="2"/>
          <w:sz w:val="20"/>
          <w:szCs w:val="24"/>
          <w:lang w:val="en-US" w:eastAsia="zh-CN" w:bidi="ar-SA"/>
        </w:rPr>
        <w:t xml:space="preserve"> 2024 doi: 10.1080/20473869.2024.2436476</w:t>
      </w:r>
    </w:p>
    <w:p w14:paraId="069AA40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260. Zhao P, Chen K, Zhu G, et al. Effects of aquatic exercise intervention on executive function and brain-derived neurotrophic factor of children with autism spectrum disorder. </w:t>
      </w:r>
      <w:r>
        <w:rPr>
          <w:rFonts w:hint="default" w:ascii="Times New Roman" w:hAnsi="Times New Roman" w:cs="Times New Roman" w:eastAsiaTheme="minorEastAsia"/>
          <w:i/>
          <w:kern w:val="2"/>
          <w:sz w:val="20"/>
          <w:szCs w:val="24"/>
          <w:lang w:val="en-US" w:eastAsia="zh-CN" w:bidi="ar-SA"/>
        </w:rPr>
        <w:t>Res Dev Disabil</w:t>
      </w:r>
      <w:r>
        <w:rPr>
          <w:rFonts w:hint="default" w:ascii="Times New Roman" w:hAnsi="Times New Roman" w:cs="Times New Roman" w:eastAsiaTheme="minorEastAsia"/>
          <w:kern w:val="2"/>
          <w:sz w:val="20"/>
          <w:szCs w:val="24"/>
          <w:lang w:val="en-US" w:eastAsia="zh-CN" w:bidi="ar-SA"/>
        </w:rPr>
        <w:t xml:space="preserve"> 2024;150:104759. doi: 10.1016/j.ridd.2024.104759 [published Online First: 20240524]</w:t>
      </w:r>
    </w:p>
    <w:p w14:paraId="306C565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261. Castaño PRL, Suárez DPM, González ER, et al. Effects of Physical Exercise on Gross Motor Skills in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2024;54(8):2816–25. doi: 10.1007/s10803-023-06031-5</w:t>
      </w:r>
    </w:p>
    <w:p w14:paraId="2EBD147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262. Cheong PL, Wu YT, Xie LN, et al. Effects of Rhythmic Motor and Behavioral Intervention on Motor and Social Performance in Preschool Children with Autism Spectrum Disorder: A Pilot Randomized Controlled Study.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 doi: 10.1007/s10803-025-06922-9 [published Online First: 20250611]</w:t>
      </w:r>
    </w:p>
    <w:p w14:paraId="780F1DA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263. Rao PT, Solomon JM. Training Response Abilities of Children With Intellectual Disabilities: A Randomized Controlled Trial. </w:t>
      </w:r>
      <w:r>
        <w:rPr>
          <w:rFonts w:hint="default" w:ascii="Times New Roman" w:hAnsi="Times New Roman" w:cs="Times New Roman" w:eastAsiaTheme="minorEastAsia"/>
          <w:i/>
          <w:kern w:val="2"/>
          <w:sz w:val="20"/>
          <w:szCs w:val="24"/>
          <w:lang w:val="en-US" w:eastAsia="zh-CN" w:bidi="ar-SA"/>
        </w:rPr>
        <w:t>J Mot Behav</w:t>
      </w:r>
      <w:r>
        <w:rPr>
          <w:rFonts w:hint="default" w:ascii="Times New Roman" w:hAnsi="Times New Roman" w:cs="Times New Roman" w:eastAsiaTheme="minorEastAsia"/>
          <w:kern w:val="2"/>
          <w:sz w:val="20"/>
          <w:szCs w:val="24"/>
          <w:lang w:val="en-US" w:eastAsia="zh-CN" w:bidi="ar-SA"/>
        </w:rPr>
        <w:t xml:space="preserve"> 2024;56(4):439–52. doi: 10.1080/00222895.2024.2322555 [published Online First: 20240307]</w:t>
      </w:r>
    </w:p>
    <w:p w14:paraId="3669ED6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264. Mohamed RI, El-Hadidy EI, Dawoud M, et al. Effect of Group Exercise Program on Social Skills and Bone Mineral Density in Children with Autism. </w:t>
      </w:r>
      <w:r>
        <w:rPr>
          <w:rFonts w:hint="default" w:ascii="Times New Roman" w:hAnsi="Times New Roman" w:cs="Times New Roman" w:eastAsiaTheme="minorEastAsia"/>
          <w:i/>
          <w:kern w:val="2"/>
          <w:sz w:val="20"/>
          <w:szCs w:val="24"/>
          <w:lang w:val="en-US" w:eastAsia="zh-CN" w:bidi="ar-SA"/>
        </w:rPr>
        <w:t>Egyptian Journal of Hospital Medicine</w:t>
      </w:r>
      <w:r>
        <w:rPr>
          <w:rFonts w:hint="default" w:ascii="Times New Roman" w:hAnsi="Times New Roman" w:cs="Times New Roman" w:eastAsiaTheme="minorEastAsia"/>
          <w:kern w:val="2"/>
          <w:sz w:val="20"/>
          <w:szCs w:val="24"/>
          <w:lang w:val="en-US" w:eastAsia="zh-CN" w:bidi="ar-SA"/>
        </w:rPr>
        <w:t xml:space="preserve"> 2024;96:2665–71. doi: 10.21608/ejhm.2024.369498</w:t>
      </w:r>
    </w:p>
    <w:p w14:paraId="12FB651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265. Arsham S, Mirzaei M, Domingos C. Bike-Riding Training may Improve Communication Skills and Stereotyped Behavior in Adolescents With Autism.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 doi: 10.1007/s10803-024-06694-8 [published Online First: 20250108]</w:t>
      </w:r>
    </w:p>
    <w:p w14:paraId="25C9F72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266. Sabri S, Zhang MY, Guo L, et al. Effectiveness of school-based physical activity programs in enhancing attention, academic performance, and social relationships among children with intellectual disabilities: evidence from Pakistani schools.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2024;15:1431890. doi: 10.3389/fpsyg.2024.1431890 [published Online First: 20240910]</w:t>
      </w:r>
    </w:p>
    <w:p w14:paraId="55503AA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267. Ludyga S, Bruggisser F, Leuenberger R, et al. Acute effects of exercise on gaze fixation and affective response inhibition in children with autism spectrum disorder: A randomized cross-over study. </w:t>
      </w:r>
      <w:r>
        <w:rPr>
          <w:rFonts w:hint="default" w:ascii="Times New Roman" w:hAnsi="Times New Roman" w:cs="Times New Roman" w:eastAsiaTheme="minorEastAsia"/>
          <w:i/>
          <w:kern w:val="2"/>
          <w:sz w:val="20"/>
          <w:szCs w:val="24"/>
          <w:lang w:val="en-US" w:eastAsia="zh-CN" w:bidi="ar-SA"/>
        </w:rPr>
        <w:t>Autism Res</w:t>
      </w:r>
      <w:r>
        <w:rPr>
          <w:rFonts w:hint="default" w:ascii="Times New Roman" w:hAnsi="Times New Roman" w:cs="Times New Roman" w:eastAsiaTheme="minorEastAsia"/>
          <w:kern w:val="2"/>
          <w:sz w:val="20"/>
          <w:szCs w:val="24"/>
          <w:lang w:val="en-US" w:eastAsia="zh-CN" w:bidi="ar-SA"/>
        </w:rPr>
        <w:t xml:space="preserve"> 2024;17(9):1934–43. doi: 10.1002/aur.3224 [published Online First: 20240830]</w:t>
      </w:r>
    </w:p>
    <w:p w14:paraId="509C506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268. Liu C, Wong SH, Arbour-Nicitopoulos K, et al. Effects of physical activity on suicidal ideation and sleep disturbances in adolescents with attention-deficit hyperactivity disorder: A randomized controlled trial. </w:t>
      </w:r>
      <w:r>
        <w:rPr>
          <w:rFonts w:hint="default" w:ascii="Times New Roman" w:hAnsi="Times New Roman" w:cs="Times New Roman" w:eastAsiaTheme="minorEastAsia"/>
          <w:i/>
          <w:kern w:val="2"/>
          <w:sz w:val="20"/>
          <w:szCs w:val="24"/>
          <w:lang w:val="en-US" w:eastAsia="zh-CN" w:bidi="ar-SA"/>
        </w:rPr>
        <w:t>J Affect Disord</w:t>
      </w:r>
      <w:r>
        <w:rPr>
          <w:rFonts w:hint="default" w:ascii="Times New Roman" w:hAnsi="Times New Roman" w:cs="Times New Roman" w:eastAsiaTheme="minorEastAsia"/>
          <w:kern w:val="2"/>
          <w:sz w:val="20"/>
          <w:szCs w:val="24"/>
          <w:lang w:val="en-US" w:eastAsia="zh-CN" w:bidi="ar-SA"/>
        </w:rPr>
        <w:t xml:space="preserve"> 2026;393(Pt B):120369. doi: 10.1016/j.jad.2025.120369 [published Online First: 20251009]</w:t>
      </w:r>
    </w:p>
    <w:p w14:paraId="579FB85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269. Liang X, Xu RH, Zhao M, et al. Impact of a physical exercise intervention on psychological resilience and mental ill-being in medical-naïve children with attention-deficit/hyperactivity disorder: a pilot randomised controlled trial. </w:t>
      </w:r>
      <w:r>
        <w:rPr>
          <w:rFonts w:hint="default" w:ascii="Times New Roman" w:hAnsi="Times New Roman" w:cs="Times New Roman" w:eastAsiaTheme="minorEastAsia"/>
          <w:i/>
          <w:kern w:val="2"/>
          <w:sz w:val="20"/>
          <w:szCs w:val="24"/>
          <w:lang w:val="en-US" w:eastAsia="zh-CN" w:bidi="ar-SA"/>
        </w:rPr>
        <w:t>Psychol Health Med</w:t>
      </w:r>
      <w:r>
        <w:rPr>
          <w:rFonts w:hint="default" w:ascii="Times New Roman" w:hAnsi="Times New Roman" w:cs="Times New Roman" w:eastAsiaTheme="minorEastAsia"/>
          <w:kern w:val="2"/>
          <w:sz w:val="20"/>
          <w:szCs w:val="24"/>
          <w:lang w:val="en-US" w:eastAsia="zh-CN" w:bidi="ar-SA"/>
        </w:rPr>
        <w:t xml:space="preserve"> 2024;29(10):1764–75. doi: 10.1080/13548506.2024.2407449 [published Online First: 20241020]</w:t>
      </w:r>
    </w:p>
    <w:p w14:paraId="6DFC051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270. Cui X, Wang S. Research on the Effect of Dance Therapy on Improving Social Communication Ability of Children with Autism. </w:t>
      </w:r>
      <w:r>
        <w:rPr>
          <w:rFonts w:hint="default" w:ascii="Times New Roman" w:hAnsi="Times New Roman" w:cs="Times New Roman" w:eastAsiaTheme="minorEastAsia"/>
          <w:i/>
          <w:kern w:val="2"/>
          <w:sz w:val="20"/>
          <w:szCs w:val="24"/>
          <w:lang w:val="en-US" w:eastAsia="zh-CN" w:bidi="ar-SA"/>
        </w:rPr>
        <w:t>International Journal of Mental Health Promotion</w:t>
      </w:r>
      <w:r>
        <w:rPr>
          <w:rFonts w:hint="default" w:ascii="Times New Roman" w:hAnsi="Times New Roman" w:cs="Times New Roman" w:eastAsiaTheme="minorEastAsia"/>
          <w:kern w:val="2"/>
          <w:sz w:val="20"/>
          <w:szCs w:val="24"/>
          <w:lang w:val="en-US" w:eastAsia="zh-CN" w:bidi="ar-SA"/>
        </w:rPr>
        <w:t xml:space="preserve"> 2024;26(5):407–16. doi: 10.32604/ijmhp.2023.030135</w:t>
      </w:r>
    </w:p>
    <w:p w14:paraId="796EC95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271. Shen X, Huang P, Liu Q, et al. Telehealth based parental support over 6 months improves physical activity and sleep quality in children with autism: a randomized controlled trial. </w:t>
      </w:r>
      <w:r>
        <w:rPr>
          <w:rFonts w:hint="default" w:ascii="Times New Roman" w:hAnsi="Times New Roman" w:cs="Times New Roman" w:eastAsiaTheme="minorEastAsia"/>
          <w:i/>
          <w:kern w:val="2"/>
          <w:sz w:val="20"/>
          <w:szCs w:val="24"/>
          <w:lang w:val="en-US" w:eastAsia="zh-CN" w:bidi="ar-SA"/>
        </w:rPr>
        <w:t>Front Pediatr</w:t>
      </w:r>
      <w:r>
        <w:rPr>
          <w:rFonts w:hint="default" w:ascii="Times New Roman" w:hAnsi="Times New Roman" w:cs="Times New Roman" w:eastAsiaTheme="minorEastAsia"/>
          <w:kern w:val="2"/>
          <w:sz w:val="20"/>
          <w:szCs w:val="24"/>
          <w:lang w:val="en-US" w:eastAsia="zh-CN" w:bidi="ar-SA"/>
        </w:rPr>
        <w:t xml:space="preserve"> 2024;12:1496827. doi: 10.3389/fped.2024.1496827 [published Online First: 20241025]</w:t>
      </w:r>
    </w:p>
    <w:p w14:paraId="55FFC79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272. Shen X, Huang P, Nie B, et al. An Adapted Physical Activity Program for Adolescents with an Intellectual Disability: An International Classification of Functioning, Disability, and Health Perspective. </w:t>
      </w:r>
      <w:r>
        <w:rPr>
          <w:rFonts w:hint="default" w:ascii="Times New Roman" w:hAnsi="Times New Roman" w:cs="Times New Roman" w:eastAsiaTheme="minorEastAsia"/>
          <w:i/>
          <w:kern w:val="2"/>
          <w:sz w:val="20"/>
          <w:szCs w:val="24"/>
          <w:lang w:val="en-US" w:eastAsia="zh-CN" w:bidi="ar-SA"/>
        </w:rPr>
        <w:t>Life (Basel)</w:t>
      </w:r>
      <w:r>
        <w:rPr>
          <w:rFonts w:hint="default" w:ascii="Times New Roman" w:hAnsi="Times New Roman" w:cs="Times New Roman" w:eastAsiaTheme="minorEastAsia"/>
          <w:kern w:val="2"/>
          <w:sz w:val="20"/>
          <w:szCs w:val="24"/>
          <w:lang w:val="en-US" w:eastAsia="zh-CN" w:bidi="ar-SA"/>
        </w:rPr>
        <w:t xml:space="preserve"> 2024;14(10) doi: 10.3390/life14101314 [published Online First: 20241016]</w:t>
      </w:r>
    </w:p>
    <w:p w14:paraId="7FFFCDC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273. Ju X, Liu H, Xu J, et al. Effect of Yoga Intervention on Problem Behavior and Motor Coordination in Children with Autism. </w:t>
      </w:r>
      <w:r>
        <w:rPr>
          <w:rFonts w:hint="default" w:ascii="Times New Roman" w:hAnsi="Times New Roman" w:cs="Times New Roman" w:eastAsiaTheme="minorEastAsia"/>
          <w:i/>
          <w:kern w:val="2"/>
          <w:sz w:val="20"/>
          <w:szCs w:val="24"/>
          <w:lang w:val="en-US" w:eastAsia="zh-CN" w:bidi="ar-SA"/>
        </w:rPr>
        <w:t>Behav Sci (Basel)</w:t>
      </w:r>
      <w:r>
        <w:rPr>
          <w:rFonts w:hint="default" w:ascii="Times New Roman" w:hAnsi="Times New Roman" w:cs="Times New Roman" w:eastAsiaTheme="minorEastAsia"/>
          <w:kern w:val="2"/>
          <w:sz w:val="20"/>
          <w:szCs w:val="24"/>
          <w:lang w:val="en-US" w:eastAsia="zh-CN" w:bidi="ar-SA"/>
        </w:rPr>
        <w:t xml:space="preserve"> 2024;14(2) doi: 10.3390/bs14020116 [published Online First: 20240204]</w:t>
      </w:r>
    </w:p>
    <w:p w14:paraId="4F6AD1E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274. Zhang Z, Li R, Zhou Z, et al. The effect of physical activity on quality of life and parenting stress in children with attention-deficit/hyperactivity disorder: A randomized controlled trial. </w:t>
      </w:r>
      <w:r>
        <w:rPr>
          <w:rFonts w:hint="default" w:ascii="Times New Roman" w:hAnsi="Times New Roman" w:cs="Times New Roman" w:eastAsiaTheme="minorEastAsia"/>
          <w:i/>
          <w:kern w:val="2"/>
          <w:sz w:val="20"/>
          <w:szCs w:val="24"/>
          <w:lang w:val="en-US" w:eastAsia="zh-CN" w:bidi="ar-SA"/>
        </w:rPr>
        <w:t>Disabil Health J</w:t>
      </w:r>
      <w:r>
        <w:rPr>
          <w:rFonts w:hint="default" w:ascii="Times New Roman" w:hAnsi="Times New Roman" w:cs="Times New Roman" w:eastAsiaTheme="minorEastAsia"/>
          <w:kern w:val="2"/>
          <w:sz w:val="20"/>
          <w:szCs w:val="24"/>
          <w:lang w:val="en-US" w:eastAsia="zh-CN" w:bidi="ar-SA"/>
        </w:rPr>
        <w:t xml:space="preserve"> 2023;16(1):101377. doi: 10.1016/j.dhjo.2022.101377 [published Online First: 20220915]</w:t>
      </w:r>
    </w:p>
    <w:p w14:paraId="4874B31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275. Huang Z, Li L, Lu Y, et al. Effects of rope skipping exercise on working memory and cardiorespiratory fitness in children with attention deficit hyperactivity disorder. </w:t>
      </w:r>
      <w:r>
        <w:rPr>
          <w:rFonts w:hint="default" w:ascii="Times New Roman" w:hAnsi="Times New Roman" w:cs="Times New Roman" w:eastAsiaTheme="minorEastAsia"/>
          <w:i/>
          <w:kern w:val="2"/>
          <w:sz w:val="20"/>
          <w:szCs w:val="24"/>
          <w:lang w:val="en-US" w:eastAsia="zh-CN" w:bidi="ar-SA"/>
        </w:rPr>
        <w:t>Front Psychiatry</w:t>
      </w:r>
      <w:r>
        <w:rPr>
          <w:rFonts w:hint="default" w:ascii="Times New Roman" w:hAnsi="Times New Roman" w:cs="Times New Roman" w:eastAsiaTheme="minorEastAsia"/>
          <w:kern w:val="2"/>
          <w:sz w:val="20"/>
          <w:szCs w:val="24"/>
          <w:lang w:val="en-US" w:eastAsia="zh-CN" w:bidi="ar-SA"/>
        </w:rPr>
        <w:t xml:space="preserve"> 2024;15:1381403. doi: 10.3389/fpsyt.2024.1381403 [published Online First: 20240523]</w:t>
      </w:r>
    </w:p>
    <w:p w14:paraId="7FCF20D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276. Janbozorgi Z, Khalaji H, Moradi J. The effect of individual and paired Brailletonik exercises on balance and reaction time in children with intellectual disability. </w:t>
      </w:r>
      <w:r>
        <w:rPr>
          <w:rFonts w:hint="default" w:ascii="Times New Roman" w:hAnsi="Times New Roman" w:cs="Times New Roman" w:eastAsiaTheme="minorEastAsia"/>
          <w:i/>
          <w:kern w:val="2"/>
          <w:sz w:val="20"/>
          <w:szCs w:val="24"/>
          <w:lang w:val="en-US" w:eastAsia="zh-CN" w:bidi="ar-SA"/>
        </w:rPr>
        <w:t>BMC Sports Sci Med Rehabil</w:t>
      </w:r>
      <w:r>
        <w:rPr>
          <w:rFonts w:hint="default" w:ascii="Times New Roman" w:hAnsi="Times New Roman" w:cs="Times New Roman" w:eastAsiaTheme="minorEastAsia"/>
          <w:kern w:val="2"/>
          <w:sz w:val="20"/>
          <w:szCs w:val="24"/>
          <w:lang w:val="en-US" w:eastAsia="zh-CN" w:bidi="ar-SA"/>
        </w:rPr>
        <w:t xml:space="preserve"> 2024;16(1):103. doi: 10.1186/s13102-024-00891-9 [published Online First: 20240503]</w:t>
      </w:r>
    </w:p>
    <w:p w14:paraId="724919B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277. Dhingra A, Gupta A, Aditi. Effect of Aerobic Training on Anxiety, Activities of Daily Living and Visual Motor Skills Performance in Children with Autism: A Randomised Controlled Trial. </w:t>
      </w:r>
      <w:r>
        <w:rPr>
          <w:rFonts w:hint="default" w:ascii="Times New Roman" w:hAnsi="Times New Roman" w:cs="Times New Roman" w:eastAsiaTheme="minorEastAsia"/>
          <w:i/>
          <w:kern w:val="2"/>
          <w:sz w:val="20"/>
          <w:szCs w:val="24"/>
          <w:lang w:val="en-US" w:eastAsia="zh-CN" w:bidi="ar-SA"/>
        </w:rPr>
        <w:t>Journal of Clinical and Diagnostic Research</w:t>
      </w:r>
      <w:r>
        <w:rPr>
          <w:rFonts w:hint="default" w:ascii="Times New Roman" w:hAnsi="Times New Roman" w:cs="Times New Roman" w:eastAsiaTheme="minorEastAsia"/>
          <w:kern w:val="2"/>
          <w:sz w:val="20"/>
          <w:szCs w:val="24"/>
          <w:lang w:val="en-US" w:eastAsia="zh-CN" w:bidi="ar-SA"/>
        </w:rPr>
        <w:t xml:space="preserve"> 2025;19(2):SC6–SC11. doi: 10.7860/jcdr/2025/73346.20624</w:t>
      </w:r>
    </w:p>
    <w:p w14:paraId="3F08595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278. Falivene A, Scaccabarozzi G, Busti Ceccarelli S, et al. Virtual Reality-Based Postural Balance Training in Autistic Children: A Pilot Randomized Controlled Trial. </w:t>
      </w:r>
      <w:r>
        <w:rPr>
          <w:rFonts w:hint="default" w:ascii="Times New Roman" w:hAnsi="Times New Roman" w:cs="Times New Roman" w:eastAsiaTheme="minorEastAsia"/>
          <w:i/>
          <w:kern w:val="2"/>
          <w:sz w:val="20"/>
          <w:szCs w:val="24"/>
          <w:lang w:val="en-US" w:eastAsia="zh-CN" w:bidi="ar-SA"/>
        </w:rPr>
        <w:t>J Clin Med</w:t>
      </w:r>
      <w:r>
        <w:rPr>
          <w:rFonts w:hint="default" w:ascii="Times New Roman" w:hAnsi="Times New Roman" w:cs="Times New Roman" w:eastAsiaTheme="minorEastAsia"/>
          <w:kern w:val="2"/>
          <w:sz w:val="20"/>
          <w:szCs w:val="24"/>
          <w:lang w:val="en-US" w:eastAsia="zh-CN" w:bidi="ar-SA"/>
        </w:rPr>
        <w:t xml:space="preserve"> 2025;14(16) doi: 10.3390/jcm14165616 [published Online First: 20250808]</w:t>
      </w:r>
    </w:p>
    <w:p w14:paraId="0375AFD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279. Sabaghi A, Ebrahimi B, Yousofvand N, et al. Comparative effects of moderate-intensity continuous training and high-intensity interval training on ADHD symptoms and behavioral inhibition in children. </w:t>
      </w:r>
      <w:r>
        <w:rPr>
          <w:rFonts w:hint="default" w:ascii="Times New Roman" w:hAnsi="Times New Roman" w:cs="Times New Roman" w:eastAsiaTheme="minorEastAsia"/>
          <w:i/>
          <w:kern w:val="2"/>
          <w:sz w:val="20"/>
          <w:szCs w:val="24"/>
          <w:lang w:val="en-US" w:eastAsia="zh-CN" w:bidi="ar-SA"/>
        </w:rPr>
        <w:t>Eur J Pediatr</w:t>
      </w:r>
      <w:r>
        <w:rPr>
          <w:rFonts w:hint="default" w:ascii="Times New Roman" w:hAnsi="Times New Roman" w:cs="Times New Roman" w:eastAsiaTheme="minorEastAsia"/>
          <w:kern w:val="2"/>
          <w:sz w:val="20"/>
          <w:szCs w:val="24"/>
          <w:lang w:val="en-US" w:eastAsia="zh-CN" w:bidi="ar-SA"/>
        </w:rPr>
        <w:t xml:space="preserve"> 2025;184(2):183. doi: 10.1007/s00431-025-06022-x [published Online First: 20250207]</w:t>
      </w:r>
    </w:p>
    <w:p w14:paraId="36EF41B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280. Köse B, Temizkan E, Kara Ö K, et al. Investigating the Maintained Motor Skill Achievements in a Visual Praxis Based Occupational Therapy Program: Single Blind Randomized Follow up Study.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2025;55(12):4226–33. doi: 10.1007/s10803-024-06513-0 [published Online First: 20240828]</w:t>
      </w:r>
    </w:p>
    <w:p w14:paraId="6B623A2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281. İDarecİ B, Yarimkaya E. THE EFFECT OF INCLUSIVE PHYSICAL ACTIVITIES APPLIED TO CHILDREN WITH INTELLECTUAL DISABILITIES ON THEIR PHYSICAL ACTIVITY LEVEL AND SOCIAL SKILLS. </w:t>
      </w:r>
      <w:r>
        <w:rPr>
          <w:rFonts w:hint="default" w:ascii="Times New Roman" w:hAnsi="Times New Roman" w:cs="Times New Roman" w:eastAsiaTheme="minorEastAsia"/>
          <w:i/>
          <w:kern w:val="2"/>
          <w:sz w:val="20"/>
          <w:szCs w:val="24"/>
          <w:lang w:val="en-US" w:eastAsia="zh-CN" w:bidi="ar-SA"/>
        </w:rPr>
        <w:t>Nigde University Journal of Physical Education &amp;amp; Sport Sciences / Nigde Üniversitesi Beden Egitimi ve Spor Bilimleri Dergisi</w:t>
      </w:r>
      <w:r>
        <w:rPr>
          <w:rFonts w:hint="default" w:ascii="Times New Roman" w:hAnsi="Times New Roman" w:cs="Times New Roman" w:eastAsiaTheme="minorEastAsia"/>
          <w:kern w:val="2"/>
          <w:sz w:val="20"/>
          <w:szCs w:val="24"/>
          <w:lang w:val="en-US" w:eastAsia="zh-CN" w:bidi="ar-SA"/>
        </w:rPr>
        <w:t xml:space="preserve"> 2025;19(1):1–16. doi: 10.61962/bsd.1536275</w:t>
      </w:r>
    </w:p>
    <w:p w14:paraId="4F8F204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282. Suarez-Villadat B, Corredeira R, Veiga M, et al. Psychosocial behavior, motor learning, and health-related physical fitness in young people with Down syndrome: development of an adapted soccer program. </w:t>
      </w:r>
      <w:r>
        <w:rPr>
          <w:rFonts w:hint="default" w:ascii="Times New Roman" w:hAnsi="Times New Roman" w:cs="Times New Roman" w:eastAsiaTheme="minorEastAsia"/>
          <w:i/>
          <w:kern w:val="2"/>
          <w:sz w:val="20"/>
          <w:szCs w:val="24"/>
          <w:lang w:val="en-US" w:eastAsia="zh-CN" w:bidi="ar-SA"/>
        </w:rPr>
        <w:t>International Journal of Developmental Disabilities</w:t>
      </w:r>
      <w:r>
        <w:rPr>
          <w:rFonts w:hint="default" w:ascii="Times New Roman" w:hAnsi="Times New Roman" w:cs="Times New Roman" w:eastAsiaTheme="minorEastAsia"/>
          <w:kern w:val="2"/>
          <w:sz w:val="20"/>
          <w:szCs w:val="24"/>
          <w:lang w:val="en-US" w:eastAsia="zh-CN" w:bidi="ar-SA"/>
        </w:rPr>
        <w:t xml:space="preserve"> 2025 doi: 10.1080/20473869.2025.2462913</w:t>
      </w:r>
    </w:p>
    <w:p w14:paraId="08F8F19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283. Kaplan Kılıç B, Bumin G, Öğütlü H. Effect of Telerehabilitation on Handwriting Performance in Children With Attention Deficit Hyperactivity Disorder: Randomized Controlled Trial. </w:t>
      </w:r>
      <w:r>
        <w:rPr>
          <w:rFonts w:hint="default" w:ascii="Times New Roman" w:hAnsi="Times New Roman" w:cs="Times New Roman" w:eastAsiaTheme="minorEastAsia"/>
          <w:i/>
          <w:kern w:val="2"/>
          <w:sz w:val="20"/>
          <w:szCs w:val="24"/>
          <w:lang w:val="en-US" w:eastAsia="zh-CN" w:bidi="ar-SA"/>
        </w:rPr>
        <w:t>Child Care Health Dev</w:t>
      </w:r>
      <w:r>
        <w:rPr>
          <w:rFonts w:hint="default" w:ascii="Times New Roman" w:hAnsi="Times New Roman" w:cs="Times New Roman" w:eastAsiaTheme="minorEastAsia"/>
          <w:kern w:val="2"/>
          <w:sz w:val="20"/>
          <w:szCs w:val="24"/>
          <w:lang w:val="en-US" w:eastAsia="zh-CN" w:bidi="ar-SA"/>
        </w:rPr>
        <w:t xml:space="preserve"> 2025;51(2):e70055. doi: 10.1111/cch.70055</w:t>
      </w:r>
    </w:p>
    <w:p w14:paraId="3B90BD7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284. Liu C, Yang Y, Wong SH, et al. The effects of physical activity on mental health in adolescents with attention-deficit hyperactivity disorder: a randomized controlled trial. </w:t>
      </w:r>
      <w:r>
        <w:rPr>
          <w:rFonts w:hint="default" w:ascii="Times New Roman" w:hAnsi="Times New Roman" w:cs="Times New Roman" w:eastAsiaTheme="minorEastAsia"/>
          <w:i/>
          <w:kern w:val="2"/>
          <w:sz w:val="20"/>
          <w:szCs w:val="24"/>
          <w:lang w:val="en-US" w:eastAsia="zh-CN" w:bidi="ar-SA"/>
        </w:rPr>
        <w:t>Int J Behav Nutr Phys Act</w:t>
      </w:r>
      <w:r>
        <w:rPr>
          <w:rFonts w:hint="default" w:ascii="Times New Roman" w:hAnsi="Times New Roman" w:cs="Times New Roman" w:eastAsiaTheme="minorEastAsia"/>
          <w:kern w:val="2"/>
          <w:sz w:val="20"/>
          <w:szCs w:val="24"/>
          <w:lang w:val="en-US" w:eastAsia="zh-CN" w:bidi="ar-SA"/>
        </w:rPr>
        <w:t xml:space="preserve"> 2025;22(1):47. doi: 10.1186/s12966-025-01745-4 [published Online First: 20250417]</w:t>
      </w:r>
    </w:p>
    <w:p w14:paraId="6B0854B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285. He C, Huang H, Guo S, et al. The effects of combined exercise on working memory in children with attention-deficit/hyperactivity disorder: a randomized controlled trial. </w:t>
      </w:r>
      <w:r>
        <w:rPr>
          <w:rFonts w:hint="default" w:ascii="Times New Roman" w:hAnsi="Times New Roman" w:cs="Times New Roman" w:eastAsiaTheme="minorEastAsia"/>
          <w:i/>
          <w:kern w:val="2"/>
          <w:sz w:val="20"/>
          <w:szCs w:val="24"/>
          <w:lang w:val="en-US" w:eastAsia="zh-CN" w:bidi="ar-SA"/>
        </w:rPr>
        <w:t>J Sci Med Sport</w:t>
      </w:r>
      <w:r>
        <w:rPr>
          <w:rFonts w:hint="default" w:ascii="Times New Roman" w:hAnsi="Times New Roman" w:cs="Times New Roman" w:eastAsiaTheme="minorEastAsia"/>
          <w:kern w:val="2"/>
          <w:sz w:val="20"/>
          <w:szCs w:val="24"/>
          <w:lang w:val="en-US" w:eastAsia="zh-CN" w:bidi="ar-SA"/>
        </w:rPr>
        <w:t xml:space="preserve"> 2025 doi: 10.1016/j.jsams.2025.09.010 [published Online First: 20250922]</w:t>
      </w:r>
    </w:p>
    <w:p w14:paraId="64B4B1C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286. Kanzari C, Hawani A, Ayed KB, et al. The Impact of a Music- and Movement-Based Intervention on Motor Competence, Social Engagement, and Behavior in Children with Autism Spectrum Disorder. </w:t>
      </w:r>
      <w:r>
        <w:rPr>
          <w:rFonts w:hint="default" w:ascii="Times New Roman" w:hAnsi="Times New Roman" w:cs="Times New Roman" w:eastAsiaTheme="minorEastAsia"/>
          <w:i/>
          <w:kern w:val="2"/>
          <w:sz w:val="20"/>
          <w:szCs w:val="24"/>
          <w:lang w:val="en-US" w:eastAsia="zh-CN" w:bidi="ar-SA"/>
        </w:rPr>
        <w:t>Children (Basel)</w:t>
      </w:r>
      <w:r>
        <w:rPr>
          <w:rFonts w:hint="default" w:ascii="Times New Roman" w:hAnsi="Times New Roman" w:cs="Times New Roman" w:eastAsiaTheme="minorEastAsia"/>
          <w:kern w:val="2"/>
          <w:sz w:val="20"/>
          <w:szCs w:val="24"/>
          <w:lang w:val="en-US" w:eastAsia="zh-CN" w:bidi="ar-SA"/>
        </w:rPr>
        <w:t xml:space="preserve"> 2025;12(1) doi: 10.3390/children12010087 [published Online First: 20250114]</w:t>
      </w:r>
    </w:p>
    <w:p w14:paraId="0ABC98D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287. Pan C-Y, Tsai C-L, Chen F-C, et al. Effectiveness of a Fundamental Movement Skill Intervention in Children With Autism Spectrum Disorder: A Randomized Controlled Trial. </w:t>
      </w:r>
      <w:r>
        <w:rPr>
          <w:rFonts w:hint="default" w:ascii="Times New Roman" w:hAnsi="Times New Roman" w:cs="Times New Roman" w:eastAsiaTheme="minorEastAsia"/>
          <w:i/>
          <w:kern w:val="2"/>
          <w:sz w:val="20"/>
          <w:szCs w:val="24"/>
          <w:lang w:val="en-US" w:eastAsia="zh-CN" w:bidi="ar-SA"/>
        </w:rPr>
        <w:t>Focus on Autism and Other Developmental Disabilities</w:t>
      </w:r>
      <w:r>
        <w:rPr>
          <w:rFonts w:hint="default" w:ascii="Times New Roman" w:hAnsi="Times New Roman" w:cs="Times New Roman" w:eastAsiaTheme="minorEastAsia"/>
          <w:kern w:val="2"/>
          <w:sz w:val="20"/>
          <w:szCs w:val="24"/>
          <w:lang w:val="en-US" w:eastAsia="zh-CN" w:bidi="ar-SA"/>
        </w:rPr>
        <w:t xml:space="preserve"> 2025;40(2):59–68. doi: 10.1177/10883576241311171</w:t>
      </w:r>
    </w:p>
    <w:p w14:paraId="3BE2CA2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288. Huang CY, Chen WF, Tsai CL, et al. Effects of Inline Skating Exercise on Symptoms, Executive Functions, and Motor Proficiency in Children With ADHD: A Randomized Controlled Trial. </w:t>
      </w:r>
      <w:r>
        <w:rPr>
          <w:rFonts w:hint="default" w:ascii="Times New Roman" w:hAnsi="Times New Roman" w:cs="Times New Roman" w:eastAsiaTheme="minorEastAsia"/>
          <w:i/>
          <w:kern w:val="2"/>
          <w:sz w:val="20"/>
          <w:szCs w:val="24"/>
          <w:lang w:val="en-US" w:eastAsia="zh-CN" w:bidi="ar-SA"/>
        </w:rPr>
        <w:t>Occup Ther Int</w:t>
      </w:r>
      <w:r>
        <w:rPr>
          <w:rFonts w:hint="default" w:ascii="Times New Roman" w:hAnsi="Times New Roman" w:cs="Times New Roman" w:eastAsiaTheme="minorEastAsia"/>
          <w:kern w:val="2"/>
          <w:sz w:val="20"/>
          <w:szCs w:val="24"/>
          <w:lang w:val="en-US" w:eastAsia="zh-CN" w:bidi="ar-SA"/>
        </w:rPr>
        <w:t xml:space="preserve"> 2025;2025:4254970. doi: 10.1155/oti/4254970 [published Online First: 20250508]</w:t>
      </w:r>
    </w:p>
    <w:p w14:paraId="2E70358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289. Zhu F, Kuang D, Zhu X, et al. Efficacy of a mobile health with tailored personalized exercise rehabilitation program for ADHD children: randomized controlled trial. </w:t>
      </w:r>
      <w:r>
        <w:rPr>
          <w:rFonts w:hint="default" w:ascii="Times New Roman" w:hAnsi="Times New Roman" w:cs="Times New Roman" w:eastAsiaTheme="minorEastAsia"/>
          <w:i/>
          <w:kern w:val="2"/>
          <w:sz w:val="20"/>
          <w:szCs w:val="24"/>
          <w:lang w:val="en-US" w:eastAsia="zh-CN" w:bidi="ar-SA"/>
        </w:rPr>
        <w:t>J Affect Disord</w:t>
      </w:r>
      <w:r>
        <w:rPr>
          <w:rFonts w:hint="default" w:ascii="Times New Roman" w:hAnsi="Times New Roman" w:cs="Times New Roman" w:eastAsiaTheme="minorEastAsia"/>
          <w:kern w:val="2"/>
          <w:sz w:val="20"/>
          <w:szCs w:val="24"/>
          <w:lang w:val="en-US" w:eastAsia="zh-CN" w:bidi="ar-SA"/>
        </w:rPr>
        <w:t xml:space="preserve"> 2025;387:119495. doi: 10.1016/j.jad.2025.119495 [published Online First: 20250528]</w:t>
      </w:r>
    </w:p>
    <w:p w14:paraId="774A116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290. Karakaş G, Eroğlu Kolayiş I, Bayazıt B. Effects of adapted physical activity on the motor development of children with mild intellectual disability.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2025;71(5):777–87. doi: 10.1080/20473869.2024.2332751 [published Online First: 20240411]</w:t>
      </w:r>
    </w:p>
    <w:p w14:paraId="5971BAD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291. Hatipoğlu Özcan G, Özer DF, Pınar S. Effects of Motor Intervention Program on Academic Skills, Motor Skills and Social Skills in Children with Autism Spectrum Disorder.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2025;55(8):2628–42. doi: 10.1007/s10803-024-06384-5 [published Online First: 20240516]</w:t>
      </w:r>
    </w:p>
    <w:p w14:paraId="5835F90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292. Mao HY, Qi K, Meng SQ, et al. The impact of a ball sports combination training program on physical fitness and body mass Index in children with autism spectrum disorder. </w:t>
      </w:r>
      <w:r>
        <w:rPr>
          <w:rFonts w:hint="default" w:ascii="Times New Roman" w:hAnsi="Times New Roman" w:cs="Times New Roman" w:eastAsiaTheme="minorEastAsia"/>
          <w:i/>
          <w:kern w:val="2"/>
          <w:sz w:val="20"/>
          <w:szCs w:val="24"/>
          <w:lang w:val="en-US" w:eastAsia="zh-CN" w:bidi="ar-SA"/>
        </w:rPr>
        <w:t>Front Pediatr</w:t>
      </w:r>
      <w:r>
        <w:rPr>
          <w:rFonts w:hint="default" w:ascii="Times New Roman" w:hAnsi="Times New Roman" w:cs="Times New Roman" w:eastAsiaTheme="minorEastAsia"/>
          <w:kern w:val="2"/>
          <w:sz w:val="20"/>
          <w:szCs w:val="24"/>
          <w:lang w:val="en-US" w:eastAsia="zh-CN" w:bidi="ar-SA"/>
        </w:rPr>
        <w:t xml:space="preserve"> 2025;13:1590666. doi: 10.3389/fped.2025.1590666 [published Online First: 20250717]</w:t>
      </w:r>
    </w:p>
    <w:p w14:paraId="76DD38E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293. Babagoltabar-Samakoush H, Aminikhah B, Bahiraei S. Effectiveness of dynamic neuromuscular stabilization training on strength, endurance, and flexibility in adults with intellectual disabilities, a randomized controlled trial.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2025;15(1):768. doi: 10.1038/s41598-024-85046-z [published Online First: 20250104]</w:t>
      </w:r>
    </w:p>
    <w:p w14:paraId="0E2080A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294. Babagoltabar-Samakoush H, Aminikhah B, Bahiraei S. The effects and durability of an 8-week dynamic neuromuscular stabilization program on balance and coordination in adult males with intellectual disabilities: a randomized controlled trial. </w:t>
      </w:r>
      <w:r>
        <w:rPr>
          <w:rFonts w:hint="default" w:ascii="Times New Roman" w:hAnsi="Times New Roman" w:cs="Times New Roman" w:eastAsiaTheme="minorEastAsia"/>
          <w:i/>
          <w:kern w:val="2"/>
          <w:sz w:val="20"/>
          <w:szCs w:val="24"/>
          <w:lang w:val="en-US" w:eastAsia="zh-CN" w:bidi="ar-SA"/>
        </w:rPr>
        <w:t>BMC Sports Sci Med Rehabil</w:t>
      </w:r>
      <w:r>
        <w:rPr>
          <w:rFonts w:hint="default" w:ascii="Times New Roman" w:hAnsi="Times New Roman" w:cs="Times New Roman" w:eastAsiaTheme="minorEastAsia"/>
          <w:kern w:val="2"/>
          <w:sz w:val="20"/>
          <w:szCs w:val="24"/>
          <w:lang w:val="en-US" w:eastAsia="zh-CN" w:bidi="ar-SA"/>
        </w:rPr>
        <w:t xml:space="preserve"> 2025;17(1):18. doi: 10.1186/s13102-025-01062-0 [published Online First: 20250131]</w:t>
      </w:r>
    </w:p>
    <w:p w14:paraId="014A434C">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295. Zolghadr H, Sedaghati P, Daneshmandi H, et al. Effects of dual-task functional training on the movement competence of individuals with intellectual disabilities and developmental coordination disorders: a randomized controlled trial. </w:t>
      </w:r>
      <w:r>
        <w:rPr>
          <w:rFonts w:hint="default" w:ascii="Times New Roman" w:hAnsi="Times New Roman" w:cs="Times New Roman" w:eastAsiaTheme="minorEastAsia"/>
          <w:i/>
          <w:kern w:val="2"/>
          <w:sz w:val="20"/>
          <w:szCs w:val="24"/>
          <w:lang w:val="en-US" w:eastAsia="zh-CN" w:bidi="ar-SA"/>
        </w:rPr>
        <w:t>Disabil Rehabil</w:t>
      </w:r>
      <w:r>
        <w:rPr>
          <w:rFonts w:hint="default" w:ascii="Times New Roman" w:hAnsi="Times New Roman" w:cs="Times New Roman" w:eastAsiaTheme="minorEastAsia"/>
          <w:kern w:val="2"/>
          <w:sz w:val="20"/>
          <w:szCs w:val="24"/>
          <w:lang w:val="en-US" w:eastAsia="zh-CN" w:bidi="ar-SA"/>
        </w:rPr>
        <w:t xml:space="preserve"> 2025:1–9. doi: 10.1080/09638288.2025.2519496 [published Online First: 20250619]</w:t>
      </w:r>
    </w:p>
    <w:p w14:paraId="112E163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296. Sepehri Bonab H, Ebrahimi Sani S, Behzadnia B. The Impact of Virtual Reality Intervention on Emotion Regulation and Executive Functions in Autistic Children. </w:t>
      </w:r>
      <w:r>
        <w:rPr>
          <w:rFonts w:hint="default" w:ascii="Times New Roman" w:hAnsi="Times New Roman" w:cs="Times New Roman" w:eastAsiaTheme="minorEastAsia"/>
          <w:i/>
          <w:kern w:val="2"/>
          <w:sz w:val="20"/>
          <w:szCs w:val="24"/>
          <w:lang w:val="en-US" w:eastAsia="zh-CN" w:bidi="ar-SA"/>
        </w:rPr>
        <w:t>Games Health J</w:t>
      </w:r>
      <w:r>
        <w:rPr>
          <w:rFonts w:hint="default" w:ascii="Times New Roman" w:hAnsi="Times New Roman" w:cs="Times New Roman" w:eastAsiaTheme="minorEastAsia"/>
          <w:kern w:val="2"/>
          <w:sz w:val="20"/>
          <w:szCs w:val="24"/>
          <w:lang w:val="en-US" w:eastAsia="zh-CN" w:bidi="ar-SA"/>
        </w:rPr>
        <w:t xml:space="preserve"> 2025;14(2):146–58. doi: 10.1089/g4h.2023.0240 [published Online First: 20240807]</w:t>
      </w:r>
    </w:p>
    <w:p w14:paraId="16860E2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297. Kakejani H, Farsi A, Abdoli B, et al. The Game-Based Training Improves Fundamental Movement Skills in Children with Down Syndrome. </w:t>
      </w:r>
      <w:r>
        <w:rPr>
          <w:rFonts w:hint="default" w:ascii="Times New Roman" w:hAnsi="Times New Roman" w:cs="Times New Roman" w:eastAsiaTheme="minorEastAsia"/>
          <w:i/>
          <w:kern w:val="2"/>
          <w:sz w:val="20"/>
          <w:szCs w:val="24"/>
          <w:lang w:val="en-US" w:eastAsia="zh-CN" w:bidi="ar-SA"/>
        </w:rPr>
        <w:t>International Journal of Disability Development and Education</w:t>
      </w:r>
      <w:r>
        <w:rPr>
          <w:rFonts w:hint="default" w:ascii="Times New Roman" w:hAnsi="Times New Roman" w:cs="Times New Roman" w:eastAsiaTheme="minorEastAsia"/>
          <w:kern w:val="2"/>
          <w:sz w:val="20"/>
          <w:szCs w:val="24"/>
          <w:lang w:val="en-US" w:eastAsia="zh-CN" w:bidi="ar-SA"/>
        </w:rPr>
        <w:t xml:space="preserve"> 2025;72(1):77–91. doi: 10.1080/1034912x.2024.2344007</w:t>
      </w:r>
    </w:p>
    <w:p w14:paraId="621B873B">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298. Miranda JM, Browne RAV, da Silva WQA, et al. Effects of a Session of Exergames and Traditional Games on Inhibitory Control in Children With Autism Spectrum Disorder: Randomized Controlled Crossover Trial. </w:t>
      </w:r>
      <w:r>
        <w:rPr>
          <w:rFonts w:hint="default" w:ascii="Times New Roman" w:hAnsi="Times New Roman" w:cs="Times New Roman" w:eastAsiaTheme="minorEastAsia"/>
          <w:i/>
          <w:kern w:val="2"/>
          <w:sz w:val="20"/>
          <w:szCs w:val="24"/>
          <w:lang w:val="en-US" w:eastAsia="zh-CN" w:bidi="ar-SA"/>
        </w:rPr>
        <w:t>JMIR Serious Games</w:t>
      </w:r>
      <w:r>
        <w:rPr>
          <w:rFonts w:hint="default" w:ascii="Times New Roman" w:hAnsi="Times New Roman" w:cs="Times New Roman" w:eastAsiaTheme="minorEastAsia"/>
          <w:kern w:val="2"/>
          <w:sz w:val="20"/>
          <w:szCs w:val="24"/>
          <w:lang w:val="en-US" w:eastAsia="zh-CN" w:bidi="ar-SA"/>
        </w:rPr>
        <w:t xml:space="preserve"> 2025;13:e65562. doi: 10.2196/65562 [published Online First: 20250305]</w:t>
      </w:r>
    </w:p>
    <w:p w14:paraId="76E3825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299. Rallis K, Konstantinidou E, Hatzitaki V, et al. Proprioceptive Training Induced Adaptations of Static Balance Control: An RCT Study in Adults With Intellectual Disability. </w:t>
      </w:r>
      <w:r>
        <w:rPr>
          <w:rFonts w:hint="default" w:ascii="Times New Roman" w:hAnsi="Times New Roman" w:cs="Times New Roman" w:eastAsiaTheme="minorEastAsia"/>
          <w:i/>
          <w:kern w:val="2"/>
          <w:sz w:val="20"/>
          <w:szCs w:val="24"/>
          <w:lang w:val="en-US" w:eastAsia="zh-CN" w:bidi="ar-SA"/>
        </w:rPr>
        <w:t>J Intellect Disabil Res</w:t>
      </w:r>
      <w:r>
        <w:rPr>
          <w:rFonts w:hint="default" w:ascii="Times New Roman" w:hAnsi="Times New Roman" w:cs="Times New Roman" w:eastAsiaTheme="minorEastAsia"/>
          <w:kern w:val="2"/>
          <w:sz w:val="20"/>
          <w:szCs w:val="24"/>
          <w:lang w:val="en-US" w:eastAsia="zh-CN" w:bidi="ar-SA"/>
        </w:rPr>
        <w:t xml:space="preserve"> 2025;69(4):298–309. doi: 10.1111/jir.13212 [published Online First: 20250208]</w:t>
      </w:r>
    </w:p>
    <w:p w14:paraId="318A73F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300. Wen L, Wu Z. The impact of sensory integration based sports training on motor and social skill development in children with autism spectrum disorder.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2025;15(1):19974. doi: 10.1038/s41598-025-05393-3 [published Online First: 20250606]</w:t>
      </w:r>
    </w:p>
    <w:p w14:paraId="67C019C4">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301. Lin L, Li N, Zhao S. The effect of intelligent monitoring of physical exercise on executive function in children with ADHD. </w:t>
      </w:r>
      <w:r>
        <w:rPr>
          <w:rFonts w:hint="default" w:ascii="Times New Roman" w:hAnsi="Times New Roman" w:cs="Times New Roman" w:eastAsiaTheme="minorEastAsia"/>
          <w:i/>
          <w:kern w:val="2"/>
          <w:sz w:val="20"/>
          <w:szCs w:val="24"/>
          <w:lang w:val="en-US" w:eastAsia="zh-CN" w:bidi="ar-SA"/>
        </w:rPr>
        <w:t>Alexandria Engineering Journal</w:t>
      </w:r>
      <w:r>
        <w:rPr>
          <w:rFonts w:hint="default" w:ascii="Times New Roman" w:hAnsi="Times New Roman" w:cs="Times New Roman" w:eastAsiaTheme="minorEastAsia"/>
          <w:kern w:val="2"/>
          <w:sz w:val="20"/>
          <w:szCs w:val="24"/>
          <w:lang w:val="en-US" w:eastAsia="zh-CN" w:bidi="ar-SA"/>
        </w:rPr>
        <w:t xml:space="preserve"> 2025;122:355–63. doi: 10.1016/j.aej.2025.02.095</w:t>
      </w:r>
    </w:p>
    <w:p w14:paraId="2C38150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302. Hashempour Alooche M, Jamebozorgi A, Akbarzadeh Baghban A, et al. Effect of physical activities on cognition and the ability to perform a dual task in children with autism spectrum disorder: a randomized clinical trial. </w:t>
      </w:r>
      <w:r>
        <w:rPr>
          <w:rFonts w:hint="default" w:ascii="Times New Roman" w:hAnsi="Times New Roman" w:cs="Times New Roman" w:eastAsiaTheme="minorEastAsia"/>
          <w:i/>
          <w:kern w:val="2"/>
          <w:sz w:val="20"/>
          <w:szCs w:val="24"/>
          <w:lang w:val="en-US" w:eastAsia="zh-CN" w:bidi="ar-SA"/>
        </w:rPr>
        <w:t>J Bodyw Mov Ther</w:t>
      </w:r>
      <w:r>
        <w:rPr>
          <w:rFonts w:hint="default" w:ascii="Times New Roman" w:hAnsi="Times New Roman" w:cs="Times New Roman" w:eastAsiaTheme="minorEastAsia"/>
          <w:kern w:val="2"/>
          <w:sz w:val="20"/>
          <w:szCs w:val="24"/>
          <w:lang w:val="en-US" w:eastAsia="zh-CN" w:bidi="ar-SA"/>
        </w:rPr>
        <w:t xml:space="preserve"> 2025;43:416–23. doi: 10.1016/j.jbmt.2025.05.015 [published Online First: 20250510]</w:t>
      </w:r>
    </w:p>
    <w:p w14:paraId="5146947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303. Ahmed MM, Al Areefy AA, Alsayegh AA. Does Neurodevelopmental Approach of Physical Therapy Have an Impact on Gross Motor and Cognitive Function of Non-obese Children with Autism Spectrum Disorder (ASD)? A Randomized Controlled Trial. </w:t>
      </w:r>
      <w:r>
        <w:rPr>
          <w:rFonts w:hint="default" w:ascii="Times New Roman" w:hAnsi="Times New Roman" w:cs="Times New Roman" w:eastAsiaTheme="minorEastAsia"/>
          <w:i/>
          <w:kern w:val="2"/>
          <w:sz w:val="20"/>
          <w:szCs w:val="24"/>
          <w:lang w:val="en-US" w:eastAsia="zh-CN" w:bidi="ar-SA"/>
        </w:rPr>
        <w:t>Journal of Disability Research</w:t>
      </w:r>
      <w:r>
        <w:rPr>
          <w:rFonts w:hint="default" w:ascii="Times New Roman" w:hAnsi="Times New Roman" w:cs="Times New Roman" w:eastAsiaTheme="minorEastAsia"/>
          <w:kern w:val="2"/>
          <w:sz w:val="20"/>
          <w:szCs w:val="24"/>
          <w:lang w:val="en-US" w:eastAsia="zh-CN" w:bidi="ar-SA"/>
        </w:rPr>
        <w:t xml:space="preserve"> 2025;4(1):1–11. doi: 10.57197/JDR-2024-0120</w:t>
      </w:r>
    </w:p>
    <w:p w14:paraId="6F70E89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304. Firouzjah MH, Pourazar M, Nazari Kakvandi S, et al. The impact of physical activities on physical literacy and cognitive performance of children with autism spectrum disorder (ASD). </w:t>
      </w:r>
      <w:r>
        <w:rPr>
          <w:rFonts w:hint="default" w:ascii="Times New Roman" w:hAnsi="Times New Roman" w:cs="Times New Roman" w:eastAsiaTheme="minorEastAsia"/>
          <w:i/>
          <w:kern w:val="2"/>
          <w:sz w:val="20"/>
          <w:szCs w:val="24"/>
          <w:lang w:val="en-US" w:eastAsia="zh-CN" w:bidi="ar-SA"/>
        </w:rPr>
        <w:t>Early Hum Dev</w:t>
      </w:r>
      <w:r>
        <w:rPr>
          <w:rFonts w:hint="default" w:ascii="Times New Roman" w:hAnsi="Times New Roman" w:cs="Times New Roman" w:eastAsiaTheme="minorEastAsia"/>
          <w:kern w:val="2"/>
          <w:sz w:val="20"/>
          <w:szCs w:val="24"/>
          <w:lang w:val="en-US" w:eastAsia="zh-CN" w:bidi="ar-SA"/>
        </w:rPr>
        <w:t xml:space="preserve"> 2025;210:106350. doi: 10.1016/j.earlhumdev.2025.106350 [published Online First: 20250731]</w:t>
      </w:r>
    </w:p>
    <w:p w14:paraId="75A066B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305. Fegh N, Khanmohammadi R, Mohammadzadeh H. The impact of perceptual-motor exercises on motor performance, social adaptation, and social self-efficacy in female students with mild intellectual disabilities: a randomized clinical trial. </w:t>
      </w:r>
      <w:r>
        <w:rPr>
          <w:rFonts w:hint="default" w:ascii="Times New Roman" w:hAnsi="Times New Roman" w:cs="Times New Roman" w:eastAsiaTheme="minorEastAsia"/>
          <w:i/>
          <w:kern w:val="2"/>
          <w:sz w:val="20"/>
          <w:szCs w:val="24"/>
          <w:lang w:val="en-US" w:eastAsia="zh-CN" w:bidi="ar-SA"/>
        </w:rPr>
        <w:t>Sport Sciences for Health</w:t>
      </w:r>
      <w:r>
        <w:rPr>
          <w:rFonts w:hint="default" w:ascii="Times New Roman" w:hAnsi="Times New Roman" w:cs="Times New Roman" w:eastAsiaTheme="minorEastAsia"/>
          <w:kern w:val="2"/>
          <w:sz w:val="20"/>
          <w:szCs w:val="24"/>
          <w:lang w:val="en-US" w:eastAsia="zh-CN" w:bidi="ar-SA"/>
        </w:rPr>
        <w:t xml:space="preserve"> 2025 doi: 10.1007/s11332-025-01487-7</w:t>
      </w:r>
    </w:p>
    <w:p w14:paraId="2C1DE8D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306. Ozsengezer N, Top E. Effects of life kinetic exercises on motor skills and cognitive health in individuals with mild intellectual disabilities: a controlled study. </w:t>
      </w:r>
      <w:r>
        <w:rPr>
          <w:rFonts w:hint="default" w:ascii="Times New Roman" w:hAnsi="Times New Roman" w:cs="Times New Roman" w:eastAsiaTheme="minorEastAsia"/>
          <w:i/>
          <w:kern w:val="2"/>
          <w:sz w:val="20"/>
          <w:szCs w:val="24"/>
          <w:lang w:val="en-US" w:eastAsia="zh-CN" w:bidi="ar-SA"/>
        </w:rPr>
        <w:t>International Journal of Developmental Disabilities</w:t>
      </w:r>
      <w:r>
        <w:rPr>
          <w:rFonts w:hint="default" w:ascii="Times New Roman" w:hAnsi="Times New Roman" w:cs="Times New Roman" w:eastAsiaTheme="minorEastAsia"/>
          <w:kern w:val="2"/>
          <w:sz w:val="20"/>
          <w:szCs w:val="24"/>
          <w:lang w:val="en-US" w:eastAsia="zh-CN" w:bidi="ar-SA"/>
        </w:rPr>
        <w:t xml:space="preserve"> 2025 doi: 10.1080/20473869.2025.2514631</w:t>
      </w:r>
    </w:p>
    <w:p w14:paraId="0934A03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307. Wang Q, Jia S, Ding F, et al. Effect of fundamental movement skills practice on executive function and social interaction ability in children with moderate autism: a randomized controlled trial. </w:t>
      </w:r>
      <w:r>
        <w:rPr>
          <w:rFonts w:hint="default" w:ascii="Times New Roman" w:hAnsi="Times New Roman" w:cs="Times New Roman" w:eastAsiaTheme="minorEastAsia"/>
          <w:i/>
          <w:kern w:val="2"/>
          <w:sz w:val="20"/>
          <w:szCs w:val="24"/>
          <w:lang w:val="en-US" w:eastAsia="zh-CN" w:bidi="ar-SA"/>
        </w:rPr>
        <w:t>BMC Complement Med Ther</w:t>
      </w:r>
      <w:r>
        <w:rPr>
          <w:rFonts w:hint="default" w:ascii="Times New Roman" w:hAnsi="Times New Roman" w:cs="Times New Roman" w:eastAsiaTheme="minorEastAsia"/>
          <w:kern w:val="2"/>
          <w:sz w:val="20"/>
          <w:szCs w:val="24"/>
          <w:lang w:val="en-US" w:eastAsia="zh-CN" w:bidi="ar-SA"/>
        </w:rPr>
        <w:t xml:space="preserve"> 2025;25(1):354. doi: 10.1186/s12906-025-05107-2 [published Online First: 20251002]</w:t>
      </w:r>
    </w:p>
    <w:p w14:paraId="0FB68B6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308. Wu QF, Cai WM. The effects of an integrated sports and arts intervention on response joint attention (RJA) eye-movement characteristics in children with mild autism.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2025;15(1):31925. doi: 10.1038/s41598-025-16970-x [published Online First: 20250829]</w:t>
      </w:r>
    </w:p>
    <w:p w14:paraId="6B0AAA8F">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309. Zade RJ, Qureshi MI, Raghumahanti R, et al. Efficacy of Leap Motion Device on Fine Motor Function and Handwriting in Children With Developmental Coordination Disorder: A Randomized Control Trial. </w:t>
      </w:r>
      <w:r>
        <w:rPr>
          <w:rFonts w:hint="default" w:ascii="Times New Roman" w:hAnsi="Times New Roman" w:cs="Times New Roman" w:eastAsiaTheme="minorEastAsia"/>
          <w:i/>
          <w:kern w:val="2"/>
          <w:sz w:val="20"/>
          <w:szCs w:val="24"/>
          <w:lang w:val="en-US" w:eastAsia="zh-CN" w:bidi="ar-SA"/>
        </w:rPr>
        <w:t>Cureus</w:t>
      </w:r>
      <w:r>
        <w:rPr>
          <w:rFonts w:hint="default" w:ascii="Times New Roman" w:hAnsi="Times New Roman" w:cs="Times New Roman" w:eastAsiaTheme="minorEastAsia"/>
          <w:kern w:val="2"/>
          <w:sz w:val="20"/>
          <w:szCs w:val="24"/>
          <w:lang w:val="en-US" w:eastAsia="zh-CN" w:bidi="ar-SA"/>
        </w:rPr>
        <w:t xml:space="preserve"> 2025;17(1):e78029. doi: 10.7759/cureus.78029 [published Online First: 20250126]</w:t>
      </w:r>
    </w:p>
    <w:p w14:paraId="0A6CE4CD">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310. Rostami S, Fayazmilani R, Yarani E. Effectiveness of yoga training on the health-related physical fitness and balance in children with autism spectrum disorder. </w:t>
      </w:r>
      <w:r>
        <w:rPr>
          <w:rFonts w:hint="default" w:ascii="Times New Roman" w:hAnsi="Times New Roman" w:cs="Times New Roman" w:eastAsiaTheme="minorEastAsia"/>
          <w:i/>
          <w:kern w:val="2"/>
          <w:sz w:val="20"/>
          <w:szCs w:val="24"/>
          <w:lang w:val="en-US" w:eastAsia="zh-CN" w:bidi="ar-SA"/>
        </w:rPr>
        <w:t>Sport Sciences for Health</w:t>
      </w:r>
      <w:r>
        <w:rPr>
          <w:rFonts w:hint="default" w:ascii="Times New Roman" w:hAnsi="Times New Roman" w:cs="Times New Roman" w:eastAsiaTheme="minorEastAsia"/>
          <w:kern w:val="2"/>
          <w:sz w:val="20"/>
          <w:szCs w:val="24"/>
          <w:lang w:val="en-US" w:eastAsia="zh-CN" w:bidi="ar-SA"/>
        </w:rPr>
        <w:t xml:space="preserve"> 2025;21(3):1653–61. doi: 10.1007/s11332-025-01391-0</w:t>
      </w:r>
    </w:p>
    <w:p w14:paraId="6A2C3603">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311. Leung S-LA, Payne H. The Effects of a Dance/Movement Therapy Emotional Self-Regulation Program for Adolescents with Intellectual Disabilities in Hong Kong. </w:t>
      </w:r>
      <w:r>
        <w:rPr>
          <w:rFonts w:hint="default" w:ascii="Times New Roman" w:hAnsi="Times New Roman" w:cs="Times New Roman" w:eastAsiaTheme="minorEastAsia"/>
          <w:i/>
          <w:kern w:val="2"/>
          <w:sz w:val="20"/>
          <w:szCs w:val="24"/>
          <w:lang w:val="en-US" w:eastAsia="zh-CN" w:bidi="ar-SA"/>
        </w:rPr>
        <w:t>American Journal of Dance Therapy</w:t>
      </w:r>
      <w:r>
        <w:rPr>
          <w:rFonts w:hint="default" w:ascii="Times New Roman" w:hAnsi="Times New Roman" w:cs="Times New Roman" w:eastAsiaTheme="minorEastAsia"/>
          <w:kern w:val="2"/>
          <w:sz w:val="20"/>
          <w:szCs w:val="24"/>
          <w:lang w:val="en-US" w:eastAsia="zh-CN" w:bidi="ar-SA"/>
        </w:rPr>
        <w:t xml:space="preserve"> 2025 doi: 10.1007/s10465-025-09423-5</w:t>
      </w:r>
    </w:p>
    <w:p w14:paraId="46BC630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312. Su WC, Srinivasan S, Bhat AN. Effects of Movement and Sedentary Play interventions on executive functioning and their relationships with sensory, repetitive, and negative behaviors of children with ASD – a pilot RCT. </w:t>
      </w:r>
      <w:r>
        <w:rPr>
          <w:rFonts w:hint="default" w:ascii="Times New Roman" w:hAnsi="Times New Roman" w:cs="Times New Roman" w:eastAsiaTheme="minorEastAsia"/>
          <w:i/>
          <w:kern w:val="2"/>
          <w:sz w:val="20"/>
          <w:szCs w:val="24"/>
          <w:lang w:val="en-US" w:eastAsia="zh-CN" w:bidi="ar-SA"/>
        </w:rPr>
        <w:t>Disability &amp;amp; Rehabilitation</w:t>
      </w:r>
      <w:r>
        <w:rPr>
          <w:rFonts w:hint="default" w:ascii="Times New Roman" w:hAnsi="Times New Roman" w:cs="Times New Roman" w:eastAsiaTheme="minorEastAsia"/>
          <w:kern w:val="2"/>
          <w:sz w:val="20"/>
          <w:szCs w:val="24"/>
          <w:lang w:val="en-US" w:eastAsia="zh-CN" w:bidi="ar-SA"/>
        </w:rPr>
        <w:t xml:space="preserve"> 2025;47(19):4999–5007. doi: 10.1080/09638288.2025.2465600</w:t>
      </w:r>
    </w:p>
    <w:p w14:paraId="4301577A">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313. Su WC, Srinivasan S, Bhat AN. Effects of Creative Movement, General Movement, or Seated Play Interventions on Motor Performance in Children with Autism Spectrum Disorder: A Pilot Randomized Controlled Trial. </w:t>
      </w:r>
      <w:r>
        <w:rPr>
          <w:rFonts w:hint="default" w:ascii="Times New Roman" w:hAnsi="Times New Roman" w:cs="Times New Roman" w:eastAsiaTheme="minorEastAsia"/>
          <w:i/>
          <w:kern w:val="2"/>
          <w:sz w:val="20"/>
          <w:szCs w:val="24"/>
          <w:lang w:val="en-US" w:eastAsia="zh-CN" w:bidi="ar-SA"/>
        </w:rPr>
        <w:t>Res Autism Spectr Disord</w:t>
      </w:r>
      <w:r>
        <w:rPr>
          <w:rFonts w:hint="default" w:ascii="Times New Roman" w:hAnsi="Times New Roman" w:cs="Times New Roman" w:eastAsiaTheme="minorEastAsia"/>
          <w:kern w:val="2"/>
          <w:sz w:val="20"/>
          <w:szCs w:val="24"/>
          <w:lang w:val="en-US" w:eastAsia="zh-CN" w:bidi="ar-SA"/>
        </w:rPr>
        <w:t xml:space="preserve"> 2025;119 doi: 10.1016/j.rasd.2024.102501 [published Online First: 20241030]</w:t>
      </w:r>
    </w:p>
    <w:p w14:paraId="4EFCC31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314. Zhang W, Cai K, Xiong X, et al. Alterations of triple network dynamic connectivity and repetitive behaviors after mini-basketball training program in children with autism spectrum disorder. </w:t>
      </w:r>
      <w:r>
        <w:rPr>
          <w:rFonts w:hint="default" w:ascii="Times New Roman" w:hAnsi="Times New Roman" w:cs="Times New Roman" w:eastAsiaTheme="minorEastAsia"/>
          <w:i/>
          <w:kern w:val="2"/>
          <w:sz w:val="20"/>
          <w:szCs w:val="24"/>
          <w:lang w:val="en-US" w:eastAsia="zh-CN" w:bidi="ar-SA"/>
        </w:rPr>
        <w:t>Sci Rep</w:t>
      </w:r>
      <w:r>
        <w:rPr>
          <w:rFonts w:hint="default" w:ascii="Times New Roman" w:hAnsi="Times New Roman" w:cs="Times New Roman" w:eastAsiaTheme="minorEastAsia"/>
          <w:kern w:val="2"/>
          <w:sz w:val="20"/>
          <w:szCs w:val="24"/>
          <w:lang w:val="en-US" w:eastAsia="zh-CN" w:bidi="ar-SA"/>
        </w:rPr>
        <w:t xml:space="preserve"> 2025;15(1):2629. doi: 10.1038/s41598-025-87248-5 [published Online First: 20250121]</w:t>
      </w:r>
    </w:p>
    <w:p w14:paraId="46264137">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315. Feng XW, Hadizadeh M, Cheong JPG. Effects of Family-Professional Partnerships in Adapted Physical Education on the Fundamental Motor Skills, Adaptive Behaviors, and Physical Activity Levels of Children with Autism Spectrum Disorder and on Parent Satisfaction.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2025;55(5):1697–712. doi: 10.1007/s10803-024-06342-1 [published Online First: 20240412]</w:t>
      </w:r>
    </w:p>
    <w:p w14:paraId="1C20C888">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316. Wu X, Liang J, Dong Y, et al. Effects of VR-Based Serious Games on Gross Motor Skills in Chinese Children with Autism Spectrum Disorder in Special Education: A Pilot Study. </w:t>
      </w:r>
      <w:r>
        <w:rPr>
          <w:rFonts w:hint="default" w:ascii="Times New Roman" w:hAnsi="Times New Roman" w:cs="Times New Roman" w:eastAsiaTheme="minorEastAsia"/>
          <w:i/>
          <w:kern w:val="2"/>
          <w:sz w:val="20"/>
          <w:szCs w:val="24"/>
          <w:lang w:val="en-US" w:eastAsia="zh-CN" w:bidi="ar-SA"/>
        </w:rPr>
        <w:t>J Autism Dev Disord</w:t>
      </w:r>
      <w:r>
        <w:rPr>
          <w:rFonts w:hint="default" w:ascii="Times New Roman" w:hAnsi="Times New Roman" w:cs="Times New Roman" w:eastAsiaTheme="minorEastAsia"/>
          <w:kern w:val="2"/>
          <w:sz w:val="20"/>
          <w:szCs w:val="24"/>
          <w:lang w:val="en-US" w:eastAsia="zh-CN" w:bidi="ar-SA"/>
        </w:rPr>
        <w:t xml:space="preserve"> 2025 doi: 10.1007/s10803-025-06810-2 [published Online First: 20250403]</w:t>
      </w:r>
    </w:p>
    <w:p w14:paraId="52029216">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317. Fu X, Shi P. The intervention effect of structured martial arts games on behavioral impairments and motor functions in children with autism spectrum disorder.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2025;16:1660040. doi: 10.3389/fpsyg.2025.1660040 [published Online First: 20250926]</w:t>
      </w:r>
    </w:p>
    <w:p w14:paraId="3A4920F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318. Li Y, He YC, Wang Y, et al. Effects of Qigong vs. routine physical exercise in school-aged children with attention-deficit hyperactivity disorder: a randomized controlled trial. </w:t>
      </w:r>
      <w:r>
        <w:rPr>
          <w:rFonts w:hint="default" w:ascii="Times New Roman" w:hAnsi="Times New Roman" w:cs="Times New Roman" w:eastAsiaTheme="minorEastAsia"/>
          <w:i/>
          <w:kern w:val="2"/>
          <w:sz w:val="20"/>
          <w:szCs w:val="24"/>
          <w:lang w:val="en-US" w:eastAsia="zh-CN" w:bidi="ar-SA"/>
        </w:rPr>
        <w:t>World J Pediatr</w:t>
      </w:r>
      <w:r>
        <w:rPr>
          <w:rFonts w:hint="default" w:ascii="Times New Roman" w:hAnsi="Times New Roman" w:cs="Times New Roman" w:eastAsiaTheme="minorEastAsia"/>
          <w:kern w:val="2"/>
          <w:sz w:val="20"/>
          <w:szCs w:val="24"/>
          <w:lang w:val="en-US" w:eastAsia="zh-CN" w:bidi="ar-SA"/>
        </w:rPr>
        <w:t xml:space="preserve"> 2025;21(7):720–30. doi: 10.1007/s12519-025-00890-x [published Online First: 20250310]</w:t>
      </w:r>
    </w:p>
    <w:p w14:paraId="05BA7560">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319. Zhang Y, Tian H, Tao Y, et al. A study on the effects of three game intervention programs on executive functions of preschool autistic children. </w:t>
      </w:r>
      <w:r>
        <w:rPr>
          <w:rFonts w:hint="default" w:ascii="Times New Roman" w:hAnsi="Times New Roman" w:cs="Times New Roman" w:eastAsiaTheme="minorEastAsia"/>
          <w:i/>
          <w:kern w:val="2"/>
          <w:sz w:val="20"/>
          <w:szCs w:val="24"/>
          <w:lang w:val="en-US" w:eastAsia="zh-CN" w:bidi="ar-SA"/>
        </w:rPr>
        <w:t>Int J Dev Disabil</w:t>
      </w:r>
      <w:r>
        <w:rPr>
          <w:rFonts w:hint="default" w:ascii="Times New Roman" w:hAnsi="Times New Roman" w:cs="Times New Roman" w:eastAsiaTheme="minorEastAsia"/>
          <w:kern w:val="2"/>
          <w:sz w:val="20"/>
          <w:szCs w:val="24"/>
          <w:lang w:val="en-US" w:eastAsia="zh-CN" w:bidi="ar-SA"/>
        </w:rPr>
        <w:t xml:space="preserve"> 2025;71(1):168–78. doi: 10.1080/20473869.2023.2215606 [published Online First: 20230608]</w:t>
      </w:r>
    </w:p>
    <w:p w14:paraId="060B74C9">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320. Wang Y, Zhou D, Liu C, et al. Physical-intellectual badminton teaching intervention for children with intellectual disabilities.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2025;16:1445620. doi: 10.3389/fpsyg.2025.1445620 [published Online First: 20250311]</w:t>
      </w:r>
    </w:p>
    <w:p w14:paraId="740F59DE">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321. Deng C, Zhu Z, Luo G, et al. Effects of gymnastics exercises on executive function in children with autism spectrum disorder aged 6 to 9 years: a pilot study of a randomized controlled trial. </w:t>
      </w:r>
      <w:r>
        <w:rPr>
          <w:rFonts w:hint="default" w:ascii="Times New Roman" w:hAnsi="Times New Roman" w:cs="Times New Roman" w:eastAsiaTheme="minorEastAsia"/>
          <w:i/>
          <w:kern w:val="2"/>
          <w:sz w:val="20"/>
          <w:szCs w:val="24"/>
          <w:lang w:val="en-US" w:eastAsia="zh-CN" w:bidi="ar-SA"/>
        </w:rPr>
        <w:t>Front Psychol</w:t>
      </w:r>
      <w:r>
        <w:rPr>
          <w:rFonts w:hint="default" w:ascii="Times New Roman" w:hAnsi="Times New Roman" w:cs="Times New Roman" w:eastAsiaTheme="minorEastAsia"/>
          <w:kern w:val="2"/>
          <w:sz w:val="20"/>
          <w:szCs w:val="24"/>
          <w:lang w:val="en-US" w:eastAsia="zh-CN" w:bidi="ar-SA"/>
        </w:rPr>
        <w:t xml:space="preserve"> 2025;16:1660305. doi: 10.3389/fpsyg.2025.1660305 [published Online First: 20251027]</w:t>
      </w:r>
    </w:p>
    <w:p w14:paraId="4850E4A5">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322. Shen X, Huang P, Su M, et al. Impact of remote collaboration-based family physical activity on activity levels and quality of life in children with intellectual developmental disabilities. </w:t>
      </w:r>
      <w:r>
        <w:rPr>
          <w:rFonts w:hint="default" w:ascii="Times New Roman" w:hAnsi="Times New Roman" w:cs="Times New Roman" w:eastAsiaTheme="minorEastAsia"/>
          <w:i/>
          <w:kern w:val="2"/>
          <w:sz w:val="20"/>
          <w:szCs w:val="24"/>
          <w:lang w:val="en-US" w:eastAsia="zh-CN" w:bidi="ar-SA"/>
        </w:rPr>
        <w:t>Front Public Health</w:t>
      </w:r>
      <w:r>
        <w:rPr>
          <w:rFonts w:hint="default" w:ascii="Times New Roman" w:hAnsi="Times New Roman" w:cs="Times New Roman" w:eastAsiaTheme="minorEastAsia"/>
          <w:kern w:val="2"/>
          <w:sz w:val="20"/>
          <w:szCs w:val="24"/>
          <w:lang w:val="en-US" w:eastAsia="zh-CN" w:bidi="ar-SA"/>
        </w:rPr>
        <w:t xml:space="preserve"> 2024;12:1464099. doi: 10.3389/fpubh.2024.1464099 [published Online First: 20241120]</w:t>
      </w:r>
    </w:p>
    <w:p w14:paraId="217CF311">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323. Noetel M, Sanders T, Tracey D, et al. Effects of a school-based physical activity intervention on children with intellectual disability: a cluster randomized trial. </w:t>
      </w:r>
      <w:r>
        <w:rPr>
          <w:rFonts w:hint="default" w:ascii="Times New Roman" w:hAnsi="Times New Roman" w:cs="Times New Roman" w:eastAsiaTheme="minorEastAsia"/>
          <w:i/>
          <w:kern w:val="2"/>
          <w:sz w:val="20"/>
          <w:szCs w:val="24"/>
          <w:lang w:val="en-US" w:eastAsia="zh-CN" w:bidi="ar-SA"/>
        </w:rPr>
        <w:t>Int J Behav Nutr Phys Act</w:t>
      </w:r>
      <w:r>
        <w:rPr>
          <w:rFonts w:hint="default" w:ascii="Times New Roman" w:hAnsi="Times New Roman" w:cs="Times New Roman" w:eastAsiaTheme="minorEastAsia"/>
          <w:kern w:val="2"/>
          <w:sz w:val="20"/>
          <w:szCs w:val="24"/>
          <w:lang w:val="en-US" w:eastAsia="zh-CN" w:bidi="ar-SA"/>
        </w:rPr>
        <w:t xml:space="preserve"> 2025;22(1):103. doi: 10.1186/s12966-025-01798-5 [published Online First: 20250725]</w:t>
      </w:r>
    </w:p>
    <w:p w14:paraId="484CC3F2">
      <w:pPr>
        <w:pStyle w:val="30"/>
        <w:bidi w:val="0"/>
        <w:ind w:left="720" w:hanging="720"/>
        <w:jc w:val="left"/>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 xml:space="preserve">324. Zhao P, Zhu G, Chen S, et al. Effects of Aquatic Exercise and Floor Curling on Balance Ability and Lower Limb Muscle Strength in Children with Intellectual Disabilities: A Pilot Study in China. </w:t>
      </w:r>
      <w:r>
        <w:rPr>
          <w:rFonts w:hint="default" w:ascii="Times New Roman" w:hAnsi="Times New Roman" w:cs="Times New Roman" w:eastAsiaTheme="minorEastAsia"/>
          <w:i/>
          <w:kern w:val="2"/>
          <w:sz w:val="20"/>
          <w:szCs w:val="24"/>
          <w:lang w:val="en-US" w:eastAsia="zh-CN" w:bidi="ar-SA"/>
        </w:rPr>
        <w:t>Children (Basel)</w:t>
      </w:r>
      <w:r>
        <w:rPr>
          <w:rFonts w:hint="default" w:ascii="Times New Roman" w:hAnsi="Times New Roman" w:cs="Times New Roman" w:eastAsiaTheme="minorEastAsia"/>
          <w:kern w:val="2"/>
          <w:sz w:val="20"/>
          <w:szCs w:val="24"/>
          <w:lang w:val="en-US" w:eastAsia="zh-CN" w:bidi="ar-SA"/>
        </w:rPr>
        <w:t xml:space="preserve"> 2024;11(1) doi: 10.3390/children11010085 [published Online First: 20240111]</w:t>
      </w:r>
    </w:p>
    <w:p w14:paraId="49CE2BAF">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fldChar w:fldCharType="end"/>
      </w:r>
    </w:p>
    <w:sectPr>
      <w:pgSz w:w="11906" w:h="16838"/>
      <w:pgMar w:top="720" w:right="720" w:bottom="720" w:left="720" w:header="851" w:footer="992"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herese">
    <w:panose1 w:val="00000500000000000000"/>
    <w:charset w:val="00"/>
    <w:family w:val="auto"/>
    <w:pitch w:val="default"/>
    <w:sig w:usb0="20000007" w:usb1="00000000" w:usb2="00000000" w:usb3="00000000" w:csb0="00000193" w:csb1="00000000"/>
    <w:embedRegular r:id="rId1" w:fontKey="{DC7B38DB-971B-4E1B-BE5D-F20E5F23EF7F}"/>
  </w:font>
  <w:font w:name="微软雅黑">
    <w:panose1 w:val="020B0503020204020204"/>
    <w:charset w:val="86"/>
    <w:family w:val="auto"/>
    <w:pitch w:val="default"/>
    <w:sig w:usb0="80000287" w:usb1="2ACF3C50" w:usb2="00000016" w:usb3="00000000" w:csb0="0004001F" w:csb1="00000000"/>
    <w:embedRegular r:id="rId2" w:fontKey="{EBD2610C-C1B1-4D1D-B713-5C66DDC62382}"/>
  </w:font>
  <w:font w:name="MS Gothic">
    <w:panose1 w:val="020B0609070205080204"/>
    <w:charset w:val="80"/>
    <w:family w:val="auto"/>
    <w:pitch w:val="default"/>
    <w:sig w:usb0="E00002FF" w:usb1="6AC7FDFB" w:usb2="08000012" w:usb3="00000000" w:csb0="4002009F" w:csb1="DFD70000"/>
    <w:embedRegular r:id="rId3" w:fontKey="{4F47BA2B-9CDA-499D-B99A-D6B2F55C0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5ED6A">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F6223">
                          <w:pPr>
                            <w:pStyle w:val="8"/>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A9F6223">
                    <w:pPr>
                      <w:pStyle w:val="8"/>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411C">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37F6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62545">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6A6F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78BD2"/>
    <w:multiLevelType w:val="singleLevel"/>
    <w:tmpl w:val="0B178BD2"/>
    <w:lvl w:ilvl="0" w:tentative="0">
      <w:start w:val="1"/>
      <w:numFmt w:val="decimal"/>
      <w:lvlText w:val="%1."/>
      <w:lvlJc w:val="left"/>
      <w:pPr>
        <w:tabs>
          <w:tab w:val="left" w:pos="312"/>
        </w:tabs>
      </w:pPr>
    </w:lvl>
  </w:abstractNum>
  <w:abstractNum w:abstractNumId="1">
    <w:nsid w:val="0F3B3D16"/>
    <w:multiLevelType w:val="singleLevel"/>
    <w:tmpl w:val="0F3B3D16"/>
    <w:lvl w:ilvl="0" w:tentative="0">
      <w:start w:val="1"/>
      <w:numFmt w:val="decimal"/>
      <w:suff w:val="space"/>
      <w:lvlText w:val="%1."/>
      <w:lvlJc w:val="left"/>
    </w:lvl>
  </w:abstractNum>
  <w:abstractNum w:abstractNumId="2">
    <w:nsid w:val="1816640A"/>
    <w:multiLevelType w:val="singleLevel"/>
    <w:tmpl w:val="1816640A"/>
    <w:lvl w:ilvl="0" w:tentative="0">
      <w:start w:val="1"/>
      <w:numFmt w:val="lowerLetter"/>
      <w:suff w:val="space"/>
      <w:lvlText w:val="%1)"/>
      <w:lvlJc w:val="left"/>
      <w:rPr>
        <w:rFonts w:hint="default" w:ascii="Times New Roman" w:hAnsi="Times New Roman" w:cs="Times New Roman"/>
        <w:b/>
        <w:bCs/>
        <w:sz w:val="24"/>
        <w:szCs w:val="24"/>
      </w:rPr>
    </w:lvl>
  </w:abstractNum>
  <w:abstractNum w:abstractNumId="3">
    <w:nsid w:val="3AB42823"/>
    <w:multiLevelType w:val="singleLevel"/>
    <w:tmpl w:val="3AB42823"/>
    <w:lvl w:ilvl="0" w:tentative="0">
      <w:start w:val="1"/>
      <w:numFmt w:val="decimal"/>
      <w:suff w:val="space"/>
      <w:lvlText w:val="%1."/>
      <w:lvlJc w:val="left"/>
    </w:lvl>
  </w:abstractNum>
  <w:abstractNum w:abstractNumId="4">
    <w:nsid w:val="4D16BE31"/>
    <w:multiLevelType w:val="singleLevel"/>
    <w:tmpl w:val="4D16BE31"/>
    <w:lvl w:ilvl="0" w:tentative="0">
      <w:start w:val="1"/>
      <w:numFmt w:val="decimal"/>
      <w:suff w:val="space"/>
      <w:lvlText w:val="%1."/>
      <w:lvlJc w:val="left"/>
    </w:lvl>
  </w:abstractNum>
  <w:abstractNum w:abstractNumId="5">
    <w:nsid w:val="5E7C3485"/>
    <w:multiLevelType w:val="singleLevel"/>
    <w:tmpl w:val="5E7C3485"/>
    <w:lvl w:ilvl="0" w:tentative="0">
      <w:start w:val="1"/>
      <w:numFmt w:val="bullet"/>
      <w:suff w:val="space"/>
      <w:lvlText w:val=""/>
      <w:lvlJc w:val="left"/>
      <w:pPr>
        <w:ind w:left="420" w:hanging="420"/>
      </w:pPr>
      <w:rPr>
        <w:rFonts w:hint="default" w:ascii="Wingdings" w:hAnsi="Wingdings"/>
        <w:sz w:val="18"/>
        <w:szCs w:val="18"/>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tdx2proa22v4etpesp2w5jwsa0e5f9wazz&quot;&gt;我的 EndNote 库&lt;record-ids&gt;&lt;item&gt;3&lt;/item&gt;&lt;item&gt;4&lt;/item&gt;&lt;item&gt;8&lt;/item&gt;&lt;item&gt;14&lt;/item&gt;&lt;item&gt;19&lt;/item&gt;&lt;item&gt;22&lt;/item&gt;&lt;item&gt;25&lt;/item&gt;&lt;item&gt;26&lt;/item&gt;&lt;item&gt;38&lt;/item&gt;&lt;item&gt;39&lt;/item&gt;&lt;item&gt;42&lt;/item&gt;&lt;item&gt;45&lt;/item&gt;&lt;item&gt;47&lt;/item&gt;&lt;item&gt;50&lt;/item&gt;&lt;item&gt;53&lt;/item&gt;&lt;item&gt;54&lt;/item&gt;&lt;item&gt;58&lt;/item&gt;&lt;item&gt;65&lt;/item&gt;&lt;item&gt;67&lt;/item&gt;&lt;item&gt;68&lt;/item&gt;&lt;item&gt;69&lt;/item&gt;&lt;item&gt;70&lt;/item&gt;&lt;item&gt;78&lt;/item&gt;&lt;item&gt;79&lt;/item&gt;&lt;item&gt;80&lt;/item&gt;&lt;item&gt;90&lt;/item&gt;&lt;item&gt;91&lt;/item&gt;&lt;item&gt;92&lt;/item&gt;&lt;item&gt;96&lt;/item&gt;&lt;item&gt;98&lt;/item&gt;&lt;item&gt;99&lt;/item&gt;&lt;item&gt;100&lt;/item&gt;&lt;item&gt;101&lt;/item&gt;&lt;item&gt;104&lt;/item&gt;&lt;item&gt;105&lt;/item&gt;&lt;item&gt;107&lt;/item&gt;&lt;item&gt;108&lt;/item&gt;&lt;item&gt;116&lt;/item&gt;&lt;item&gt;119&lt;/item&gt;&lt;item&gt;121&lt;/item&gt;&lt;item&gt;128&lt;/item&gt;&lt;item&gt;129&lt;/item&gt;&lt;item&gt;130&lt;/item&gt;&lt;item&gt;132&lt;/item&gt;&lt;item&gt;136&lt;/item&gt;&lt;item&gt;137&lt;/item&gt;&lt;item&gt;139&lt;/item&gt;&lt;item&gt;140&lt;/item&gt;&lt;item&gt;144&lt;/item&gt;&lt;item&gt;145&lt;/item&gt;&lt;item&gt;147&lt;/item&gt;&lt;item&gt;148&lt;/item&gt;&lt;item&gt;149&lt;/item&gt;&lt;item&gt;151&lt;/item&gt;&lt;item&gt;152&lt;/item&gt;&lt;item&gt;156&lt;/item&gt;&lt;item&gt;158&lt;/item&gt;&lt;item&gt;159&lt;/item&gt;&lt;item&gt;161&lt;/item&gt;&lt;item&gt;163&lt;/item&gt;&lt;item&gt;164&lt;/item&gt;&lt;item&gt;165&lt;/item&gt;&lt;item&gt;166&lt;/item&gt;&lt;item&gt;167&lt;/item&gt;&lt;item&gt;178&lt;/item&gt;&lt;item&gt;180&lt;/item&gt;&lt;item&gt;185&lt;/item&gt;&lt;item&gt;187&lt;/item&gt;&lt;item&gt;188&lt;/item&gt;&lt;item&gt;189&lt;/item&gt;&lt;item&gt;190&lt;/item&gt;&lt;item&gt;194&lt;/item&gt;&lt;item&gt;195&lt;/item&gt;&lt;item&gt;196&lt;/item&gt;&lt;item&gt;199&lt;/item&gt;&lt;item&gt;200&lt;/item&gt;&lt;item&gt;203&lt;/item&gt;&lt;item&gt;205&lt;/item&gt;&lt;item&gt;206&lt;/item&gt;&lt;item&gt;209&lt;/item&gt;&lt;item&gt;211&lt;/item&gt;&lt;item&gt;212&lt;/item&gt;&lt;item&gt;214&lt;/item&gt;&lt;item&gt;215&lt;/item&gt;&lt;item&gt;216&lt;/item&gt;&lt;item&gt;217&lt;/item&gt;&lt;item&gt;219&lt;/item&gt;&lt;item&gt;221&lt;/item&gt;&lt;item&gt;222&lt;/item&gt;&lt;item&gt;223&lt;/item&gt;&lt;item&gt;225&lt;/item&gt;&lt;item&gt;227&lt;/item&gt;&lt;item&gt;228&lt;/item&gt;&lt;item&gt;229&lt;/item&gt;&lt;item&gt;230&lt;/item&gt;&lt;item&gt;231&lt;/item&gt;&lt;item&gt;235&lt;/item&gt;&lt;item&gt;236&lt;/item&gt;&lt;item&gt;239&lt;/item&gt;&lt;item&gt;241&lt;/item&gt;&lt;item&gt;242&lt;/item&gt;&lt;item&gt;243&lt;/item&gt;&lt;item&gt;244&lt;/item&gt;&lt;item&gt;245&lt;/item&gt;&lt;item&gt;246&lt;/item&gt;&lt;item&gt;248&lt;/item&gt;&lt;item&gt;250&lt;/item&gt;&lt;item&gt;252&lt;/item&gt;&lt;item&gt;253&lt;/item&gt;&lt;item&gt;254&lt;/item&gt;&lt;item&gt;257&lt;/item&gt;&lt;item&gt;258&lt;/item&gt;&lt;item&gt;259&lt;/item&gt;&lt;item&gt;260&lt;/item&gt;&lt;item&gt;262&lt;/item&gt;&lt;item&gt;264&lt;/item&gt;&lt;item&gt;265&lt;/item&gt;&lt;item&gt;266&lt;/item&gt;&lt;item&gt;268&lt;/item&gt;&lt;item&gt;270&lt;/item&gt;&lt;item&gt;272&lt;/item&gt;&lt;item&gt;273&lt;/item&gt;&lt;item&gt;274&lt;/item&gt;&lt;item&gt;277&lt;/item&gt;&lt;item&gt;278&lt;/item&gt;&lt;item&gt;279&lt;/item&gt;&lt;item&gt;280&lt;/item&gt;&lt;item&gt;284&lt;/item&gt;&lt;item&gt;285&lt;/item&gt;&lt;item&gt;286&lt;/item&gt;&lt;item&gt;290&lt;/item&gt;&lt;item&gt;292&lt;/item&gt;&lt;item&gt;293&lt;/item&gt;&lt;item&gt;295&lt;/item&gt;&lt;item&gt;297&lt;/item&gt;&lt;item&gt;298&lt;/item&gt;&lt;item&gt;299&lt;/item&gt;&lt;item&gt;300&lt;/item&gt;&lt;item&gt;301&lt;/item&gt;&lt;item&gt;303&lt;/item&gt;&lt;item&gt;304&lt;/item&gt;&lt;item&gt;307&lt;/item&gt;&lt;item&gt;308&lt;/item&gt;&lt;item&gt;311&lt;/item&gt;&lt;item&gt;313&lt;/item&gt;&lt;item&gt;314&lt;/item&gt;&lt;item&gt;315&lt;/item&gt;&lt;item&gt;316&lt;/item&gt;&lt;item&gt;317&lt;/item&gt;&lt;item&gt;318&lt;/item&gt;&lt;item&gt;319&lt;/item&gt;&lt;item&gt;320&lt;/item&gt;&lt;item&gt;324&lt;/item&gt;&lt;item&gt;325&lt;/item&gt;&lt;item&gt;326&lt;/item&gt;&lt;item&gt;328&lt;/item&gt;&lt;item&gt;330&lt;/item&gt;&lt;item&gt;333&lt;/item&gt;&lt;item&gt;334&lt;/item&gt;&lt;item&gt;335&lt;/item&gt;&lt;item&gt;336&lt;/item&gt;&lt;item&gt;337&lt;/item&gt;&lt;item&gt;340&lt;/item&gt;&lt;item&gt;342&lt;/item&gt;&lt;item&gt;343&lt;/item&gt;&lt;item&gt;345&lt;/item&gt;&lt;item&gt;346&lt;/item&gt;&lt;item&gt;347&lt;/item&gt;&lt;item&gt;348&lt;/item&gt;&lt;item&gt;350&lt;/item&gt;&lt;item&gt;351&lt;/item&gt;&lt;item&gt;353&lt;/item&gt;&lt;item&gt;354&lt;/item&gt;&lt;item&gt;357&lt;/item&gt;&lt;item&gt;358&lt;/item&gt;&lt;item&gt;359&lt;/item&gt;&lt;item&gt;360&lt;/item&gt;&lt;item&gt;361&lt;/item&gt;&lt;item&gt;362&lt;/item&gt;&lt;item&gt;363&lt;/item&gt;&lt;item&gt;364&lt;/item&gt;&lt;item&gt;367&lt;/item&gt;&lt;item&gt;368&lt;/item&gt;&lt;item&gt;369&lt;/item&gt;&lt;item&gt;370&lt;/item&gt;&lt;item&gt;372&lt;/item&gt;&lt;item&gt;373&lt;/item&gt;&lt;item&gt;374&lt;/item&gt;&lt;item&gt;375&lt;/item&gt;&lt;item&gt;376&lt;/item&gt;&lt;item&gt;377&lt;/item&gt;&lt;item&gt;378&lt;/item&gt;&lt;item&gt;379&lt;/item&gt;&lt;item&gt;381&lt;/item&gt;&lt;item&gt;383&lt;/item&gt;&lt;item&gt;384&lt;/item&gt;&lt;item&gt;386&lt;/item&gt;&lt;item&gt;387&lt;/item&gt;&lt;item&gt;389&lt;/item&gt;&lt;item&gt;390&lt;/item&gt;&lt;item&gt;391&lt;/item&gt;&lt;item&gt;393&lt;/item&gt;&lt;item&gt;396&lt;/item&gt;&lt;item&gt;398&lt;/item&gt;&lt;item&gt;399&lt;/item&gt;&lt;item&gt;400&lt;/item&gt;&lt;item&gt;401&lt;/item&gt;&lt;item&gt;402&lt;/item&gt;&lt;item&gt;405&lt;/item&gt;&lt;item&gt;406&lt;/item&gt;&lt;item&gt;407&lt;/item&gt;&lt;item&gt;408&lt;/item&gt;&lt;item&gt;409&lt;/item&gt;&lt;item&gt;410&lt;/item&gt;&lt;item&gt;411&lt;/item&gt;&lt;item&gt;412&lt;/item&gt;&lt;item&gt;413&lt;/item&gt;&lt;item&gt;414&lt;/item&gt;&lt;item&gt;415&lt;/item&gt;&lt;item&gt;417&lt;/item&gt;&lt;item&gt;418&lt;/item&gt;&lt;item&gt;421&lt;/item&gt;&lt;item&gt;424&lt;/item&gt;&lt;item&gt;425&lt;/item&gt;&lt;item&gt;427&lt;/item&gt;&lt;item&gt;428&lt;/item&gt;&lt;item&gt;429&lt;/item&gt;&lt;item&gt;430&lt;/item&gt;&lt;item&gt;431&lt;/item&gt;&lt;item&gt;435&lt;/item&gt;&lt;item&gt;436&lt;/item&gt;&lt;item&gt;437&lt;/item&gt;&lt;item&gt;439&lt;/item&gt;&lt;item&gt;440&lt;/item&gt;&lt;item&gt;441&lt;/item&gt;&lt;item&gt;445&lt;/item&gt;&lt;item&gt;449&lt;/item&gt;&lt;item&gt;450&lt;/item&gt;&lt;item&gt;451&lt;/item&gt;&lt;item&gt;452&lt;/item&gt;&lt;item&gt;453&lt;/item&gt;&lt;item&gt;454&lt;/item&gt;&lt;item&gt;456&lt;/item&gt;&lt;item&gt;457&lt;/item&gt;&lt;item&gt;458&lt;/item&gt;&lt;item&gt;460&lt;/item&gt;&lt;item&gt;461&lt;/item&gt;&lt;item&gt;462&lt;/item&gt;&lt;item&gt;464&lt;/item&gt;&lt;item&gt;466&lt;/item&gt;&lt;item&gt;467&lt;/item&gt;&lt;item&gt;468&lt;/item&gt;&lt;item&gt;472&lt;/item&gt;&lt;item&gt;473&lt;/item&gt;&lt;item&gt;475&lt;/item&gt;&lt;item&gt;476&lt;/item&gt;&lt;item&gt;477&lt;/item&gt;&lt;item&gt;478&lt;/item&gt;&lt;item&gt;479&lt;/item&gt;&lt;item&gt;481&lt;/item&gt;&lt;item&gt;482&lt;/item&gt;&lt;item&gt;483&lt;/item&gt;&lt;item&gt;484&lt;/item&gt;&lt;item&gt;486&lt;/item&gt;&lt;item&gt;487&lt;/item&gt;&lt;item&gt;489&lt;/item&gt;&lt;item&gt;490&lt;/item&gt;&lt;item&gt;491&lt;/item&gt;&lt;item&gt;492&lt;/item&gt;&lt;item&gt;494&lt;/item&gt;&lt;item&gt;495&lt;/item&gt;&lt;item&gt;496&lt;/item&gt;&lt;item&gt;498&lt;/item&gt;&lt;item&gt;500&lt;/item&gt;&lt;item&gt;504&lt;/item&gt;&lt;item&gt;505&lt;/item&gt;&lt;item&gt;506&lt;/item&gt;&lt;item&gt;507&lt;/item&gt;&lt;item&gt;509&lt;/item&gt;&lt;item&gt;510&lt;/item&gt;&lt;item&gt;511&lt;/item&gt;&lt;item&gt;512&lt;/item&gt;&lt;item&gt;513&lt;/item&gt;&lt;item&gt;516&lt;/item&gt;&lt;item&gt;518&lt;/item&gt;&lt;item&gt;521&lt;/item&gt;&lt;item&gt;522&lt;/item&gt;&lt;item&gt;523&lt;/item&gt;&lt;item&gt;524&lt;/item&gt;&lt;item&gt;525&lt;/item&gt;&lt;item&gt;527&lt;/item&gt;&lt;item&gt;528&lt;/item&gt;&lt;item&gt;529&lt;/item&gt;&lt;item&gt;530&lt;/item&gt;&lt;item&gt;532&lt;/item&gt;&lt;item&gt;533&lt;/item&gt;&lt;item&gt;534&lt;/item&gt;&lt;item&gt;535&lt;/item&gt;&lt;item&gt;536&lt;/item&gt;&lt;item&gt;539&lt;/item&gt;&lt;item&gt;541&lt;/item&gt;&lt;item&gt;542&lt;/item&gt;&lt;item&gt;543&lt;/item&gt;&lt;item&gt;544&lt;/item&gt;&lt;item&gt;545&lt;/item&gt;&lt;item&gt;546&lt;/item&gt;&lt;item&gt;577&lt;/item&gt;&lt;item&gt;578&lt;/item&gt;&lt;item&gt;579&lt;/item&gt;&lt;item&gt;655&lt;/item&gt;&lt;item&gt;656&lt;/item&gt;&lt;item&gt;657&lt;/item&gt;&lt;item&gt;658&lt;/item&gt;&lt;/record-ids&gt;&lt;/item&gt;&lt;/Libraries&gt;"/>
  </w:docVars>
  <w:rsids>
    <w:rsidRoot w:val="3587181E"/>
    <w:rsid w:val="00006F36"/>
    <w:rsid w:val="000A796E"/>
    <w:rsid w:val="001D5F83"/>
    <w:rsid w:val="00316AEA"/>
    <w:rsid w:val="003B5C3F"/>
    <w:rsid w:val="003D536C"/>
    <w:rsid w:val="00405979"/>
    <w:rsid w:val="00444B78"/>
    <w:rsid w:val="00540D96"/>
    <w:rsid w:val="005A592D"/>
    <w:rsid w:val="005B7AC3"/>
    <w:rsid w:val="0069166C"/>
    <w:rsid w:val="00726319"/>
    <w:rsid w:val="00760F18"/>
    <w:rsid w:val="008076CE"/>
    <w:rsid w:val="00873E47"/>
    <w:rsid w:val="008D1B77"/>
    <w:rsid w:val="008E6357"/>
    <w:rsid w:val="00AD3444"/>
    <w:rsid w:val="00B50CAE"/>
    <w:rsid w:val="00B63B4A"/>
    <w:rsid w:val="00BA5D10"/>
    <w:rsid w:val="00C415C9"/>
    <w:rsid w:val="00C45AD4"/>
    <w:rsid w:val="00C65A4A"/>
    <w:rsid w:val="00CA4A6E"/>
    <w:rsid w:val="00ED61D5"/>
    <w:rsid w:val="010075EB"/>
    <w:rsid w:val="01276B23"/>
    <w:rsid w:val="01443BEC"/>
    <w:rsid w:val="01443F22"/>
    <w:rsid w:val="01A952B0"/>
    <w:rsid w:val="01B74261"/>
    <w:rsid w:val="01E53AAB"/>
    <w:rsid w:val="01F079C4"/>
    <w:rsid w:val="020624C0"/>
    <w:rsid w:val="02076802"/>
    <w:rsid w:val="020E2058"/>
    <w:rsid w:val="02215E8E"/>
    <w:rsid w:val="022B099C"/>
    <w:rsid w:val="0252665D"/>
    <w:rsid w:val="025C019B"/>
    <w:rsid w:val="026652FE"/>
    <w:rsid w:val="026C257C"/>
    <w:rsid w:val="027B41E5"/>
    <w:rsid w:val="028247F4"/>
    <w:rsid w:val="028C63BC"/>
    <w:rsid w:val="02900A92"/>
    <w:rsid w:val="02975B13"/>
    <w:rsid w:val="02BF3353"/>
    <w:rsid w:val="02C7081A"/>
    <w:rsid w:val="02CE17E8"/>
    <w:rsid w:val="02E90D84"/>
    <w:rsid w:val="02F24EE2"/>
    <w:rsid w:val="02F4511E"/>
    <w:rsid w:val="02F9764D"/>
    <w:rsid w:val="030A1C2A"/>
    <w:rsid w:val="0345528A"/>
    <w:rsid w:val="0350044F"/>
    <w:rsid w:val="035563E6"/>
    <w:rsid w:val="036400E5"/>
    <w:rsid w:val="038650C3"/>
    <w:rsid w:val="038B0D51"/>
    <w:rsid w:val="038E05E4"/>
    <w:rsid w:val="0390342E"/>
    <w:rsid w:val="03B730D1"/>
    <w:rsid w:val="03D7638E"/>
    <w:rsid w:val="03F24A85"/>
    <w:rsid w:val="03F97151"/>
    <w:rsid w:val="041F054D"/>
    <w:rsid w:val="042C35FB"/>
    <w:rsid w:val="0458352F"/>
    <w:rsid w:val="04692407"/>
    <w:rsid w:val="04753AD2"/>
    <w:rsid w:val="047D0EEE"/>
    <w:rsid w:val="049C7878"/>
    <w:rsid w:val="049F54F2"/>
    <w:rsid w:val="04C5794A"/>
    <w:rsid w:val="04D70369"/>
    <w:rsid w:val="04E80C82"/>
    <w:rsid w:val="04EA08A0"/>
    <w:rsid w:val="04EA2E17"/>
    <w:rsid w:val="04FF7D28"/>
    <w:rsid w:val="050723CE"/>
    <w:rsid w:val="05087E50"/>
    <w:rsid w:val="050E3F58"/>
    <w:rsid w:val="054C4145"/>
    <w:rsid w:val="05583ACE"/>
    <w:rsid w:val="05696BF0"/>
    <w:rsid w:val="05765F06"/>
    <w:rsid w:val="057F184B"/>
    <w:rsid w:val="059C6E79"/>
    <w:rsid w:val="05C75836"/>
    <w:rsid w:val="05DA23A7"/>
    <w:rsid w:val="05E0356B"/>
    <w:rsid w:val="05E50122"/>
    <w:rsid w:val="06727F90"/>
    <w:rsid w:val="067F34E3"/>
    <w:rsid w:val="06954405"/>
    <w:rsid w:val="069552CB"/>
    <w:rsid w:val="06973972"/>
    <w:rsid w:val="06AE7966"/>
    <w:rsid w:val="06BB2D1A"/>
    <w:rsid w:val="06C25D86"/>
    <w:rsid w:val="06C31610"/>
    <w:rsid w:val="06E6018A"/>
    <w:rsid w:val="06F56377"/>
    <w:rsid w:val="070C181F"/>
    <w:rsid w:val="073D0B7A"/>
    <w:rsid w:val="076E0496"/>
    <w:rsid w:val="078A53AC"/>
    <w:rsid w:val="079E4E4C"/>
    <w:rsid w:val="07A24079"/>
    <w:rsid w:val="07BF31B0"/>
    <w:rsid w:val="07C92D30"/>
    <w:rsid w:val="07D72EEC"/>
    <w:rsid w:val="07E953EA"/>
    <w:rsid w:val="07EB0E8D"/>
    <w:rsid w:val="07EC43E5"/>
    <w:rsid w:val="07F06DD6"/>
    <w:rsid w:val="08163028"/>
    <w:rsid w:val="08231622"/>
    <w:rsid w:val="08307FB5"/>
    <w:rsid w:val="083E520A"/>
    <w:rsid w:val="084C4C3B"/>
    <w:rsid w:val="085C4EE4"/>
    <w:rsid w:val="085D41A3"/>
    <w:rsid w:val="08787B6E"/>
    <w:rsid w:val="087D5A11"/>
    <w:rsid w:val="0882654F"/>
    <w:rsid w:val="088712AC"/>
    <w:rsid w:val="089718A3"/>
    <w:rsid w:val="08C6368D"/>
    <w:rsid w:val="08D613F6"/>
    <w:rsid w:val="08D61A76"/>
    <w:rsid w:val="08D70B0D"/>
    <w:rsid w:val="08E056F9"/>
    <w:rsid w:val="08E97E37"/>
    <w:rsid w:val="08F123ED"/>
    <w:rsid w:val="08F35698"/>
    <w:rsid w:val="08F61727"/>
    <w:rsid w:val="090F7036"/>
    <w:rsid w:val="09134173"/>
    <w:rsid w:val="091B59CE"/>
    <w:rsid w:val="09251BB3"/>
    <w:rsid w:val="09334A53"/>
    <w:rsid w:val="094E1187"/>
    <w:rsid w:val="09604272"/>
    <w:rsid w:val="096A384A"/>
    <w:rsid w:val="096F1009"/>
    <w:rsid w:val="09750C0F"/>
    <w:rsid w:val="097E7C8A"/>
    <w:rsid w:val="09842BD0"/>
    <w:rsid w:val="09AF3FF1"/>
    <w:rsid w:val="09BE4364"/>
    <w:rsid w:val="09BF753B"/>
    <w:rsid w:val="09DB3C40"/>
    <w:rsid w:val="09E1354D"/>
    <w:rsid w:val="0A006C19"/>
    <w:rsid w:val="0A5C79E2"/>
    <w:rsid w:val="0A9042B7"/>
    <w:rsid w:val="0AAB2F8F"/>
    <w:rsid w:val="0AB4445B"/>
    <w:rsid w:val="0AC46FD9"/>
    <w:rsid w:val="0AD23448"/>
    <w:rsid w:val="0AFB6211"/>
    <w:rsid w:val="0B002E5D"/>
    <w:rsid w:val="0B0B680B"/>
    <w:rsid w:val="0B1722BE"/>
    <w:rsid w:val="0B2D495C"/>
    <w:rsid w:val="0B52794B"/>
    <w:rsid w:val="0B542123"/>
    <w:rsid w:val="0B742B70"/>
    <w:rsid w:val="0B8870FA"/>
    <w:rsid w:val="0B892750"/>
    <w:rsid w:val="0B8F6477"/>
    <w:rsid w:val="0BCA33E7"/>
    <w:rsid w:val="0BCD3D94"/>
    <w:rsid w:val="0BDB2BA0"/>
    <w:rsid w:val="0BE3650F"/>
    <w:rsid w:val="0BF5245A"/>
    <w:rsid w:val="0C1A446B"/>
    <w:rsid w:val="0C2A2FE6"/>
    <w:rsid w:val="0C616DDD"/>
    <w:rsid w:val="0C654F6B"/>
    <w:rsid w:val="0C937D2A"/>
    <w:rsid w:val="0CC86958"/>
    <w:rsid w:val="0CCB6460"/>
    <w:rsid w:val="0CD63EF4"/>
    <w:rsid w:val="0D226AAB"/>
    <w:rsid w:val="0D3D6559"/>
    <w:rsid w:val="0D597375"/>
    <w:rsid w:val="0D6164D1"/>
    <w:rsid w:val="0D631E83"/>
    <w:rsid w:val="0D750EA4"/>
    <w:rsid w:val="0DA533A6"/>
    <w:rsid w:val="0DAF7D84"/>
    <w:rsid w:val="0DB9426E"/>
    <w:rsid w:val="0DF41772"/>
    <w:rsid w:val="0E0F3273"/>
    <w:rsid w:val="0E1A2D4C"/>
    <w:rsid w:val="0E4718DB"/>
    <w:rsid w:val="0E4B14BC"/>
    <w:rsid w:val="0E51687C"/>
    <w:rsid w:val="0E5B4619"/>
    <w:rsid w:val="0E624BB0"/>
    <w:rsid w:val="0E920377"/>
    <w:rsid w:val="0EA8251A"/>
    <w:rsid w:val="0ECC63D7"/>
    <w:rsid w:val="0ED865FD"/>
    <w:rsid w:val="0EF5261A"/>
    <w:rsid w:val="0EFA0CA0"/>
    <w:rsid w:val="0F183BEF"/>
    <w:rsid w:val="0F1A7CDC"/>
    <w:rsid w:val="0F225FCD"/>
    <w:rsid w:val="0F2615B8"/>
    <w:rsid w:val="0F3D7F64"/>
    <w:rsid w:val="0F4D22AC"/>
    <w:rsid w:val="0F5500B5"/>
    <w:rsid w:val="0F603EC7"/>
    <w:rsid w:val="0F7B0804"/>
    <w:rsid w:val="0FA45E04"/>
    <w:rsid w:val="0FB33CD1"/>
    <w:rsid w:val="0FC306E9"/>
    <w:rsid w:val="0FC65D20"/>
    <w:rsid w:val="0FD06FCD"/>
    <w:rsid w:val="0FD30EB5"/>
    <w:rsid w:val="0FD9288C"/>
    <w:rsid w:val="0FD936A9"/>
    <w:rsid w:val="0FEB2196"/>
    <w:rsid w:val="0FF37243"/>
    <w:rsid w:val="0FFF0CB6"/>
    <w:rsid w:val="10173A8A"/>
    <w:rsid w:val="102A1DC3"/>
    <w:rsid w:val="10333CC2"/>
    <w:rsid w:val="104315E6"/>
    <w:rsid w:val="104B26C9"/>
    <w:rsid w:val="104C22C3"/>
    <w:rsid w:val="10522556"/>
    <w:rsid w:val="10597C75"/>
    <w:rsid w:val="10677361"/>
    <w:rsid w:val="106F4084"/>
    <w:rsid w:val="106F600E"/>
    <w:rsid w:val="10727F20"/>
    <w:rsid w:val="108D6EB8"/>
    <w:rsid w:val="10B249CE"/>
    <w:rsid w:val="10EF1016"/>
    <w:rsid w:val="10F1115B"/>
    <w:rsid w:val="111409B0"/>
    <w:rsid w:val="11527EFA"/>
    <w:rsid w:val="11696065"/>
    <w:rsid w:val="1181232E"/>
    <w:rsid w:val="118D2ADD"/>
    <w:rsid w:val="11923D92"/>
    <w:rsid w:val="11974CD7"/>
    <w:rsid w:val="1197736A"/>
    <w:rsid w:val="11A70C3E"/>
    <w:rsid w:val="11B7425D"/>
    <w:rsid w:val="11CB65BB"/>
    <w:rsid w:val="11CC054E"/>
    <w:rsid w:val="122F4C5A"/>
    <w:rsid w:val="12432211"/>
    <w:rsid w:val="12460287"/>
    <w:rsid w:val="12482CD4"/>
    <w:rsid w:val="1266673E"/>
    <w:rsid w:val="12843B83"/>
    <w:rsid w:val="12864A74"/>
    <w:rsid w:val="12894C9F"/>
    <w:rsid w:val="12B06C64"/>
    <w:rsid w:val="12BA1827"/>
    <w:rsid w:val="12E976FB"/>
    <w:rsid w:val="130A3724"/>
    <w:rsid w:val="132C4266"/>
    <w:rsid w:val="135C37D3"/>
    <w:rsid w:val="135E3453"/>
    <w:rsid w:val="138A7D84"/>
    <w:rsid w:val="13901E1C"/>
    <w:rsid w:val="13A51269"/>
    <w:rsid w:val="13A70AF7"/>
    <w:rsid w:val="13AE44D6"/>
    <w:rsid w:val="13B26B3F"/>
    <w:rsid w:val="13B80076"/>
    <w:rsid w:val="13BC4A89"/>
    <w:rsid w:val="13C83C09"/>
    <w:rsid w:val="13D03791"/>
    <w:rsid w:val="13D14ED5"/>
    <w:rsid w:val="13DC7295"/>
    <w:rsid w:val="141A6915"/>
    <w:rsid w:val="1426671F"/>
    <w:rsid w:val="143108FD"/>
    <w:rsid w:val="14363136"/>
    <w:rsid w:val="145A4795"/>
    <w:rsid w:val="14600730"/>
    <w:rsid w:val="14702016"/>
    <w:rsid w:val="14863E06"/>
    <w:rsid w:val="14A66E04"/>
    <w:rsid w:val="14A93FC8"/>
    <w:rsid w:val="14B06448"/>
    <w:rsid w:val="14CC6EAC"/>
    <w:rsid w:val="14D524CE"/>
    <w:rsid w:val="14DD669C"/>
    <w:rsid w:val="14F24B6E"/>
    <w:rsid w:val="150718AB"/>
    <w:rsid w:val="151307D7"/>
    <w:rsid w:val="15242DBE"/>
    <w:rsid w:val="1532074D"/>
    <w:rsid w:val="155C2F18"/>
    <w:rsid w:val="156127C7"/>
    <w:rsid w:val="15656456"/>
    <w:rsid w:val="156F3979"/>
    <w:rsid w:val="1577645F"/>
    <w:rsid w:val="15792BE2"/>
    <w:rsid w:val="15811E53"/>
    <w:rsid w:val="15826A17"/>
    <w:rsid w:val="15830BD9"/>
    <w:rsid w:val="15861B5E"/>
    <w:rsid w:val="159742F0"/>
    <w:rsid w:val="159B6280"/>
    <w:rsid w:val="15AD1A1E"/>
    <w:rsid w:val="15CB6EBD"/>
    <w:rsid w:val="15F52F0E"/>
    <w:rsid w:val="161517B0"/>
    <w:rsid w:val="16165BCA"/>
    <w:rsid w:val="162A266C"/>
    <w:rsid w:val="163D5510"/>
    <w:rsid w:val="16557A4B"/>
    <w:rsid w:val="16581EB6"/>
    <w:rsid w:val="166D7300"/>
    <w:rsid w:val="168817B2"/>
    <w:rsid w:val="16906734"/>
    <w:rsid w:val="16953E88"/>
    <w:rsid w:val="169C77DB"/>
    <w:rsid w:val="169E7D63"/>
    <w:rsid w:val="16C54A69"/>
    <w:rsid w:val="16DA07C9"/>
    <w:rsid w:val="1710187D"/>
    <w:rsid w:val="17197DBE"/>
    <w:rsid w:val="1735574E"/>
    <w:rsid w:val="17356A1D"/>
    <w:rsid w:val="17486D8F"/>
    <w:rsid w:val="17492AC4"/>
    <w:rsid w:val="174B7CC0"/>
    <w:rsid w:val="175C7A71"/>
    <w:rsid w:val="17656B71"/>
    <w:rsid w:val="17660AF2"/>
    <w:rsid w:val="1788002A"/>
    <w:rsid w:val="17924D93"/>
    <w:rsid w:val="179764FD"/>
    <w:rsid w:val="179F6914"/>
    <w:rsid w:val="17AD6909"/>
    <w:rsid w:val="17B83892"/>
    <w:rsid w:val="17C0632A"/>
    <w:rsid w:val="17E3743F"/>
    <w:rsid w:val="180E74A8"/>
    <w:rsid w:val="18170B93"/>
    <w:rsid w:val="181F7C5A"/>
    <w:rsid w:val="18280AEF"/>
    <w:rsid w:val="1841686E"/>
    <w:rsid w:val="184B339C"/>
    <w:rsid w:val="185136BC"/>
    <w:rsid w:val="18546479"/>
    <w:rsid w:val="185730EE"/>
    <w:rsid w:val="18735321"/>
    <w:rsid w:val="187B51E7"/>
    <w:rsid w:val="187B6529"/>
    <w:rsid w:val="187E183C"/>
    <w:rsid w:val="188F37B2"/>
    <w:rsid w:val="18904FD9"/>
    <w:rsid w:val="189D20F0"/>
    <w:rsid w:val="18A70482"/>
    <w:rsid w:val="18C443CB"/>
    <w:rsid w:val="18C5449F"/>
    <w:rsid w:val="19031AE0"/>
    <w:rsid w:val="19143034"/>
    <w:rsid w:val="192F4830"/>
    <w:rsid w:val="193A52A0"/>
    <w:rsid w:val="194235E6"/>
    <w:rsid w:val="19445D81"/>
    <w:rsid w:val="19525097"/>
    <w:rsid w:val="19611E08"/>
    <w:rsid w:val="19636636"/>
    <w:rsid w:val="19687EBE"/>
    <w:rsid w:val="1985636E"/>
    <w:rsid w:val="198F3627"/>
    <w:rsid w:val="199C5D44"/>
    <w:rsid w:val="19AB36D9"/>
    <w:rsid w:val="19AD7A29"/>
    <w:rsid w:val="19B51AD4"/>
    <w:rsid w:val="19C0314D"/>
    <w:rsid w:val="19D652F0"/>
    <w:rsid w:val="19E52087"/>
    <w:rsid w:val="19EF621A"/>
    <w:rsid w:val="19F054A0"/>
    <w:rsid w:val="19F1171D"/>
    <w:rsid w:val="1A103C1D"/>
    <w:rsid w:val="1A3418C5"/>
    <w:rsid w:val="1A3F52AB"/>
    <w:rsid w:val="1A677C1F"/>
    <w:rsid w:val="1A6C5A74"/>
    <w:rsid w:val="1A71519B"/>
    <w:rsid w:val="1A7975BC"/>
    <w:rsid w:val="1A837AFE"/>
    <w:rsid w:val="1AAF4FD3"/>
    <w:rsid w:val="1ABE36CD"/>
    <w:rsid w:val="1AE767B2"/>
    <w:rsid w:val="1AF5354A"/>
    <w:rsid w:val="1AFF3E59"/>
    <w:rsid w:val="1B183F72"/>
    <w:rsid w:val="1B26620D"/>
    <w:rsid w:val="1B3A265D"/>
    <w:rsid w:val="1B49280B"/>
    <w:rsid w:val="1B6509DB"/>
    <w:rsid w:val="1B672584"/>
    <w:rsid w:val="1B696ED9"/>
    <w:rsid w:val="1B8847D2"/>
    <w:rsid w:val="1BA76E00"/>
    <w:rsid w:val="1BB0004C"/>
    <w:rsid w:val="1BB27180"/>
    <w:rsid w:val="1BBF243A"/>
    <w:rsid w:val="1BC6607E"/>
    <w:rsid w:val="1BE31B4D"/>
    <w:rsid w:val="1BF91AF2"/>
    <w:rsid w:val="1BFC3180"/>
    <w:rsid w:val="1C142509"/>
    <w:rsid w:val="1C3A34E8"/>
    <w:rsid w:val="1C3C3883"/>
    <w:rsid w:val="1C3F332E"/>
    <w:rsid w:val="1C425B40"/>
    <w:rsid w:val="1C750A1E"/>
    <w:rsid w:val="1C971EF4"/>
    <w:rsid w:val="1CB95C00"/>
    <w:rsid w:val="1CD11C05"/>
    <w:rsid w:val="1CDB3C60"/>
    <w:rsid w:val="1CDF48C5"/>
    <w:rsid w:val="1CF3558E"/>
    <w:rsid w:val="1CFD0FC4"/>
    <w:rsid w:val="1D130FDA"/>
    <w:rsid w:val="1D1E690E"/>
    <w:rsid w:val="1D365D00"/>
    <w:rsid w:val="1D4D0B66"/>
    <w:rsid w:val="1D4E2424"/>
    <w:rsid w:val="1D7078B5"/>
    <w:rsid w:val="1D76747F"/>
    <w:rsid w:val="1DA87C45"/>
    <w:rsid w:val="1DB73C5E"/>
    <w:rsid w:val="1DB807CF"/>
    <w:rsid w:val="1DBC7DB4"/>
    <w:rsid w:val="1DC32B60"/>
    <w:rsid w:val="1DC74FF4"/>
    <w:rsid w:val="1DD844A0"/>
    <w:rsid w:val="1E0353CB"/>
    <w:rsid w:val="1E17406B"/>
    <w:rsid w:val="1E1A0873"/>
    <w:rsid w:val="1E4C6A51"/>
    <w:rsid w:val="1E561C6C"/>
    <w:rsid w:val="1E7D7293"/>
    <w:rsid w:val="1E9A1175"/>
    <w:rsid w:val="1E9C71C6"/>
    <w:rsid w:val="1EA6074D"/>
    <w:rsid w:val="1EB91676"/>
    <w:rsid w:val="1ED244CF"/>
    <w:rsid w:val="1ED93490"/>
    <w:rsid w:val="1EED5198"/>
    <w:rsid w:val="1F0F45EC"/>
    <w:rsid w:val="1F12413D"/>
    <w:rsid w:val="1F2951AD"/>
    <w:rsid w:val="1F2F6F3A"/>
    <w:rsid w:val="1F4534B7"/>
    <w:rsid w:val="1F721A21"/>
    <w:rsid w:val="1F8034E6"/>
    <w:rsid w:val="1F903496"/>
    <w:rsid w:val="1FE335EE"/>
    <w:rsid w:val="1FF90290"/>
    <w:rsid w:val="1FFE3FD4"/>
    <w:rsid w:val="200141F9"/>
    <w:rsid w:val="2001472C"/>
    <w:rsid w:val="201F345A"/>
    <w:rsid w:val="20200A05"/>
    <w:rsid w:val="2033565F"/>
    <w:rsid w:val="2036092B"/>
    <w:rsid w:val="204B0788"/>
    <w:rsid w:val="204C400B"/>
    <w:rsid w:val="20535708"/>
    <w:rsid w:val="20547A94"/>
    <w:rsid w:val="20583B6A"/>
    <w:rsid w:val="206F32EF"/>
    <w:rsid w:val="207F650F"/>
    <w:rsid w:val="207F659D"/>
    <w:rsid w:val="209F3FEE"/>
    <w:rsid w:val="20A01B02"/>
    <w:rsid w:val="20A1609D"/>
    <w:rsid w:val="20A84A83"/>
    <w:rsid w:val="20B41BBF"/>
    <w:rsid w:val="20CA5FEC"/>
    <w:rsid w:val="20CB5604"/>
    <w:rsid w:val="20E05A5B"/>
    <w:rsid w:val="21026ADC"/>
    <w:rsid w:val="21120551"/>
    <w:rsid w:val="213B1715"/>
    <w:rsid w:val="213D330D"/>
    <w:rsid w:val="214F2C2C"/>
    <w:rsid w:val="215869F4"/>
    <w:rsid w:val="21613B53"/>
    <w:rsid w:val="217B0148"/>
    <w:rsid w:val="218250A5"/>
    <w:rsid w:val="2193279A"/>
    <w:rsid w:val="219C543E"/>
    <w:rsid w:val="219E39B8"/>
    <w:rsid w:val="21C6401B"/>
    <w:rsid w:val="21F40AF0"/>
    <w:rsid w:val="21F64047"/>
    <w:rsid w:val="22077054"/>
    <w:rsid w:val="22282297"/>
    <w:rsid w:val="22337F3C"/>
    <w:rsid w:val="223A44A4"/>
    <w:rsid w:val="224131C1"/>
    <w:rsid w:val="22767B2E"/>
    <w:rsid w:val="227821C1"/>
    <w:rsid w:val="228C5BC3"/>
    <w:rsid w:val="229349A5"/>
    <w:rsid w:val="22993B5E"/>
    <w:rsid w:val="22AF0271"/>
    <w:rsid w:val="22B1370A"/>
    <w:rsid w:val="22B52CA4"/>
    <w:rsid w:val="22BF01BA"/>
    <w:rsid w:val="22CA3770"/>
    <w:rsid w:val="22E6394F"/>
    <w:rsid w:val="23085C75"/>
    <w:rsid w:val="23171B3B"/>
    <w:rsid w:val="232E07E1"/>
    <w:rsid w:val="2345176A"/>
    <w:rsid w:val="234C6B76"/>
    <w:rsid w:val="23A67E9D"/>
    <w:rsid w:val="23B707D5"/>
    <w:rsid w:val="23C56DC7"/>
    <w:rsid w:val="23CB7951"/>
    <w:rsid w:val="23DF6B92"/>
    <w:rsid w:val="242208E3"/>
    <w:rsid w:val="242D5F16"/>
    <w:rsid w:val="24315EF0"/>
    <w:rsid w:val="244A5795"/>
    <w:rsid w:val="24607DAA"/>
    <w:rsid w:val="24667D8A"/>
    <w:rsid w:val="246C70DF"/>
    <w:rsid w:val="24826773"/>
    <w:rsid w:val="2499274A"/>
    <w:rsid w:val="249E0B0E"/>
    <w:rsid w:val="24A34F2A"/>
    <w:rsid w:val="24A40099"/>
    <w:rsid w:val="24AE43E7"/>
    <w:rsid w:val="24B50E62"/>
    <w:rsid w:val="24C4205E"/>
    <w:rsid w:val="24D24505"/>
    <w:rsid w:val="24DB1C5D"/>
    <w:rsid w:val="24F71746"/>
    <w:rsid w:val="24FB1784"/>
    <w:rsid w:val="25057580"/>
    <w:rsid w:val="250C1FD0"/>
    <w:rsid w:val="25101CDA"/>
    <w:rsid w:val="25150DF7"/>
    <w:rsid w:val="252B2E7E"/>
    <w:rsid w:val="255E7956"/>
    <w:rsid w:val="25997FDC"/>
    <w:rsid w:val="25C26653"/>
    <w:rsid w:val="25D36F91"/>
    <w:rsid w:val="25D7210B"/>
    <w:rsid w:val="25EF7300"/>
    <w:rsid w:val="25F0259F"/>
    <w:rsid w:val="26086C3B"/>
    <w:rsid w:val="262B372C"/>
    <w:rsid w:val="2651490F"/>
    <w:rsid w:val="266556D2"/>
    <w:rsid w:val="26667FE3"/>
    <w:rsid w:val="26833EDF"/>
    <w:rsid w:val="268E3B95"/>
    <w:rsid w:val="269E5038"/>
    <w:rsid w:val="269F537C"/>
    <w:rsid w:val="26AB7503"/>
    <w:rsid w:val="26C76BFB"/>
    <w:rsid w:val="26CD2304"/>
    <w:rsid w:val="26ED5D03"/>
    <w:rsid w:val="270E4483"/>
    <w:rsid w:val="27133A29"/>
    <w:rsid w:val="2718121A"/>
    <w:rsid w:val="27437438"/>
    <w:rsid w:val="27445AFC"/>
    <w:rsid w:val="275A3994"/>
    <w:rsid w:val="27746EA3"/>
    <w:rsid w:val="277933CE"/>
    <w:rsid w:val="277D658C"/>
    <w:rsid w:val="278F0C96"/>
    <w:rsid w:val="279377FB"/>
    <w:rsid w:val="27AC7825"/>
    <w:rsid w:val="27B743A2"/>
    <w:rsid w:val="27C27EAE"/>
    <w:rsid w:val="27D172E0"/>
    <w:rsid w:val="27ED7391"/>
    <w:rsid w:val="27FA5107"/>
    <w:rsid w:val="28021B08"/>
    <w:rsid w:val="280B71F3"/>
    <w:rsid w:val="280E7074"/>
    <w:rsid w:val="282A50E2"/>
    <w:rsid w:val="282B0C73"/>
    <w:rsid w:val="284C4A2B"/>
    <w:rsid w:val="28607398"/>
    <w:rsid w:val="286F30C5"/>
    <w:rsid w:val="287A3D61"/>
    <w:rsid w:val="28845976"/>
    <w:rsid w:val="28AC2F9C"/>
    <w:rsid w:val="28BB1536"/>
    <w:rsid w:val="28C240FD"/>
    <w:rsid w:val="28C433F0"/>
    <w:rsid w:val="28DC6898"/>
    <w:rsid w:val="28E24BDA"/>
    <w:rsid w:val="28E62DD5"/>
    <w:rsid w:val="290A5E25"/>
    <w:rsid w:val="291B3661"/>
    <w:rsid w:val="292F24BE"/>
    <w:rsid w:val="29410738"/>
    <w:rsid w:val="29683EFE"/>
    <w:rsid w:val="296917C9"/>
    <w:rsid w:val="296C2E8C"/>
    <w:rsid w:val="29796396"/>
    <w:rsid w:val="29927E7C"/>
    <w:rsid w:val="299928BE"/>
    <w:rsid w:val="299E1082"/>
    <w:rsid w:val="299F7747"/>
    <w:rsid w:val="29A92769"/>
    <w:rsid w:val="29AA5A34"/>
    <w:rsid w:val="29BA0EAB"/>
    <w:rsid w:val="29BF6B0B"/>
    <w:rsid w:val="29D34250"/>
    <w:rsid w:val="29F63C2D"/>
    <w:rsid w:val="2A06209F"/>
    <w:rsid w:val="2A0A24C3"/>
    <w:rsid w:val="2A0D6C0A"/>
    <w:rsid w:val="2A42476E"/>
    <w:rsid w:val="2A7056D4"/>
    <w:rsid w:val="2A7E08CB"/>
    <w:rsid w:val="2A884D85"/>
    <w:rsid w:val="2AB64BC3"/>
    <w:rsid w:val="2AC73E56"/>
    <w:rsid w:val="2B0307A0"/>
    <w:rsid w:val="2B052F19"/>
    <w:rsid w:val="2B070801"/>
    <w:rsid w:val="2B1A0168"/>
    <w:rsid w:val="2B1F31E7"/>
    <w:rsid w:val="2B2524AF"/>
    <w:rsid w:val="2B301781"/>
    <w:rsid w:val="2B404D1C"/>
    <w:rsid w:val="2B473F28"/>
    <w:rsid w:val="2B5362EC"/>
    <w:rsid w:val="2B552AAD"/>
    <w:rsid w:val="2B5E283B"/>
    <w:rsid w:val="2B5E3C9A"/>
    <w:rsid w:val="2B68354E"/>
    <w:rsid w:val="2B9A337E"/>
    <w:rsid w:val="2B9C55E5"/>
    <w:rsid w:val="2BA05530"/>
    <w:rsid w:val="2BA50A88"/>
    <w:rsid w:val="2BD25271"/>
    <w:rsid w:val="2BE85CB0"/>
    <w:rsid w:val="2C2240F7"/>
    <w:rsid w:val="2C6B23D3"/>
    <w:rsid w:val="2C701D60"/>
    <w:rsid w:val="2C8A0192"/>
    <w:rsid w:val="2C8E6F44"/>
    <w:rsid w:val="2C921B0A"/>
    <w:rsid w:val="2C9D67F3"/>
    <w:rsid w:val="2CA1155C"/>
    <w:rsid w:val="2CA14645"/>
    <w:rsid w:val="2CB25CAD"/>
    <w:rsid w:val="2CB829C8"/>
    <w:rsid w:val="2CBB2FF0"/>
    <w:rsid w:val="2CD02700"/>
    <w:rsid w:val="2CD856CB"/>
    <w:rsid w:val="2CF3261E"/>
    <w:rsid w:val="2CF67A4F"/>
    <w:rsid w:val="2D0F04FC"/>
    <w:rsid w:val="2D152395"/>
    <w:rsid w:val="2D19416B"/>
    <w:rsid w:val="2D244788"/>
    <w:rsid w:val="2D3C3092"/>
    <w:rsid w:val="2D525CFE"/>
    <w:rsid w:val="2D852054"/>
    <w:rsid w:val="2D964B2C"/>
    <w:rsid w:val="2D990AC0"/>
    <w:rsid w:val="2DB00085"/>
    <w:rsid w:val="2E0725EC"/>
    <w:rsid w:val="2E0777D8"/>
    <w:rsid w:val="2E104CB5"/>
    <w:rsid w:val="2E1A35F1"/>
    <w:rsid w:val="2E410C79"/>
    <w:rsid w:val="2E421F57"/>
    <w:rsid w:val="2E4E643A"/>
    <w:rsid w:val="2E5642BC"/>
    <w:rsid w:val="2E5C32EB"/>
    <w:rsid w:val="2E6515BE"/>
    <w:rsid w:val="2E687433"/>
    <w:rsid w:val="2E80086E"/>
    <w:rsid w:val="2E845C94"/>
    <w:rsid w:val="2E954DE4"/>
    <w:rsid w:val="2EC830D0"/>
    <w:rsid w:val="2EDF7472"/>
    <w:rsid w:val="2EE70102"/>
    <w:rsid w:val="2EE727BE"/>
    <w:rsid w:val="2EF3362B"/>
    <w:rsid w:val="2EF52F12"/>
    <w:rsid w:val="2F2F4B5F"/>
    <w:rsid w:val="2F4E0DAB"/>
    <w:rsid w:val="2F5D7409"/>
    <w:rsid w:val="2F5F095E"/>
    <w:rsid w:val="2F724463"/>
    <w:rsid w:val="2F7B2A55"/>
    <w:rsid w:val="2F7E3808"/>
    <w:rsid w:val="2F803CE6"/>
    <w:rsid w:val="2FA16C6A"/>
    <w:rsid w:val="2FAA7E40"/>
    <w:rsid w:val="2FB3074F"/>
    <w:rsid w:val="2FC13683"/>
    <w:rsid w:val="2FCF2A0B"/>
    <w:rsid w:val="2FD92212"/>
    <w:rsid w:val="2FDC78DE"/>
    <w:rsid w:val="2FE667B9"/>
    <w:rsid w:val="300E1465"/>
    <w:rsid w:val="302C7114"/>
    <w:rsid w:val="304545E8"/>
    <w:rsid w:val="30534DD6"/>
    <w:rsid w:val="306627F9"/>
    <w:rsid w:val="30740B8E"/>
    <w:rsid w:val="308C6234"/>
    <w:rsid w:val="309408A8"/>
    <w:rsid w:val="30D75B88"/>
    <w:rsid w:val="30EC51BE"/>
    <w:rsid w:val="30F27C30"/>
    <w:rsid w:val="30F66C88"/>
    <w:rsid w:val="31200CA6"/>
    <w:rsid w:val="315D3E5B"/>
    <w:rsid w:val="317177AC"/>
    <w:rsid w:val="318A4A42"/>
    <w:rsid w:val="31B3446B"/>
    <w:rsid w:val="31C0661C"/>
    <w:rsid w:val="31C33D33"/>
    <w:rsid w:val="31E340B8"/>
    <w:rsid w:val="31F53006"/>
    <w:rsid w:val="3206456A"/>
    <w:rsid w:val="322E6ED1"/>
    <w:rsid w:val="323E76CC"/>
    <w:rsid w:val="324A2B43"/>
    <w:rsid w:val="32510297"/>
    <w:rsid w:val="32593FDB"/>
    <w:rsid w:val="32786CD9"/>
    <w:rsid w:val="328116C4"/>
    <w:rsid w:val="329316B4"/>
    <w:rsid w:val="32963820"/>
    <w:rsid w:val="32BF4419"/>
    <w:rsid w:val="32C82A26"/>
    <w:rsid w:val="32F675A7"/>
    <w:rsid w:val="32FA01E5"/>
    <w:rsid w:val="32FE615F"/>
    <w:rsid w:val="32FF195C"/>
    <w:rsid w:val="331D2CEA"/>
    <w:rsid w:val="332E3A59"/>
    <w:rsid w:val="33337555"/>
    <w:rsid w:val="33444F8F"/>
    <w:rsid w:val="336200BD"/>
    <w:rsid w:val="336246D8"/>
    <w:rsid w:val="338A1A9A"/>
    <w:rsid w:val="338F2383"/>
    <w:rsid w:val="33905E8E"/>
    <w:rsid w:val="33AA3BD3"/>
    <w:rsid w:val="33AD0E22"/>
    <w:rsid w:val="33B20FDF"/>
    <w:rsid w:val="33BE6FF0"/>
    <w:rsid w:val="33EE2A7C"/>
    <w:rsid w:val="34026900"/>
    <w:rsid w:val="3406477C"/>
    <w:rsid w:val="34344253"/>
    <w:rsid w:val="3454129D"/>
    <w:rsid w:val="34654306"/>
    <w:rsid w:val="346E4CE5"/>
    <w:rsid w:val="34714633"/>
    <w:rsid w:val="347A5C76"/>
    <w:rsid w:val="3482291E"/>
    <w:rsid w:val="34907349"/>
    <w:rsid w:val="349854D5"/>
    <w:rsid w:val="34AF1CEF"/>
    <w:rsid w:val="34AF4236"/>
    <w:rsid w:val="34C1339B"/>
    <w:rsid w:val="34C74E9A"/>
    <w:rsid w:val="34C77851"/>
    <w:rsid w:val="34C9402B"/>
    <w:rsid w:val="34DD662F"/>
    <w:rsid w:val="34E77BE5"/>
    <w:rsid w:val="34F50B52"/>
    <w:rsid w:val="34F62570"/>
    <w:rsid w:val="351750E2"/>
    <w:rsid w:val="353612A0"/>
    <w:rsid w:val="353D2CE5"/>
    <w:rsid w:val="353E6FB9"/>
    <w:rsid w:val="355969BD"/>
    <w:rsid w:val="355F4B28"/>
    <w:rsid w:val="357207F2"/>
    <w:rsid w:val="357864AF"/>
    <w:rsid w:val="3587181E"/>
    <w:rsid w:val="358E3D56"/>
    <w:rsid w:val="35926521"/>
    <w:rsid w:val="3593128D"/>
    <w:rsid w:val="359336F3"/>
    <w:rsid w:val="35CD3B0F"/>
    <w:rsid w:val="35F05C1F"/>
    <w:rsid w:val="35F13A8D"/>
    <w:rsid w:val="35F7121A"/>
    <w:rsid w:val="35FD4C9C"/>
    <w:rsid w:val="36091205"/>
    <w:rsid w:val="36144F46"/>
    <w:rsid w:val="36146E8D"/>
    <w:rsid w:val="362D0B25"/>
    <w:rsid w:val="36366780"/>
    <w:rsid w:val="3640380C"/>
    <w:rsid w:val="364542F2"/>
    <w:rsid w:val="364D373C"/>
    <w:rsid w:val="365A00EB"/>
    <w:rsid w:val="36642D30"/>
    <w:rsid w:val="36664A31"/>
    <w:rsid w:val="366A2EDE"/>
    <w:rsid w:val="36703BB7"/>
    <w:rsid w:val="36971AA0"/>
    <w:rsid w:val="369F70A9"/>
    <w:rsid w:val="36B07559"/>
    <w:rsid w:val="36C16F69"/>
    <w:rsid w:val="36C43986"/>
    <w:rsid w:val="36C721FA"/>
    <w:rsid w:val="36EC75AB"/>
    <w:rsid w:val="36EE6F12"/>
    <w:rsid w:val="37151844"/>
    <w:rsid w:val="3721218C"/>
    <w:rsid w:val="37273B0A"/>
    <w:rsid w:val="372E0B3E"/>
    <w:rsid w:val="372F1019"/>
    <w:rsid w:val="37343C31"/>
    <w:rsid w:val="373816E0"/>
    <w:rsid w:val="37531A64"/>
    <w:rsid w:val="37A7532C"/>
    <w:rsid w:val="37B02769"/>
    <w:rsid w:val="37C00011"/>
    <w:rsid w:val="37C26D2D"/>
    <w:rsid w:val="37F6034E"/>
    <w:rsid w:val="37F863E1"/>
    <w:rsid w:val="38035718"/>
    <w:rsid w:val="380534F8"/>
    <w:rsid w:val="384F24A7"/>
    <w:rsid w:val="385D4AE1"/>
    <w:rsid w:val="38632843"/>
    <w:rsid w:val="387F1F5B"/>
    <w:rsid w:val="388A3751"/>
    <w:rsid w:val="38A07E13"/>
    <w:rsid w:val="38BF3C4C"/>
    <w:rsid w:val="38C7758E"/>
    <w:rsid w:val="38C907D1"/>
    <w:rsid w:val="38DB01C7"/>
    <w:rsid w:val="38DD4FCB"/>
    <w:rsid w:val="38E2477C"/>
    <w:rsid w:val="39071754"/>
    <w:rsid w:val="39106AF9"/>
    <w:rsid w:val="393A1311"/>
    <w:rsid w:val="393A2270"/>
    <w:rsid w:val="393B03E5"/>
    <w:rsid w:val="3978732C"/>
    <w:rsid w:val="39A66F77"/>
    <w:rsid w:val="39A73D99"/>
    <w:rsid w:val="39AD687D"/>
    <w:rsid w:val="39C73159"/>
    <w:rsid w:val="39DD08F1"/>
    <w:rsid w:val="39F401F5"/>
    <w:rsid w:val="3A0332BE"/>
    <w:rsid w:val="3A097EA1"/>
    <w:rsid w:val="3A134E7C"/>
    <w:rsid w:val="3A223B3A"/>
    <w:rsid w:val="3A2928AB"/>
    <w:rsid w:val="3A335D0B"/>
    <w:rsid w:val="3A380137"/>
    <w:rsid w:val="3A3D4074"/>
    <w:rsid w:val="3A513BB2"/>
    <w:rsid w:val="3A802587"/>
    <w:rsid w:val="3A8C14AD"/>
    <w:rsid w:val="3A93709E"/>
    <w:rsid w:val="3A9A3131"/>
    <w:rsid w:val="3AA2053D"/>
    <w:rsid w:val="3AB10B58"/>
    <w:rsid w:val="3AC2225A"/>
    <w:rsid w:val="3AE960B8"/>
    <w:rsid w:val="3B01309A"/>
    <w:rsid w:val="3B030B0F"/>
    <w:rsid w:val="3B053FA5"/>
    <w:rsid w:val="3B097DA0"/>
    <w:rsid w:val="3B281A9B"/>
    <w:rsid w:val="3B471E8D"/>
    <w:rsid w:val="3B4F4B95"/>
    <w:rsid w:val="3B5B7FF3"/>
    <w:rsid w:val="3B686062"/>
    <w:rsid w:val="3B9D74DC"/>
    <w:rsid w:val="3BB227C9"/>
    <w:rsid w:val="3BBF5B96"/>
    <w:rsid w:val="3BC80320"/>
    <w:rsid w:val="3BC84F1B"/>
    <w:rsid w:val="3BE865EF"/>
    <w:rsid w:val="3BF97BF5"/>
    <w:rsid w:val="3BFE67ED"/>
    <w:rsid w:val="3C1D466B"/>
    <w:rsid w:val="3C20265B"/>
    <w:rsid w:val="3C230512"/>
    <w:rsid w:val="3C2351B6"/>
    <w:rsid w:val="3C3430D2"/>
    <w:rsid w:val="3C3C047F"/>
    <w:rsid w:val="3C3F599F"/>
    <w:rsid w:val="3C6348C7"/>
    <w:rsid w:val="3C6749A6"/>
    <w:rsid w:val="3C907D69"/>
    <w:rsid w:val="3CA3193C"/>
    <w:rsid w:val="3CAD075F"/>
    <w:rsid w:val="3CE04743"/>
    <w:rsid w:val="3CFD619E"/>
    <w:rsid w:val="3D0E7A9D"/>
    <w:rsid w:val="3D3440FA"/>
    <w:rsid w:val="3D4246E9"/>
    <w:rsid w:val="3D43674A"/>
    <w:rsid w:val="3D477897"/>
    <w:rsid w:val="3D5D1A3B"/>
    <w:rsid w:val="3D7B7BB9"/>
    <w:rsid w:val="3D8116FC"/>
    <w:rsid w:val="3D842741"/>
    <w:rsid w:val="3D97168C"/>
    <w:rsid w:val="3DB12783"/>
    <w:rsid w:val="3DBC0F64"/>
    <w:rsid w:val="3DC832E8"/>
    <w:rsid w:val="3DCE0A75"/>
    <w:rsid w:val="3E104487"/>
    <w:rsid w:val="3E2972F7"/>
    <w:rsid w:val="3E437BFD"/>
    <w:rsid w:val="3E5000D2"/>
    <w:rsid w:val="3E6173DB"/>
    <w:rsid w:val="3E803CE8"/>
    <w:rsid w:val="3E833926"/>
    <w:rsid w:val="3E864408"/>
    <w:rsid w:val="3E8F1850"/>
    <w:rsid w:val="3EA6473A"/>
    <w:rsid w:val="3EAC29A7"/>
    <w:rsid w:val="3EAC6631"/>
    <w:rsid w:val="3EB31640"/>
    <w:rsid w:val="3ECA1839"/>
    <w:rsid w:val="3EE14075"/>
    <w:rsid w:val="3EF2659B"/>
    <w:rsid w:val="3F185CE9"/>
    <w:rsid w:val="3F221C42"/>
    <w:rsid w:val="3F2A6FBC"/>
    <w:rsid w:val="3F425A69"/>
    <w:rsid w:val="3F4D4769"/>
    <w:rsid w:val="3F5524D9"/>
    <w:rsid w:val="3F642809"/>
    <w:rsid w:val="3F8A45CE"/>
    <w:rsid w:val="3F980E7B"/>
    <w:rsid w:val="3FB361C7"/>
    <w:rsid w:val="3FE54663"/>
    <w:rsid w:val="3FF759AA"/>
    <w:rsid w:val="40094B1C"/>
    <w:rsid w:val="400A3F23"/>
    <w:rsid w:val="401F30A7"/>
    <w:rsid w:val="401F6C03"/>
    <w:rsid w:val="402B7A0F"/>
    <w:rsid w:val="403027DE"/>
    <w:rsid w:val="4057583C"/>
    <w:rsid w:val="40631D33"/>
    <w:rsid w:val="40781624"/>
    <w:rsid w:val="40817955"/>
    <w:rsid w:val="40831E41"/>
    <w:rsid w:val="40867FBA"/>
    <w:rsid w:val="408803E4"/>
    <w:rsid w:val="408F27F7"/>
    <w:rsid w:val="40A25DB9"/>
    <w:rsid w:val="40CA790B"/>
    <w:rsid w:val="40CC265C"/>
    <w:rsid w:val="40E01908"/>
    <w:rsid w:val="40F634A0"/>
    <w:rsid w:val="40F76097"/>
    <w:rsid w:val="40FE6422"/>
    <w:rsid w:val="413726AF"/>
    <w:rsid w:val="413E57AF"/>
    <w:rsid w:val="414548A4"/>
    <w:rsid w:val="41554B3E"/>
    <w:rsid w:val="41601857"/>
    <w:rsid w:val="41636FC4"/>
    <w:rsid w:val="41780576"/>
    <w:rsid w:val="4179559E"/>
    <w:rsid w:val="41934623"/>
    <w:rsid w:val="41947EA6"/>
    <w:rsid w:val="41A326BF"/>
    <w:rsid w:val="41AA4248"/>
    <w:rsid w:val="41B6751F"/>
    <w:rsid w:val="41BF3C99"/>
    <w:rsid w:val="41EA2C66"/>
    <w:rsid w:val="4216703F"/>
    <w:rsid w:val="4222303F"/>
    <w:rsid w:val="42333C8E"/>
    <w:rsid w:val="423A41C8"/>
    <w:rsid w:val="429F17F3"/>
    <w:rsid w:val="42A13D8F"/>
    <w:rsid w:val="42B3476A"/>
    <w:rsid w:val="42BF1020"/>
    <w:rsid w:val="42C95B95"/>
    <w:rsid w:val="42F1195C"/>
    <w:rsid w:val="430F345C"/>
    <w:rsid w:val="43160791"/>
    <w:rsid w:val="43161E80"/>
    <w:rsid w:val="43441C89"/>
    <w:rsid w:val="435B1BF9"/>
    <w:rsid w:val="4364759F"/>
    <w:rsid w:val="43864C8C"/>
    <w:rsid w:val="438970F8"/>
    <w:rsid w:val="438A67B5"/>
    <w:rsid w:val="439F76B3"/>
    <w:rsid w:val="43BA7BB2"/>
    <w:rsid w:val="43D04E29"/>
    <w:rsid w:val="43ED34FE"/>
    <w:rsid w:val="43EF7E5C"/>
    <w:rsid w:val="43F7188F"/>
    <w:rsid w:val="43FD701B"/>
    <w:rsid w:val="440A62A1"/>
    <w:rsid w:val="443800FA"/>
    <w:rsid w:val="44462FBB"/>
    <w:rsid w:val="444A3897"/>
    <w:rsid w:val="44547F5B"/>
    <w:rsid w:val="445D3C9B"/>
    <w:rsid w:val="446D6E8D"/>
    <w:rsid w:val="4482019C"/>
    <w:rsid w:val="44934F90"/>
    <w:rsid w:val="44986938"/>
    <w:rsid w:val="44CE6E4A"/>
    <w:rsid w:val="44DD155D"/>
    <w:rsid w:val="44E03A12"/>
    <w:rsid w:val="44FB0F63"/>
    <w:rsid w:val="44FB7E38"/>
    <w:rsid w:val="44FD11A6"/>
    <w:rsid w:val="450E6E58"/>
    <w:rsid w:val="451159C4"/>
    <w:rsid w:val="45154265"/>
    <w:rsid w:val="452303E7"/>
    <w:rsid w:val="453D53C0"/>
    <w:rsid w:val="455F595E"/>
    <w:rsid w:val="456707EC"/>
    <w:rsid w:val="4570367A"/>
    <w:rsid w:val="459C3244"/>
    <w:rsid w:val="45A26912"/>
    <w:rsid w:val="45A51597"/>
    <w:rsid w:val="45AB114D"/>
    <w:rsid w:val="45AC5A5D"/>
    <w:rsid w:val="45CB5E48"/>
    <w:rsid w:val="45D65AB5"/>
    <w:rsid w:val="45E33B18"/>
    <w:rsid w:val="45FD3ED3"/>
    <w:rsid w:val="461A7AC9"/>
    <w:rsid w:val="46375641"/>
    <w:rsid w:val="464239D2"/>
    <w:rsid w:val="4646138E"/>
    <w:rsid w:val="464D77E5"/>
    <w:rsid w:val="466038FE"/>
    <w:rsid w:val="46614287"/>
    <w:rsid w:val="467576A4"/>
    <w:rsid w:val="46832EC4"/>
    <w:rsid w:val="46DD7374"/>
    <w:rsid w:val="46E64720"/>
    <w:rsid w:val="46F012F9"/>
    <w:rsid w:val="47210E42"/>
    <w:rsid w:val="473661D7"/>
    <w:rsid w:val="473D2970"/>
    <w:rsid w:val="47461F7B"/>
    <w:rsid w:val="47647746"/>
    <w:rsid w:val="476E5110"/>
    <w:rsid w:val="47741EAB"/>
    <w:rsid w:val="479245F9"/>
    <w:rsid w:val="47981D85"/>
    <w:rsid w:val="479B6000"/>
    <w:rsid w:val="47B143E4"/>
    <w:rsid w:val="47B574D9"/>
    <w:rsid w:val="47BB36B5"/>
    <w:rsid w:val="47CF32D2"/>
    <w:rsid w:val="47D40C3A"/>
    <w:rsid w:val="4809407C"/>
    <w:rsid w:val="481B63B6"/>
    <w:rsid w:val="48245ED2"/>
    <w:rsid w:val="482C2C53"/>
    <w:rsid w:val="482F3970"/>
    <w:rsid w:val="48420A18"/>
    <w:rsid w:val="48497976"/>
    <w:rsid w:val="484C255F"/>
    <w:rsid w:val="48670645"/>
    <w:rsid w:val="48951ACC"/>
    <w:rsid w:val="48B32931"/>
    <w:rsid w:val="48C02323"/>
    <w:rsid w:val="48DA5DBD"/>
    <w:rsid w:val="48EE48B5"/>
    <w:rsid w:val="48F11FB7"/>
    <w:rsid w:val="4913015A"/>
    <w:rsid w:val="49154775"/>
    <w:rsid w:val="491744FA"/>
    <w:rsid w:val="491C4100"/>
    <w:rsid w:val="494575E3"/>
    <w:rsid w:val="496070A7"/>
    <w:rsid w:val="497462C1"/>
    <w:rsid w:val="49866B78"/>
    <w:rsid w:val="49936196"/>
    <w:rsid w:val="49966AA3"/>
    <w:rsid w:val="499A5A39"/>
    <w:rsid w:val="499B6176"/>
    <w:rsid w:val="49B02FC2"/>
    <w:rsid w:val="49C11520"/>
    <w:rsid w:val="49E97FD0"/>
    <w:rsid w:val="49F32D8A"/>
    <w:rsid w:val="4A077580"/>
    <w:rsid w:val="4A15779A"/>
    <w:rsid w:val="4A280FB1"/>
    <w:rsid w:val="4A2A75AB"/>
    <w:rsid w:val="4A3F2F5D"/>
    <w:rsid w:val="4A4933ED"/>
    <w:rsid w:val="4A513E5D"/>
    <w:rsid w:val="4A566406"/>
    <w:rsid w:val="4A5C0958"/>
    <w:rsid w:val="4A735D68"/>
    <w:rsid w:val="4A884657"/>
    <w:rsid w:val="4A8A4D28"/>
    <w:rsid w:val="4A902D26"/>
    <w:rsid w:val="4A962857"/>
    <w:rsid w:val="4AE301E8"/>
    <w:rsid w:val="4AED6579"/>
    <w:rsid w:val="4AFD4615"/>
    <w:rsid w:val="4B082B2F"/>
    <w:rsid w:val="4B142950"/>
    <w:rsid w:val="4B296D88"/>
    <w:rsid w:val="4B6B4C49"/>
    <w:rsid w:val="4B6F13A9"/>
    <w:rsid w:val="4B7318B1"/>
    <w:rsid w:val="4B733DFC"/>
    <w:rsid w:val="4B764018"/>
    <w:rsid w:val="4BBF20A9"/>
    <w:rsid w:val="4C0552FC"/>
    <w:rsid w:val="4C0C65E1"/>
    <w:rsid w:val="4C293BB4"/>
    <w:rsid w:val="4C2953FA"/>
    <w:rsid w:val="4C4321BE"/>
    <w:rsid w:val="4C5414AB"/>
    <w:rsid w:val="4C777FC6"/>
    <w:rsid w:val="4C783B02"/>
    <w:rsid w:val="4C940529"/>
    <w:rsid w:val="4C9B2DBD"/>
    <w:rsid w:val="4CAA4269"/>
    <w:rsid w:val="4CAC1C5D"/>
    <w:rsid w:val="4CAE3FDC"/>
    <w:rsid w:val="4CAF28D9"/>
    <w:rsid w:val="4CC61682"/>
    <w:rsid w:val="4CC90409"/>
    <w:rsid w:val="4CCE6A8F"/>
    <w:rsid w:val="4CF041CF"/>
    <w:rsid w:val="4CFE23FF"/>
    <w:rsid w:val="4D126DCE"/>
    <w:rsid w:val="4D291A82"/>
    <w:rsid w:val="4D316B33"/>
    <w:rsid w:val="4D37082D"/>
    <w:rsid w:val="4D4822F8"/>
    <w:rsid w:val="4D4B54DB"/>
    <w:rsid w:val="4D53256B"/>
    <w:rsid w:val="4D5329CB"/>
    <w:rsid w:val="4D714816"/>
    <w:rsid w:val="4DA100EC"/>
    <w:rsid w:val="4DAD71FF"/>
    <w:rsid w:val="4DC06D0D"/>
    <w:rsid w:val="4DC515A5"/>
    <w:rsid w:val="4DD42A43"/>
    <w:rsid w:val="4DD97D0D"/>
    <w:rsid w:val="4DDE0767"/>
    <w:rsid w:val="4DEE01EB"/>
    <w:rsid w:val="4E13144B"/>
    <w:rsid w:val="4E1D2300"/>
    <w:rsid w:val="4E24015A"/>
    <w:rsid w:val="4E287FC5"/>
    <w:rsid w:val="4E6A5AAB"/>
    <w:rsid w:val="4E7074C0"/>
    <w:rsid w:val="4E8D38D2"/>
    <w:rsid w:val="4EC97B4E"/>
    <w:rsid w:val="4EF01403"/>
    <w:rsid w:val="4F2A2171"/>
    <w:rsid w:val="4F4A6E30"/>
    <w:rsid w:val="4F4C6BA6"/>
    <w:rsid w:val="4F4F5BD5"/>
    <w:rsid w:val="4F5A4EBF"/>
    <w:rsid w:val="4F6A6A40"/>
    <w:rsid w:val="4F6B5BA6"/>
    <w:rsid w:val="4F724D1A"/>
    <w:rsid w:val="4F760B19"/>
    <w:rsid w:val="4F7D1D9E"/>
    <w:rsid w:val="4F7E2808"/>
    <w:rsid w:val="4F7F3DFA"/>
    <w:rsid w:val="4F813436"/>
    <w:rsid w:val="4F830AB4"/>
    <w:rsid w:val="4FA113E3"/>
    <w:rsid w:val="4FA7753C"/>
    <w:rsid w:val="4FAD422B"/>
    <w:rsid w:val="4FB85258"/>
    <w:rsid w:val="4FE33FF0"/>
    <w:rsid w:val="4FF30F69"/>
    <w:rsid w:val="500C7E60"/>
    <w:rsid w:val="500F7E65"/>
    <w:rsid w:val="50177495"/>
    <w:rsid w:val="501B3705"/>
    <w:rsid w:val="50214041"/>
    <w:rsid w:val="502C045A"/>
    <w:rsid w:val="504E007E"/>
    <w:rsid w:val="506736B8"/>
    <w:rsid w:val="50690115"/>
    <w:rsid w:val="507073FD"/>
    <w:rsid w:val="50812723"/>
    <w:rsid w:val="508436A7"/>
    <w:rsid w:val="509747A1"/>
    <w:rsid w:val="50C27D6C"/>
    <w:rsid w:val="5112495F"/>
    <w:rsid w:val="51164C59"/>
    <w:rsid w:val="51281353"/>
    <w:rsid w:val="513D7B66"/>
    <w:rsid w:val="51486741"/>
    <w:rsid w:val="515019CD"/>
    <w:rsid w:val="515C48B7"/>
    <w:rsid w:val="51624CE0"/>
    <w:rsid w:val="51A227FA"/>
    <w:rsid w:val="51A927D1"/>
    <w:rsid w:val="51B07591"/>
    <w:rsid w:val="51B5729C"/>
    <w:rsid w:val="51C31B8A"/>
    <w:rsid w:val="51D21B13"/>
    <w:rsid w:val="51F779E0"/>
    <w:rsid w:val="5220694C"/>
    <w:rsid w:val="52287B99"/>
    <w:rsid w:val="522E2410"/>
    <w:rsid w:val="523572F1"/>
    <w:rsid w:val="52436E0F"/>
    <w:rsid w:val="52497B10"/>
    <w:rsid w:val="525761CE"/>
    <w:rsid w:val="525807FD"/>
    <w:rsid w:val="527340E1"/>
    <w:rsid w:val="52A87C5A"/>
    <w:rsid w:val="52B044DE"/>
    <w:rsid w:val="52C638B7"/>
    <w:rsid w:val="52D27B05"/>
    <w:rsid w:val="52D81AC8"/>
    <w:rsid w:val="52EA12F3"/>
    <w:rsid w:val="530E1BEF"/>
    <w:rsid w:val="530F1354"/>
    <w:rsid w:val="531A177A"/>
    <w:rsid w:val="531A2795"/>
    <w:rsid w:val="53242CF6"/>
    <w:rsid w:val="53406068"/>
    <w:rsid w:val="53500DE1"/>
    <w:rsid w:val="536D509A"/>
    <w:rsid w:val="53B74749"/>
    <w:rsid w:val="53BC434B"/>
    <w:rsid w:val="53C67485"/>
    <w:rsid w:val="53D22A0C"/>
    <w:rsid w:val="53D7168B"/>
    <w:rsid w:val="53DF0DAF"/>
    <w:rsid w:val="53E83D39"/>
    <w:rsid w:val="53ED54FF"/>
    <w:rsid w:val="53FD7330"/>
    <w:rsid w:val="541000EA"/>
    <w:rsid w:val="541E62A3"/>
    <w:rsid w:val="542871B8"/>
    <w:rsid w:val="543B7AF9"/>
    <w:rsid w:val="544143C8"/>
    <w:rsid w:val="544206E5"/>
    <w:rsid w:val="54491C77"/>
    <w:rsid w:val="54507469"/>
    <w:rsid w:val="54540ED1"/>
    <w:rsid w:val="5472041A"/>
    <w:rsid w:val="54817A35"/>
    <w:rsid w:val="54D66B5F"/>
    <w:rsid w:val="54D80BA0"/>
    <w:rsid w:val="54E57B65"/>
    <w:rsid w:val="54EF03E5"/>
    <w:rsid w:val="54FB7079"/>
    <w:rsid w:val="55094F55"/>
    <w:rsid w:val="551321A2"/>
    <w:rsid w:val="552F62F3"/>
    <w:rsid w:val="55332A56"/>
    <w:rsid w:val="55376EDE"/>
    <w:rsid w:val="556D3B35"/>
    <w:rsid w:val="557F6E20"/>
    <w:rsid w:val="557F79C3"/>
    <w:rsid w:val="55A30152"/>
    <w:rsid w:val="55A32FF3"/>
    <w:rsid w:val="55A85A5B"/>
    <w:rsid w:val="55A92695"/>
    <w:rsid w:val="55F71F0C"/>
    <w:rsid w:val="55FF000F"/>
    <w:rsid w:val="563D454F"/>
    <w:rsid w:val="564659CC"/>
    <w:rsid w:val="564D165E"/>
    <w:rsid w:val="56551307"/>
    <w:rsid w:val="56592F0F"/>
    <w:rsid w:val="56602EF6"/>
    <w:rsid w:val="56773F2D"/>
    <w:rsid w:val="56864BF8"/>
    <w:rsid w:val="56CA2798"/>
    <w:rsid w:val="56E439F0"/>
    <w:rsid w:val="56E541F9"/>
    <w:rsid w:val="57035747"/>
    <w:rsid w:val="570505BB"/>
    <w:rsid w:val="570738D6"/>
    <w:rsid w:val="570F43DF"/>
    <w:rsid w:val="57232B50"/>
    <w:rsid w:val="57326FEF"/>
    <w:rsid w:val="57346132"/>
    <w:rsid w:val="573669A4"/>
    <w:rsid w:val="57375511"/>
    <w:rsid w:val="57545F54"/>
    <w:rsid w:val="57830B0E"/>
    <w:rsid w:val="57835872"/>
    <w:rsid w:val="57A11BBC"/>
    <w:rsid w:val="57B958F8"/>
    <w:rsid w:val="57DB63B2"/>
    <w:rsid w:val="57E207EA"/>
    <w:rsid w:val="57F67578"/>
    <w:rsid w:val="58246FC2"/>
    <w:rsid w:val="58620690"/>
    <w:rsid w:val="586B138B"/>
    <w:rsid w:val="587C6D20"/>
    <w:rsid w:val="588A274D"/>
    <w:rsid w:val="5898534D"/>
    <w:rsid w:val="589A036D"/>
    <w:rsid w:val="58C22229"/>
    <w:rsid w:val="58C50E4A"/>
    <w:rsid w:val="591B3341"/>
    <w:rsid w:val="59292657"/>
    <w:rsid w:val="592D3CE7"/>
    <w:rsid w:val="598516EC"/>
    <w:rsid w:val="598729A5"/>
    <w:rsid w:val="59AF0BA0"/>
    <w:rsid w:val="59B17533"/>
    <w:rsid w:val="59CA77EF"/>
    <w:rsid w:val="59D4312E"/>
    <w:rsid w:val="59E37BAC"/>
    <w:rsid w:val="59E97212"/>
    <w:rsid w:val="59F62CA4"/>
    <w:rsid w:val="59F93C29"/>
    <w:rsid w:val="5A0121BB"/>
    <w:rsid w:val="5A1F48A4"/>
    <w:rsid w:val="5A244D68"/>
    <w:rsid w:val="5A516DBA"/>
    <w:rsid w:val="5A5B3CCD"/>
    <w:rsid w:val="5A5D394D"/>
    <w:rsid w:val="5A6B296B"/>
    <w:rsid w:val="5A7E49B7"/>
    <w:rsid w:val="5A85128E"/>
    <w:rsid w:val="5A9764BF"/>
    <w:rsid w:val="5A99726A"/>
    <w:rsid w:val="5AD24317"/>
    <w:rsid w:val="5AD71D5D"/>
    <w:rsid w:val="5ADE3B8E"/>
    <w:rsid w:val="5AFE6D9C"/>
    <w:rsid w:val="5B045C34"/>
    <w:rsid w:val="5B0B79D7"/>
    <w:rsid w:val="5B0C6070"/>
    <w:rsid w:val="5B29738B"/>
    <w:rsid w:val="5B386B34"/>
    <w:rsid w:val="5B767D3F"/>
    <w:rsid w:val="5B77571F"/>
    <w:rsid w:val="5B830844"/>
    <w:rsid w:val="5BA7266B"/>
    <w:rsid w:val="5BBA7015"/>
    <w:rsid w:val="5BE07737"/>
    <w:rsid w:val="5BE417F7"/>
    <w:rsid w:val="5BF84854"/>
    <w:rsid w:val="5C142F3C"/>
    <w:rsid w:val="5C2859B8"/>
    <w:rsid w:val="5C3936CD"/>
    <w:rsid w:val="5C397EB9"/>
    <w:rsid w:val="5C3C6CA4"/>
    <w:rsid w:val="5C447BAA"/>
    <w:rsid w:val="5C4B69DA"/>
    <w:rsid w:val="5C4C79B3"/>
    <w:rsid w:val="5C5934B7"/>
    <w:rsid w:val="5C692729"/>
    <w:rsid w:val="5C6F67BE"/>
    <w:rsid w:val="5C72307C"/>
    <w:rsid w:val="5C7753EC"/>
    <w:rsid w:val="5C7D7387"/>
    <w:rsid w:val="5C8F1BBA"/>
    <w:rsid w:val="5CA81314"/>
    <w:rsid w:val="5CB35126"/>
    <w:rsid w:val="5CB85F38"/>
    <w:rsid w:val="5CC83DC7"/>
    <w:rsid w:val="5CC85FC5"/>
    <w:rsid w:val="5CD5079F"/>
    <w:rsid w:val="5CE30D3E"/>
    <w:rsid w:val="5CE565AC"/>
    <w:rsid w:val="5CF67E8B"/>
    <w:rsid w:val="5D32467D"/>
    <w:rsid w:val="5D4F1CBE"/>
    <w:rsid w:val="5D5268D4"/>
    <w:rsid w:val="5D5C06BD"/>
    <w:rsid w:val="5D5E26C1"/>
    <w:rsid w:val="5D656145"/>
    <w:rsid w:val="5D7923F2"/>
    <w:rsid w:val="5D7C4531"/>
    <w:rsid w:val="5DB83F46"/>
    <w:rsid w:val="5DBD5825"/>
    <w:rsid w:val="5DC236FB"/>
    <w:rsid w:val="5DCB01D8"/>
    <w:rsid w:val="5DD744AB"/>
    <w:rsid w:val="5DF77954"/>
    <w:rsid w:val="5E2A0097"/>
    <w:rsid w:val="5E464EE8"/>
    <w:rsid w:val="5E5879D5"/>
    <w:rsid w:val="5E67787D"/>
    <w:rsid w:val="5E6B6EE8"/>
    <w:rsid w:val="5E700CD6"/>
    <w:rsid w:val="5E8E7EB0"/>
    <w:rsid w:val="5EB24BEC"/>
    <w:rsid w:val="5EC13B82"/>
    <w:rsid w:val="5EC21DDC"/>
    <w:rsid w:val="5ED80E0B"/>
    <w:rsid w:val="5EE27322"/>
    <w:rsid w:val="5EFF3383"/>
    <w:rsid w:val="5F02557F"/>
    <w:rsid w:val="5F0370E8"/>
    <w:rsid w:val="5F0A51FD"/>
    <w:rsid w:val="5F203BB5"/>
    <w:rsid w:val="5F291326"/>
    <w:rsid w:val="5F4C33F1"/>
    <w:rsid w:val="5F5B4AFD"/>
    <w:rsid w:val="5F625217"/>
    <w:rsid w:val="5F700DD2"/>
    <w:rsid w:val="5F8800C7"/>
    <w:rsid w:val="5F9A213E"/>
    <w:rsid w:val="5FA650F9"/>
    <w:rsid w:val="5FB4143A"/>
    <w:rsid w:val="5FBC4017"/>
    <w:rsid w:val="5FBF5A45"/>
    <w:rsid w:val="5FD30547"/>
    <w:rsid w:val="5FD63E42"/>
    <w:rsid w:val="5FE340D0"/>
    <w:rsid w:val="5FF25578"/>
    <w:rsid w:val="5FFB54C8"/>
    <w:rsid w:val="5FFF3856"/>
    <w:rsid w:val="60055270"/>
    <w:rsid w:val="600D7BA4"/>
    <w:rsid w:val="60171F35"/>
    <w:rsid w:val="603E7BF6"/>
    <w:rsid w:val="60455DBA"/>
    <w:rsid w:val="60636B31"/>
    <w:rsid w:val="606F1D5D"/>
    <w:rsid w:val="6072134A"/>
    <w:rsid w:val="607A0954"/>
    <w:rsid w:val="6081720E"/>
    <w:rsid w:val="60933C0D"/>
    <w:rsid w:val="60962C26"/>
    <w:rsid w:val="609F43DF"/>
    <w:rsid w:val="60CF4AB1"/>
    <w:rsid w:val="60E732E5"/>
    <w:rsid w:val="60F1769A"/>
    <w:rsid w:val="60FB51A2"/>
    <w:rsid w:val="60FE6ED6"/>
    <w:rsid w:val="61156E84"/>
    <w:rsid w:val="61203ADD"/>
    <w:rsid w:val="615537E0"/>
    <w:rsid w:val="615C23AC"/>
    <w:rsid w:val="616903EC"/>
    <w:rsid w:val="616D4A65"/>
    <w:rsid w:val="616F7F68"/>
    <w:rsid w:val="618A6593"/>
    <w:rsid w:val="618D7518"/>
    <w:rsid w:val="618F623E"/>
    <w:rsid w:val="619868EC"/>
    <w:rsid w:val="6199725A"/>
    <w:rsid w:val="619D55B4"/>
    <w:rsid w:val="61B334D5"/>
    <w:rsid w:val="61D66A13"/>
    <w:rsid w:val="61DE5CD5"/>
    <w:rsid w:val="61DF2944"/>
    <w:rsid w:val="61E73E80"/>
    <w:rsid w:val="61E756D6"/>
    <w:rsid w:val="61F30A4E"/>
    <w:rsid w:val="62080D97"/>
    <w:rsid w:val="620B185B"/>
    <w:rsid w:val="620D2E8A"/>
    <w:rsid w:val="621C3904"/>
    <w:rsid w:val="622B611D"/>
    <w:rsid w:val="623757B2"/>
    <w:rsid w:val="62474C09"/>
    <w:rsid w:val="62594319"/>
    <w:rsid w:val="62733293"/>
    <w:rsid w:val="62762BED"/>
    <w:rsid w:val="627B3F16"/>
    <w:rsid w:val="6294253F"/>
    <w:rsid w:val="629748AC"/>
    <w:rsid w:val="62AC31F3"/>
    <w:rsid w:val="62B4300E"/>
    <w:rsid w:val="62B55BB2"/>
    <w:rsid w:val="62BE3E7A"/>
    <w:rsid w:val="62C96492"/>
    <w:rsid w:val="62DF6EC5"/>
    <w:rsid w:val="62E7394E"/>
    <w:rsid w:val="62F775D9"/>
    <w:rsid w:val="62F95FBA"/>
    <w:rsid w:val="62FA54F0"/>
    <w:rsid w:val="63076D84"/>
    <w:rsid w:val="630C0C8E"/>
    <w:rsid w:val="635512C0"/>
    <w:rsid w:val="635F3577"/>
    <w:rsid w:val="636A7FBD"/>
    <w:rsid w:val="637109B2"/>
    <w:rsid w:val="637B1D2E"/>
    <w:rsid w:val="637E566E"/>
    <w:rsid w:val="6388587F"/>
    <w:rsid w:val="639F01FD"/>
    <w:rsid w:val="63AC469A"/>
    <w:rsid w:val="63C343EE"/>
    <w:rsid w:val="63D701A9"/>
    <w:rsid w:val="63D72675"/>
    <w:rsid w:val="63DC7C6D"/>
    <w:rsid w:val="640C31DF"/>
    <w:rsid w:val="6420238B"/>
    <w:rsid w:val="64204EDE"/>
    <w:rsid w:val="64236A8C"/>
    <w:rsid w:val="642671DC"/>
    <w:rsid w:val="642975A4"/>
    <w:rsid w:val="64361EE4"/>
    <w:rsid w:val="643C4C03"/>
    <w:rsid w:val="64440614"/>
    <w:rsid w:val="64450336"/>
    <w:rsid w:val="644F4A85"/>
    <w:rsid w:val="64713DD8"/>
    <w:rsid w:val="647C2169"/>
    <w:rsid w:val="64905155"/>
    <w:rsid w:val="649752F2"/>
    <w:rsid w:val="64A13B2C"/>
    <w:rsid w:val="64AA19B4"/>
    <w:rsid w:val="64D65F27"/>
    <w:rsid w:val="64D74F28"/>
    <w:rsid w:val="64DD4DB8"/>
    <w:rsid w:val="64E9731B"/>
    <w:rsid w:val="64EC571C"/>
    <w:rsid w:val="64FA2A38"/>
    <w:rsid w:val="650E4F5B"/>
    <w:rsid w:val="650F6997"/>
    <w:rsid w:val="651D3EF1"/>
    <w:rsid w:val="652222F1"/>
    <w:rsid w:val="653765C2"/>
    <w:rsid w:val="65474383"/>
    <w:rsid w:val="655067F7"/>
    <w:rsid w:val="65642284"/>
    <w:rsid w:val="65745E36"/>
    <w:rsid w:val="65817AAD"/>
    <w:rsid w:val="659473B3"/>
    <w:rsid w:val="659E4ABF"/>
    <w:rsid w:val="65A14B39"/>
    <w:rsid w:val="65C7011D"/>
    <w:rsid w:val="65D07146"/>
    <w:rsid w:val="65EB594C"/>
    <w:rsid w:val="65F519D6"/>
    <w:rsid w:val="65F657B5"/>
    <w:rsid w:val="65F659AF"/>
    <w:rsid w:val="65FA7647"/>
    <w:rsid w:val="661A6B25"/>
    <w:rsid w:val="662A5FF7"/>
    <w:rsid w:val="662D4566"/>
    <w:rsid w:val="66493792"/>
    <w:rsid w:val="66746D64"/>
    <w:rsid w:val="66775E80"/>
    <w:rsid w:val="667C3DE2"/>
    <w:rsid w:val="668A1EC9"/>
    <w:rsid w:val="66AF081C"/>
    <w:rsid w:val="66B06886"/>
    <w:rsid w:val="66B94F97"/>
    <w:rsid w:val="66B97195"/>
    <w:rsid w:val="66D604EC"/>
    <w:rsid w:val="66D94DA6"/>
    <w:rsid w:val="6703580B"/>
    <w:rsid w:val="6709391F"/>
    <w:rsid w:val="670F4170"/>
    <w:rsid w:val="671205C1"/>
    <w:rsid w:val="67565B51"/>
    <w:rsid w:val="675A37D7"/>
    <w:rsid w:val="67695FB4"/>
    <w:rsid w:val="6774636D"/>
    <w:rsid w:val="677840D0"/>
    <w:rsid w:val="67796DED"/>
    <w:rsid w:val="679000B7"/>
    <w:rsid w:val="67A00AF3"/>
    <w:rsid w:val="67BD0978"/>
    <w:rsid w:val="67C41B45"/>
    <w:rsid w:val="67D16B92"/>
    <w:rsid w:val="67E4507E"/>
    <w:rsid w:val="67E928E1"/>
    <w:rsid w:val="67EE784B"/>
    <w:rsid w:val="68051B05"/>
    <w:rsid w:val="680B5540"/>
    <w:rsid w:val="68236767"/>
    <w:rsid w:val="682479A4"/>
    <w:rsid w:val="6826352B"/>
    <w:rsid w:val="68336A02"/>
    <w:rsid w:val="68436F89"/>
    <w:rsid w:val="68614103"/>
    <w:rsid w:val="68A31BBA"/>
    <w:rsid w:val="68AA7123"/>
    <w:rsid w:val="68F06778"/>
    <w:rsid w:val="68FD62B3"/>
    <w:rsid w:val="6937469D"/>
    <w:rsid w:val="693D2737"/>
    <w:rsid w:val="69431305"/>
    <w:rsid w:val="694B72F3"/>
    <w:rsid w:val="69516267"/>
    <w:rsid w:val="695F473B"/>
    <w:rsid w:val="69760313"/>
    <w:rsid w:val="697E31A1"/>
    <w:rsid w:val="698E123D"/>
    <w:rsid w:val="69AD3017"/>
    <w:rsid w:val="69B529A5"/>
    <w:rsid w:val="69BE381E"/>
    <w:rsid w:val="69C53915"/>
    <w:rsid w:val="69C90232"/>
    <w:rsid w:val="69CE538D"/>
    <w:rsid w:val="69CF54F5"/>
    <w:rsid w:val="69F45B07"/>
    <w:rsid w:val="6A1A0674"/>
    <w:rsid w:val="6A3655C4"/>
    <w:rsid w:val="6A4F2CC3"/>
    <w:rsid w:val="6A5A5089"/>
    <w:rsid w:val="6A6C0D78"/>
    <w:rsid w:val="6A7F1057"/>
    <w:rsid w:val="6A9C0AB3"/>
    <w:rsid w:val="6AA3245B"/>
    <w:rsid w:val="6ACC0E6E"/>
    <w:rsid w:val="6AE5615F"/>
    <w:rsid w:val="6B0700A7"/>
    <w:rsid w:val="6B0B1A2E"/>
    <w:rsid w:val="6B105BD0"/>
    <w:rsid w:val="6B182CAB"/>
    <w:rsid w:val="6B2312D3"/>
    <w:rsid w:val="6B2931DC"/>
    <w:rsid w:val="6B39200D"/>
    <w:rsid w:val="6B3C40F1"/>
    <w:rsid w:val="6B474022"/>
    <w:rsid w:val="6B525C1C"/>
    <w:rsid w:val="6B7F19ED"/>
    <w:rsid w:val="6B963C3C"/>
    <w:rsid w:val="6B964FAF"/>
    <w:rsid w:val="6BA37E39"/>
    <w:rsid w:val="6BD5099E"/>
    <w:rsid w:val="6C052EE4"/>
    <w:rsid w:val="6C261800"/>
    <w:rsid w:val="6C44398F"/>
    <w:rsid w:val="6C460131"/>
    <w:rsid w:val="6C8B46C6"/>
    <w:rsid w:val="6C976DD4"/>
    <w:rsid w:val="6CAA5C57"/>
    <w:rsid w:val="6CCE7085"/>
    <w:rsid w:val="6CDE0271"/>
    <w:rsid w:val="6CE73B06"/>
    <w:rsid w:val="6D07726D"/>
    <w:rsid w:val="6D1856D2"/>
    <w:rsid w:val="6D224D47"/>
    <w:rsid w:val="6D44403A"/>
    <w:rsid w:val="6D536CEE"/>
    <w:rsid w:val="6D596E90"/>
    <w:rsid w:val="6D6F49E3"/>
    <w:rsid w:val="6D7F34F7"/>
    <w:rsid w:val="6D883A6C"/>
    <w:rsid w:val="6DA95E85"/>
    <w:rsid w:val="6DBA2EED"/>
    <w:rsid w:val="6DBB1C3E"/>
    <w:rsid w:val="6DBE449A"/>
    <w:rsid w:val="6DD20564"/>
    <w:rsid w:val="6DD410CB"/>
    <w:rsid w:val="6DDB6D0C"/>
    <w:rsid w:val="6DF026EB"/>
    <w:rsid w:val="6DF645F4"/>
    <w:rsid w:val="6E0B35C4"/>
    <w:rsid w:val="6E100A21"/>
    <w:rsid w:val="6E1F41A5"/>
    <w:rsid w:val="6E2579F9"/>
    <w:rsid w:val="6E262BC5"/>
    <w:rsid w:val="6EA11A52"/>
    <w:rsid w:val="6EB04D47"/>
    <w:rsid w:val="6EB35789"/>
    <w:rsid w:val="6EB97BB5"/>
    <w:rsid w:val="6EC523C6"/>
    <w:rsid w:val="6EF0667E"/>
    <w:rsid w:val="6F0223F6"/>
    <w:rsid w:val="6F096A3B"/>
    <w:rsid w:val="6F0B6CBF"/>
    <w:rsid w:val="6F247503"/>
    <w:rsid w:val="6F2F1E23"/>
    <w:rsid w:val="6F345219"/>
    <w:rsid w:val="6F3D1427"/>
    <w:rsid w:val="6F48190D"/>
    <w:rsid w:val="6F686247"/>
    <w:rsid w:val="6F6B536A"/>
    <w:rsid w:val="6F8D2A5D"/>
    <w:rsid w:val="6FA17EB3"/>
    <w:rsid w:val="6FBC5069"/>
    <w:rsid w:val="6FC935F6"/>
    <w:rsid w:val="6FCC6A6B"/>
    <w:rsid w:val="6FCE54FF"/>
    <w:rsid w:val="6FD360C5"/>
    <w:rsid w:val="700F5A14"/>
    <w:rsid w:val="701B077F"/>
    <w:rsid w:val="701B1D7B"/>
    <w:rsid w:val="70221019"/>
    <w:rsid w:val="70255578"/>
    <w:rsid w:val="704E3A0C"/>
    <w:rsid w:val="705555C9"/>
    <w:rsid w:val="70862203"/>
    <w:rsid w:val="708D49CE"/>
    <w:rsid w:val="709829F2"/>
    <w:rsid w:val="70CB089A"/>
    <w:rsid w:val="70CC631B"/>
    <w:rsid w:val="70E21403"/>
    <w:rsid w:val="70E81CF8"/>
    <w:rsid w:val="70EA114F"/>
    <w:rsid w:val="70F14EBA"/>
    <w:rsid w:val="70F938D9"/>
    <w:rsid w:val="71007D30"/>
    <w:rsid w:val="71017ADB"/>
    <w:rsid w:val="711C3135"/>
    <w:rsid w:val="712831B2"/>
    <w:rsid w:val="712D2EBD"/>
    <w:rsid w:val="714C1175"/>
    <w:rsid w:val="71533639"/>
    <w:rsid w:val="715F110D"/>
    <w:rsid w:val="7192283D"/>
    <w:rsid w:val="719D10E1"/>
    <w:rsid w:val="71A617A0"/>
    <w:rsid w:val="71B27B3E"/>
    <w:rsid w:val="71B52674"/>
    <w:rsid w:val="71EE54F9"/>
    <w:rsid w:val="71EF5179"/>
    <w:rsid w:val="71FD06E7"/>
    <w:rsid w:val="7206464C"/>
    <w:rsid w:val="720E5E3F"/>
    <w:rsid w:val="72104BEC"/>
    <w:rsid w:val="721904C7"/>
    <w:rsid w:val="721C3F83"/>
    <w:rsid w:val="726402D3"/>
    <w:rsid w:val="7268023A"/>
    <w:rsid w:val="72810D31"/>
    <w:rsid w:val="728E2677"/>
    <w:rsid w:val="72971EB7"/>
    <w:rsid w:val="72976A9F"/>
    <w:rsid w:val="729A5612"/>
    <w:rsid w:val="72A54EFE"/>
    <w:rsid w:val="72B8066E"/>
    <w:rsid w:val="72BD6ACB"/>
    <w:rsid w:val="72F90EAF"/>
    <w:rsid w:val="731A47B2"/>
    <w:rsid w:val="73572DF1"/>
    <w:rsid w:val="735F1CEE"/>
    <w:rsid w:val="736D707F"/>
    <w:rsid w:val="73927DA8"/>
    <w:rsid w:val="73BA4402"/>
    <w:rsid w:val="73CD24E8"/>
    <w:rsid w:val="73E42355"/>
    <w:rsid w:val="74165E03"/>
    <w:rsid w:val="741A46C9"/>
    <w:rsid w:val="74513E69"/>
    <w:rsid w:val="745A55F3"/>
    <w:rsid w:val="745D70B1"/>
    <w:rsid w:val="74631775"/>
    <w:rsid w:val="7469779F"/>
    <w:rsid w:val="747F4194"/>
    <w:rsid w:val="748773BC"/>
    <w:rsid w:val="7489135B"/>
    <w:rsid w:val="749D155F"/>
    <w:rsid w:val="74A165E8"/>
    <w:rsid w:val="74A17F65"/>
    <w:rsid w:val="74AD3D78"/>
    <w:rsid w:val="74C557E0"/>
    <w:rsid w:val="74CC620B"/>
    <w:rsid w:val="74CF2AEB"/>
    <w:rsid w:val="74D70853"/>
    <w:rsid w:val="74FE38AE"/>
    <w:rsid w:val="7510189E"/>
    <w:rsid w:val="755C44B7"/>
    <w:rsid w:val="756643B1"/>
    <w:rsid w:val="758F6E4B"/>
    <w:rsid w:val="75987BE5"/>
    <w:rsid w:val="75B02E71"/>
    <w:rsid w:val="75BA64B4"/>
    <w:rsid w:val="75BC19B7"/>
    <w:rsid w:val="75F17420"/>
    <w:rsid w:val="760246AA"/>
    <w:rsid w:val="760C401E"/>
    <w:rsid w:val="7612456C"/>
    <w:rsid w:val="761F3C5F"/>
    <w:rsid w:val="76277FE4"/>
    <w:rsid w:val="762E265E"/>
    <w:rsid w:val="76321447"/>
    <w:rsid w:val="76342701"/>
    <w:rsid w:val="763A2847"/>
    <w:rsid w:val="763D575F"/>
    <w:rsid w:val="7643534A"/>
    <w:rsid w:val="76597EAB"/>
    <w:rsid w:val="765E777E"/>
    <w:rsid w:val="76645634"/>
    <w:rsid w:val="766B6D08"/>
    <w:rsid w:val="7684397E"/>
    <w:rsid w:val="769149E0"/>
    <w:rsid w:val="769564EE"/>
    <w:rsid w:val="76A97457"/>
    <w:rsid w:val="76AF2244"/>
    <w:rsid w:val="76BF6130"/>
    <w:rsid w:val="76C26CE6"/>
    <w:rsid w:val="76C458DC"/>
    <w:rsid w:val="76C61E69"/>
    <w:rsid w:val="76EB6AC2"/>
    <w:rsid w:val="76F42D38"/>
    <w:rsid w:val="76F507BA"/>
    <w:rsid w:val="76FA5E51"/>
    <w:rsid w:val="770912EC"/>
    <w:rsid w:val="772E3E10"/>
    <w:rsid w:val="77563CD7"/>
    <w:rsid w:val="775B015E"/>
    <w:rsid w:val="77651D73"/>
    <w:rsid w:val="77652D5E"/>
    <w:rsid w:val="77674410"/>
    <w:rsid w:val="776929B6"/>
    <w:rsid w:val="776B3C7C"/>
    <w:rsid w:val="776F69E1"/>
    <w:rsid w:val="778F6AB3"/>
    <w:rsid w:val="77A90002"/>
    <w:rsid w:val="77AB11E2"/>
    <w:rsid w:val="77C3377A"/>
    <w:rsid w:val="77DD2CB6"/>
    <w:rsid w:val="77EA751B"/>
    <w:rsid w:val="77FA1BA3"/>
    <w:rsid w:val="78147FF6"/>
    <w:rsid w:val="78190EF5"/>
    <w:rsid w:val="78312740"/>
    <w:rsid w:val="78453AA6"/>
    <w:rsid w:val="78461060"/>
    <w:rsid w:val="78482365"/>
    <w:rsid w:val="784B4F5A"/>
    <w:rsid w:val="784D3C1C"/>
    <w:rsid w:val="786738D2"/>
    <w:rsid w:val="7867647B"/>
    <w:rsid w:val="78940C6A"/>
    <w:rsid w:val="78AA2B2B"/>
    <w:rsid w:val="78CA0F21"/>
    <w:rsid w:val="78D24A66"/>
    <w:rsid w:val="78F2271C"/>
    <w:rsid w:val="79124F6B"/>
    <w:rsid w:val="793E7C5B"/>
    <w:rsid w:val="79414871"/>
    <w:rsid w:val="794D2552"/>
    <w:rsid w:val="797053A4"/>
    <w:rsid w:val="797960A2"/>
    <w:rsid w:val="799F6120"/>
    <w:rsid w:val="79BB12FA"/>
    <w:rsid w:val="79EA1711"/>
    <w:rsid w:val="79FB522F"/>
    <w:rsid w:val="7A1A21E3"/>
    <w:rsid w:val="7A1F4635"/>
    <w:rsid w:val="7A2160F8"/>
    <w:rsid w:val="7A2E6F55"/>
    <w:rsid w:val="7A3251AA"/>
    <w:rsid w:val="7A3408FA"/>
    <w:rsid w:val="7A342AF6"/>
    <w:rsid w:val="7A446928"/>
    <w:rsid w:val="7A487B90"/>
    <w:rsid w:val="7A4B389E"/>
    <w:rsid w:val="7A4D0E46"/>
    <w:rsid w:val="7A613399"/>
    <w:rsid w:val="7A6A7ABD"/>
    <w:rsid w:val="7A8C4390"/>
    <w:rsid w:val="7A8F7CA1"/>
    <w:rsid w:val="7AA662EE"/>
    <w:rsid w:val="7AB80C8F"/>
    <w:rsid w:val="7AE94F92"/>
    <w:rsid w:val="7AF50CCA"/>
    <w:rsid w:val="7B0971CC"/>
    <w:rsid w:val="7B1511FF"/>
    <w:rsid w:val="7B222A93"/>
    <w:rsid w:val="7B3D4870"/>
    <w:rsid w:val="7B407452"/>
    <w:rsid w:val="7B5C1973"/>
    <w:rsid w:val="7B5F4AF6"/>
    <w:rsid w:val="7B6018A2"/>
    <w:rsid w:val="7B720293"/>
    <w:rsid w:val="7B8E38F1"/>
    <w:rsid w:val="7B8E4F16"/>
    <w:rsid w:val="7B8F5645"/>
    <w:rsid w:val="7BB209E2"/>
    <w:rsid w:val="7BC03683"/>
    <w:rsid w:val="7BC41E31"/>
    <w:rsid w:val="7BF11E66"/>
    <w:rsid w:val="7BF42DEB"/>
    <w:rsid w:val="7C0148BF"/>
    <w:rsid w:val="7C073EFD"/>
    <w:rsid w:val="7C0D74F4"/>
    <w:rsid w:val="7C1009D7"/>
    <w:rsid w:val="7C3A7CDC"/>
    <w:rsid w:val="7C3D0F4B"/>
    <w:rsid w:val="7C484D8B"/>
    <w:rsid w:val="7C4A67DB"/>
    <w:rsid w:val="7C4B37FA"/>
    <w:rsid w:val="7C514959"/>
    <w:rsid w:val="7C6155FB"/>
    <w:rsid w:val="7C6A041E"/>
    <w:rsid w:val="7C6F0B02"/>
    <w:rsid w:val="7C746BBD"/>
    <w:rsid w:val="7C8E7012"/>
    <w:rsid w:val="7CCB175E"/>
    <w:rsid w:val="7CF2748B"/>
    <w:rsid w:val="7D042C28"/>
    <w:rsid w:val="7D345976"/>
    <w:rsid w:val="7D3F451E"/>
    <w:rsid w:val="7D3F662B"/>
    <w:rsid w:val="7D404025"/>
    <w:rsid w:val="7D524231"/>
    <w:rsid w:val="7D785165"/>
    <w:rsid w:val="7D8A0903"/>
    <w:rsid w:val="7D8A13ED"/>
    <w:rsid w:val="7D8B601E"/>
    <w:rsid w:val="7D9A5540"/>
    <w:rsid w:val="7DAA60B3"/>
    <w:rsid w:val="7DBC1487"/>
    <w:rsid w:val="7DBC1749"/>
    <w:rsid w:val="7DCB716E"/>
    <w:rsid w:val="7DCD2671"/>
    <w:rsid w:val="7DD274A4"/>
    <w:rsid w:val="7DD60D82"/>
    <w:rsid w:val="7DE2707F"/>
    <w:rsid w:val="7DE80C9C"/>
    <w:rsid w:val="7E1857BB"/>
    <w:rsid w:val="7E1D36F5"/>
    <w:rsid w:val="7E3D71B3"/>
    <w:rsid w:val="7E3F1667"/>
    <w:rsid w:val="7E423935"/>
    <w:rsid w:val="7E643626"/>
    <w:rsid w:val="7E6F71E5"/>
    <w:rsid w:val="7E835FD4"/>
    <w:rsid w:val="7E8807F6"/>
    <w:rsid w:val="7E8965B1"/>
    <w:rsid w:val="7E970D8E"/>
    <w:rsid w:val="7E997650"/>
    <w:rsid w:val="7E9C30E7"/>
    <w:rsid w:val="7E9C6C3E"/>
    <w:rsid w:val="7E9F624D"/>
    <w:rsid w:val="7EA0044B"/>
    <w:rsid w:val="7EC565EC"/>
    <w:rsid w:val="7ED216C9"/>
    <w:rsid w:val="7EE91B44"/>
    <w:rsid w:val="7EEB157F"/>
    <w:rsid w:val="7EF249D2"/>
    <w:rsid w:val="7EF5104A"/>
    <w:rsid w:val="7EFA5662"/>
    <w:rsid w:val="7F031A27"/>
    <w:rsid w:val="7F131AEC"/>
    <w:rsid w:val="7F16416B"/>
    <w:rsid w:val="7F3819B0"/>
    <w:rsid w:val="7F3A3ACF"/>
    <w:rsid w:val="7F567244"/>
    <w:rsid w:val="7F697CF8"/>
    <w:rsid w:val="7F89546E"/>
    <w:rsid w:val="7FB30980"/>
    <w:rsid w:val="7FB328E9"/>
    <w:rsid w:val="7FCC7BB8"/>
    <w:rsid w:val="7FD37543"/>
    <w:rsid w:val="7FF97AB4"/>
    <w:rsid w:val="7FFA5049"/>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240" w:lineRule="auto"/>
      <w:jc w:val="center"/>
      <w:outlineLvl w:val="0"/>
    </w:pPr>
    <w:rPr>
      <w:rFonts w:ascii="Times New Roman" w:hAnsi="Times New Roman" w:eastAsia="宋体"/>
      <w:b/>
      <w:kern w:val="44"/>
      <w:sz w:val="28"/>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3"/>
    <w:basedOn w:val="1"/>
    <w:next w:val="1"/>
    <w:qFormat/>
    <w:uiPriority w:val="0"/>
    <w:pPr>
      <w:ind w:left="840" w:leftChars="400"/>
    </w:pPr>
  </w:style>
  <w:style w:type="paragraph" w:styleId="8">
    <w:name w:val="footer"/>
    <w:basedOn w:val="1"/>
    <w:link w:val="27"/>
    <w:qFormat/>
    <w:uiPriority w:val="0"/>
    <w:pPr>
      <w:tabs>
        <w:tab w:val="center" w:pos="4153"/>
        <w:tab w:val="right" w:pos="8306"/>
      </w:tabs>
      <w:snapToGrid w:val="0"/>
      <w:jc w:val="left"/>
    </w:pPr>
    <w:rPr>
      <w:sz w:val="18"/>
      <w:szCs w:val="18"/>
    </w:rPr>
  </w:style>
  <w:style w:type="paragraph" w:styleId="9">
    <w:name w:val="header"/>
    <w:basedOn w:val="1"/>
    <w:link w:val="26"/>
    <w:qFormat/>
    <w:uiPriority w:val="0"/>
    <w:pP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4"/>
    <w:basedOn w:val="1"/>
    <w:next w:val="1"/>
    <w:qFormat/>
    <w:uiPriority w:val="0"/>
    <w:pPr>
      <w:ind w:left="1260" w:leftChars="600"/>
    </w:pPr>
  </w:style>
  <w:style w:type="paragraph" w:styleId="12">
    <w:name w:val="toc 2"/>
    <w:basedOn w:val="1"/>
    <w:next w:val="1"/>
    <w:qFormat/>
    <w:uiPriority w:val="0"/>
    <w:pPr>
      <w:ind w:left="420" w:leftChars="200"/>
    </w:p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4">
    <w:name w:val="Normal (Web)"/>
    <w:basedOn w:val="1"/>
    <w:qFormat/>
    <w:uiPriority w:val="0"/>
    <w:pPr>
      <w:spacing w:beforeAutospacing="1" w:afterAutospacing="1"/>
      <w:jc w:val="left"/>
    </w:pPr>
    <w:rPr>
      <w:rFonts w:cs="Times New Roman"/>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0"/>
    <w:rPr>
      <w:i/>
    </w:rPr>
  </w:style>
  <w:style w:type="character" w:styleId="20">
    <w:name w:val="Hyperlink"/>
    <w:basedOn w:val="17"/>
    <w:qFormat/>
    <w:uiPriority w:val="0"/>
    <w:rPr>
      <w:color w:val="0000FF"/>
      <w:u w:val="single"/>
    </w:rPr>
  </w:style>
  <w:style w:type="character" w:styleId="21">
    <w:name w:val="HTML Code"/>
    <w:basedOn w:val="17"/>
    <w:qFormat/>
    <w:uiPriority w:val="0"/>
    <w:rPr>
      <w:rFonts w:ascii="Courier New" w:hAnsi="Courier New"/>
      <w:sz w:val="20"/>
    </w:rPr>
  </w:style>
  <w:style w:type="character" w:styleId="22">
    <w:name w:val="annotation reference"/>
    <w:basedOn w:val="17"/>
    <w:qFormat/>
    <w:uiPriority w:val="0"/>
    <w:rPr>
      <w:sz w:val="21"/>
      <w:szCs w:val="21"/>
    </w:rPr>
  </w:style>
  <w:style w:type="character" w:customStyle="1" w:styleId="23">
    <w:name w:val="font21"/>
    <w:basedOn w:val="17"/>
    <w:qFormat/>
    <w:uiPriority w:val="0"/>
    <w:rPr>
      <w:rFonts w:ascii="Arial" w:hAnsi="Arial" w:cs="Arial"/>
      <w:color w:val="000000"/>
      <w:sz w:val="22"/>
      <w:szCs w:val="22"/>
      <w:u w:val="none"/>
    </w:rPr>
  </w:style>
  <w:style w:type="character" w:customStyle="1" w:styleId="24">
    <w:name w:val="font11"/>
    <w:basedOn w:val="17"/>
    <w:qFormat/>
    <w:uiPriority w:val="0"/>
    <w:rPr>
      <w:rFonts w:hint="default" w:ascii="Times New Roman" w:hAnsi="Times New Roman" w:cs="Times New Roman"/>
      <w:color w:val="000000"/>
      <w:sz w:val="22"/>
      <w:szCs w:val="22"/>
      <w:u w:val="none"/>
    </w:rPr>
  </w:style>
  <w:style w:type="character" w:customStyle="1" w:styleId="25">
    <w:name w:val="font01"/>
    <w:basedOn w:val="17"/>
    <w:qFormat/>
    <w:uiPriority w:val="0"/>
    <w:rPr>
      <w:rFonts w:hint="eastAsia" w:ascii="宋体" w:hAnsi="宋体" w:eastAsia="宋体" w:cs="宋体"/>
      <w:color w:val="000000"/>
      <w:sz w:val="22"/>
      <w:szCs w:val="22"/>
      <w:u w:val="none"/>
    </w:rPr>
  </w:style>
  <w:style w:type="character" w:customStyle="1" w:styleId="26">
    <w:name w:val="页眉 字符"/>
    <w:basedOn w:val="17"/>
    <w:link w:val="9"/>
    <w:qFormat/>
    <w:uiPriority w:val="0"/>
    <w:rPr>
      <w:rFonts w:asciiTheme="minorHAnsi" w:hAnsiTheme="minorHAnsi" w:eastAsiaTheme="minorEastAsia" w:cstheme="minorBidi"/>
      <w:kern w:val="2"/>
      <w:sz w:val="18"/>
      <w:szCs w:val="18"/>
    </w:rPr>
  </w:style>
  <w:style w:type="character" w:customStyle="1" w:styleId="27">
    <w:name w:val="页脚 字符"/>
    <w:basedOn w:val="17"/>
    <w:link w:val="8"/>
    <w:qFormat/>
    <w:uiPriority w:val="0"/>
    <w:rPr>
      <w:rFonts w:asciiTheme="minorHAnsi" w:hAnsiTheme="minorHAnsi" w:eastAsiaTheme="minorEastAsia" w:cstheme="minorBidi"/>
      <w:kern w:val="2"/>
      <w:sz w:val="18"/>
      <w:szCs w:val="18"/>
    </w:rPr>
  </w:style>
  <w:style w:type="paragraph" w:styleId="28">
    <w:name w:val="List Paragraph"/>
    <w:basedOn w:val="1"/>
    <w:unhideWhenUsed/>
    <w:qFormat/>
    <w:uiPriority w:val="99"/>
    <w:pPr>
      <w:ind w:firstLine="420" w:firstLineChars="200"/>
    </w:pPr>
  </w:style>
  <w:style w:type="paragraph" w:customStyle="1" w:styleId="29">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30">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31">
    <w:name w:val="AMDisplayEquation"/>
    <w:basedOn w:val="1"/>
    <w:next w:val="1"/>
    <w:qFormat/>
    <w:uiPriority w:val="0"/>
    <w:pPr>
      <w:tabs>
        <w:tab w:val="center" w:pos="4160"/>
        <w:tab w:val="right" w:pos="8300"/>
      </w:tabs>
    </w:pPr>
  </w:style>
  <w:style w:type="paragraph" w:customStyle="1" w:styleId="32">
    <w:name w:val="Default"/>
    <w:qFormat/>
    <w:uiPriority w:val="0"/>
    <w:pPr>
      <w:widowControl w:val="0"/>
      <w:autoSpaceDE w:val="0"/>
      <w:autoSpaceDN w:val="0"/>
      <w:adjustRightInd w:val="0"/>
    </w:pPr>
    <w:rPr>
      <w:rFonts w:ascii="Calibri" w:hAnsi="Calibri" w:eastAsia="Times New Roman" w:cs="Calibri"/>
      <w:color w:val="000000"/>
      <w:sz w:val="24"/>
      <w:szCs w:val="24"/>
      <w:lang w:val="en-CA" w:eastAsia="en-C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web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1389</Words>
  <Characters>8294</Characters>
  <Lines>7160</Lines>
  <Paragraphs>6330</Paragraphs>
  <TotalTime>0</TotalTime>
  <ScaleCrop>false</ScaleCrop>
  <LinksUpToDate>false</LinksUpToDate>
  <CharactersWithSpaces>9492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2025-10-09T12:11:00Z</dcterms:created>
  <dc:creator>何锦荣</dc:creator>
  <cp:lastModifiedBy>何锦荣</cp:lastModifiedBy>
  <dcterms:modified xsi:type="dcterms:W3CDTF">2026-03-20T12:09:06Z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0065CC5D515C43189E50EEE355522F7E_11</vt:lpwstr>
  </property>
  <property fmtid="{D5CDD505-2E9C-101B-9397-08002B2CF9AE}" pid="4" name="KSOTemplateDocerSaveRecord">
    <vt:lpwstr>eyJoZGlkIjoiOGU2N2RhNWM0NzhlZmY3MjlmNGYyODA5ZWY3ZjYxNWIiLCJ1c2VySWQiOiIxMTIwODA4NzE0In0=</vt:lpwstr>
  </property>
  <property fmtid="{D5CDD505-2E9C-101B-9397-08002B2CF9AE}" pid="5" name="AMWinEqns">
    <vt:bool>true</vt:bool>
  </property>
</Properties>
</file>