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D34D5" w14:textId="155165C9" w:rsidR="001847B6" w:rsidRPr="00A250B8" w:rsidRDefault="00B849A4">
      <w:pPr>
        <w:spacing w:after="40"/>
        <w:rPr>
          <w:rFonts w:ascii="Times New Roman" w:hAnsi="Times New Roman" w:cs="Times New Roman"/>
        </w:rPr>
      </w:pPr>
      <w:r w:rsidRPr="00A250B8">
        <w:rPr>
          <w:rFonts w:ascii="Times New Roman" w:hAnsi="Times New Roman" w:cs="Times New Roman"/>
          <w:b/>
          <w:color w:val="666666"/>
          <w:sz w:val="20"/>
        </w:rPr>
        <w:t xml:space="preserve">Additional </w:t>
      </w:r>
      <w:r w:rsidR="00000000" w:rsidRPr="00A250B8">
        <w:rPr>
          <w:rFonts w:ascii="Times New Roman" w:hAnsi="Times New Roman" w:cs="Times New Roman"/>
          <w:b/>
          <w:color w:val="666666"/>
          <w:sz w:val="20"/>
        </w:rPr>
        <w:t>file 1</w:t>
      </w:r>
    </w:p>
    <w:p w14:paraId="2D30B967" w14:textId="7685C075" w:rsidR="001847B6" w:rsidRPr="00A250B8" w:rsidRDefault="00000000">
      <w:pPr>
        <w:spacing w:after="160"/>
        <w:rPr>
          <w:rFonts w:ascii="Times New Roman" w:hAnsi="Times New Roman" w:cs="Times New Roman"/>
        </w:rPr>
      </w:pPr>
      <w:r w:rsidRPr="00A250B8">
        <w:rPr>
          <w:rFonts w:ascii="Times New Roman" w:hAnsi="Times New Roman" w:cs="Times New Roman"/>
          <w:b/>
          <w:sz w:val="32"/>
        </w:rPr>
        <w:t>UKMLA AKT Revision Pre-Session Questionnaire</w:t>
      </w:r>
      <w:r w:rsidR="00CA2C30" w:rsidRPr="00A250B8">
        <w:rPr>
          <w:rFonts w:ascii="Times New Roman" w:hAnsi="Times New Roman" w:cs="Times New Roman"/>
          <w:b/>
          <w:sz w:val="32"/>
        </w:rPr>
        <w:t xml:space="preserve"> (Session One)</w:t>
      </w:r>
    </w:p>
    <w:tbl>
      <w:tblPr>
        <w:tblW w:w="0" w:type="auto"/>
        <w:tblLayout w:type="fixed"/>
        <w:tblLook w:val="04A0" w:firstRow="1" w:lastRow="0" w:firstColumn="1" w:lastColumn="0" w:noHBand="0" w:noVBand="1"/>
      </w:tblPr>
      <w:tblGrid>
        <w:gridCol w:w="9638"/>
      </w:tblGrid>
      <w:tr w:rsidR="001847B6" w:rsidRPr="00A250B8" w14:paraId="222BFA19" w14:textId="77777777">
        <w:tc>
          <w:tcPr>
            <w:tcW w:w="9638" w:type="dxa"/>
            <w:tcBorders>
              <w:top w:val="nil"/>
              <w:left w:val="nil"/>
              <w:bottom w:val="single" w:sz="6" w:space="0" w:color="BBBBBB"/>
              <w:right w:val="nil"/>
            </w:tcBorders>
          </w:tcPr>
          <w:p w14:paraId="41457F28" w14:textId="77777777" w:rsidR="001847B6" w:rsidRPr="00A250B8" w:rsidRDefault="001847B6">
            <w:pPr>
              <w:rPr>
                <w:rFonts w:ascii="Times New Roman" w:hAnsi="Times New Roman" w:cs="Times New Roman"/>
              </w:rPr>
            </w:pPr>
          </w:p>
        </w:tc>
      </w:tr>
    </w:tbl>
    <w:p w14:paraId="0C265F63" w14:textId="77777777" w:rsidR="001847B6" w:rsidRPr="00A250B8" w:rsidRDefault="001847B6">
      <w:pPr>
        <w:spacing w:after="80"/>
        <w:rPr>
          <w:rFonts w:ascii="Times New Roman" w:hAnsi="Times New Roman" w:cs="Times New Roman"/>
        </w:rPr>
      </w:pPr>
    </w:p>
    <w:p w14:paraId="37260553" w14:textId="77777777" w:rsidR="001847B6" w:rsidRPr="00A250B8" w:rsidRDefault="00000000">
      <w:pPr>
        <w:spacing w:after="280"/>
        <w:rPr>
          <w:rFonts w:ascii="Times New Roman" w:hAnsi="Times New Roman" w:cs="Times New Roman"/>
        </w:rPr>
      </w:pPr>
      <w:r w:rsidRPr="00A250B8">
        <w:rPr>
          <w:rFonts w:ascii="Times New Roman" w:hAnsi="Times New Roman" w:cs="Times New Roman"/>
        </w:rPr>
        <w:t xml:space="preserve">This anonymous questionnaire was </w:t>
      </w:r>
      <w:bookmarkStart w:id="0" w:name="OLE_LINK6"/>
      <w:r w:rsidRPr="00A250B8">
        <w:rPr>
          <w:rFonts w:ascii="Times New Roman" w:hAnsi="Times New Roman" w:cs="Times New Roman"/>
        </w:rPr>
        <w:t>administered to final-year medical students prior to the first (online didactic) revision session, to assess baseline confidence, knowledge, and preparedness for the United Kingdom Medical Licensing Assessment (UKMLA) Applied Knowledge Test (AKT). The questionnaire was developed specifically for this study and was not previously published.</w:t>
      </w:r>
      <w:bookmarkEnd w:id="0"/>
    </w:p>
    <w:p w14:paraId="48A70902" w14:textId="77777777" w:rsidR="001847B6" w:rsidRPr="00A250B8" w:rsidRDefault="00000000">
      <w:pPr>
        <w:spacing w:before="200" w:after="40"/>
        <w:rPr>
          <w:rFonts w:ascii="Times New Roman" w:hAnsi="Times New Roman" w:cs="Times New Roman"/>
        </w:rPr>
      </w:pPr>
      <w:r w:rsidRPr="00A250B8">
        <w:rPr>
          <w:rFonts w:ascii="Times New Roman" w:hAnsi="Times New Roman" w:cs="Times New Roman"/>
          <w:b/>
        </w:rPr>
        <w:t>Question 1</w:t>
      </w:r>
    </w:p>
    <w:p w14:paraId="4B1172FC" w14:textId="77777777" w:rsidR="001847B6" w:rsidRPr="00A250B8" w:rsidRDefault="00000000">
      <w:pPr>
        <w:spacing w:after="80"/>
        <w:rPr>
          <w:rFonts w:ascii="Times New Roman" w:hAnsi="Times New Roman" w:cs="Times New Roman"/>
        </w:rPr>
      </w:pPr>
      <w:r w:rsidRPr="00A250B8">
        <w:rPr>
          <w:rFonts w:ascii="Times New Roman" w:hAnsi="Times New Roman" w:cs="Times New Roman"/>
        </w:rPr>
        <w:t>I consent to my anonymised responses being used for educational evaluation and quality improvement purposes.</w:t>
      </w:r>
      <w:r w:rsidRPr="00A250B8">
        <w:rPr>
          <w:rFonts w:ascii="Times New Roman" w:hAnsi="Times New Roman" w:cs="Times New Roman"/>
          <w:i/>
        </w:rPr>
        <w:t xml:space="preserve"> (Required)</w:t>
      </w:r>
    </w:p>
    <w:p w14:paraId="7774FE8B" w14:textId="77777777" w:rsidR="001847B6" w:rsidRPr="00A250B8" w:rsidRDefault="00000000">
      <w:pPr>
        <w:spacing w:before="120" w:after="80"/>
        <w:rPr>
          <w:rFonts w:ascii="Times New Roman" w:hAnsi="Times New Roman" w:cs="Times New Roman"/>
        </w:rPr>
      </w:pPr>
      <w:r w:rsidRPr="00A250B8">
        <w:rPr>
          <w:rFonts w:ascii="Times New Roman" w:hAnsi="Times New Roman" w:cs="Times New Roman"/>
          <w:b/>
          <w:color w:val="444444"/>
          <w:sz w:val="20"/>
        </w:rPr>
        <w:t>Response options (single select):</w:t>
      </w:r>
    </w:p>
    <w:p w14:paraId="5E5601E5" w14:textId="77777777" w:rsidR="001847B6" w:rsidRPr="00A250B8" w:rsidRDefault="00000000">
      <w:pPr>
        <w:spacing w:after="40"/>
        <w:ind w:left="454"/>
        <w:rPr>
          <w:rFonts w:ascii="Times New Roman" w:hAnsi="Times New Roman" w:cs="Times New Roman"/>
        </w:rPr>
      </w:pPr>
      <w:r w:rsidRPr="00A250B8">
        <w:rPr>
          <w:rFonts w:ascii="Times New Roman" w:hAnsi="Times New Roman" w:cs="Times New Roman"/>
        </w:rPr>
        <w:t>(   )   Yes</w:t>
      </w:r>
    </w:p>
    <w:p w14:paraId="2493A182" w14:textId="77777777" w:rsidR="001847B6" w:rsidRPr="00A250B8" w:rsidRDefault="00000000">
      <w:pPr>
        <w:spacing w:after="40"/>
        <w:ind w:left="454"/>
        <w:rPr>
          <w:rFonts w:ascii="Times New Roman" w:hAnsi="Times New Roman" w:cs="Times New Roman"/>
        </w:rPr>
      </w:pPr>
      <w:r w:rsidRPr="00A250B8">
        <w:rPr>
          <w:rFonts w:ascii="Times New Roman" w:hAnsi="Times New Roman" w:cs="Times New Roman"/>
        </w:rPr>
        <w:t>(   )   No</w:t>
      </w:r>
    </w:p>
    <w:p w14:paraId="4EA7C09B" w14:textId="77777777" w:rsidR="001847B6" w:rsidRPr="00A250B8" w:rsidRDefault="00000000">
      <w:pPr>
        <w:spacing w:before="200" w:after="40"/>
        <w:rPr>
          <w:rFonts w:ascii="Times New Roman" w:hAnsi="Times New Roman" w:cs="Times New Roman"/>
        </w:rPr>
      </w:pPr>
      <w:r w:rsidRPr="00A250B8">
        <w:rPr>
          <w:rFonts w:ascii="Times New Roman" w:hAnsi="Times New Roman" w:cs="Times New Roman"/>
          <w:b/>
        </w:rPr>
        <w:t>Question 2</w:t>
      </w:r>
    </w:p>
    <w:p w14:paraId="1494E5FC" w14:textId="77777777" w:rsidR="001847B6" w:rsidRPr="00A250B8" w:rsidRDefault="00000000">
      <w:pPr>
        <w:spacing w:after="80"/>
        <w:rPr>
          <w:rFonts w:ascii="Times New Roman" w:hAnsi="Times New Roman" w:cs="Times New Roman"/>
        </w:rPr>
      </w:pPr>
      <w:r w:rsidRPr="00A250B8">
        <w:rPr>
          <w:rFonts w:ascii="Times New Roman" w:hAnsi="Times New Roman" w:cs="Times New Roman"/>
        </w:rPr>
        <w:t>Date of session.</w:t>
      </w:r>
      <w:r w:rsidRPr="00A250B8">
        <w:rPr>
          <w:rFonts w:ascii="Times New Roman" w:hAnsi="Times New Roman" w:cs="Times New Roman"/>
          <w:i/>
        </w:rPr>
        <w:t xml:space="preserve"> (Required)</w:t>
      </w:r>
    </w:p>
    <w:p w14:paraId="2F47A8B3" w14:textId="77777777" w:rsidR="001847B6" w:rsidRPr="00A250B8" w:rsidRDefault="00000000">
      <w:pPr>
        <w:spacing w:before="120" w:after="80"/>
        <w:rPr>
          <w:rFonts w:ascii="Times New Roman" w:hAnsi="Times New Roman" w:cs="Times New Roman"/>
        </w:rPr>
      </w:pPr>
      <w:r w:rsidRPr="00A250B8">
        <w:rPr>
          <w:rFonts w:ascii="Times New Roman" w:hAnsi="Times New Roman" w:cs="Times New Roman"/>
          <w:b/>
          <w:color w:val="444444"/>
          <w:sz w:val="20"/>
        </w:rPr>
        <w:t>Response format: date.</w:t>
      </w:r>
    </w:p>
    <w:tbl>
      <w:tblPr>
        <w:tblW w:w="0" w:type="auto"/>
        <w:tblLayout w:type="fixed"/>
        <w:tblLook w:val="04A0" w:firstRow="1" w:lastRow="0" w:firstColumn="1" w:lastColumn="0" w:noHBand="0" w:noVBand="1"/>
      </w:tblPr>
      <w:tblGrid>
        <w:gridCol w:w="3969"/>
      </w:tblGrid>
      <w:tr w:rsidR="001847B6" w:rsidRPr="00A250B8" w14:paraId="3717A09A" w14:textId="77777777">
        <w:trPr>
          <w:trHeight w:val="420"/>
        </w:trPr>
        <w:tc>
          <w:tcPr>
            <w:tcW w:w="3969" w:type="dxa"/>
            <w:tcBorders>
              <w:top w:val="single" w:sz="4" w:space="0" w:color="AAAAAA"/>
              <w:left w:val="single" w:sz="4" w:space="0" w:color="AAAAAA"/>
              <w:bottom w:val="single" w:sz="4" w:space="0" w:color="AAAAAA"/>
              <w:right w:val="single" w:sz="4" w:space="0" w:color="AAAAAA"/>
            </w:tcBorders>
            <w:shd w:val="clear" w:color="auto" w:fill="FBFBFB"/>
            <w:vAlign w:val="center"/>
          </w:tcPr>
          <w:p w14:paraId="6B1F9EAF" w14:textId="77777777" w:rsidR="001847B6" w:rsidRPr="00A250B8" w:rsidRDefault="00000000">
            <w:pPr>
              <w:rPr>
                <w:rFonts w:ascii="Times New Roman" w:hAnsi="Times New Roman" w:cs="Times New Roman"/>
              </w:rPr>
            </w:pPr>
            <w:r w:rsidRPr="00A250B8">
              <w:rPr>
                <w:rFonts w:ascii="Times New Roman" w:hAnsi="Times New Roman" w:cs="Times New Roman"/>
                <w:i/>
                <w:color w:val="888888"/>
                <w:sz w:val="18"/>
              </w:rPr>
              <w:t>Date</w:t>
            </w:r>
          </w:p>
        </w:tc>
      </w:tr>
    </w:tbl>
    <w:p w14:paraId="2079058B" w14:textId="77777777" w:rsidR="001847B6" w:rsidRPr="00A250B8" w:rsidRDefault="001847B6">
      <w:pPr>
        <w:spacing w:after="0"/>
        <w:rPr>
          <w:rFonts w:ascii="Times New Roman" w:hAnsi="Times New Roman" w:cs="Times New Roman"/>
        </w:rPr>
      </w:pPr>
    </w:p>
    <w:p w14:paraId="5DD677EA" w14:textId="77777777" w:rsidR="001847B6" w:rsidRPr="00A250B8" w:rsidRDefault="00000000">
      <w:pPr>
        <w:spacing w:before="200" w:after="40"/>
        <w:rPr>
          <w:rFonts w:ascii="Times New Roman" w:hAnsi="Times New Roman" w:cs="Times New Roman"/>
        </w:rPr>
      </w:pPr>
      <w:r w:rsidRPr="00A250B8">
        <w:rPr>
          <w:rFonts w:ascii="Times New Roman" w:hAnsi="Times New Roman" w:cs="Times New Roman"/>
          <w:b/>
        </w:rPr>
        <w:t>Question 3</w:t>
      </w:r>
    </w:p>
    <w:p w14:paraId="07C344B9" w14:textId="77777777" w:rsidR="001847B6" w:rsidRPr="00A250B8" w:rsidRDefault="00000000">
      <w:pPr>
        <w:spacing w:after="80"/>
        <w:rPr>
          <w:rFonts w:ascii="Times New Roman" w:hAnsi="Times New Roman" w:cs="Times New Roman"/>
        </w:rPr>
      </w:pPr>
      <w:r w:rsidRPr="00A250B8">
        <w:rPr>
          <w:rFonts w:ascii="Times New Roman" w:hAnsi="Times New Roman" w:cs="Times New Roman"/>
        </w:rPr>
        <w:t>How prepared do you currently feel for the UKMLA AKT?</w:t>
      </w:r>
    </w:p>
    <w:p w14:paraId="69301238" w14:textId="77777777" w:rsidR="001847B6" w:rsidRPr="00A250B8" w:rsidRDefault="00000000">
      <w:pPr>
        <w:spacing w:before="120" w:after="80"/>
        <w:rPr>
          <w:rFonts w:ascii="Times New Roman" w:hAnsi="Times New Roman" w:cs="Times New Roman"/>
        </w:rPr>
      </w:pPr>
      <w:r w:rsidRPr="00A250B8">
        <w:rPr>
          <w:rFonts w:ascii="Times New Roman" w:hAnsi="Times New Roman" w:cs="Times New Roman"/>
          <w:b/>
          <w:color w:val="444444"/>
          <w:sz w:val="20"/>
        </w:rPr>
        <w:t>Response options (single select on a five-point scale):</w:t>
      </w:r>
    </w:p>
    <w:tbl>
      <w:tblPr>
        <w:tblW w:w="0" w:type="auto"/>
        <w:tblLayout w:type="fixed"/>
        <w:tblLook w:val="04A0" w:firstRow="1" w:lastRow="0" w:firstColumn="1" w:lastColumn="0" w:noHBand="0" w:noVBand="1"/>
      </w:tblPr>
      <w:tblGrid>
        <w:gridCol w:w="2041"/>
        <w:gridCol w:w="1247"/>
        <w:gridCol w:w="1247"/>
        <w:gridCol w:w="1247"/>
        <w:gridCol w:w="2041"/>
      </w:tblGrid>
      <w:tr w:rsidR="001847B6" w:rsidRPr="00A250B8" w14:paraId="60B0BB80" w14:textId="77777777">
        <w:tc>
          <w:tcPr>
            <w:tcW w:w="2041" w:type="dxa"/>
            <w:tcBorders>
              <w:top w:val="single" w:sz="4" w:space="0" w:color="888888"/>
              <w:left w:val="single" w:sz="4" w:space="0" w:color="888888"/>
              <w:bottom w:val="single" w:sz="4" w:space="0" w:color="888888"/>
              <w:right w:val="single" w:sz="4" w:space="0" w:color="888888"/>
            </w:tcBorders>
            <w:shd w:val="clear" w:color="auto" w:fill="F7F7F7"/>
            <w:vAlign w:val="center"/>
          </w:tcPr>
          <w:p w14:paraId="7437E434"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b/>
                <w:sz w:val="20"/>
              </w:rPr>
              <w:t>1</w:t>
            </w:r>
          </w:p>
          <w:p w14:paraId="1F3A9461"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sz w:val="20"/>
              </w:rPr>
              <w:t>Not prepared at all</w:t>
            </w:r>
          </w:p>
        </w:tc>
        <w:tc>
          <w:tcPr>
            <w:tcW w:w="1247" w:type="dxa"/>
            <w:tcBorders>
              <w:top w:val="single" w:sz="4" w:space="0" w:color="888888"/>
              <w:left w:val="single" w:sz="4" w:space="0" w:color="888888"/>
              <w:bottom w:val="single" w:sz="4" w:space="0" w:color="888888"/>
              <w:right w:val="single" w:sz="4" w:space="0" w:color="888888"/>
            </w:tcBorders>
            <w:shd w:val="clear" w:color="auto" w:fill="F7F7F7"/>
            <w:vAlign w:val="center"/>
          </w:tcPr>
          <w:p w14:paraId="255B1FE3"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b/>
                <w:sz w:val="20"/>
              </w:rPr>
              <w:t>2</w:t>
            </w:r>
          </w:p>
        </w:tc>
        <w:tc>
          <w:tcPr>
            <w:tcW w:w="1247" w:type="dxa"/>
            <w:tcBorders>
              <w:top w:val="single" w:sz="4" w:space="0" w:color="888888"/>
              <w:left w:val="single" w:sz="4" w:space="0" w:color="888888"/>
              <w:bottom w:val="single" w:sz="4" w:space="0" w:color="888888"/>
              <w:right w:val="single" w:sz="4" w:space="0" w:color="888888"/>
            </w:tcBorders>
            <w:shd w:val="clear" w:color="auto" w:fill="F7F7F7"/>
            <w:vAlign w:val="center"/>
          </w:tcPr>
          <w:p w14:paraId="33E3085B"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b/>
                <w:sz w:val="20"/>
              </w:rPr>
              <w:t>3</w:t>
            </w:r>
          </w:p>
        </w:tc>
        <w:tc>
          <w:tcPr>
            <w:tcW w:w="1247" w:type="dxa"/>
            <w:tcBorders>
              <w:top w:val="single" w:sz="4" w:space="0" w:color="888888"/>
              <w:left w:val="single" w:sz="4" w:space="0" w:color="888888"/>
              <w:bottom w:val="single" w:sz="4" w:space="0" w:color="888888"/>
              <w:right w:val="single" w:sz="4" w:space="0" w:color="888888"/>
            </w:tcBorders>
            <w:shd w:val="clear" w:color="auto" w:fill="F7F7F7"/>
            <w:vAlign w:val="center"/>
          </w:tcPr>
          <w:p w14:paraId="27C44A13"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b/>
                <w:sz w:val="20"/>
              </w:rPr>
              <w:t>4</w:t>
            </w:r>
          </w:p>
        </w:tc>
        <w:tc>
          <w:tcPr>
            <w:tcW w:w="2041" w:type="dxa"/>
            <w:tcBorders>
              <w:top w:val="single" w:sz="4" w:space="0" w:color="888888"/>
              <w:left w:val="single" w:sz="4" w:space="0" w:color="888888"/>
              <w:bottom w:val="single" w:sz="4" w:space="0" w:color="888888"/>
              <w:right w:val="single" w:sz="4" w:space="0" w:color="888888"/>
            </w:tcBorders>
            <w:shd w:val="clear" w:color="auto" w:fill="F7F7F7"/>
            <w:vAlign w:val="center"/>
          </w:tcPr>
          <w:p w14:paraId="305A8B87"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b/>
                <w:sz w:val="20"/>
              </w:rPr>
              <w:t>5</w:t>
            </w:r>
          </w:p>
          <w:p w14:paraId="1CA77E9B"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sz w:val="20"/>
              </w:rPr>
              <w:t>Very prepared</w:t>
            </w:r>
          </w:p>
        </w:tc>
      </w:tr>
    </w:tbl>
    <w:p w14:paraId="77160A5E" w14:textId="77777777" w:rsidR="001847B6" w:rsidRPr="00A250B8" w:rsidRDefault="001847B6">
      <w:pPr>
        <w:spacing w:after="0"/>
        <w:rPr>
          <w:rFonts w:ascii="Times New Roman" w:hAnsi="Times New Roman" w:cs="Times New Roman"/>
        </w:rPr>
      </w:pPr>
    </w:p>
    <w:p w14:paraId="2398B56E" w14:textId="77777777" w:rsidR="001847B6" w:rsidRPr="00A250B8" w:rsidRDefault="00000000">
      <w:pPr>
        <w:spacing w:before="200" w:after="40"/>
        <w:rPr>
          <w:rFonts w:ascii="Times New Roman" w:hAnsi="Times New Roman" w:cs="Times New Roman"/>
        </w:rPr>
      </w:pPr>
      <w:r w:rsidRPr="00A250B8">
        <w:rPr>
          <w:rFonts w:ascii="Times New Roman" w:hAnsi="Times New Roman" w:cs="Times New Roman"/>
          <w:b/>
        </w:rPr>
        <w:t>Question 4</w:t>
      </w:r>
    </w:p>
    <w:p w14:paraId="34750B69" w14:textId="77777777" w:rsidR="001847B6" w:rsidRPr="00A250B8" w:rsidRDefault="00000000">
      <w:pPr>
        <w:spacing w:after="80"/>
        <w:rPr>
          <w:rFonts w:ascii="Times New Roman" w:hAnsi="Times New Roman" w:cs="Times New Roman"/>
        </w:rPr>
      </w:pPr>
      <w:r w:rsidRPr="00A250B8">
        <w:rPr>
          <w:rFonts w:ascii="Times New Roman" w:hAnsi="Times New Roman" w:cs="Times New Roman"/>
        </w:rPr>
        <w:t>When did you start revising for the AKT?</w:t>
      </w:r>
    </w:p>
    <w:p w14:paraId="09439BCE" w14:textId="77777777" w:rsidR="001847B6" w:rsidRPr="00A250B8" w:rsidRDefault="00000000">
      <w:pPr>
        <w:spacing w:before="120" w:after="80"/>
        <w:rPr>
          <w:rFonts w:ascii="Times New Roman" w:hAnsi="Times New Roman" w:cs="Times New Roman"/>
        </w:rPr>
      </w:pPr>
      <w:r w:rsidRPr="00A250B8">
        <w:rPr>
          <w:rFonts w:ascii="Times New Roman" w:hAnsi="Times New Roman" w:cs="Times New Roman"/>
          <w:b/>
          <w:color w:val="444444"/>
          <w:sz w:val="20"/>
        </w:rPr>
        <w:t>Response options (single select):</w:t>
      </w:r>
    </w:p>
    <w:p w14:paraId="01BCED74" w14:textId="77777777" w:rsidR="001847B6" w:rsidRPr="00A250B8" w:rsidRDefault="00000000">
      <w:pPr>
        <w:spacing w:after="40"/>
        <w:ind w:left="454"/>
        <w:rPr>
          <w:rFonts w:ascii="Times New Roman" w:hAnsi="Times New Roman" w:cs="Times New Roman"/>
        </w:rPr>
      </w:pPr>
      <w:r w:rsidRPr="00A250B8">
        <w:rPr>
          <w:rFonts w:ascii="Times New Roman" w:hAnsi="Times New Roman" w:cs="Times New Roman"/>
        </w:rPr>
        <w:t>(   )   Over a month ago</w:t>
      </w:r>
    </w:p>
    <w:p w14:paraId="47EE36C9" w14:textId="77777777" w:rsidR="001847B6" w:rsidRPr="00A250B8" w:rsidRDefault="00000000">
      <w:pPr>
        <w:spacing w:after="40"/>
        <w:ind w:left="454"/>
        <w:rPr>
          <w:rFonts w:ascii="Times New Roman" w:hAnsi="Times New Roman" w:cs="Times New Roman"/>
        </w:rPr>
      </w:pPr>
      <w:r w:rsidRPr="00A250B8">
        <w:rPr>
          <w:rFonts w:ascii="Times New Roman" w:hAnsi="Times New Roman" w:cs="Times New Roman"/>
        </w:rPr>
        <w:t>(   )   Within the last month</w:t>
      </w:r>
    </w:p>
    <w:p w14:paraId="18B886FB" w14:textId="77777777" w:rsidR="001847B6" w:rsidRPr="00A250B8" w:rsidRDefault="00000000">
      <w:pPr>
        <w:spacing w:after="40"/>
        <w:ind w:left="454"/>
        <w:rPr>
          <w:rFonts w:ascii="Times New Roman" w:hAnsi="Times New Roman" w:cs="Times New Roman"/>
        </w:rPr>
      </w:pPr>
      <w:r w:rsidRPr="00A250B8">
        <w:rPr>
          <w:rFonts w:ascii="Times New Roman" w:hAnsi="Times New Roman" w:cs="Times New Roman"/>
        </w:rPr>
        <w:t>(   )   I have not yet started revising</w:t>
      </w:r>
    </w:p>
    <w:p w14:paraId="7A1EFA03" w14:textId="77777777" w:rsidR="001847B6" w:rsidRPr="00A250B8" w:rsidRDefault="00000000">
      <w:pPr>
        <w:spacing w:after="40"/>
        <w:ind w:left="454"/>
        <w:rPr>
          <w:rFonts w:ascii="Times New Roman" w:hAnsi="Times New Roman" w:cs="Times New Roman"/>
        </w:rPr>
      </w:pPr>
      <w:r w:rsidRPr="00A250B8">
        <w:rPr>
          <w:rFonts w:ascii="Times New Roman" w:hAnsi="Times New Roman" w:cs="Times New Roman"/>
        </w:rPr>
        <w:t>(   )   Other (free text)</w:t>
      </w:r>
    </w:p>
    <w:p w14:paraId="116A3316" w14:textId="77777777" w:rsidR="001847B6" w:rsidRPr="00A250B8" w:rsidRDefault="00000000">
      <w:pPr>
        <w:spacing w:before="200" w:after="40"/>
        <w:rPr>
          <w:rFonts w:ascii="Times New Roman" w:hAnsi="Times New Roman" w:cs="Times New Roman"/>
        </w:rPr>
      </w:pPr>
      <w:r w:rsidRPr="00A250B8">
        <w:rPr>
          <w:rFonts w:ascii="Times New Roman" w:hAnsi="Times New Roman" w:cs="Times New Roman"/>
          <w:b/>
        </w:rPr>
        <w:t>Question 5</w:t>
      </w:r>
    </w:p>
    <w:p w14:paraId="32369F58" w14:textId="77777777" w:rsidR="001847B6" w:rsidRPr="00A250B8" w:rsidRDefault="00000000">
      <w:pPr>
        <w:spacing w:after="80"/>
        <w:rPr>
          <w:rFonts w:ascii="Times New Roman" w:hAnsi="Times New Roman" w:cs="Times New Roman"/>
        </w:rPr>
      </w:pPr>
      <w:r w:rsidRPr="00A250B8">
        <w:rPr>
          <w:rFonts w:ascii="Times New Roman" w:hAnsi="Times New Roman" w:cs="Times New Roman"/>
        </w:rPr>
        <w:t>I understand the structure of the exam (question style, test format, exam delivery).</w:t>
      </w:r>
    </w:p>
    <w:p w14:paraId="748BD054" w14:textId="77777777" w:rsidR="001847B6" w:rsidRPr="00A250B8" w:rsidRDefault="00000000">
      <w:pPr>
        <w:spacing w:before="120" w:after="80"/>
        <w:rPr>
          <w:rFonts w:ascii="Times New Roman" w:hAnsi="Times New Roman" w:cs="Times New Roman"/>
        </w:rPr>
      </w:pPr>
      <w:r w:rsidRPr="00A250B8">
        <w:rPr>
          <w:rFonts w:ascii="Times New Roman" w:hAnsi="Times New Roman" w:cs="Times New Roman"/>
          <w:b/>
          <w:color w:val="444444"/>
          <w:sz w:val="20"/>
        </w:rPr>
        <w:t>Response options (single select on a five-point scale):</w:t>
      </w:r>
    </w:p>
    <w:tbl>
      <w:tblPr>
        <w:tblW w:w="0" w:type="auto"/>
        <w:tblLayout w:type="fixed"/>
        <w:tblLook w:val="04A0" w:firstRow="1" w:lastRow="0" w:firstColumn="1" w:lastColumn="0" w:noHBand="0" w:noVBand="1"/>
      </w:tblPr>
      <w:tblGrid>
        <w:gridCol w:w="2041"/>
        <w:gridCol w:w="1247"/>
        <w:gridCol w:w="1247"/>
        <w:gridCol w:w="1247"/>
        <w:gridCol w:w="2041"/>
      </w:tblGrid>
      <w:tr w:rsidR="001847B6" w:rsidRPr="00A250B8" w14:paraId="6B2B7B76" w14:textId="77777777">
        <w:tc>
          <w:tcPr>
            <w:tcW w:w="2041" w:type="dxa"/>
            <w:tcBorders>
              <w:top w:val="single" w:sz="4" w:space="0" w:color="888888"/>
              <w:left w:val="single" w:sz="4" w:space="0" w:color="888888"/>
              <w:bottom w:val="single" w:sz="4" w:space="0" w:color="888888"/>
              <w:right w:val="single" w:sz="4" w:space="0" w:color="888888"/>
            </w:tcBorders>
            <w:shd w:val="clear" w:color="auto" w:fill="F7F7F7"/>
            <w:vAlign w:val="center"/>
          </w:tcPr>
          <w:p w14:paraId="32C40CCB"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b/>
                <w:sz w:val="20"/>
              </w:rPr>
              <w:t>1</w:t>
            </w:r>
          </w:p>
          <w:p w14:paraId="262B9F57"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sz w:val="20"/>
              </w:rPr>
              <w:t>Strongly disagree</w:t>
            </w:r>
          </w:p>
        </w:tc>
        <w:tc>
          <w:tcPr>
            <w:tcW w:w="1247" w:type="dxa"/>
            <w:tcBorders>
              <w:top w:val="single" w:sz="4" w:space="0" w:color="888888"/>
              <w:left w:val="single" w:sz="4" w:space="0" w:color="888888"/>
              <w:bottom w:val="single" w:sz="4" w:space="0" w:color="888888"/>
              <w:right w:val="single" w:sz="4" w:space="0" w:color="888888"/>
            </w:tcBorders>
            <w:shd w:val="clear" w:color="auto" w:fill="F7F7F7"/>
            <w:vAlign w:val="center"/>
          </w:tcPr>
          <w:p w14:paraId="728C8D0B"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b/>
                <w:sz w:val="20"/>
              </w:rPr>
              <w:t>2</w:t>
            </w:r>
          </w:p>
        </w:tc>
        <w:tc>
          <w:tcPr>
            <w:tcW w:w="1247" w:type="dxa"/>
            <w:tcBorders>
              <w:top w:val="single" w:sz="4" w:space="0" w:color="888888"/>
              <w:left w:val="single" w:sz="4" w:space="0" w:color="888888"/>
              <w:bottom w:val="single" w:sz="4" w:space="0" w:color="888888"/>
              <w:right w:val="single" w:sz="4" w:space="0" w:color="888888"/>
            </w:tcBorders>
            <w:shd w:val="clear" w:color="auto" w:fill="F7F7F7"/>
            <w:vAlign w:val="center"/>
          </w:tcPr>
          <w:p w14:paraId="150BC0EE"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b/>
                <w:sz w:val="20"/>
              </w:rPr>
              <w:t>3</w:t>
            </w:r>
          </w:p>
        </w:tc>
        <w:tc>
          <w:tcPr>
            <w:tcW w:w="1247" w:type="dxa"/>
            <w:tcBorders>
              <w:top w:val="single" w:sz="4" w:space="0" w:color="888888"/>
              <w:left w:val="single" w:sz="4" w:space="0" w:color="888888"/>
              <w:bottom w:val="single" w:sz="4" w:space="0" w:color="888888"/>
              <w:right w:val="single" w:sz="4" w:space="0" w:color="888888"/>
            </w:tcBorders>
            <w:shd w:val="clear" w:color="auto" w:fill="F7F7F7"/>
            <w:vAlign w:val="center"/>
          </w:tcPr>
          <w:p w14:paraId="7EF52D85"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b/>
                <w:sz w:val="20"/>
              </w:rPr>
              <w:t>4</w:t>
            </w:r>
          </w:p>
        </w:tc>
        <w:tc>
          <w:tcPr>
            <w:tcW w:w="2041" w:type="dxa"/>
            <w:tcBorders>
              <w:top w:val="single" w:sz="4" w:space="0" w:color="888888"/>
              <w:left w:val="single" w:sz="4" w:space="0" w:color="888888"/>
              <w:bottom w:val="single" w:sz="4" w:space="0" w:color="888888"/>
              <w:right w:val="single" w:sz="4" w:space="0" w:color="888888"/>
            </w:tcBorders>
            <w:shd w:val="clear" w:color="auto" w:fill="F7F7F7"/>
            <w:vAlign w:val="center"/>
          </w:tcPr>
          <w:p w14:paraId="1EE036F6"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b/>
                <w:sz w:val="20"/>
              </w:rPr>
              <w:t>5</w:t>
            </w:r>
          </w:p>
          <w:p w14:paraId="1AA94792"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sz w:val="20"/>
              </w:rPr>
              <w:t>Strongly agree</w:t>
            </w:r>
          </w:p>
        </w:tc>
      </w:tr>
    </w:tbl>
    <w:p w14:paraId="7E2C4C62" w14:textId="77777777" w:rsidR="001847B6" w:rsidRPr="00A250B8" w:rsidRDefault="001847B6">
      <w:pPr>
        <w:spacing w:after="0"/>
        <w:rPr>
          <w:rFonts w:ascii="Times New Roman" w:hAnsi="Times New Roman" w:cs="Times New Roman"/>
        </w:rPr>
      </w:pPr>
    </w:p>
    <w:p w14:paraId="047B48D0" w14:textId="77777777" w:rsidR="001847B6" w:rsidRPr="00A250B8" w:rsidRDefault="00000000">
      <w:pPr>
        <w:spacing w:before="200" w:after="40"/>
        <w:rPr>
          <w:rFonts w:ascii="Times New Roman" w:hAnsi="Times New Roman" w:cs="Times New Roman"/>
        </w:rPr>
      </w:pPr>
      <w:r w:rsidRPr="00A250B8">
        <w:rPr>
          <w:rFonts w:ascii="Times New Roman" w:hAnsi="Times New Roman" w:cs="Times New Roman"/>
          <w:b/>
        </w:rPr>
        <w:t>Question 6</w:t>
      </w:r>
    </w:p>
    <w:p w14:paraId="08A4F4C2" w14:textId="77777777" w:rsidR="001847B6" w:rsidRPr="00A250B8" w:rsidRDefault="00000000">
      <w:pPr>
        <w:spacing w:after="80"/>
        <w:rPr>
          <w:rFonts w:ascii="Times New Roman" w:hAnsi="Times New Roman" w:cs="Times New Roman"/>
        </w:rPr>
      </w:pPr>
      <w:r w:rsidRPr="00A250B8">
        <w:rPr>
          <w:rFonts w:ascii="Times New Roman" w:hAnsi="Times New Roman" w:cs="Times New Roman"/>
        </w:rPr>
        <w:lastRenderedPageBreak/>
        <w:t>I feel confident approaching AKT-style multiple choice questions.</w:t>
      </w:r>
    </w:p>
    <w:p w14:paraId="3B4E7BDC" w14:textId="77777777" w:rsidR="001847B6" w:rsidRPr="00A250B8" w:rsidRDefault="00000000">
      <w:pPr>
        <w:spacing w:before="120" w:after="80"/>
        <w:rPr>
          <w:rFonts w:ascii="Times New Roman" w:hAnsi="Times New Roman" w:cs="Times New Roman"/>
        </w:rPr>
      </w:pPr>
      <w:r w:rsidRPr="00A250B8">
        <w:rPr>
          <w:rFonts w:ascii="Times New Roman" w:hAnsi="Times New Roman" w:cs="Times New Roman"/>
          <w:b/>
          <w:color w:val="444444"/>
          <w:sz w:val="20"/>
        </w:rPr>
        <w:t>Response options (single select on a five-point scale):</w:t>
      </w:r>
    </w:p>
    <w:tbl>
      <w:tblPr>
        <w:tblW w:w="0" w:type="auto"/>
        <w:tblLayout w:type="fixed"/>
        <w:tblLook w:val="04A0" w:firstRow="1" w:lastRow="0" w:firstColumn="1" w:lastColumn="0" w:noHBand="0" w:noVBand="1"/>
      </w:tblPr>
      <w:tblGrid>
        <w:gridCol w:w="2041"/>
        <w:gridCol w:w="1247"/>
        <w:gridCol w:w="1247"/>
        <w:gridCol w:w="1247"/>
        <w:gridCol w:w="2041"/>
      </w:tblGrid>
      <w:tr w:rsidR="001847B6" w:rsidRPr="00A250B8" w14:paraId="044FD090" w14:textId="77777777">
        <w:tc>
          <w:tcPr>
            <w:tcW w:w="2041" w:type="dxa"/>
            <w:tcBorders>
              <w:top w:val="single" w:sz="4" w:space="0" w:color="888888"/>
              <w:left w:val="single" w:sz="4" w:space="0" w:color="888888"/>
              <w:bottom w:val="single" w:sz="4" w:space="0" w:color="888888"/>
              <w:right w:val="single" w:sz="4" w:space="0" w:color="888888"/>
            </w:tcBorders>
            <w:shd w:val="clear" w:color="auto" w:fill="F7F7F7"/>
            <w:vAlign w:val="center"/>
          </w:tcPr>
          <w:p w14:paraId="4CF28867"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b/>
                <w:sz w:val="20"/>
              </w:rPr>
              <w:t>1</w:t>
            </w:r>
          </w:p>
          <w:p w14:paraId="0F67BD53"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sz w:val="20"/>
              </w:rPr>
              <w:t>Strongly disagree</w:t>
            </w:r>
          </w:p>
        </w:tc>
        <w:tc>
          <w:tcPr>
            <w:tcW w:w="1247" w:type="dxa"/>
            <w:tcBorders>
              <w:top w:val="single" w:sz="4" w:space="0" w:color="888888"/>
              <w:left w:val="single" w:sz="4" w:space="0" w:color="888888"/>
              <w:bottom w:val="single" w:sz="4" w:space="0" w:color="888888"/>
              <w:right w:val="single" w:sz="4" w:space="0" w:color="888888"/>
            </w:tcBorders>
            <w:shd w:val="clear" w:color="auto" w:fill="F7F7F7"/>
            <w:vAlign w:val="center"/>
          </w:tcPr>
          <w:p w14:paraId="19D6CDD4"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b/>
                <w:sz w:val="20"/>
              </w:rPr>
              <w:t>2</w:t>
            </w:r>
          </w:p>
        </w:tc>
        <w:tc>
          <w:tcPr>
            <w:tcW w:w="1247" w:type="dxa"/>
            <w:tcBorders>
              <w:top w:val="single" w:sz="4" w:space="0" w:color="888888"/>
              <w:left w:val="single" w:sz="4" w:space="0" w:color="888888"/>
              <w:bottom w:val="single" w:sz="4" w:space="0" w:color="888888"/>
              <w:right w:val="single" w:sz="4" w:space="0" w:color="888888"/>
            </w:tcBorders>
            <w:shd w:val="clear" w:color="auto" w:fill="F7F7F7"/>
            <w:vAlign w:val="center"/>
          </w:tcPr>
          <w:p w14:paraId="60A30C17"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b/>
                <w:sz w:val="20"/>
              </w:rPr>
              <w:t>3</w:t>
            </w:r>
          </w:p>
        </w:tc>
        <w:tc>
          <w:tcPr>
            <w:tcW w:w="1247" w:type="dxa"/>
            <w:tcBorders>
              <w:top w:val="single" w:sz="4" w:space="0" w:color="888888"/>
              <w:left w:val="single" w:sz="4" w:space="0" w:color="888888"/>
              <w:bottom w:val="single" w:sz="4" w:space="0" w:color="888888"/>
              <w:right w:val="single" w:sz="4" w:space="0" w:color="888888"/>
            </w:tcBorders>
            <w:shd w:val="clear" w:color="auto" w:fill="F7F7F7"/>
            <w:vAlign w:val="center"/>
          </w:tcPr>
          <w:p w14:paraId="6A13B288"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b/>
                <w:sz w:val="20"/>
              </w:rPr>
              <w:t>4</w:t>
            </w:r>
          </w:p>
        </w:tc>
        <w:tc>
          <w:tcPr>
            <w:tcW w:w="2041" w:type="dxa"/>
            <w:tcBorders>
              <w:top w:val="single" w:sz="4" w:space="0" w:color="888888"/>
              <w:left w:val="single" w:sz="4" w:space="0" w:color="888888"/>
              <w:bottom w:val="single" w:sz="4" w:space="0" w:color="888888"/>
              <w:right w:val="single" w:sz="4" w:space="0" w:color="888888"/>
            </w:tcBorders>
            <w:shd w:val="clear" w:color="auto" w:fill="F7F7F7"/>
            <w:vAlign w:val="center"/>
          </w:tcPr>
          <w:p w14:paraId="10B505FE"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b/>
                <w:sz w:val="20"/>
              </w:rPr>
              <w:t>5</w:t>
            </w:r>
          </w:p>
          <w:p w14:paraId="0BB39B0C"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sz w:val="20"/>
              </w:rPr>
              <w:t>Strongly agree</w:t>
            </w:r>
          </w:p>
        </w:tc>
      </w:tr>
    </w:tbl>
    <w:p w14:paraId="0500D672" w14:textId="77777777" w:rsidR="001847B6" w:rsidRPr="00A250B8" w:rsidRDefault="001847B6">
      <w:pPr>
        <w:spacing w:after="0"/>
        <w:rPr>
          <w:rFonts w:ascii="Times New Roman" w:hAnsi="Times New Roman" w:cs="Times New Roman"/>
        </w:rPr>
      </w:pPr>
    </w:p>
    <w:p w14:paraId="0C2F7463" w14:textId="77777777" w:rsidR="001847B6" w:rsidRPr="00A250B8" w:rsidRDefault="00000000">
      <w:pPr>
        <w:spacing w:before="200" w:after="40"/>
        <w:rPr>
          <w:rFonts w:ascii="Times New Roman" w:hAnsi="Times New Roman" w:cs="Times New Roman"/>
        </w:rPr>
      </w:pPr>
      <w:r w:rsidRPr="00A250B8">
        <w:rPr>
          <w:rFonts w:ascii="Times New Roman" w:hAnsi="Times New Roman" w:cs="Times New Roman"/>
          <w:b/>
        </w:rPr>
        <w:t>Question 7</w:t>
      </w:r>
    </w:p>
    <w:p w14:paraId="1390AA72" w14:textId="77777777" w:rsidR="001847B6" w:rsidRPr="00A250B8" w:rsidRDefault="00000000">
      <w:pPr>
        <w:spacing w:after="80"/>
        <w:rPr>
          <w:rFonts w:ascii="Times New Roman" w:hAnsi="Times New Roman" w:cs="Times New Roman"/>
        </w:rPr>
      </w:pPr>
      <w:r w:rsidRPr="00A250B8">
        <w:rPr>
          <w:rFonts w:ascii="Times New Roman" w:hAnsi="Times New Roman" w:cs="Times New Roman"/>
        </w:rPr>
        <w:t>I am confident I am using the right resources to prepare for the UKMLA AKT.</w:t>
      </w:r>
    </w:p>
    <w:p w14:paraId="2FE79EE6" w14:textId="77777777" w:rsidR="001847B6" w:rsidRPr="00A250B8" w:rsidRDefault="00000000">
      <w:pPr>
        <w:spacing w:before="120" w:after="80"/>
        <w:rPr>
          <w:rFonts w:ascii="Times New Roman" w:hAnsi="Times New Roman" w:cs="Times New Roman"/>
        </w:rPr>
      </w:pPr>
      <w:r w:rsidRPr="00A250B8">
        <w:rPr>
          <w:rFonts w:ascii="Times New Roman" w:hAnsi="Times New Roman" w:cs="Times New Roman"/>
          <w:b/>
          <w:color w:val="444444"/>
          <w:sz w:val="20"/>
        </w:rPr>
        <w:t>Response options (single select on a five-point scale):</w:t>
      </w:r>
    </w:p>
    <w:tbl>
      <w:tblPr>
        <w:tblW w:w="0" w:type="auto"/>
        <w:tblLayout w:type="fixed"/>
        <w:tblLook w:val="04A0" w:firstRow="1" w:lastRow="0" w:firstColumn="1" w:lastColumn="0" w:noHBand="0" w:noVBand="1"/>
      </w:tblPr>
      <w:tblGrid>
        <w:gridCol w:w="2041"/>
        <w:gridCol w:w="1247"/>
        <w:gridCol w:w="1247"/>
        <w:gridCol w:w="1247"/>
        <w:gridCol w:w="2041"/>
      </w:tblGrid>
      <w:tr w:rsidR="001847B6" w:rsidRPr="00A250B8" w14:paraId="40A20134" w14:textId="77777777">
        <w:tc>
          <w:tcPr>
            <w:tcW w:w="2041" w:type="dxa"/>
            <w:tcBorders>
              <w:top w:val="single" w:sz="4" w:space="0" w:color="888888"/>
              <w:left w:val="single" w:sz="4" w:space="0" w:color="888888"/>
              <w:bottom w:val="single" w:sz="4" w:space="0" w:color="888888"/>
              <w:right w:val="single" w:sz="4" w:space="0" w:color="888888"/>
            </w:tcBorders>
            <w:shd w:val="clear" w:color="auto" w:fill="F7F7F7"/>
            <w:vAlign w:val="center"/>
          </w:tcPr>
          <w:p w14:paraId="63C79BF8"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b/>
                <w:sz w:val="20"/>
              </w:rPr>
              <w:t>1</w:t>
            </w:r>
          </w:p>
          <w:p w14:paraId="7BB75EB1"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sz w:val="20"/>
              </w:rPr>
              <w:t>Strongly disagree</w:t>
            </w:r>
          </w:p>
        </w:tc>
        <w:tc>
          <w:tcPr>
            <w:tcW w:w="1247" w:type="dxa"/>
            <w:tcBorders>
              <w:top w:val="single" w:sz="4" w:space="0" w:color="888888"/>
              <w:left w:val="single" w:sz="4" w:space="0" w:color="888888"/>
              <w:bottom w:val="single" w:sz="4" w:space="0" w:color="888888"/>
              <w:right w:val="single" w:sz="4" w:space="0" w:color="888888"/>
            </w:tcBorders>
            <w:shd w:val="clear" w:color="auto" w:fill="F7F7F7"/>
            <w:vAlign w:val="center"/>
          </w:tcPr>
          <w:p w14:paraId="44B8B831"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b/>
                <w:sz w:val="20"/>
              </w:rPr>
              <w:t>2</w:t>
            </w:r>
          </w:p>
        </w:tc>
        <w:tc>
          <w:tcPr>
            <w:tcW w:w="1247" w:type="dxa"/>
            <w:tcBorders>
              <w:top w:val="single" w:sz="4" w:space="0" w:color="888888"/>
              <w:left w:val="single" w:sz="4" w:space="0" w:color="888888"/>
              <w:bottom w:val="single" w:sz="4" w:space="0" w:color="888888"/>
              <w:right w:val="single" w:sz="4" w:space="0" w:color="888888"/>
            </w:tcBorders>
            <w:shd w:val="clear" w:color="auto" w:fill="F7F7F7"/>
            <w:vAlign w:val="center"/>
          </w:tcPr>
          <w:p w14:paraId="7D7F0E6F"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b/>
                <w:sz w:val="20"/>
              </w:rPr>
              <w:t>3</w:t>
            </w:r>
          </w:p>
        </w:tc>
        <w:tc>
          <w:tcPr>
            <w:tcW w:w="1247" w:type="dxa"/>
            <w:tcBorders>
              <w:top w:val="single" w:sz="4" w:space="0" w:color="888888"/>
              <w:left w:val="single" w:sz="4" w:space="0" w:color="888888"/>
              <w:bottom w:val="single" w:sz="4" w:space="0" w:color="888888"/>
              <w:right w:val="single" w:sz="4" w:space="0" w:color="888888"/>
            </w:tcBorders>
            <w:shd w:val="clear" w:color="auto" w:fill="F7F7F7"/>
            <w:vAlign w:val="center"/>
          </w:tcPr>
          <w:p w14:paraId="0E59A1FA"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b/>
                <w:sz w:val="20"/>
              </w:rPr>
              <w:t>4</w:t>
            </w:r>
          </w:p>
        </w:tc>
        <w:tc>
          <w:tcPr>
            <w:tcW w:w="2041" w:type="dxa"/>
            <w:tcBorders>
              <w:top w:val="single" w:sz="4" w:space="0" w:color="888888"/>
              <w:left w:val="single" w:sz="4" w:space="0" w:color="888888"/>
              <w:bottom w:val="single" w:sz="4" w:space="0" w:color="888888"/>
              <w:right w:val="single" w:sz="4" w:space="0" w:color="888888"/>
            </w:tcBorders>
            <w:shd w:val="clear" w:color="auto" w:fill="F7F7F7"/>
            <w:vAlign w:val="center"/>
          </w:tcPr>
          <w:p w14:paraId="1FA7ABA5"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b/>
                <w:sz w:val="20"/>
              </w:rPr>
              <w:t>5</w:t>
            </w:r>
          </w:p>
          <w:p w14:paraId="7E7098C7" w14:textId="77777777" w:rsidR="001847B6" w:rsidRPr="00A250B8" w:rsidRDefault="00000000">
            <w:pPr>
              <w:spacing w:after="40"/>
              <w:jc w:val="center"/>
              <w:rPr>
                <w:rFonts w:ascii="Times New Roman" w:hAnsi="Times New Roman" w:cs="Times New Roman"/>
              </w:rPr>
            </w:pPr>
            <w:r w:rsidRPr="00A250B8">
              <w:rPr>
                <w:rFonts w:ascii="Times New Roman" w:hAnsi="Times New Roman" w:cs="Times New Roman"/>
                <w:sz w:val="20"/>
              </w:rPr>
              <w:t>Strongly agree</w:t>
            </w:r>
          </w:p>
        </w:tc>
      </w:tr>
    </w:tbl>
    <w:p w14:paraId="22150BEC" w14:textId="77777777" w:rsidR="001847B6" w:rsidRPr="00A250B8" w:rsidRDefault="001847B6">
      <w:pPr>
        <w:spacing w:after="0"/>
        <w:rPr>
          <w:rFonts w:ascii="Times New Roman" w:hAnsi="Times New Roman" w:cs="Times New Roman"/>
        </w:rPr>
      </w:pPr>
    </w:p>
    <w:p w14:paraId="1C772305" w14:textId="77777777" w:rsidR="001847B6" w:rsidRPr="00A250B8" w:rsidRDefault="00000000">
      <w:pPr>
        <w:spacing w:before="200" w:after="40"/>
        <w:rPr>
          <w:rFonts w:ascii="Times New Roman" w:hAnsi="Times New Roman" w:cs="Times New Roman"/>
        </w:rPr>
      </w:pPr>
      <w:r w:rsidRPr="00A250B8">
        <w:rPr>
          <w:rFonts w:ascii="Times New Roman" w:hAnsi="Times New Roman" w:cs="Times New Roman"/>
          <w:b/>
        </w:rPr>
        <w:t>Question 8</w:t>
      </w:r>
    </w:p>
    <w:p w14:paraId="218738D5" w14:textId="77777777" w:rsidR="001847B6" w:rsidRPr="00A250B8" w:rsidRDefault="00000000">
      <w:pPr>
        <w:spacing w:after="80"/>
        <w:rPr>
          <w:rFonts w:ascii="Times New Roman" w:hAnsi="Times New Roman" w:cs="Times New Roman"/>
        </w:rPr>
      </w:pPr>
      <w:r w:rsidRPr="00A250B8">
        <w:rPr>
          <w:rFonts w:ascii="Times New Roman" w:hAnsi="Times New Roman" w:cs="Times New Roman"/>
        </w:rPr>
        <w:t>Which resources are you currently using or do you intend to use for AKT preparation?</w:t>
      </w:r>
    </w:p>
    <w:p w14:paraId="5B9BF7D4" w14:textId="77777777" w:rsidR="001847B6" w:rsidRPr="00A250B8" w:rsidRDefault="00000000">
      <w:pPr>
        <w:spacing w:before="120" w:after="80"/>
        <w:rPr>
          <w:rFonts w:ascii="Times New Roman" w:hAnsi="Times New Roman" w:cs="Times New Roman"/>
        </w:rPr>
      </w:pPr>
      <w:r w:rsidRPr="00A250B8">
        <w:rPr>
          <w:rFonts w:ascii="Times New Roman" w:hAnsi="Times New Roman" w:cs="Times New Roman"/>
          <w:b/>
          <w:color w:val="444444"/>
          <w:sz w:val="20"/>
        </w:rPr>
        <w:t>Response options (check all that apply):</w:t>
      </w:r>
    </w:p>
    <w:p w14:paraId="097F5F8E" w14:textId="77777777" w:rsidR="001847B6" w:rsidRPr="00A250B8" w:rsidRDefault="00000000">
      <w:pPr>
        <w:spacing w:after="40"/>
        <w:ind w:left="454"/>
        <w:rPr>
          <w:rFonts w:ascii="Times New Roman" w:hAnsi="Times New Roman" w:cs="Times New Roman"/>
        </w:rPr>
      </w:pPr>
      <w:r w:rsidRPr="00A250B8">
        <w:rPr>
          <w:rFonts w:ascii="Times New Roman" w:hAnsi="Times New Roman" w:cs="Times New Roman"/>
        </w:rPr>
        <w:t>[   ]   Passmedicine</w:t>
      </w:r>
    </w:p>
    <w:p w14:paraId="76816E66" w14:textId="77777777" w:rsidR="001847B6" w:rsidRPr="00A250B8" w:rsidRDefault="00000000">
      <w:pPr>
        <w:spacing w:after="40"/>
        <w:ind w:left="454"/>
        <w:rPr>
          <w:rFonts w:ascii="Times New Roman" w:hAnsi="Times New Roman" w:cs="Times New Roman"/>
        </w:rPr>
      </w:pPr>
      <w:r w:rsidRPr="00A250B8">
        <w:rPr>
          <w:rFonts w:ascii="Times New Roman" w:hAnsi="Times New Roman" w:cs="Times New Roman"/>
        </w:rPr>
        <w:t>[   ]   Quesmed</w:t>
      </w:r>
    </w:p>
    <w:p w14:paraId="5E753883" w14:textId="77777777" w:rsidR="001847B6" w:rsidRPr="00A250B8" w:rsidRDefault="00000000">
      <w:pPr>
        <w:spacing w:after="40"/>
        <w:ind w:left="454"/>
        <w:rPr>
          <w:rFonts w:ascii="Times New Roman" w:hAnsi="Times New Roman" w:cs="Times New Roman"/>
        </w:rPr>
      </w:pPr>
      <w:r w:rsidRPr="00A250B8">
        <w:rPr>
          <w:rFonts w:ascii="Times New Roman" w:hAnsi="Times New Roman" w:cs="Times New Roman"/>
        </w:rPr>
        <w:t>[   ]   Geeky Medics</w:t>
      </w:r>
    </w:p>
    <w:p w14:paraId="5205E45D" w14:textId="77777777" w:rsidR="001847B6" w:rsidRPr="00A250B8" w:rsidRDefault="00000000">
      <w:pPr>
        <w:spacing w:after="40"/>
        <w:ind w:left="454"/>
        <w:rPr>
          <w:rFonts w:ascii="Times New Roman" w:hAnsi="Times New Roman" w:cs="Times New Roman"/>
        </w:rPr>
      </w:pPr>
      <w:r w:rsidRPr="00A250B8">
        <w:rPr>
          <w:rFonts w:ascii="Times New Roman" w:hAnsi="Times New Roman" w:cs="Times New Roman"/>
        </w:rPr>
        <w:t>[   ]   MCQBank</w:t>
      </w:r>
    </w:p>
    <w:p w14:paraId="47169768" w14:textId="77777777" w:rsidR="001847B6" w:rsidRPr="00A250B8" w:rsidRDefault="00000000">
      <w:pPr>
        <w:spacing w:after="40"/>
        <w:ind w:left="454"/>
        <w:rPr>
          <w:rFonts w:ascii="Times New Roman" w:hAnsi="Times New Roman" w:cs="Times New Roman"/>
        </w:rPr>
      </w:pPr>
      <w:r w:rsidRPr="00A250B8">
        <w:rPr>
          <w:rFonts w:ascii="Times New Roman" w:hAnsi="Times New Roman" w:cs="Times New Roman"/>
        </w:rPr>
        <w:t>[   ]   BMJOnExamination</w:t>
      </w:r>
    </w:p>
    <w:p w14:paraId="48BB3F88" w14:textId="77777777" w:rsidR="001847B6" w:rsidRPr="00A250B8" w:rsidRDefault="00000000">
      <w:pPr>
        <w:spacing w:after="40"/>
        <w:ind w:left="454"/>
        <w:rPr>
          <w:rFonts w:ascii="Times New Roman" w:hAnsi="Times New Roman" w:cs="Times New Roman"/>
        </w:rPr>
      </w:pPr>
      <w:r w:rsidRPr="00A250B8">
        <w:rPr>
          <w:rFonts w:ascii="Times New Roman" w:hAnsi="Times New Roman" w:cs="Times New Roman"/>
        </w:rPr>
        <w:t>[   ]   Other (free text)</w:t>
      </w:r>
    </w:p>
    <w:p w14:paraId="52811A93" w14:textId="77777777" w:rsidR="001847B6" w:rsidRPr="00A250B8" w:rsidRDefault="001847B6">
      <w:pPr>
        <w:spacing w:after="160"/>
        <w:rPr>
          <w:rFonts w:ascii="Times New Roman" w:hAnsi="Times New Roman" w:cs="Times New Roman"/>
        </w:rPr>
      </w:pPr>
    </w:p>
    <w:tbl>
      <w:tblPr>
        <w:tblW w:w="0" w:type="auto"/>
        <w:tblLayout w:type="fixed"/>
        <w:tblLook w:val="04A0" w:firstRow="1" w:lastRow="0" w:firstColumn="1" w:lastColumn="0" w:noHBand="0" w:noVBand="1"/>
      </w:tblPr>
      <w:tblGrid>
        <w:gridCol w:w="9638"/>
      </w:tblGrid>
      <w:tr w:rsidR="001847B6" w:rsidRPr="00A250B8" w14:paraId="21108AB3" w14:textId="77777777">
        <w:tc>
          <w:tcPr>
            <w:tcW w:w="9638" w:type="dxa"/>
            <w:tcBorders>
              <w:top w:val="single" w:sz="4" w:space="0" w:color="CCCCCC"/>
              <w:left w:val="nil"/>
              <w:bottom w:val="nil"/>
              <w:right w:val="nil"/>
            </w:tcBorders>
          </w:tcPr>
          <w:p w14:paraId="3DE54EE5" w14:textId="77777777" w:rsidR="001847B6" w:rsidRPr="00A250B8" w:rsidRDefault="001847B6">
            <w:pPr>
              <w:rPr>
                <w:rFonts w:ascii="Times New Roman" w:hAnsi="Times New Roman" w:cs="Times New Roman"/>
              </w:rPr>
            </w:pPr>
          </w:p>
        </w:tc>
      </w:tr>
    </w:tbl>
    <w:p w14:paraId="12A5B0E6" w14:textId="57F49ADA" w:rsidR="001847B6" w:rsidRPr="00A250B8" w:rsidRDefault="00B849A4">
      <w:pPr>
        <w:jc w:val="center"/>
        <w:rPr>
          <w:rFonts w:ascii="Times New Roman" w:hAnsi="Times New Roman" w:cs="Times New Roman"/>
        </w:rPr>
      </w:pPr>
      <w:r w:rsidRPr="00A250B8">
        <w:rPr>
          <w:rFonts w:ascii="Times New Roman" w:hAnsi="Times New Roman" w:cs="Times New Roman"/>
          <w:i/>
          <w:color w:val="888888"/>
          <w:sz w:val="18"/>
        </w:rPr>
        <w:t>Additional</w:t>
      </w:r>
      <w:r w:rsidR="00000000" w:rsidRPr="00A250B8">
        <w:rPr>
          <w:rFonts w:ascii="Times New Roman" w:hAnsi="Times New Roman" w:cs="Times New Roman"/>
          <w:i/>
          <w:color w:val="888888"/>
          <w:sz w:val="18"/>
        </w:rPr>
        <w:t xml:space="preserve"> file 1. Pre-session questionnaire administered before the first online revision session.</w:t>
      </w:r>
    </w:p>
    <w:sectPr w:rsidR="001847B6" w:rsidRPr="00A250B8" w:rsidSect="00034616">
      <w:pgSz w:w="11906" w:h="16838"/>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51450144">
    <w:abstractNumId w:val="8"/>
  </w:num>
  <w:num w:numId="2" w16cid:durableId="1047800689">
    <w:abstractNumId w:val="6"/>
  </w:num>
  <w:num w:numId="3" w16cid:durableId="1326594052">
    <w:abstractNumId w:val="5"/>
  </w:num>
  <w:num w:numId="4" w16cid:durableId="690448549">
    <w:abstractNumId w:val="4"/>
  </w:num>
  <w:num w:numId="5" w16cid:durableId="1694114771">
    <w:abstractNumId w:val="7"/>
  </w:num>
  <w:num w:numId="6" w16cid:durableId="1181243070">
    <w:abstractNumId w:val="3"/>
  </w:num>
  <w:num w:numId="7" w16cid:durableId="1164858953">
    <w:abstractNumId w:val="2"/>
  </w:num>
  <w:num w:numId="8" w16cid:durableId="63794552">
    <w:abstractNumId w:val="1"/>
  </w:num>
  <w:num w:numId="9" w16cid:durableId="1189835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847B6"/>
    <w:rsid w:val="001E6EE8"/>
    <w:rsid w:val="0029639D"/>
    <w:rsid w:val="00326F90"/>
    <w:rsid w:val="00997DD4"/>
    <w:rsid w:val="009E1D89"/>
    <w:rsid w:val="00A250B8"/>
    <w:rsid w:val="00AA1D8D"/>
    <w:rsid w:val="00B47730"/>
    <w:rsid w:val="00B849A4"/>
    <w:rsid w:val="00CA2C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5FE036"/>
  <w14:defaultImageDpi w14:val="300"/>
  <w15:docId w15:val="{B2EA6EFF-EEF1-324D-9366-E11AAAF31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Malaikah Khan</cp:lastModifiedBy>
  <cp:revision>5</cp:revision>
  <dcterms:created xsi:type="dcterms:W3CDTF">2013-12-23T23:15:00Z</dcterms:created>
  <dcterms:modified xsi:type="dcterms:W3CDTF">2026-06-07T21:17:00Z</dcterms:modified>
  <cp:category/>
</cp:coreProperties>
</file>