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E06B" w14:textId="77777777" w:rsidR="00E34B29" w:rsidRPr="00E34B29" w:rsidRDefault="00E34B29" w:rsidP="00E34B29">
      <w:pPr>
        <w:tabs>
          <w:tab w:val="center" w:pos="4680"/>
          <w:tab w:val="left" w:pos="7790"/>
        </w:tabs>
        <w:spacing w:line="276" w:lineRule="auto"/>
        <w:jc w:val="both"/>
        <w:rPr>
          <w:rFonts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4"/>
        <w:gridCol w:w="1627"/>
        <w:gridCol w:w="1636"/>
        <w:gridCol w:w="1344"/>
        <w:gridCol w:w="2199"/>
      </w:tblGrid>
      <w:tr w:rsidR="00E34B29" w:rsidRPr="00E34B29" w14:paraId="214D41FC" w14:textId="77777777" w:rsidTr="001E56D1">
        <w:trPr>
          <w:jc w:val="center"/>
        </w:trPr>
        <w:tc>
          <w:tcPr>
            <w:tcW w:w="2544" w:type="dxa"/>
          </w:tcPr>
          <w:p w14:paraId="36484B07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E34B29">
              <w:rPr>
                <w:rFonts w:ascii="Times New Roman" w:hAnsi="Times New Roman"/>
                <w:b/>
                <w:bCs/>
              </w:rPr>
              <w:t>Antibody</w:t>
            </w:r>
          </w:p>
        </w:tc>
        <w:tc>
          <w:tcPr>
            <w:tcW w:w="1627" w:type="dxa"/>
          </w:tcPr>
          <w:p w14:paraId="0E732370" w14:textId="3EFDBB03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E34B29">
              <w:rPr>
                <w:rFonts w:ascii="Times New Roman" w:hAnsi="Times New Roman"/>
                <w:b/>
                <w:bCs/>
              </w:rPr>
              <w:t>Catalog number</w:t>
            </w:r>
          </w:p>
        </w:tc>
        <w:tc>
          <w:tcPr>
            <w:tcW w:w="1636" w:type="dxa"/>
          </w:tcPr>
          <w:p w14:paraId="722335A2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E34B29"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1344" w:type="dxa"/>
          </w:tcPr>
          <w:p w14:paraId="4BCD7FA9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E34B29">
              <w:rPr>
                <w:rFonts w:ascii="Times New Roman" w:hAnsi="Times New Roman"/>
                <w:b/>
                <w:bCs/>
              </w:rPr>
              <w:t>Host</w:t>
            </w:r>
          </w:p>
        </w:tc>
        <w:tc>
          <w:tcPr>
            <w:tcW w:w="2199" w:type="dxa"/>
          </w:tcPr>
          <w:p w14:paraId="25A76152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E34B29">
              <w:rPr>
                <w:rFonts w:ascii="Times New Roman" w:hAnsi="Times New Roman"/>
                <w:b/>
                <w:bCs/>
              </w:rPr>
              <w:t>Dilution factor</w:t>
            </w:r>
          </w:p>
        </w:tc>
      </w:tr>
      <w:tr w:rsidR="00E34B29" w:rsidRPr="00E34B29" w14:paraId="238F8411" w14:textId="77777777" w:rsidTr="001E56D1">
        <w:trPr>
          <w:jc w:val="center"/>
        </w:trPr>
        <w:tc>
          <w:tcPr>
            <w:tcW w:w="2544" w:type="dxa"/>
          </w:tcPr>
          <w:p w14:paraId="2BE9270E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  <w:color w:val="000000"/>
              </w:rPr>
              <w:t xml:space="preserve">Anti-Iba1 </w:t>
            </w:r>
          </w:p>
        </w:tc>
        <w:tc>
          <w:tcPr>
            <w:tcW w:w="1627" w:type="dxa"/>
          </w:tcPr>
          <w:p w14:paraId="2A8C1B01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34B29">
              <w:rPr>
                <w:rFonts w:ascii="Times New Roman" w:hAnsi="Times New Roman" w:cs="Times New Roman"/>
                <w:color w:val="000000"/>
              </w:rPr>
              <w:t>Ab178846</w:t>
            </w:r>
          </w:p>
          <w:p w14:paraId="5BF4C3D0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14:paraId="5808E338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Abcam</w:t>
            </w:r>
          </w:p>
        </w:tc>
        <w:tc>
          <w:tcPr>
            <w:tcW w:w="1344" w:type="dxa"/>
          </w:tcPr>
          <w:p w14:paraId="6801C152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Rabbit</w:t>
            </w:r>
          </w:p>
        </w:tc>
        <w:tc>
          <w:tcPr>
            <w:tcW w:w="2199" w:type="dxa"/>
          </w:tcPr>
          <w:p w14:paraId="266248CC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1:1000</w:t>
            </w:r>
          </w:p>
        </w:tc>
      </w:tr>
      <w:tr w:rsidR="00E34B29" w:rsidRPr="00E34B29" w14:paraId="05BD858C" w14:textId="77777777" w:rsidTr="001E56D1">
        <w:trPr>
          <w:jc w:val="center"/>
        </w:trPr>
        <w:tc>
          <w:tcPr>
            <w:tcW w:w="2544" w:type="dxa"/>
          </w:tcPr>
          <w:p w14:paraId="53CA3E5E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Anti-GFAP</w:t>
            </w:r>
          </w:p>
          <w:p w14:paraId="10C76CD9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4DA78C5C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34B29">
              <w:rPr>
                <w:rFonts w:ascii="Times New Roman" w:hAnsi="Times New Roman" w:cs="Times New Roman"/>
                <w:color w:val="000000"/>
              </w:rPr>
              <w:t>ab4674</w:t>
            </w:r>
          </w:p>
          <w:p w14:paraId="2FC082DC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14:paraId="0768F8CF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Abcam</w:t>
            </w:r>
          </w:p>
        </w:tc>
        <w:tc>
          <w:tcPr>
            <w:tcW w:w="1344" w:type="dxa"/>
          </w:tcPr>
          <w:p w14:paraId="611DCA3B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Chicken</w:t>
            </w:r>
          </w:p>
        </w:tc>
        <w:tc>
          <w:tcPr>
            <w:tcW w:w="2199" w:type="dxa"/>
          </w:tcPr>
          <w:p w14:paraId="4EE419A4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1:500</w:t>
            </w:r>
          </w:p>
          <w:p w14:paraId="1FB88B1C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</w:tr>
      <w:tr w:rsidR="00E34B29" w:rsidRPr="00E34B29" w14:paraId="36173212" w14:textId="77777777" w:rsidTr="001E56D1">
        <w:trPr>
          <w:jc w:val="center"/>
        </w:trPr>
        <w:tc>
          <w:tcPr>
            <w:tcW w:w="2544" w:type="dxa"/>
          </w:tcPr>
          <w:p w14:paraId="52B8ED34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 xml:space="preserve">MBP polyclonal </w:t>
            </w:r>
          </w:p>
        </w:tc>
        <w:tc>
          <w:tcPr>
            <w:tcW w:w="1627" w:type="dxa"/>
          </w:tcPr>
          <w:p w14:paraId="1B70B737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PA5-78397</w:t>
            </w:r>
          </w:p>
          <w:p w14:paraId="4E316BDB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14:paraId="59039736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Invitrogen</w:t>
            </w:r>
          </w:p>
        </w:tc>
        <w:tc>
          <w:tcPr>
            <w:tcW w:w="1344" w:type="dxa"/>
          </w:tcPr>
          <w:p w14:paraId="79CCC69C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Rabbit</w:t>
            </w:r>
          </w:p>
        </w:tc>
        <w:tc>
          <w:tcPr>
            <w:tcW w:w="2199" w:type="dxa"/>
          </w:tcPr>
          <w:p w14:paraId="3FEC4043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1:500</w:t>
            </w:r>
          </w:p>
          <w:p w14:paraId="656A3243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</w:tr>
      <w:tr w:rsidR="00E34B29" w:rsidRPr="00E34B29" w14:paraId="2B15EB21" w14:textId="77777777" w:rsidTr="001E56D1">
        <w:trPr>
          <w:trHeight w:val="638"/>
          <w:jc w:val="center"/>
        </w:trPr>
        <w:tc>
          <w:tcPr>
            <w:tcW w:w="2544" w:type="dxa"/>
          </w:tcPr>
          <w:p w14:paraId="32E8AE70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PDGFR-α monoclonal</w:t>
            </w:r>
          </w:p>
        </w:tc>
        <w:tc>
          <w:tcPr>
            <w:tcW w:w="1627" w:type="dxa"/>
          </w:tcPr>
          <w:p w14:paraId="2378C69F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ab90967</w:t>
            </w:r>
          </w:p>
          <w:p w14:paraId="6B68839F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14:paraId="238E5E01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Abcam</w:t>
            </w:r>
          </w:p>
        </w:tc>
        <w:tc>
          <w:tcPr>
            <w:tcW w:w="1344" w:type="dxa"/>
          </w:tcPr>
          <w:p w14:paraId="27B90DED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Rat</w:t>
            </w:r>
          </w:p>
        </w:tc>
        <w:tc>
          <w:tcPr>
            <w:tcW w:w="2199" w:type="dxa"/>
          </w:tcPr>
          <w:p w14:paraId="01581478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1:200</w:t>
            </w:r>
          </w:p>
        </w:tc>
      </w:tr>
      <w:tr w:rsidR="00E34B29" w:rsidRPr="00E34B29" w14:paraId="61409E5A" w14:textId="77777777" w:rsidTr="001E56D1">
        <w:trPr>
          <w:trHeight w:val="696"/>
          <w:jc w:val="center"/>
        </w:trPr>
        <w:tc>
          <w:tcPr>
            <w:tcW w:w="2544" w:type="dxa"/>
          </w:tcPr>
          <w:p w14:paraId="02EA18ED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Olig-2 polyclonal</w:t>
            </w:r>
          </w:p>
        </w:tc>
        <w:tc>
          <w:tcPr>
            <w:tcW w:w="1627" w:type="dxa"/>
          </w:tcPr>
          <w:p w14:paraId="69CAE318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PA5-85734</w:t>
            </w:r>
          </w:p>
          <w:p w14:paraId="2777119C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14:paraId="1DEB6677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Invitrogen</w:t>
            </w:r>
          </w:p>
        </w:tc>
        <w:tc>
          <w:tcPr>
            <w:tcW w:w="1344" w:type="dxa"/>
          </w:tcPr>
          <w:p w14:paraId="6AC6A012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Rabbit</w:t>
            </w:r>
          </w:p>
        </w:tc>
        <w:tc>
          <w:tcPr>
            <w:tcW w:w="2199" w:type="dxa"/>
          </w:tcPr>
          <w:p w14:paraId="60F7BF42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 xml:space="preserve">1:1000 </w:t>
            </w:r>
          </w:p>
          <w:p w14:paraId="1B713666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</w:tr>
      <w:tr w:rsidR="00E34B29" w:rsidRPr="00E34B29" w14:paraId="25D87BA6" w14:textId="77777777" w:rsidTr="001E56D1">
        <w:trPr>
          <w:trHeight w:val="696"/>
          <w:jc w:val="center"/>
        </w:trPr>
        <w:tc>
          <w:tcPr>
            <w:tcW w:w="2544" w:type="dxa"/>
          </w:tcPr>
          <w:p w14:paraId="0707BE7C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4B29">
              <w:rPr>
                <w:rFonts w:ascii="Times New Roman" w:hAnsi="Times New Roman" w:cs="Times New Roman"/>
                <w:color w:val="000000"/>
              </w:rPr>
              <w:t xml:space="preserve">Brevican Monoclonal </w:t>
            </w:r>
          </w:p>
        </w:tc>
        <w:tc>
          <w:tcPr>
            <w:tcW w:w="1627" w:type="dxa"/>
          </w:tcPr>
          <w:p w14:paraId="4F236214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1B1B1D"/>
              </w:rPr>
            </w:pPr>
            <w:r w:rsidRPr="00E34B29">
              <w:rPr>
                <w:rFonts w:ascii="Times New Roman" w:hAnsi="Times New Roman" w:cs="Times New Roman"/>
                <w:color w:val="1B1B1D"/>
              </w:rPr>
              <w:t>75-281</w:t>
            </w:r>
          </w:p>
          <w:p w14:paraId="1B767A9A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14:paraId="2B4A178D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34B29">
              <w:rPr>
                <w:rFonts w:ascii="Times New Roman" w:hAnsi="Times New Roman" w:cs="Times New Roman"/>
                <w:color w:val="000000"/>
              </w:rPr>
              <w:t xml:space="preserve">Invitrogen </w:t>
            </w:r>
          </w:p>
          <w:p w14:paraId="54763923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44" w:type="dxa"/>
          </w:tcPr>
          <w:p w14:paraId="567AE767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Mouse</w:t>
            </w:r>
          </w:p>
        </w:tc>
        <w:tc>
          <w:tcPr>
            <w:tcW w:w="2199" w:type="dxa"/>
          </w:tcPr>
          <w:p w14:paraId="440C45A4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1:100</w:t>
            </w:r>
          </w:p>
        </w:tc>
      </w:tr>
      <w:tr w:rsidR="00E34B29" w:rsidRPr="00E34B29" w14:paraId="243C97F1" w14:textId="77777777" w:rsidTr="001E56D1">
        <w:trPr>
          <w:trHeight w:val="696"/>
          <w:jc w:val="center"/>
        </w:trPr>
        <w:tc>
          <w:tcPr>
            <w:tcW w:w="2544" w:type="dxa"/>
          </w:tcPr>
          <w:p w14:paraId="7D0C4553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B29">
              <w:rPr>
                <w:rFonts w:ascii="Times New Roman" w:hAnsi="Times New Roman" w:cs="Times New Roman"/>
                <w:color w:val="000000"/>
              </w:rPr>
              <w:t>Versican</w:t>
            </w:r>
            <w:proofErr w:type="spellEnd"/>
            <w:r w:rsidRPr="00E34B29">
              <w:rPr>
                <w:rFonts w:ascii="Times New Roman" w:hAnsi="Times New Roman" w:cs="Times New Roman"/>
                <w:color w:val="000000"/>
              </w:rPr>
              <w:t xml:space="preserve"> Polyclonal </w:t>
            </w:r>
          </w:p>
          <w:p w14:paraId="5ACC7FEE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7254B42F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34B29">
              <w:rPr>
                <w:rFonts w:ascii="Times New Roman" w:hAnsi="Times New Roman" w:cs="Times New Roman"/>
                <w:color w:val="000000"/>
              </w:rPr>
              <w:t>bs-2533R</w:t>
            </w:r>
          </w:p>
          <w:p w14:paraId="36917067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14:paraId="0491E6AE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34B29">
              <w:rPr>
                <w:rFonts w:ascii="Times New Roman" w:hAnsi="Times New Roman" w:cs="Times New Roman"/>
                <w:color w:val="000000"/>
              </w:rPr>
              <w:t xml:space="preserve">Invitrogen </w:t>
            </w:r>
          </w:p>
          <w:p w14:paraId="6C4B4AB8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44" w:type="dxa"/>
          </w:tcPr>
          <w:p w14:paraId="1F7E66D0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Rat</w:t>
            </w:r>
          </w:p>
        </w:tc>
        <w:tc>
          <w:tcPr>
            <w:tcW w:w="2199" w:type="dxa"/>
          </w:tcPr>
          <w:p w14:paraId="4F3AF7AD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1:200</w:t>
            </w:r>
          </w:p>
        </w:tc>
      </w:tr>
      <w:tr w:rsidR="00E34B29" w:rsidRPr="00E34B29" w14:paraId="6F7B6E10" w14:textId="77777777" w:rsidTr="001E56D1">
        <w:trPr>
          <w:trHeight w:val="696"/>
          <w:jc w:val="center"/>
        </w:trPr>
        <w:tc>
          <w:tcPr>
            <w:tcW w:w="2544" w:type="dxa"/>
          </w:tcPr>
          <w:p w14:paraId="439DC833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34B29">
              <w:rPr>
                <w:rFonts w:ascii="Times New Roman" w:hAnsi="Times New Roman" w:cs="Times New Roman"/>
                <w:color w:val="000000"/>
              </w:rPr>
              <w:t xml:space="preserve">Caspase 3 Monoclonal </w:t>
            </w:r>
          </w:p>
          <w:p w14:paraId="17162997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48465042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34B29">
              <w:rPr>
                <w:rFonts w:ascii="Times New Roman" w:hAnsi="Times New Roman" w:cs="Times New Roman"/>
                <w:color w:val="000000"/>
              </w:rPr>
              <w:t>66470-2-Ig</w:t>
            </w:r>
          </w:p>
          <w:p w14:paraId="4C81DBFA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14:paraId="2CE0E428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proofErr w:type="spellStart"/>
            <w:r w:rsidRPr="00E34B29">
              <w:rPr>
                <w:rFonts w:ascii="Times New Roman" w:hAnsi="Times New Roman"/>
              </w:rPr>
              <w:t>Proteintech</w:t>
            </w:r>
            <w:proofErr w:type="spellEnd"/>
          </w:p>
        </w:tc>
        <w:tc>
          <w:tcPr>
            <w:tcW w:w="1344" w:type="dxa"/>
          </w:tcPr>
          <w:p w14:paraId="4A9DA04E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Mouse</w:t>
            </w:r>
          </w:p>
        </w:tc>
        <w:tc>
          <w:tcPr>
            <w:tcW w:w="2199" w:type="dxa"/>
          </w:tcPr>
          <w:p w14:paraId="1C1BBF02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1:500</w:t>
            </w:r>
          </w:p>
        </w:tc>
      </w:tr>
      <w:tr w:rsidR="00E34B29" w:rsidRPr="00E34B29" w14:paraId="09725B86" w14:textId="77777777" w:rsidTr="001E56D1">
        <w:trPr>
          <w:trHeight w:val="696"/>
          <w:jc w:val="center"/>
        </w:trPr>
        <w:tc>
          <w:tcPr>
            <w:tcW w:w="2544" w:type="dxa"/>
          </w:tcPr>
          <w:p w14:paraId="6D3A60CF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34B29">
              <w:rPr>
                <w:rFonts w:ascii="Times New Roman" w:hAnsi="Times New Roman" w:cs="Times New Roman"/>
                <w:color w:val="000000"/>
              </w:rPr>
              <w:t xml:space="preserve">NeuN Polyclonal </w:t>
            </w:r>
          </w:p>
          <w:p w14:paraId="73A0CEEC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7B2F18F6" w14:textId="77777777" w:rsidR="00E34B29" w:rsidRPr="00E34B29" w:rsidRDefault="00E34B29" w:rsidP="001E56D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34B29">
              <w:rPr>
                <w:rFonts w:ascii="Times New Roman" w:hAnsi="Times New Roman" w:cs="Times New Roman"/>
                <w:color w:val="000000"/>
              </w:rPr>
              <w:t>PA5-143567</w:t>
            </w:r>
          </w:p>
          <w:p w14:paraId="58DD7E7E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14:paraId="444A7B9E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Invitrogen</w:t>
            </w:r>
          </w:p>
        </w:tc>
        <w:tc>
          <w:tcPr>
            <w:tcW w:w="1344" w:type="dxa"/>
          </w:tcPr>
          <w:p w14:paraId="7875400D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Chicken</w:t>
            </w:r>
          </w:p>
        </w:tc>
        <w:tc>
          <w:tcPr>
            <w:tcW w:w="2199" w:type="dxa"/>
          </w:tcPr>
          <w:p w14:paraId="452722E4" w14:textId="77777777" w:rsidR="00E34B29" w:rsidRPr="00E34B29" w:rsidRDefault="00E34B29" w:rsidP="001E56D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</w:rPr>
            </w:pPr>
            <w:r w:rsidRPr="00E34B29">
              <w:rPr>
                <w:rFonts w:ascii="Times New Roman" w:hAnsi="Times New Roman"/>
              </w:rPr>
              <w:t>1:5000</w:t>
            </w:r>
          </w:p>
        </w:tc>
      </w:tr>
    </w:tbl>
    <w:p w14:paraId="032DDD3B" w14:textId="4E609F55" w:rsidR="00E34B29" w:rsidRPr="00E34B29" w:rsidRDefault="00E34B29" w:rsidP="00E34B29">
      <w:pPr>
        <w:tabs>
          <w:tab w:val="center" w:pos="4680"/>
          <w:tab w:val="left" w:pos="7790"/>
        </w:tabs>
        <w:spacing w:line="276" w:lineRule="auto"/>
        <w:jc w:val="both"/>
        <w:rPr>
          <w:rFonts w:cs="Times New Roman"/>
        </w:rPr>
      </w:pPr>
      <w:r w:rsidRPr="00E34B29">
        <w:rPr>
          <w:rFonts w:cs="Times New Roman"/>
          <w:b/>
          <w:bCs/>
        </w:rPr>
        <w:t>Table 1</w:t>
      </w:r>
      <w:r w:rsidRPr="00E34B29">
        <w:rPr>
          <w:rFonts w:cs="Times New Roman"/>
        </w:rPr>
        <w:t xml:space="preserve">: List of </w:t>
      </w:r>
      <w:r w:rsidR="00835AE1">
        <w:rPr>
          <w:rFonts w:cs="Times New Roman"/>
        </w:rPr>
        <w:t xml:space="preserve">primary </w:t>
      </w:r>
      <w:r w:rsidRPr="00E34B29">
        <w:rPr>
          <w:rFonts w:cs="Times New Roman"/>
        </w:rPr>
        <w:t>antibodies</w:t>
      </w:r>
      <w:r w:rsidR="00835AE1">
        <w:rPr>
          <w:rFonts w:cs="Times New Roman"/>
        </w:rPr>
        <w:t xml:space="preserve"> used</w:t>
      </w:r>
    </w:p>
    <w:p w14:paraId="118CC0BB" w14:textId="77777777" w:rsidR="00E34B29" w:rsidRPr="00E34B29" w:rsidRDefault="00E34B29" w:rsidP="00E34B29">
      <w:pPr>
        <w:spacing w:line="240" w:lineRule="auto"/>
        <w:jc w:val="both"/>
        <w:rPr>
          <w:rFonts w:cs="Times New Roman"/>
        </w:rPr>
      </w:pPr>
      <w:r w:rsidRPr="00E34B29">
        <w:rPr>
          <w:rFonts w:cs="Times New Roman"/>
        </w:rPr>
        <w:br w:type="page"/>
      </w:r>
    </w:p>
    <w:p w14:paraId="2E858E39" w14:textId="77777777" w:rsidR="00E63B84" w:rsidRPr="00E34B29" w:rsidRDefault="00E63B84">
      <w:pPr>
        <w:rPr>
          <w:rFonts w:cs="Times New Roman"/>
        </w:rPr>
      </w:pPr>
    </w:p>
    <w:sectPr w:rsidR="00E63B84" w:rsidRPr="00E34B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29"/>
    <w:rsid w:val="000268FA"/>
    <w:rsid w:val="000367D2"/>
    <w:rsid w:val="003664C7"/>
    <w:rsid w:val="005F0EA9"/>
    <w:rsid w:val="00835AE1"/>
    <w:rsid w:val="00B055E8"/>
    <w:rsid w:val="00B1447F"/>
    <w:rsid w:val="00E34B29"/>
    <w:rsid w:val="00E56F6E"/>
    <w:rsid w:val="00E6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1D6C"/>
  <w15:chartTrackingRefBased/>
  <w15:docId w15:val="{2919AF2E-5FEE-4FE7-8B3F-108112CD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29"/>
    <w:pPr>
      <w:spacing w:line="278" w:lineRule="auto"/>
    </w:pPr>
    <w:rPr>
      <w:rFonts w:cstheme="minorBid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B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B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B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B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B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B2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B2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B2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B2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B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B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B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E3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B2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E34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B29"/>
    <w:pPr>
      <w:spacing w:before="160" w:line="259" w:lineRule="auto"/>
      <w:jc w:val="center"/>
    </w:pPr>
    <w:rPr>
      <w:rFonts w:cs="Times New Roman"/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E34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B29"/>
    <w:pPr>
      <w:spacing w:line="259" w:lineRule="auto"/>
      <w:ind w:left="720"/>
      <w:contextualSpacing/>
    </w:pPr>
    <w:rPr>
      <w:rFonts w:cs="Times New Roman"/>
      <w:lang w:val="en-CA"/>
    </w:rPr>
  </w:style>
  <w:style w:type="character" w:styleId="IntenseEmphasis">
    <w:name w:val="Intense Emphasis"/>
    <w:basedOn w:val="DefaultParagraphFont"/>
    <w:uiPriority w:val="21"/>
    <w:qFormat/>
    <w:rsid w:val="00E34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Times New Roman"/>
      <w:i/>
      <w:iCs/>
      <w:color w:val="2F5496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B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B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34B29"/>
    <w:pPr>
      <w:spacing w:after="0" w:line="240" w:lineRule="auto"/>
    </w:pPr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4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B29"/>
    <w:rPr>
      <w:rFonts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C24DE0939014EA6AB3052C9D44157" ma:contentTypeVersion="12" ma:contentTypeDescription="Create a new document." ma:contentTypeScope="" ma:versionID="f18bef997576ebdb62730157522c2ffd">
  <xsd:schema xmlns:xsd="http://www.w3.org/2001/XMLSchema" xmlns:xs="http://www.w3.org/2001/XMLSchema" xmlns:p="http://schemas.microsoft.com/office/2006/metadata/properties" xmlns:ns3="00be1174-5fe7-438a-88a4-b7d791f1f516" targetNamespace="http://schemas.microsoft.com/office/2006/metadata/properties" ma:root="true" ma:fieldsID="5f5d72d8520e0ff674c83ebdf2e6dbd7" ns3:_="">
    <xsd:import namespace="00be1174-5fe7-438a-88a4-b7d791f1f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1174-5fe7-438a-88a4-b7d791f1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e1174-5fe7-438a-88a4-b7d791f1f5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9DC4D-3BAA-43C6-BA72-24666467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e1174-5fe7-438a-88a4-b7d791f1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3B1B3-0E69-44F6-B5CB-CA096D845744}">
  <ds:schemaRefs>
    <ds:schemaRef ds:uri="http://schemas.microsoft.com/office/2006/metadata/properties"/>
    <ds:schemaRef ds:uri="http://schemas.microsoft.com/office/infopath/2007/PartnerControls"/>
    <ds:schemaRef ds:uri="00be1174-5fe7-438a-88a4-b7d791f1f516"/>
  </ds:schemaRefs>
</ds:datastoreItem>
</file>

<file path=customXml/itemProps3.xml><?xml version="1.0" encoding="utf-8"?>
<ds:datastoreItem xmlns:ds="http://schemas.openxmlformats.org/officeDocument/2006/customXml" ds:itemID="{C53D1B54-6798-476A-AEFF-CEC8BBC39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Adebiyi, Olamide</dc:creator>
  <cp:keywords/>
  <dc:description/>
  <cp:lastModifiedBy>Adebiyi, Olamide</cp:lastModifiedBy>
  <cp:revision>2</cp:revision>
  <dcterms:created xsi:type="dcterms:W3CDTF">2026-04-04T18:46:00Z</dcterms:created>
  <dcterms:modified xsi:type="dcterms:W3CDTF">2026-04-04T18:46:00Z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1e4a0d17-0df0-43c6-9f5a-6587e18ff756</vt:lpwstr>
  </property>
  <property fmtid="{D5CDD505-2E9C-101B-9397-08002B2CF9AE}" pid="3" name="ContentTypeId">
    <vt:lpwstr>0x01010052AC24DE0939014EA6AB3052C9D44157</vt:lpwstr>
  </property>
</Properties>
</file>