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F8E96" w14:textId="77777777" w:rsidR="00921097" w:rsidRPr="00B87244" w:rsidRDefault="00921097" w:rsidP="00921097">
      <w:pPr>
        <w:snapToGrid w:val="0"/>
        <w:spacing w:after="120"/>
        <w:rPr>
          <w:rFonts w:ascii="Times New Roman" w:hAnsi="Times New Roman" w:cs="Times New Roman"/>
          <w:bCs/>
          <w:color w:val="000000" w:themeColor="text1"/>
          <w:kern w:val="0"/>
          <w:sz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</w:rPr>
        <w:t xml:space="preserve">Supplementary </w:t>
      </w:r>
      <w:r w:rsidRPr="00AF23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</w:rPr>
        <w:t xml:space="preserve">Table 1. </w:t>
      </w:r>
      <w:r w:rsidRPr="00B24E8D"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</w:rPr>
        <w:t xml:space="preserve">Clinical characteristics of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2"/>
        </w:rPr>
        <w:t xml:space="preserve">patients in the FPHJ-458 dataset. </w:t>
      </w:r>
    </w:p>
    <w:tbl>
      <w:tblPr>
        <w:tblStyle w:val="a8"/>
        <w:tblW w:w="9039" w:type="dxa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1643"/>
        <w:gridCol w:w="1559"/>
        <w:gridCol w:w="1559"/>
        <w:gridCol w:w="937"/>
      </w:tblGrid>
      <w:tr w:rsidR="00921097" w:rsidRPr="005F19BD" w14:paraId="735F2478" w14:textId="77777777" w:rsidTr="00996A99">
        <w:trPr>
          <w:trHeight w:val="722"/>
          <w:jc w:val="center"/>
        </w:trPr>
        <w:tc>
          <w:tcPr>
            <w:tcW w:w="3341" w:type="dxa"/>
            <w:tcBorders>
              <w:bottom w:val="single" w:sz="4" w:space="0" w:color="000000" w:themeColor="text1"/>
            </w:tcBorders>
          </w:tcPr>
          <w:p w14:paraId="09CDC2FF" w14:textId="77777777" w:rsidR="00921097" w:rsidRPr="005F19BD" w:rsidRDefault="00921097" w:rsidP="00996A99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bottom w:val="single" w:sz="4" w:space="0" w:color="000000" w:themeColor="text1"/>
            </w:tcBorders>
          </w:tcPr>
          <w:p w14:paraId="35BE7473" w14:textId="77777777" w:rsidR="00921097" w:rsidRPr="005F19BD" w:rsidRDefault="00921097" w:rsidP="00996A9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  <w:p w14:paraId="66863901" w14:textId="77777777" w:rsidR="00921097" w:rsidRPr="005F19BD" w:rsidRDefault="00921097" w:rsidP="00996A9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(n=205</w:t>
            </w:r>
            <w:r w:rsidRPr="005F19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4645D918" w14:textId="77777777" w:rsidR="00921097" w:rsidRPr="005F19BD" w:rsidRDefault="00921097" w:rsidP="00996A9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  <w:p w14:paraId="00A63F9F" w14:textId="77777777" w:rsidR="00921097" w:rsidRPr="005F19BD" w:rsidRDefault="00921097" w:rsidP="00996A9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(n=148)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04E35855" w14:textId="77777777" w:rsidR="00921097" w:rsidRPr="005F19BD" w:rsidRDefault="00921097" w:rsidP="00996A9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</w:p>
          <w:p w14:paraId="20C076BF" w14:textId="77777777" w:rsidR="00921097" w:rsidRPr="005F19BD" w:rsidRDefault="00921097" w:rsidP="00996A99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(n=57)</w:t>
            </w:r>
          </w:p>
        </w:tc>
        <w:tc>
          <w:tcPr>
            <w:tcW w:w="937" w:type="dxa"/>
            <w:tcBorders>
              <w:bottom w:val="single" w:sz="4" w:space="0" w:color="000000" w:themeColor="text1"/>
            </w:tcBorders>
          </w:tcPr>
          <w:p w14:paraId="12982F66" w14:textId="77777777" w:rsidR="00921097" w:rsidRPr="005F19BD" w:rsidRDefault="00921097" w:rsidP="0099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921097" w:rsidRPr="005F19BD" w14:paraId="02DA4389" w14:textId="77777777" w:rsidTr="00996A99">
        <w:trPr>
          <w:jc w:val="center"/>
        </w:trPr>
        <w:tc>
          <w:tcPr>
            <w:tcW w:w="3341" w:type="dxa"/>
            <w:tcBorders>
              <w:top w:val="single" w:sz="4" w:space="0" w:color="000000" w:themeColor="text1"/>
              <w:bottom w:val="nil"/>
            </w:tcBorders>
          </w:tcPr>
          <w:p w14:paraId="240711EF" w14:textId="77777777" w:rsidR="00921097" w:rsidRPr="005F19BD" w:rsidRDefault="00921097" w:rsidP="00996A99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Age (x±s)</w:t>
            </w:r>
          </w:p>
        </w:tc>
        <w:tc>
          <w:tcPr>
            <w:tcW w:w="1643" w:type="dxa"/>
            <w:tcBorders>
              <w:top w:val="single" w:sz="4" w:space="0" w:color="000000" w:themeColor="text1"/>
              <w:bottom w:val="nil"/>
            </w:tcBorders>
          </w:tcPr>
          <w:p w14:paraId="3E47C322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52.4±14.2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</w:tcPr>
          <w:p w14:paraId="6215C9DD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49.9±13.2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</w:tcPr>
          <w:p w14:paraId="78EE0D4E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59.1±14.3</w:t>
            </w:r>
          </w:p>
        </w:tc>
        <w:tc>
          <w:tcPr>
            <w:tcW w:w="937" w:type="dxa"/>
            <w:tcBorders>
              <w:top w:val="single" w:sz="4" w:space="0" w:color="000000" w:themeColor="text1"/>
              <w:bottom w:val="nil"/>
            </w:tcBorders>
          </w:tcPr>
          <w:p w14:paraId="5F816A5C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921097" w:rsidRPr="005F19BD" w14:paraId="28B596B5" w14:textId="77777777" w:rsidTr="00996A99">
        <w:trPr>
          <w:jc w:val="center"/>
        </w:trPr>
        <w:tc>
          <w:tcPr>
            <w:tcW w:w="3341" w:type="dxa"/>
            <w:tcBorders>
              <w:top w:val="nil"/>
            </w:tcBorders>
          </w:tcPr>
          <w:p w14:paraId="0A5D98C5" w14:textId="77777777" w:rsidR="00921097" w:rsidRPr="005F19BD" w:rsidRDefault="00921097" w:rsidP="00996A99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1643" w:type="dxa"/>
            <w:tcBorders>
              <w:top w:val="nil"/>
            </w:tcBorders>
          </w:tcPr>
          <w:p w14:paraId="43BA614F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33F6D1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490ACC2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D40597A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097" w:rsidRPr="005F19BD" w14:paraId="13C9FC47" w14:textId="77777777" w:rsidTr="00996A99">
        <w:trPr>
          <w:jc w:val="center"/>
        </w:trPr>
        <w:tc>
          <w:tcPr>
            <w:tcW w:w="3341" w:type="dxa"/>
          </w:tcPr>
          <w:p w14:paraId="59635B1E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Male(n,%)</w:t>
            </w:r>
          </w:p>
        </w:tc>
        <w:tc>
          <w:tcPr>
            <w:tcW w:w="1643" w:type="dxa"/>
          </w:tcPr>
          <w:p w14:paraId="53AB8509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103 (50.2)</w:t>
            </w:r>
          </w:p>
        </w:tc>
        <w:tc>
          <w:tcPr>
            <w:tcW w:w="1559" w:type="dxa"/>
          </w:tcPr>
          <w:p w14:paraId="761B7CC3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75 (50.7)</w:t>
            </w:r>
          </w:p>
        </w:tc>
        <w:tc>
          <w:tcPr>
            <w:tcW w:w="1559" w:type="dxa"/>
          </w:tcPr>
          <w:p w14:paraId="178E4485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28 (49.1)</w:t>
            </w:r>
          </w:p>
        </w:tc>
        <w:tc>
          <w:tcPr>
            <w:tcW w:w="937" w:type="dxa"/>
          </w:tcPr>
          <w:p w14:paraId="47E76993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</w:tr>
      <w:tr w:rsidR="00921097" w:rsidRPr="005F19BD" w14:paraId="740E2FC1" w14:textId="77777777" w:rsidTr="00996A99">
        <w:trPr>
          <w:jc w:val="center"/>
        </w:trPr>
        <w:tc>
          <w:tcPr>
            <w:tcW w:w="3341" w:type="dxa"/>
          </w:tcPr>
          <w:p w14:paraId="46DFFB65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Female(n,%)</w:t>
            </w:r>
          </w:p>
        </w:tc>
        <w:tc>
          <w:tcPr>
            <w:tcW w:w="1643" w:type="dxa"/>
          </w:tcPr>
          <w:p w14:paraId="19BC3619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102 (49.8)</w:t>
            </w:r>
          </w:p>
        </w:tc>
        <w:tc>
          <w:tcPr>
            <w:tcW w:w="1559" w:type="dxa"/>
          </w:tcPr>
          <w:p w14:paraId="64741FD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73 (49.3)</w:t>
            </w:r>
          </w:p>
        </w:tc>
        <w:tc>
          <w:tcPr>
            <w:tcW w:w="1559" w:type="dxa"/>
          </w:tcPr>
          <w:p w14:paraId="55F6753D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29 (50.9)</w:t>
            </w:r>
          </w:p>
        </w:tc>
        <w:tc>
          <w:tcPr>
            <w:tcW w:w="937" w:type="dxa"/>
          </w:tcPr>
          <w:p w14:paraId="6AFC81D8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</w:tr>
      <w:tr w:rsidR="00921097" w:rsidRPr="005F19BD" w14:paraId="36CEFAB9" w14:textId="77777777" w:rsidTr="00996A99">
        <w:trPr>
          <w:jc w:val="center"/>
        </w:trPr>
        <w:tc>
          <w:tcPr>
            <w:tcW w:w="3341" w:type="dxa"/>
          </w:tcPr>
          <w:p w14:paraId="5F4AFBB8" w14:textId="77777777" w:rsidR="00921097" w:rsidRPr="005F19BD" w:rsidRDefault="00921097" w:rsidP="00996A99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Wuhan residence history or close contact with confirmed cases(n,%)</w:t>
            </w:r>
          </w:p>
        </w:tc>
        <w:tc>
          <w:tcPr>
            <w:tcW w:w="1643" w:type="dxa"/>
          </w:tcPr>
          <w:p w14:paraId="5AA79E61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69 (33.7)</w:t>
            </w:r>
          </w:p>
        </w:tc>
        <w:tc>
          <w:tcPr>
            <w:tcW w:w="1559" w:type="dxa"/>
          </w:tcPr>
          <w:p w14:paraId="6B73D59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51 (34.5)</w:t>
            </w:r>
          </w:p>
        </w:tc>
        <w:tc>
          <w:tcPr>
            <w:tcW w:w="1559" w:type="dxa"/>
          </w:tcPr>
          <w:p w14:paraId="55D5E05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18 (31.6)</w:t>
            </w:r>
          </w:p>
        </w:tc>
        <w:tc>
          <w:tcPr>
            <w:tcW w:w="937" w:type="dxa"/>
          </w:tcPr>
          <w:p w14:paraId="090C4565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</w:tr>
      <w:tr w:rsidR="00921097" w:rsidRPr="005F19BD" w14:paraId="7B5973C1" w14:textId="77777777" w:rsidTr="00996A99">
        <w:trPr>
          <w:jc w:val="center"/>
        </w:trPr>
        <w:tc>
          <w:tcPr>
            <w:tcW w:w="3341" w:type="dxa"/>
          </w:tcPr>
          <w:p w14:paraId="3D756C8A" w14:textId="77777777" w:rsidR="00921097" w:rsidRPr="005F19BD" w:rsidRDefault="00921097" w:rsidP="00996A99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Comorbidities</w:t>
            </w:r>
          </w:p>
        </w:tc>
        <w:tc>
          <w:tcPr>
            <w:tcW w:w="1643" w:type="dxa"/>
          </w:tcPr>
          <w:p w14:paraId="5CD1C219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101C5C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1CE91C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727C264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097" w:rsidRPr="005F19BD" w14:paraId="19272D2F" w14:textId="77777777" w:rsidTr="00996A99">
        <w:trPr>
          <w:jc w:val="center"/>
        </w:trPr>
        <w:tc>
          <w:tcPr>
            <w:tcW w:w="3341" w:type="dxa"/>
          </w:tcPr>
          <w:p w14:paraId="31BAB5DD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COPD</w:t>
            </w:r>
          </w:p>
        </w:tc>
        <w:tc>
          <w:tcPr>
            <w:tcW w:w="1643" w:type="dxa"/>
          </w:tcPr>
          <w:p w14:paraId="62DFB7C6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 (1.0)</w:t>
            </w:r>
          </w:p>
        </w:tc>
        <w:tc>
          <w:tcPr>
            <w:tcW w:w="1559" w:type="dxa"/>
          </w:tcPr>
          <w:p w14:paraId="3B9A14A0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 (0.7)</w:t>
            </w:r>
          </w:p>
        </w:tc>
        <w:tc>
          <w:tcPr>
            <w:tcW w:w="1559" w:type="dxa"/>
          </w:tcPr>
          <w:p w14:paraId="211614F8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 (1.8)</w:t>
            </w:r>
          </w:p>
        </w:tc>
        <w:tc>
          <w:tcPr>
            <w:tcW w:w="937" w:type="dxa"/>
          </w:tcPr>
          <w:p w14:paraId="672F3593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</w:tr>
      <w:tr w:rsidR="00921097" w:rsidRPr="005F19BD" w14:paraId="508356DA" w14:textId="77777777" w:rsidTr="00996A99">
        <w:trPr>
          <w:jc w:val="center"/>
        </w:trPr>
        <w:tc>
          <w:tcPr>
            <w:tcW w:w="3341" w:type="dxa"/>
          </w:tcPr>
          <w:p w14:paraId="0EFD2351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Diabetes(n,%)</w:t>
            </w:r>
          </w:p>
        </w:tc>
        <w:tc>
          <w:tcPr>
            <w:tcW w:w="1643" w:type="dxa"/>
          </w:tcPr>
          <w:p w14:paraId="20409998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15 (7.3)</w:t>
            </w:r>
          </w:p>
        </w:tc>
        <w:tc>
          <w:tcPr>
            <w:tcW w:w="1559" w:type="dxa"/>
          </w:tcPr>
          <w:p w14:paraId="6951146A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6 (4.1)</w:t>
            </w:r>
          </w:p>
        </w:tc>
        <w:tc>
          <w:tcPr>
            <w:tcW w:w="1559" w:type="dxa"/>
          </w:tcPr>
          <w:p w14:paraId="66890930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9 (15.8)</w:t>
            </w:r>
          </w:p>
        </w:tc>
        <w:tc>
          <w:tcPr>
            <w:tcW w:w="937" w:type="dxa"/>
          </w:tcPr>
          <w:p w14:paraId="323258BF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</w:tr>
      <w:tr w:rsidR="00921097" w:rsidRPr="005F19BD" w14:paraId="2342008B" w14:textId="77777777" w:rsidTr="00996A99">
        <w:trPr>
          <w:jc w:val="center"/>
        </w:trPr>
        <w:tc>
          <w:tcPr>
            <w:tcW w:w="3341" w:type="dxa"/>
          </w:tcPr>
          <w:p w14:paraId="59A7BD43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Hypertension(n,%)</w:t>
            </w:r>
          </w:p>
        </w:tc>
        <w:tc>
          <w:tcPr>
            <w:tcW w:w="1643" w:type="dxa"/>
          </w:tcPr>
          <w:p w14:paraId="1314ABE7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22 (10.7)</w:t>
            </w:r>
          </w:p>
        </w:tc>
        <w:tc>
          <w:tcPr>
            <w:tcW w:w="1559" w:type="dxa"/>
          </w:tcPr>
          <w:p w14:paraId="1B137A5D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7 (4.7)</w:t>
            </w:r>
          </w:p>
        </w:tc>
        <w:tc>
          <w:tcPr>
            <w:tcW w:w="1559" w:type="dxa"/>
          </w:tcPr>
          <w:p w14:paraId="5549F32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15 (26.3)</w:t>
            </w:r>
          </w:p>
        </w:tc>
        <w:tc>
          <w:tcPr>
            <w:tcW w:w="937" w:type="dxa"/>
          </w:tcPr>
          <w:p w14:paraId="110260A3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921097" w:rsidRPr="005F19BD" w14:paraId="2FA3492B" w14:textId="77777777" w:rsidTr="00996A99">
        <w:trPr>
          <w:jc w:val="center"/>
        </w:trPr>
        <w:tc>
          <w:tcPr>
            <w:tcW w:w="3341" w:type="dxa"/>
          </w:tcPr>
          <w:p w14:paraId="361B983B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Chronic liver disease(n,%)</w:t>
            </w:r>
          </w:p>
        </w:tc>
        <w:tc>
          <w:tcPr>
            <w:tcW w:w="1643" w:type="dxa"/>
          </w:tcPr>
          <w:p w14:paraId="5BABF110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10 (4.9)</w:t>
            </w:r>
          </w:p>
        </w:tc>
        <w:tc>
          <w:tcPr>
            <w:tcW w:w="1559" w:type="dxa"/>
          </w:tcPr>
          <w:p w14:paraId="6E4BE6A6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6 (4.1)</w:t>
            </w:r>
          </w:p>
        </w:tc>
        <w:tc>
          <w:tcPr>
            <w:tcW w:w="1559" w:type="dxa"/>
          </w:tcPr>
          <w:p w14:paraId="70DC6776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4 (7.0)</w:t>
            </w:r>
          </w:p>
        </w:tc>
        <w:tc>
          <w:tcPr>
            <w:tcW w:w="937" w:type="dxa"/>
          </w:tcPr>
          <w:p w14:paraId="527A0F21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</w:tr>
      <w:tr w:rsidR="00921097" w:rsidRPr="005F19BD" w14:paraId="63240043" w14:textId="77777777" w:rsidTr="00996A99">
        <w:trPr>
          <w:jc w:val="center"/>
        </w:trPr>
        <w:tc>
          <w:tcPr>
            <w:tcW w:w="3341" w:type="dxa"/>
          </w:tcPr>
          <w:p w14:paraId="263ACAD8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Chronic kidney disease(n,%)</w:t>
            </w:r>
          </w:p>
        </w:tc>
        <w:tc>
          <w:tcPr>
            <w:tcW w:w="1643" w:type="dxa"/>
          </w:tcPr>
          <w:p w14:paraId="38847A3D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9 (4.4)</w:t>
            </w:r>
          </w:p>
        </w:tc>
        <w:tc>
          <w:tcPr>
            <w:tcW w:w="1559" w:type="dxa"/>
          </w:tcPr>
          <w:p w14:paraId="4D5251B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4 (2.7)</w:t>
            </w:r>
          </w:p>
        </w:tc>
        <w:tc>
          <w:tcPr>
            <w:tcW w:w="1559" w:type="dxa"/>
          </w:tcPr>
          <w:p w14:paraId="6A15FEB2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5 (8.8)</w:t>
            </w:r>
          </w:p>
        </w:tc>
        <w:tc>
          <w:tcPr>
            <w:tcW w:w="937" w:type="dxa"/>
          </w:tcPr>
          <w:p w14:paraId="68D8E05B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</w:tr>
      <w:tr w:rsidR="00921097" w:rsidRPr="005F19BD" w14:paraId="7ADB13CF" w14:textId="77777777" w:rsidTr="00996A99">
        <w:trPr>
          <w:jc w:val="center"/>
        </w:trPr>
        <w:tc>
          <w:tcPr>
            <w:tcW w:w="3341" w:type="dxa"/>
          </w:tcPr>
          <w:p w14:paraId="772AF82F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Cerebrovascular disease(n,%)</w:t>
            </w:r>
          </w:p>
        </w:tc>
        <w:tc>
          <w:tcPr>
            <w:tcW w:w="1643" w:type="dxa"/>
          </w:tcPr>
          <w:p w14:paraId="468007DA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12 (5.9)</w:t>
            </w:r>
          </w:p>
        </w:tc>
        <w:tc>
          <w:tcPr>
            <w:tcW w:w="1559" w:type="dxa"/>
          </w:tcPr>
          <w:p w14:paraId="38BA1BE0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 (0.7)</w:t>
            </w:r>
          </w:p>
        </w:tc>
        <w:tc>
          <w:tcPr>
            <w:tcW w:w="1559" w:type="dxa"/>
          </w:tcPr>
          <w:p w14:paraId="56CC2682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11 (19.3)</w:t>
            </w:r>
          </w:p>
        </w:tc>
        <w:tc>
          <w:tcPr>
            <w:tcW w:w="937" w:type="dxa"/>
          </w:tcPr>
          <w:p w14:paraId="70EE23AA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921097" w:rsidRPr="005F19BD" w14:paraId="4BB6115E" w14:textId="77777777" w:rsidTr="00996A99">
        <w:trPr>
          <w:jc w:val="center"/>
        </w:trPr>
        <w:tc>
          <w:tcPr>
            <w:tcW w:w="3341" w:type="dxa"/>
          </w:tcPr>
          <w:p w14:paraId="4193F17F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Cardiovascular disease(n,%)</w:t>
            </w:r>
          </w:p>
        </w:tc>
        <w:tc>
          <w:tcPr>
            <w:tcW w:w="1643" w:type="dxa"/>
          </w:tcPr>
          <w:p w14:paraId="63A4745E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11 (5.4)</w:t>
            </w:r>
          </w:p>
        </w:tc>
        <w:tc>
          <w:tcPr>
            <w:tcW w:w="1559" w:type="dxa"/>
          </w:tcPr>
          <w:p w14:paraId="3711352E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4 (2.7)</w:t>
            </w:r>
          </w:p>
        </w:tc>
        <w:tc>
          <w:tcPr>
            <w:tcW w:w="1559" w:type="dxa"/>
          </w:tcPr>
          <w:p w14:paraId="2A32094B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7 (12.3)</w:t>
            </w:r>
          </w:p>
        </w:tc>
        <w:tc>
          <w:tcPr>
            <w:tcW w:w="937" w:type="dxa"/>
          </w:tcPr>
          <w:p w14:paraId="5C9B4515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</w:tr>
      <w:tr w:rsidR="00921097" w:rsidRPr="005F19BD" w14:paraId="714D25D1" w14:textId="77777777" w:rsidTr="00996A99">
        <w:trPr>
          <w:jc w:val="center"/>
        </w:trPr>
        <w:tc>
          <w:tcPr>
            <w:tcW w:w="3341" w:type="dxa"/>
          </w:tcPr>
          <w:p w14:paraId="22C51BB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Malignancy(n, %)</w:t>
            </w:r>
          </w:p>
        </w:tc>
        <w:tc>
          <w:tcPr>
            <w:tcW w:w="1643" w:type="dxa"/>
          </w:tcPr>
          <w:p w14:paraId="7EC509C7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3 (1.5)</w:t>
            </w:r>
          </w:p>
        </w:tc>
        <w:tc>
          <w:tcPr>
            <w:tcW w:w="1559" w:type="dxa"/>
          </w:tcPr>
          <w:p w14:paraId="68151060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 (0.7)</w:t>
            </w:r>
          </w:p>
        </w:tc>
        <w:tc>
          <w:tcPr>
            <w:tcW w:w="1559" w:type="dxa"/>
          </w:tcPr>
          <w:p w14:paraId="0B22211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 (3.5)</w:t>
            </w:r>
          </w:p>
        </w:tc>
        <w:tc>
          <w:tcPr>
            <w:tcW w:w="937" w:type="dxa"/>
          </w:tcPr>
          <w:p w14:paraId="375C76FA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</w:tr>
      <w:tr w:rsidR="00921097" w:rsidRPr="005F19BD" w14:paraId="20825487" w14:textId="77777777" w:rsidTr="00996A99">
        <w:trPr>
          <w:jc w:val="center"/>
        </w:trPr>
        <w:tc>
          <w:tcPr>
            <w:tcW w:w="3341" w:type="dxa"/>
          </w:tcPr>
          <w:p w14:paraId="37B0AA54" w14:textId="77777777" w:rsidR="00921097" w:rsidRPr="005F19BD" w:rsidRDefault="00921097" w:rsidP="00996A99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Symptoms</w:t>
            </w:r>
          </w:p>
        </w:tc>
        <w:tc>
          <w:tcPr>
            <w:tcW w:w="1643" w:type="dxa"/>
          </w:tcPr>
          <w:p w14:paraId="0F832578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4134FA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9A2022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0CF6C81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097" w:rsidRPr="005F19BD" w14:paraId="5ECA65F9" w14:textId="77777777" w:rsidTr="00996A99">
        <w:trPr>
          <w:jc w:val="center"/>
        </w:trPr>
        <w:tc>
          <w:tcPr>
            <w:tcW w:w="3341" w:type="dxa"/>
          </w:tcPr>
          <w:p w14:paraId="42F17358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Dry cough(n,%)</w:t>
            </w:r>
          </w:p>
        </w:tc>
        <w:tc>
          <w:tcPr>
            <w:tcW w:w="1643" w:type="dxa"/>
          </w:tcPr>
          <w:p w14:paraId="43E2C891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162 (79.0)</w:t>
            </w:r>
          </w:p>
        </w:tc>
        <w:tc>
          <w:tcPr>
            <w:tcW w:w="1559" w:type="dxa"/>
          </w:tcPr>
          <w:p w14:paraId="6E353518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117 (79.1)</w:t>
            </w:r>
          </w:p>
        </w:tc>
        <w:tc>
          <w:tcPr>
            <w:tcW w:w="1559" w:type="dxa"/>
          </w:tcPr>
          <w:p w14:paraId="0A42D26F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45 (78.9)</w:t>
            </w:r>
          </w:p>
        </w:tc>
        <w:tc>
          <w:tcPr>
            <w:tcW w:w="937" w:type="dxa"/>
          </w:tcPr>
          <w:p w14:paraId="408F916A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</w:tr>
      <w:tr w:rsidR="00921097" w:rsidRPr="005F19BD" w14:paraId="67C6DB0F" w14:textId="77777777" w:rsidTr="00996A99">
        <w:trPr>
          <w:jc w:val="center"/>
        </w:trPr>
        <w:tc>
          <w:tcPr>
            <w:tcW w:w="3341" w:type="dxa"/>
          </w:tcPr>
          <w:p w14:paraId="15B6F2D4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Diarrhea(n,%)</w:t>
            </w:r>
          </w:p>
        </w:tc>
        <w:tc>
          <w:tcPr>
            <w:tcW w:w="1643" w:type="dxa"/>
          </w:tcPr>
          <w:p w14:paraId="268E5BAD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13 (6.3)</w:t>
            </w:r>
          </w:p>
        </w:tc>
        <w:tc>
          <w:tcPr>
            <w:tcW w:w="1559" w:type="dxa"/>
          </w:tcPr>
          <w:p w14:paraId="3E5FB93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8 (5.4)</w:t>
            </w:r>
          </w:p>
        </w:tc>
        <w:tc>
          <w:tcPr>
            <w:tcW w:w="1559" w:type="dxa"/>
          </w:tcPr>
          <w:p w14:paraId="795143C0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5 (8.8)</w:t>
            </w:r>
          </w:p>
        </w:tc>
        <w:tc>
          <w:tcPr>
            <w:tcW w:w="937" w:type="dxa"/>
          </w:tcPr>
          <w:p w14:paraId="3DA1159C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</w:tr>
      <w:tr w:rsidR="00921097" w:rsidRPr="005F19BD" w14:paraId="6D2B671C" w14:textId="77777777" w:rsidTr="00996A99">
        <w:trPr>
          <w:jc w:val="center"/>
        </w:trPr>
        <w:tc>
          <w:tcPr>
            <w:tcW w:w="3341" w:type="dxa"/>
          </w:tcPr>
          <w:p w14:paraId="52CEC30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Fever(n,%)</w:t>
            </w:r>
          </w:p>
        </w:tc>
        <w:tc>
          <w:tcPr>
            <w:tcW w:w="1643" w:type="dxa"/>
          </w:tcPr>
          <w:p w14:paraId="611D2262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123 (60.0)</w:t>
            </w:r>
          </w:p>
        </w:tc>
        <w:tc>
          <w:tcPr>
            <w:tcW w:w="1559" w:type="dxa"/>
          </w:tcPr>
          <w:p w14:paraId="35BCFBF1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85 (57.4)</w:t>
            </w:r>
          </w:p>
        </w:tc>
        <w:tc>
          <w:tcPr>
            <w:tcW w:w="1559" w:type="dxa"/>
          </w:tcPr>
          <w:p w14:paraId="2E1A2D6F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38 (66.7)</w:t>
            </w:r>
          </w:p>
        </w:tc>
        <w:tc>
          <w:tcPr>
            <w:tcW w:w="937" w:type="dxa"/>
          </w:tcPr>
          <w:p w14:paraId="3D4DCFD8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</w:tr>
      <w:tr w:rsidR="00921097" w:rsidRPr="005F19BD" w14:paraId="7103590C" w14:textId="77777777" w:rsidTr="00996A99">
        <w:trPr>
          <w:jc w:val="center"/>
        </w:trPr>
        <w:tc>
          <w:tcPr>
            <w:tcW w:w="3341" w:type="dxa"/>
          </w:tcPr>
          <w:p w14:paraId="351F8E9D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Dyspnea(n,%)</w:t>
            </w:r>
          </w:p>
        </w:tc>
        <w:tc>
          <w:tcPr>
            <w:tcW w:w="1643" w:type="dxa"/>
          </w:tcPr>
          <w:p w14:paraId="16AEF72D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14 (6.8)</w:t>
            </w:r>
          </w:p>
        </w:tc>
        <w:tc>
          <w:tcPr>
            <w:tcW w:w="1559" w:type="dxa"/>
          </w:tcPr>
          <w:p w14:paraId="514D408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9 (6.1)</w:t>
            </w:r>
          </w:p>
        </w:tc>
        <w:tc>
          <w:tcPr>
            <w:tcW w:w="1559" w:type="dxa"/>
          </w:tcPr>
          <w:p w14:paraId="1BB16A50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5 (8.8)</w:t>
            </w:r>
          </w:p>
        </w:tc>
        <w:tc>
          <w:tcPr>
            <w:tcW w:w="937" w:type="dxa"/>
          </w:tcPr>
          <w:p w14:paraId="00484ECA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</w:tr>
      <w:tr w:rsidR="00921097" w:rsidRPr="005F19BD" w14:paraId="092C1796" w14:textId="77777777" w:rsidTr="00996A99">
        <w:trPr>
          <w:jc w:val="center"/>
        </w:trPr>
        <w:tc>
          <w:tcPr>
            <w:tcW w:w="3341" w:type="dxa"/>
          </w:tcPr>
          <w:p w14:paraId="287C0E02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Expectoration</w:t>
            </w:r>
          </w:p>
        </w:tc>
        <w:tc>
          <w:tcPr>
            <w:tcW w:w="1643" w:type="dxa"/>
          </w:tcPr>
          <w:p w14:paraId="3A323320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25 (12.2)</w:t>
            </w:r>
          </w:p>
        </w:tc>
        <w:tc>
          <w:tcPr>
            <w:tcW w:w="1559" w:type="dxa"/>
          </w:tcPr>
          <w:p w14:paraId="32E028A5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16 (10.8)</w:t>
            </w:r>
          </w:p>
        </w:tc>
        <w:tc>
          <w:tcPr>
            <w:tcW w:w="1559" w:type="dxa"/>
          </w:tcPr>
          <w:p w14:paraId="5C84097F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9 (15.8)</w:t>
            </w:r>
          </w:p>
        </w:tc>
        <w:tc>
          <w:tcPr>
            <w:tcW w:w="937" w:type="dxa"/>
          </w:tcPr>
          <w:p w14:paraId="506D38E2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</w:tr>
      <w:tr w:rsidR="00921097" w:rsidRPr="005F19BD" w14:paraId="3FDA46BD" w14:textId="77777777" w:rsidTr="00996A99">
        <w:trPr>
          <w:jc w:val="center"/>
        </w:trPr>
        <w:tc>
          <w:tcPr>
            <w:tcW w:w="3341" w:type="dxa"/>
          </w:tcPr>
          <w:p w14:paraId="7B91950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Myalgia</w:t>
            </w:r>
          </w:p>
        </w:tc>
        <w:tc>
          <w:tcPr>
            <w:tcW w:w="1643" w:type="dxa"/>
          </w:tcPr>
          <w:p w14:paraId="1B0F2EF2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61 (29.8)</w:t>
            </w:r>
          </w:p>
        </w:tc>
        <w:tc>
          <w:tcPr>
            <w:tcW w:w="1559" w:type="dxa"/>
          </w:tcPr>
          <w:p w14:paraId="3088C811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47 (31.8)</w:t>
            </w:r>
          </w:p>
        </w:tc>
        <w:tc>
          <w:tcPr>
            <w:tcW w:w="1559" w:type="dxa"/>
          </w:tcPr>
          <w:p w14:paraId="0A6FF8F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15 (26.3)</w:t>
            </w:r>
          </w:p>
        </w:tc>
        <w:tc>
          <w:tcPr>
            <w:tcW w:w="937" w:type="dxa"/>
          </w:tcPr>
          <w:p w14:paraId="04AEC578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</w:tr>
      <w:tr w:rsidR="00921097" w:rsidRPr="005F19BD" w14:paraId="27C2B7C0" w14:textId="77777777" w:rsidTr="00996A99">
        <w:trPr>
          <w:jc w:val="center"/>
        </w:trPr>
        <w:tc>
          <w:tcPr>
            <w:tcW w:w="3341" w:type="dxa"/>
          </w:tcPr>
          <w:p w14:paraId="33D898B4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 xml:space="preserve">Nausea </w:t>
            </w:r>
          </w:p>
        </w:tc>
        <w:tc>
          <w:tcPr>
            <w:tcW w:w="1643" w:type="dxa"/>
          </w:tcPr>
          <w:p w14:paraId="1766F547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18 (8.8)</w:t>
            </w:r>
          </w:p>
        </w:tc>
        <w:tc>
          <w:tcPr>
            <w:tcW w:w="1559" w:type="dxa"/>
          </w:tcPr>
          <w:p w14:paraId="63DC6DFF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12 (8.1)</w:t>
            </w:r>
          </w:p>
        </w:tc>
        <w:tc>
          <w:tcPr>
            <w:tcW w:w="1559" w:type="dxa"/>
          </w:tcPr>
          <w:p w14:paraId="1A74BB3D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6 (10.5)</w:t>
            </w:r>
          </w:p>
        </w:tc>
        <w:tc>
          <w:tcPr>
            <w:tcW w:w="937" w:type="dxa"/>
          </w:tcPr>
          <w:p w14:paraId="0B3FC058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</w:tr>
      <w:tr w:rsidR="00921097" w:rsidRPr="005F19BD" w14:paraId="3FD3083D" w14:textId="77777777" w:rsidTr="00996A99">
        <w:trPr>
          <w:jc w:val="center"/>
        </w:trPr>
        <w:tc>
          <w:tcPr>
            <w:tcW w:w="3341" w:type="dxa"/>
          </w:tcPr>
          <w:p w14:paraId="74101B0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Headache</w:t>
            </w:r>
          </w:p>
        </w:tc>
        <w:tc>
          <w:tcPr>
            <w:tcW w:w="1643" w:type="dxa"/>
          </w:tcPr>
          <w:p w14:paraId="28EA23C1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12 (5.9)</w:t>
            </w:r>
          </w:p>
        </w:tc>
        <w:tc>
          <w:tcPr>
            <w:tcW w:w="1559" w:type="dxa"/>
          </w:tcPr>
          <w:p w14:paraId="396A63C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9 (6.1)</w:t>
            </w:r>
          </w:p>
        </w:tc>
        <w:tc>
          <w:tcPr>
            <w:tcW w:w="1559" w:type="dxa"/>
          </w:tcPr>
          <w:p w14:paraId="418299C4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3 (5.3)</w:t>
            </w:r>
          </w:p>
        </w:tc>
        <w:tc>
          <w:tcPr>
            <w:tcW w:w="937" w:type="dxa"/>
          </w:tcPr>
          <w:p w14:paraId="4A51D130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</w:tr>
      <w:tr w:rsidR="00921097" w:rsidRPr="005F19BD" w14:paraId="4A4DD827" w14:textId="77777777" w:rsidTr="00996A99">
        <w:trPr>
          <w:jc w:val="center"/>
        </w:trPr>
        <w:tc>
          <w:tcPr>
            <w:tcW w:w="3341" w:type="dxa"/>
          </w:tcPr>
          <w:p w14:paraId="1DEFD1EC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Vomiting</w:t>
            </w:r>
          </w:p>
        </w:tc>
        <w:tc>
          <w:tcPr>
            <w:tcW w:w="1643" w:type="dxa"/>
          </w:tcPr>
          <w:p w14:paraId="14550256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8 (3.9)</w:t>
            </w:r>
          </w:p>
        </w:tc>
        <w:tc>
          <w:tcPr>
            <w:tcW w:w="1559" w:type="dxa"/>
          </w:tcPr>
          <w:p w14:paraId="1C47482E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4 (2.7)</w:t>
            </w:r>
          </w:p>
        </w:tc>
        <w:tc>
          <w:tcPr>
            <w:tcW w:w="1559" w:type="dxa"/>
          </w:tcPr>
          <w:p w14:paraId="75A8C341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4 (7.0)</w:t>
            </w:r>
          </w:p>
        </w:tc>
        <w:tc>
          <w:tcPr>
            <w:tcW w:w="937" w:type="dxa"/>
          </w:tcPr>
          <w:p w14:paraId="66579DCE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921097" w:rsidRPr="005F19BD" w14:paraId="51F9B07A" w14:textId="77777777" w:rsidTr="00996A99">
        <w:trPr>
          <w:jc w:val="center"/>
        </w:trPr>
        <w:tc>
          <w:tcPr>
            <w:tcW w:w="3341" w:type="dxa"/>
          </w:tcPr>
          <w:p w14:paraId="276A34B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Fatigue</w:t>
            </w:r>
          </w:p>
        </w:tc>
        <w:tc>
          <w:tcPr>
            <w:tcW w:w="1643" w:type="dxa"/>
          </w:tcPr>
          <w:p w14:paraId="30756DE8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102 (49.8)</w:t>
            </w:r>
          </w:p>
        </w:tc>
        <w:tc>
          <w:tcPr>
            <w:tcW w:w="1559" w:type="dxa"/>
          </w:tcPr>
          <w:p w14:paraId="240628D0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73 (49.3)</w:t>
            </w:r>
          </w:p>
        </w:tc>
        <w:tc>
          <w:tcPr>
            <w:tcW w:w="1559" w:type="dxa"/>
          </w:tcPr>
          <w:p w14:paraId="1B586AA3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29 (50.9)</w:t>
            </w:r>
          </w:p>
        </w:tc>
        <w:tc>
          <w:tcPr>
            <w:tcW w:w="937" w:type="dxa"/>
          </w:tcPr>
          <w:p w14:paraId="29FFB619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</w:tr>
      <w:tr w:rsidR="00921097" w:rsidRPr="005F19BD" w14:paraId="54C56836" w14:textId="77777777" w:rsidTr="00996A99">
        <w:trPr>
          <w:jc w:val="center"/>
        </w:trPr>
        <w:tc>
          <w:tcPr>
            <w:tcW w:w="3341" w:type="dxa"/>
          </w:tcPr>
          <w:p w14:paraId="72F41887" w14:textId="77777777" w:rsidR="00921097" w:rsidRPr="005F19BD" w:rsidRDefault="00921097" w:rsidP="00996A99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 xml:space="preserve">Signs </w:t>
            </w:r>
          </w:p>
        </w:tc>
        <w:tc>
          <w:tcPr>
            <w:tcW w:w="1643" w:type="dxa"/>
          </w:tcPr>
          <w:p w14:paraId="195DD594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D73CD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461F82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0338D6E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097" w:rsidRPr="005F19BD" w14:paraId="4FCEEB75" w14:textId="77777777" w:rsidTr="00996A99">
        <w:trPr>
          <w:jc w:val="center"/>
        </w:trPr>
        <w:tc>
          <w:tcPr>
            <w:tcW w:w="3341" w:type="dxa"/>
          </w:tcPr>
          <w:p w14:paraId="343BC2C0" w14:textId="77777777" w:rsidR="00921097" w:rsidRPr="005F19BD" w:rsidRDefault="00921097" w:rsidP="00996A99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Pluse,median(IQR)</w:t>
            </w:r>
          </w:p>
        </w:tc>
        <w:tc>
          <w:tcPr>
            <w:tcW w:w="1643" w:type="dxa"/>
          </w:tcPr>
          <w:p w14:paraId="73AB0D86" w14:textId="77777777" w:rsidR="00921097" w:rsidRPr="005F19BD" w:rsidRDefault="00921097" w:rsidP="00996A99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86 (79~93)</w:t>
            </w:r>
          </w:p>
        </w:tc>
        <w:tc>
          <w:tcPr>
            <w:tcW w:w="1559" w:type="dxa"/>
          </w:tcPr>
          <w:p w14:paraId="0432BC5A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87 (81~93)</w:t>
            </w:r>
          </w:p>
        </w:tc>
        <w:tc>
          <w:tcPr>
            <w:tcW w:w="1559" w:type="dxa"/>
          </w:tcPr>
          <w:p w14:paraId="2970871D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84 (75~94)</w:t>
            </w:r>
          </w:p>
        </w:tc>
        <w:tc>
          <w:tcPr>
            <w:tcW w:w="937" w:type="dxa"/>
          </w:tcPr>
          <w:p w14:paraId="5CFC22C6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</w:tr>
      <w:tr w:rsidR="00921097" w:rsidRPr="005F19BD" w14:paraId="4AD50A94" w14:textId="77777777" w:rsidTr="00996A99">
        <w:trPr>
          <w:jc w:val="center"/>
        </w:trPr>
        <w:tc>
          <w:tcPr>
            <w:tcW w:w="3341" w:type="dxa"/>
          </w:tcPr>
          <w:p w14:paraId="502BC610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Systolic pressure(x±s),mmHg</w:t>
            </w:r>
          </w:p>
        </w:tc>
        <w:tc>
          <w:tcPr>
            <w:tcW w:w="1643" w:type="dxa"/>
          </w:tcPr>
          <w:p w14:paraId="3A5A367E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125.6±11.3</w:t>
            </w:r>
          </w:p>
        </w:tc>
        <w:tc>
          <w:tcPr>
            <w:tcW w:w="1559" w:type="dxa"/>
          </w:tcPr>
          <w:p w14:paraId="31E96215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122.3±9.7</w:t>
            </w:r>
          </w:p>
        </w:tc>
        <w:tc>
          <w:tcPr>
            <w:tcW w:w="1559" w:type="dxa"/>
          </w:tcPr>
          <w:p w14:paraId="61647F17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129.7±12.4</w:t>
            </w:r>
          </w:p>
        </w:tc>
        <w:tc>
          <w:tcPr>
            <w:tcW w:w="937" w:type="dxa"/>
          </w:tcPr>
          <w:p w14:paraId="676C8FC9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921097" w:rsidRPr="005F19BD" w14:paraId="72C8900E" w14:textId="77777777" w:rsidTr="00996A99">
        <w:trPr>
          <w:jc w:val="center"/>
        </w:trPr>
        <w:tc>
          <w:tcPr>
            <w:tcW w:w="3341" w:type="dxa"/>
          </w:tcPr>
          <w:p w14:paraId="6A03B391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Diastolic pressure (x±s),mmHg</w:t>
            </w:r>
          </w:p>
        </w:tc>
        <w:tc>
          <w:tcPr>
            <w:tcW w:w="1643" w:type="dxa"/>
          </w:tcPr>
          <w:p w14:paraId="2B0CBFC8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77.9±10.2</w:t>
            </w:r>
          </w:p>
        </w:tc>
        <w:tc>
          <w:tcPr>
            <w:tcW w:w="1559" w:type="dxa"/>
          </w:tcPr>
          <w:p w14:paraId="23262A0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75.6±9.4</w:t>
            </w:r>
          </w:p>
        </w:tc>
        <w:tc>
          <w:tcPr>
            <w:tcW w:w="1559" w:type="dxa"/>
          </w:tcPr>
          <w:p w14:paraId="0A274E99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81.5±10.9</w:t>
            </w:r>
          </w:p>
        </w:tc>
        <w:tc>
          <w:tcPr>
            <w:tcW w:w="937" w:type="dxa"/>
          </w:tcPr>
          <w:p w14:paraId="20FF0752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921097" w:rsidRPr="005F19BD" w14:paraId="592355B0" w14:textId="77777777" w:rsidTr="00996A99">
        <w:trPr>
          <w:jc w:val="center"/>
        </w:trPr>
        <w:tc>
          <w:tcPr>
            <w:tcW w:w="3341" w:type="dxa"/>
          </w:tcPr>
          <w:p w14:paraId="134B5CEE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Respiratory rate,median (IQR)</w:t>
            </w:r>
          </w:p>
        </w:tc>
        <w:tc>
          <w:tcPr>
            <w:tcW w:w="1643" w:type="dxa"/>
          </w:tcPr>
          <w:p w14:paraId="4D38C30B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20 (19~21)</w:t>
            </w:r>
          </w:p>
        </w:tc>
        <w:tc>
          <w:tcPr>
            <w:tcW w:w="1559" w:type="dxa"/>
          </w:tcPr>
          <w:p w14:paraId="159F59C3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20 (19~22)</w:t>
            </w:r>
          </w:p>
        </w:tc>
        <w:tc>
          <w:tcPr>
            <w:tcW w:w="1559" w:type="dxa"/>
          </w:tcPr>
          <w:p w14:paraId="1D433C5F" w14:textId="77777777" w:rsidR="00921097" w:rsidRPr="005F19BD" w:rsidRDefault="00921097" w:rsidP="00996A99">
            <w:pPr>
              <w:pStyle w:val="a7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20 (19~20)</w:t>
            </w:r>
          </w:p>
        </w:tc>
        <w:tc>
          <w:tcPr>
            <w:tcW w:w="937" w:type="dxa"/>
          </w:tcPr>
          <w:p w14:paraId="376FDAA2" w14:textId="77777777" w:rsidR="00921097" w:rsidRPr="005F19BD" w:rsidRDefault="00921097" w:rsidP="00996A99">
            <w:pPr>
              <w:pStyle w:val="a7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F19BD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</w:tr>
    </w:tbl>
    <w:p w14:paraId="48ACB279" w14:textId="77777777" w:rsidR="00921097" w:rsidRDefault="00921097" w:rsidP="00921097">
      <w:pPr>
        <w:rPr>
          <w:rFonts w:ascii="Times New Roman" w:hAnsi="Times New Roman" w:cs="Times New Roman"/>
          <w:bCs/>
          <w:color w:val="000000" w:themeColor="text1"/>
          <w:kern w:val="0"/>
          <w:sz w:val="22"/>
        </w:rPr>
      </w:pPr>
      <w:r w:rsidRPr="008A6016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>COPD: Chronic obstructive pulmonary disease; IQR: interquartile range.</w:t>
      </w:r>
    </w:p>
    <w:p w14:paraId="2447A92B" w14:textId="77777777" w:rsidR="00921097" w:rsidRPr="009604D3" w:rsidRDefault="00921097" w:rsidP="00921097">
      <w:pPr>
        <w:rPr>
          <w:rFonts w:ascii="Times New Roman" w:hAnsi="Times New Roman" w:cs="Times New Roman"/>
          <w:bCs/>
          <w:color w:val="000000" w:themeColor="text1"/>
          <w:kern w:val="0"/>
          <w:sz w:val="22"/>
        </w:rPr>
      </w:pPr>
      <w:r w:rsidRPr="009604D3">
        <w:rPr>
          <w:rFonts w:ascii="Times New Roman" w:hAnsi="Times New Roman" w:cs="Times New Roman" w:hint="eastAsia"/>
          <w:bCs/>
          <w:color w:val="000000" w:themeColor="text1"/>
          <w:kern w:val="0"/>
          <w:sz w:val="22"/>
          <w:vertAlign w:val="superscript"/>
        </w:rPr>
        <w:t>*</w:t>
      </w:r>
      <w:r w:rsidRPr="009604D3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>205 patients out of 548 people was with the</w:t>
      </w:r>
      <w:r>
        <w:rPr>
          <w:rFonts w:ascii="Times New Roman" w:hAnsi="Times New Roman" w:cs="Times New Roman"/>
          <w:bCs/>
          <w:color w:val="000000" w:themeColor="text1"/>
          <w:kern w:val="0"/>
          <w:sz w:val="22"/>
        </w:rPr>
        <w:t xml:space="preserve"> information of </w:t>
      </w:r>
      <w:r w:rsidRPr="009604D3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>demographics</w:t>
      </w:r>
      <w:r>
        <w:rPr>
          <w:rFonts w:ascii="Times New Roman" w:hAnsi="Times New Roman" w:cs="Times New Roman"/>
          <w:bCs/>
          <w:color w:val="000000" w:themeColor="text1"/>
          <w:kern w:val="0"/>
          <w:sz w:val="22"/>
        </w:rPr>
        <w:t xml:space="preserve">. </w:t>
      </w:r>
    </w:p>
    <w:p w14:paraId="0102F0A4" w14:textId="77777777" w:rsidR="003679FA" w:rsidRPr="00921097" w:rsidRDefault="003679FA"/>
    <w:sectPr w:rsidR="003679FA" w:rsidRPr="00921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1DDBB" w14:textId="77777777" w:rsidR="00BF0164" w:rsidRDefault="00BF0164" w:rsidP="00921097">
      <w:r>
        <w:separator/>
      </w:r>
    </w:p>
  </w:endnote>
  <w:endnote w:type="continuationSeparator" w:id="0">
    <w:p w14:paraId="21F40492" w14:textId="77777777" w:rsidR="00BF0164" w:rsidRDefault="00BF0164" w:rsidP="0092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7FE5C" w14:textId="77777777" w:rsidR="00BF0164" w:rsidRDefault="00BF0164" w:rsidP="00921097">
      <w:r>
        <w:separator/>
      </w:r>
    </w:p>
  </w:footnote>
  <w:footnote w:type="continuationSeparator" w:id="0">
    <w:p w14:paraId="6C93B6EE" w14:textId="77777777" w:rsidR="00BF0164" w:rsidRDefault="00BF0164" w:rsidP="00921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12"/>
    <w:rsid w:val="003679FA"/>
    <w:rsid w:val="00921097"/>
    <w:rsid w:val="00BF0164"/>
    <w:rsid w:val="00D50812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9F217"/>
  <w15:chartTrackingRefBased/>
  <w15:docId w15:val="{1FCED89F-48A5-4EDA-A269-01E20D80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0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097"/>
    <w:rPr>
      <w:sz w:val="18"/>
      <w:szCs w:val="18"/>
    </w:rPr>
  </w:style>
  <w:style w:type="paragraph" w:styleId="a7">
    <w:name w:val="List Paragraph"/>
    <w:basedOn w:val="a"/>
    <w:uiPriority w:val="34"/>
    <w:qFormat/>
    <w:rsid w:val="00921097"/>
    <w:pPr>
      <w:ind w:firstLineChars="200" w:firstLine="420"/>
    </w:pPr>
  </w:style>
  <w:style w:type="table" w:styleId="a8">
    <w:name w:val="Table Grid"/>
    <w:basedOn w:val="a1"/>
    <w:uiPriority w:val="59"/>
    <w:unhideWhenUsed/>
    <w:qFormat/>
    <w:rsid w:val="0092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likeninghappy@163.com</dc:creator>
  <cp:keywords/>
  <dc:description/>
  <cp:lastModifiedBy>likeninghappy@163.com</cp:lastModifiedBy>
  <cp:revision>4</cp:revision>
  <dcterms:created xsi:type="dcterms:W3CDTF">2020-10-23T11:44:00Z</dcterms:created>
  <dcterms:modified xsi:type="dcterms:W3CDTF">2020-10-23T11:45:00Z</dcterms:modified>
</cp:coreProperties>
</file>