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F9D60" w14:textId="618B98FB" w:rsidR="00E62118" w:rsidRDefault="00000000">
      <w:pPr>
        <w:jc w:val="center"/>
      </w:pPr>
      <w:r>
        <w:rPr>
          <w:b/>
          <w:sz w:val="28"/>
        </w:rPr>
        <w:t xml:space="preserve">Additional file </w:t>
      </w:r>
      <w:r w:rsidR="00830E3A">
        <w:rPr>
          <w:b/>
          <w:sz w:val="28"/>
        </w:rPr>
        <w:t>6</w:t>
      </w:r>
      <w:r>
        <w:rPr>
          <w:b/>
          <w:sz w:val="28"/>
        </w:rPr>
        <w:t>: Postoperative VAS and complications questionnaire</w:t>
      </w:r>
    </w:p>
    <w:p w14:paraId="4775201A" w14:textId="77777777" w:rsidR="00E62118" w:rsidRDefault="00000000">
      <w:pPr>
        <w:jc w:val="center"/>
      </w:pPr>
      <w:r>
        <w:rPr>
          <w:i/>
        </w:rPr>
        <w:t>ANCORA randomized controlled trial</w:t>
      </w:r>
    </w:p>
    <w:p w14:paraId="735D5012" w14:textId="77777777" w:rsidR="00E62118" w:rsidRDefault="00E62118"/>
    <w:p w14:paraId="5DD5BF71" w14:textId="77777777" w:rsidR="00F55623" w:rsidRDefault="00000000">
      <w:r>
        <w:rPr>
          <w:b/>
        </w:rPr>
        <w:t>Postoperative questionnaire, Phase 2</w:t>
      </w:r>
    </w:p>
    <w:p w14:paraId="6C1E4A75" w14:textId="77777777" w:rsidR="00F55623" w:rsidRDefault="00000000">
      <w:r>
        <w:t>Identification code: ______________________________________________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1908"/>
        <w:gridCol w:w="1908"/>
        <w:gridCol w:w="1908"/>
        <w:gridCol w:w="1903"/>
      </w:tblGrid>
      <w:tr w:rsidR="00BC5A0E" w14:paraId="64F4D087" w14:textId="77777777">
        <w:trPr>
          <w:jc w:val="center"/>
        </w:trPr>
        <w:tc>
          <w:tcPr>
            <w:tcW w:w="1987" w:type="dxa"/>
            <w:vAlign w:val="center"/>
          </w:tcPr>
          <w:p w14:paraId="611B66BC" w14:textId="77777777" w:rsidR="00F55623" w:rsidRDefault="00000000">
            <w:r>
              <w:rPr>
                <w:sz w:val="20"/>
              </w:rPr>
              <w:t>Postoperative complications / Time</w:t>
            </w:r>
          </w:p>
        </w:tc>
        <w:tc>
          <w:tcPr>
            <w:tcW w:w="1987" w:type="dxa"/>
            <w:vAlign w:val="center"/>
          </w:tcPr>
          <w:p w14:paraId="73411A47" w14:textId="77777777" w:rsidR="00F55623" w:rsidRDefault="00000000">
            <w:r>
              <w:rPr>
                <w:sz w:val="20"/>
              </w:rPr>
              <w:t>24 hours</w:t>
            </w:r>
          </w:p>
        </w:tc>
        <w:tc>
          <w:tcPr>
            <w:tcW w:w="1987" w:type="dxa"/>
            <w:vAlign w:val="center"/>
          </w:tcPr>
          <w:p w14:paraId="239A09C9" w14:textId="77777777" w:rsidR="00F55623" w:rsidRDefault="00000000">
            <w:r>
              <w:rPr>
                <w:sz w:val="20"/>
              </w:rPr>
              <w:t>48 hours</w:t>
            </w:r>
          </w:p>
        </w:tc>
        <w:tc>
          <w:tcPr>
            <w:tcW w:w="1987" w:type="dxa"/>
            <w:vAlign w:val="center"/>
          </w:tcPr>
          <w:p w14:paraId="67761E63" w14:textId="77777777" w:rsidR="00F55623" w:rsidRDefault="00000000">
            <w:r>
              <w:rPr>
                <w:sz w:val="20"/>
              </w:rPr>
              <w:t>72 hours</w:t>
            </w:r>
          </w:p>
        </w:tc>
        <w:tc>
          <w:tcPr>
            <w:tcW w:w="1987" w:type="dxa"/>
            <w:vAlign w:val="center"/>
          </w:tcPr>
          <w:p w14:paraId="3978A8E9" w14:textId="77777777" w:rsidR="00F55623" w:rsidRDefault="00000000">
            <w:r>
              <w:rPr>
                <w:sz w:val="20"/>
              </w:rPr>
              <w:t>14 days</w:t>
            </w:r>
          </w:p>
        </w:tc>
      </w:tr>
      <w:tr w:rsidR="00BC5A0E" w14:paraId="70AC48B1" w14:textId="77777777">
        <w:trPr>
          <w:jc w:val="center"/>
        </w:trPr>
        <w:tc>
          <w:tcPr>
            <w:tcW w:w="1987" w:type="dxa"/>
            <w:vAlign w:val="center"/>
          </w:tcPr>
          <w:p w14:paraId="1EF0BBBD" w14:textId="77777777" w:rsidR="00F55623" w:rsidRDefault="00000000">
            <w:r>
              <w:rPr>
                <w:sz w:val="20"/>
              </w:rPr>
              <w:t>CSF fistula</w:t>
            </w:r>
          </w:p>
        </w:tc>
        <w:tc>
          <w:tcPr>
            <w:tcW w:w="1987" w:type="dxa"/>
            <w:vAlign w:val="center"/>
          </w:tcPr>
          <w:p w14:paraId="145EFC55" w14:textId="77777777" w:rsidR="00F55623" w:rsidRDefault="00F55623"/>
        </w:tc>
        <w:tc>
          <w:tcPr>
            <w:tcW w:w="1987" w:type="dxa"/>
            <w:vAlign w:val="center"/>
          </w:tcPr>
          <w:p w14:paraId="1B0304F9" w14:textId="77777777" w:rsidR="00F55623" w:rsidRDefault="00F55623"/>
        </w:tc>
        <w:tc>
          <w:tcPr>
            <w:tcW w:w="1987" w:type="dxa"/>
            <w:vAlign w:val="center"/>
          </w:tcPr>
          <w:p w14:paraId="5DE291DB" w14:textId="77777777" w:rsidR="00F55623" w:rsidRDefault="00F55623"/>
        </w:tc>
        <w:tc>
          <w:tcPr>
            <w:tcW w:w="1987" w:type="dxa"/>
            <w:vAlign w:val="center"/>
          </w:tcPr>
          <w:p w14:paraId="580270C0" w14:textId="77777777" w:rsidR="00F55623" w:rsidRDefault="00F55623"/>
        </w:tc>
      </w:tr>
      <w:tr w:rsidR="00BC5A0E" w14:paraId="1F4F6FC9" w14:textId="77777777">
        <w:trPr>
          <w:jc w:val="center"/>
        </w:trPr>
        <w:tc>
          <w:tcPr>
            <w:tcW w:w="1987" w:type="dxa"/>
            <w:vAlign w:val="center"/>
          </w:tcPr>
          <w:p w14:paraId="1C6DB16E" w14:textId="77777777" w:rsidR="00F55623" w:rsidRDefault="00000000">
            <w:r>
              <w:rPr>
                <w:sz w:val="20"/>
              </w:rPr>
              <w:t>Surgical wound infection</w:t>
            </w:r>
          </w:p>
        </w:tc>
        <w:tc>
          <w:tcPr>
            <w:tcW w:w="1987" w:type="dxa"/>
            <w:vAlign w:val="center"/>
          </w:tcPr>
          <w:p w14:paraId="373C777E" w14:textId="77777777" w:rsidR="00F55623" w:rsidRDefault="00F55623"/>
        </w:tc>
        <w:tc>
          <w:tcPr>
            <w:tcW w:w="1987" w:type="dxa"/>
            <w:vAlign w:val="center"/>
          </w:tcPr>
          <w:p w14:paraId="25C0EEE6" w14:textId="77777777" w:rsidR="00F55623" w:rsidRDefault="00F55623"/>
        </w:tc>
        <w:tc>
          <w:tcPr>
            <w:tcW w:w="1987" w:type="dxa"/>
            <w:vAlign w:val="center"/>
          </w:tcPr>
          <w:p w14:paraId="7599A406" w14:textId="77777777" w:rsidR="00F55623" w:rsidRDefault="00F55623"/>
        </w:tc>
        <w:tc>
          <w:tcPr>
            <w:tcW w:w="1987" w:type="dxa"/>
            <w:vAlign w:val="center"/>
          </w:tcPr>
          <w:p w14:paraId="22367C68" w14:textId="77777777" w:rsidR="00F55623" w:rsidRDefault="00F55623"/>
        </w:tc>
      </w:tr>
      <w:tr w:rsidR="00BC5A0E" w14:paraId="45D3B25E" w14:textId="77777777">
        <w:trPr>
          <w:jc w:val="center"/>
        </w:trPr>
        <w:tc>
          <w:tcPr>
            <w:tcW w:w="1987" w:type="dxa"/>
            <w:vAlign w:val="center"/>
          </w:tcPr>
          <w:p w14:paraId="458028DE" w14:textId="77777777" w:rsidR="00F55623" w:rsidRDefault="00000000">
            <w:r>
              <w:rPr>
                <w:sz w:val="20"/>
              </w:rPr>
              <w:t>Opioid use</w:t>
            </w:r>
          </w:p>
        </w:tc>
        <w:tc>
          <w:tcPr>
            <w:tcW w:w="1987" w:type="dxa"/>
            <w:vAlign w:val="center"/>
          </w:tcPr>
          <w:p w14:paraId="60ACA4FD" w14:textId="77777777" w:rsidR="00F55623" w:rsidRDefault="00F55623"/>
        </w:tc>
        <w:tc>
          <w:tcPr>
            <w:tcW w:w="1987" w:type="dxa"/>
            <w:vAlign w:val="center"/>
          </w:tcPr>
          <w:p w14:paraId="5A425DAB" w14:textId="77777777" w:rsidR="00F55623" w:rsidRDefault="00F55623"/>
        </w:tc>
        <w:tc>
          <w:tcPr>
            <w:tcW w:w="1987" w:type="dxa"/>
            <w:vAlign w:val="center"/>
          </w:tcPr>
          <w:p w14:paraId="3F104835" w14:textId="77777777" w:rsidR="00F55623" w:rsidRDefault="00F55623"/>
        </w:tc>
        <w:tc>
          <w:tcPr>
            <w:tcW w:w="1987" w:type="dxa"/>
            <w:vAlign w:val="center"/>
          </w:tcPr>
          <w:p w14:paraId="6EAEDFFC" w14:textId="77777777" w:rsidR="00F55623" w:rsidRDefault="00F55623"/>
        </w:tc>
      </w:tr>
      <w:tr w:rsidR="00BC5A0E" w14:paraId="531789E4" w14:textId="77777777">
        <w:trPr>
          <w:jc w:val="center"/>
        </w:trPr>
        <w:tc>
          <w:tcPr>
            <w:tcW w:w="1987" w:type="dxa"/>
            <w:vAlign w:val="center"/>
          </w:tcPr>
          <w:p w14:paraId="656EA8AC" w14:textId="77777777" w:rsidR="00F55623" w:rsidRDefault="00000000">
            <w:r>
              <w:rPr>
                <w:sz w:val="20"/>
              </w:rPr>
              <w:t>Soft-tissue edema</w:t>
            </w:r>
          </w:p>
        </w:tc>
        <w:tc>
          <w:tcPr>
            <w:tcW w:w="1987" w:type="dxa"/>
            <w:vAlign w:val="center"/>
          </w:tcPr>
          <w:p w14:paraId="6149B73B" w14:textId="77777777" w:rsidR="00F55623" w:rsidRDefault="00F55623"/>
        </w:tc>
        <w:tc>
          <w:tcPr>
            <w:tcW w:w="1987" w:type="dxa"/>
            <w:vAlign w:val="center"/>
          </w:tcPr>
          <w:p w14:paraId="64075016" w14:textId="77777777" w:rsidR="00F55623" w:rsidRDefault="00F55623"/>
        </w:tc>
        <w:tc>
          <w:tcPr>
            <w:tcW w:w="1987" w:type="dxa"/>
            <w:vAlign w:val="center"/>
          </w:tcPr>
          <w:p w14:paraId="07984D4A" w14:textId="77777777" w:rsidR="00F55623" w:rsidRDefault="00F55623"/>
        </w:tc>
        <w:tc>
          <w:tcPr>
            <w:tcW w:w="1987" w:type="dxa"/>
            <w:vAlign w:val="center"/>
          </w:tcPr>
          <w:p w14:paraId="78D9B592" w14:textId="77777777" w:rsidR="00F55623" w:rsidRDefault="00F55623"/>
        </w:tc>
      </w:tr>
      <w:tr w:rsidR="00BC5A0E" w14:paraId="6DD24E19" w14:textId="77777777">
        <w:trPr>
          <w:jc w:val="center"/>
        </w:trPr>
        <w:tc>
          <w:tcPr>
            <w:tcW w:w="1987" w:type="dxa"/>
            <w:vAlign w:val="center"/>
          </w:tcPr>
          <w:p w14:paraId="4911C03A" w14:textId="77777777" w:rsidR="00F55623" w:rsidRDefault="00000000">
            <w:r>
              <w:rPr>
                <w:sz w:val="20"/>
              </w:rPr>
              <w:t>Epidural hematoma</w:t>
            </w:r>
          </w:p>
        </w:tc>
        <w:tc>
          <w:tcPr>
            <w:tcW w:w="1987" w:type="dxa"/>
            <w:vAlign w:val="center"/>
          </w:tcPr>
          <w:p w14:paraId="49084716" w14:textId="77777777" w:rsidR="00F55623" w:rsidRDefault="00F55623"/>
        </w:tc>
        <w:tc>
          <w:tcPr>
            <w:tcW w:w="1987" w:type="dxa"/>
            <w:vAlign w:val="center"/>
          </w:tcPr>
          <w:p w14:paraId="5D9C04E9" w14:textId="77777777" w:rsidR="00F55623" w:rsidRDefault="00F55623"/>
        </w:tc>
        <w:tc>
          <w:tcPr>
            <w:tcW w:w="1987" w:type="dxa"/>
            <w:vAlign w:val="center"/>
          </w:tcPr>
          <w:p w14:paraId="45754A64" w14:textId="77777777" w:rsidR="00F55623" w:rsidRDefault="00F55623"/>
        </w:tc>
        <w:tc>
          <w:tcPr>
            <w:tcW w:w="1987" w:type="dxa"/>
            <w:vAlign w:val="center"/>
          </w:tcPr>
          <w:p w14:paraId="3FB3BFCF" w14:textId="77777777" w:rsidR="00F55623" w:rsidRDefault="00F55623"/>
        </w:tc>
      </w:tr>
    </w:tbl>
    <w:p w14:paraId="380B167C" w14:textId="77777777" w:rsidR="00F55623" w:rsidRDefault="00000000">
      <w:r>
        <w:t>Other postoperative complications: ______________________________________________</w:t>
      </w:r>
    </w:p>
    <w:p w14:paraId="1C6A6133" w14:textId="77777777" w:rsidR="00F55623" w:rsidRDefault="00000000">
      <w:r>
        <w:t>Time after surgery completion until the patient woke up: ____________</w:t>
      </w:r>
    </w:p>
    <w:p w14:paraId="381FA650" w14:textId="77777777" w:rsidR="00F55623" w:rsidRDefault="00000000">
      <w:r>
        <w:t>ICU admission? yes ( ) no ( ) If yes, how many days? ____________</w:t>
      </w:r>
    </w:p>
    <w:p w14:paraId="313C1B29" w14:textId="77777777" w:rsidR="00F55623" w:rsidRDefault="00000000">
      <w:r>
        <w:t>Length of ward stay: ____________</w:t>
      </w:r>
    </w:p>
    <w:p w14:paraId="69EAD466" w14:textId="77777777" w:rsidR="00F55623" w:rsidRDefault="00000000">
      <w:r>
        <w:t>Phase 4 - 14th day: Date: ____/____/____ Time: ____________</w:t>
      </w:r>
    </w:p>
    <w:p w14:paraId="421C2FA3" w14:textId="77777777" w:rsidR="004E71AA" w:rsidRDefault="004E71AA"/>
    <w:p w14:paraId="47F79CC2" w14:textId="646BB711" w:rsidR="004E71AA" w:rsidRDefault="00BC22B2" w:rsidP="004E71AA">
      <w:pPr>
        <w:jc w:val="center"/>
      </w:pPr>
      <w:r>
        <w:rPr>
          <w:noProof/>
        </w:rPr>
        <w:drawing>
          <wp:inline distT="0" distB="0" distL="0" distR="0" wp14:anchorId="135AEA9C" wp14:editId="21E71793">
            <wp:extent cx="3798277" cy="1282324"/>
            <wp:effectExtent l="0" t="0" r="0" b="635"/>
            <wp:docPr id="1493143490" name="Imagem 1" descr="Forma, Círc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43490" name="Imagem 1" descr="Forma, Círcul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623" cy="130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34B75" w14:textId="77777777" w:rsidR="00F55623" w:rsidRDefault="00000000">
      <w:r>
        <w:t>(Adapted from Anselmo-Lima and Sakano, 2015).</w:t>
      </w:r>
    </w:p>
    <w:sectPr w:rsidR="00F5562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0136250">
    <w:abstractNumId w:val="8"/>
  </w:num>
  <w:num w:numId="2" w16cid:durableId="1531338749">
    <w:abstractNumId w:val="6"/>
  </w:num>
  <w:num w:numId="3" w16cid:durableId="526597710">
    <w:abstractNumId w:val="5"/>
  </w:num>
  <w:num w:numId="4" w16cid:durableId="1675303699">
    <w:abstractNumId w:val="4"/>
  </w:num>
  <w:num w:numId="5" w16cid:durableId="2126077248">
    <w:abstractNumId w:val="7"/>
  </w:num>
  <w:num w:numId="6" w16cid:durableId="1662732225">
    <w:abstractNumId w:val="3"/>
  </w:num>
  <w:num w:numId="7" w16cid:durableId="2043939547">
    <w:abstractNumId w:val="2"/>
  </w:num>
  <w:num w:numId="8" w16cid:durableId="1987272271">
    <w:abstractNumId w:val="1"/>
  </w:num>
  <w:num w:numId="9" w16cid:durableId="166411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71AA"/>
    <w:rsid w:val="00830E3A"/>
    <w:rsid w:val="00AA1D8D"/>
    <w:rsid w:val="00B47730"/>
    <w:rsid w:val="00BC22B2"/>
    <w:rsid w:val="00CB0664"/>
    <w:rsid w:val="00E62118"/>
    <w:rsid w:val="00F556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FA0251"/>
  <w14:defaultImageDpi w14:val="300"/>
  <w15:docId w15:val="{1AF83DB2-7A91-7A4C-9909-1B7906B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Juliano Cerbaro</cp:lastModifiedBy>
  <cp:revision>4</cp:revision>
  <dcterms:created xsi:type="dcterms:W3CDTF">2013-12-23T23:15:00Z</dcterms:created>
  <dcterms:modified xsi:type="dcterms:W3CDTF">2026-05-19T10:42:00Z</dcterms:modified>
  <cp:category/>
</cp:coreProperties>
</file>