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30F" w:rsidRPr="00846416" w:rsidRDefault="008249D7">
      <w:pPr>
        <w:rPr>
          <w:rFonts w:ascii="Times New Roman" w:hAnsi="Times New Roman"/>
          <w:b/>
          <w:sz w:val="24"/>
          <w:szCs w:val="24"/>
        </w:rPr>
      </w:pPr>
      <w:bookmarkStart w:id="0" w:name="OLE_LINK162"/>
      <w:bookmarkStart w:id="1" w:name="OLE_LINK163"/>
      <w:r>
        <w:rPr>
          <w:rFonts w:ascii="Times New Roman" w:hAnsi="Times New Roman"/>
          <w:b/>
          <w:sz w:val="24"/>
          <w:szCs w:val="24"/>
        </w:rPr>
        <w:t xml:space="preserve">Table 1. </w:t>
      </w:r>
      <w:r w:rsidRPr="008249D7">
        <w:rPr>
          <w:rFonts w:ascii="Times New Roman" w:hAnsi="Times New Roman"/>
          <w:b/>
          <w:sz w:val="24"/>
          <w:szCs w:val="24"/>
        </w:rPr>
        <w:t>General</w:t>
      </w:r>
      <w:r w:rsidR="00846416" w:rsidRPr="00846416">
        <w:rPr>
          <w:rFonts w:ascii="Times New Roman" w:hAnsi="Times New Roman"/>
          <w:b/>
          <w:sz w:val="24"/>
          <w:szCs w:val="24"/>
        </w:rPr>
        <w:t xml:space="preserve"> characteristics and quality assessment scores of HDP-related short videos across three platforms</w:t>
      </w:r>
      <w:r w:rsidR="00F87F9A"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9230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843"/>
        <w:gridCol w:w="2099"/>
        <w:gridCol w:w="1797"/>
        <w:gridCol w:w="1081"/>
      </w:tblGrid>
      <w:tr w:rsidR="0036130F" w:rsidRPr="0036130F" w:rsidTr="00D64E9E">
        <w:trPr>
          <w:trHeight w:val="410"/>
          <w:jc w:val="center"/>
        </w:trPr>
        <w:tc>
          <w:tcPr>
            <w:tcW w:w="241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:rsidR="0036130F" w:rsidRPr="0036130F" w:rsidRDefault="0036130F" w:rsidP="0036130F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bookmarkStart w:id="2" w:name="OLE_LINK157"/>
            <w:r w:rsidRPr="0036130F">
              <w:rPr>
                <w:rFonts w:ascii="Times New Roman" w:hAnsi="Times New Roman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:rsidR="0036130F" w:rsidRPr="0036130F" w:rsidRDefault="0036130F" w:rsidP="0074542C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Tik</w:t>
            </w:r>
            <w:r w:rsidR="0074542C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T</w:t>
            </w: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ok</w:t>
            </w:r>
            <w:r w:rsidR="00F37323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F3732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</w:t>
            </w: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N=154</w:t>
            </w:r>
            <w:r w:rsidR="00F37323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09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:rsidR="0036130F" w:rsidRPr="0036130F" w:rsidRDefault="0036130F" w:rsidP="00F37323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RedNote</w:t>
            </w:r>
            <w:r w:rsidR="00F37323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F3732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</w:t>
            </w: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N=102</w:t>
            </w:r>
            <w:r w:rsidR="00F37323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797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:rsidR="0036130F" w:rsidRPr="0036130F" w:rsidRDefault="0036130F" w:rsidP="0036130F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Bilibili (N=127)</w:t>
            </w:r>
          </w:p>
        </w:tc>
        <w:tc>
          <w:tcPr>
            <w:tcW w:w="108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:rsidR="0036130F" w:rsidRPr="0036130F" w:rsidRDefault="0036130F" w:rsidP="0036130F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130F">
              <w:rPr>
                <w:rFonts w:ascii="Times New Roman" w:hAnsi="Times New Roman"/>
                <w:i/>
                <w:noProof/>
                <w:sz w:val="18"/>
                <w:szCs w:val="18"/>
              </w:rPr>
              <w:t>P</w:t>
            </w:r>
            <w:r w:rsidRPr="0036130F">
              <w:rPr>
                <w:rFonts w:ascii="Times New Roman" w:hAnsi="Times New Roman"/>
                <w:noProof/>
                <w:sz w:val="18"/>
                <w:szCs w:val="18"/>
              </w:rPr>
              <w:t>-</w:t>
            </w: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value</w:t>
            </w:r>
          </w:p>
        </w:tc>
      </w:tr>
      <w:tr w:rsidR="0036130F" w:rsidRPr="0036130F" w:rsidTr="00D64E9E">
        <w:trPr>
          <w:trHeight w:val="387"/>
          <w:jc w:val="center"/>
        </w:trPr>
        <w:tc>
          <w:tcPr>
            <w:tcW w:w="2410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36130F" w:rsidRPr="0036130F" w:rsidRDefault="0036130F" w:rsidP="0036130F">
            <w:pPr>
              <w:widowControl/>
              <w:autoSpaceDE w:val="0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Use </w:t>
            </w: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Type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:rsidR="0036130F" w:rsidRPr="0036130F" w:rsidRDefault="0036130F" w:rsidP="0036130F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99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:rsidR="0036130F" w:rsidRPr="0036130F" w:rsidRDefault="0036130F" w:rsidP="0036130F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9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:rsidR="0036130F" w:rsidRPr="0036130F" w:rsidRDefault="0036130F" w:rsidP="0036130F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36130F" w:rsidRPr="0036130F" w:rsidRDefault="0036130F" w:rsidP="0036130F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&lt;0.001 </w:t>
            </w:r>
          </w:p>
        </w:tc>
      </w:tr>
      <w:tr w:rsidR="0036130F" w:rsidRPr="0036130F" w:rsidTr="00D64E9E">
        <w:trPr>
          <w:trHeight w:val="233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6130F" w:rsidRPr="0036130F" w:rsidRDefault="0036130F" w:rsidP="00846416">
            <w:pPr>
              <w:widowControl/>
              <w:autoSpaceDE w:val="0"/>
              <w:ind w:firstLineChars="100" w:firstLine="180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bookmarkStart w:id="3" w:name="_Hlk229234173"/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Medical </w:t>
            </w:r>
            <w:bookmarkStart w:id="4" w:name="OLE_LINK156"/>
            <w:r w:rsidR="00F3732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professionals</w:t>
            </w:r>
            <w:bookmarkEnd w:id="4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6130F" w:rsidRPr="0036130F" w:rsidRDefault="0036130F" w:rsidP="0036130F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137</w:t>
            </w:r>
            <w:r w:rsidR="00F3732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88.96)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6130F" w:rsidRPr="0036130F" w:rsidRDefault="0036130F" w:rsidP="0036130F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67</w:t>
            </w:r>
            <w:r w:rsidR="00F3732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65.69)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6130F" w:rsidRPr="0036130F" w:rsidRDefault="0036130F" w:rsidP="0036130F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</w:t>
            </w:r>
            <w:r w:rsidR="00F3732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4.72)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6130F" w:rsidRPr="0036130F" w:rsidRDefault="0036130F" w:rsidP="0036130F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36130F" w:rsidRPr="0036130F" w:rsidTr="00D64E9E">
        <w:trPr>
          <w:trHeight w:val="714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6130F" w:rsidRPr="0036130F" w:rsidRDefault="0036130F" w:rsidP="00F37323">
            <w:pPr>
              <w:widowControl/>
              <w:autoSpaceDE w:val="0"/>
              <w:ind w:firstLineChars="100" w:firstLine="180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Non-medical </w:t>
            </w:r>
            <w:r w:rsidR="00F3732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professionals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6130F" w:rsidRPr="0036130F" w:rsidRDefault="0036130F" w:rsidP="0036130F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17</w:t>
            </w:r>
            <w:r w:rsidR="00F3732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11.04)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6130F" w:rsidRPr="0036130F" w:rsidRDefault="0036130F" w:rsidP="0036130F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35</w:t>
            </w:r>
            <w:r w:rsidR="00F3732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34.31)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6130F" w:rsidRPr="0036130F" w:rsidRDefault="0036130F" w:rsidP="0036130F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121</w:t>
            </w:r>
            <w:r w:rsidR="00F3732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95.28)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6130F" w:rsidRPr="0036130F" w:rsidRDefault="0036130F" w:rsidP="0036130F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36130F" w:rsidRPr="0036130F" w:rsidTr="00D64E9E">
        <w:trPr>
          <w:trHeight w:val="363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6130F" w:rsidRPr="0036130F" w:rsidRDefault="0036130F" w:rsidP="00F37323">
            <w:pPr>
              <w:widowControl/>
              <w:autoSpaceDE w:val="0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130F">
              <w:rPr>
                <w:rFonts w:ascii="Times New Roman" w:hAnsi="Times New Roman"/>
                <w:color w:val="000000"/>
                <w:sz w:val="18"/>
                <w:szCs w:val="18"/>
              </w:rPr>
              <w:t>Likes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6130F" w:rsidRPr="0036130F" w:rsidRDefault="0036130F" w:rsidP="0036130F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90.50</w:t>
            </w:r>
            <w:r w:rsidR="00F3732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24.25</w:t>
            </w:r>
            <w:r w:rsidR="00D64E9E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, </w:t>
            </w: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266.25)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6130F" w:rsidRPr="0036130F" w:rsidRDefault="0036130F" w:rsidP="0036130F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14.50</w:t>
            </w:r>
            <w:r w:rsidR="00F3732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="00D64E9E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3.00, </w:t>
            </w: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59.00)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6130F" w:rsidRPr="0036130F" w:rsidRDefault="0036130F" w:rsidP="0036130F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2.00</w:t>
            </w:r>
            <w:r w:rsidR="00F3732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="00D64E9E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1.00, </w:t>
            </w: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5.00)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6130F" w:rsidRPr="0036130F" w:rsidRDefault="0036130F" w:rsidP="0036130F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36130F" w:rsidRPr="0036130F" w:rsidTr="00D64E9E">
        <w:trPr>
          <w:trHeight w:val="363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6130F" w:rsidRPr="0036130F" w:rsidRDefault="0036130F" w:rsidP="00F37323">
            <w:pPr>
              <w:widowControl/>
              <w:autoSpaceDE w:val="0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Favorites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6130F" w:rsidRPr="0036130F" w:rsidRDefault="0036130F" w:rsidP="0036130F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12.50</w:t>
            </w:r>
            <w:r w:rsidR="00F3732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3.00</w:t>
            </w:r>
            <w:r w:rsidR="00D64E9E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, </w:t>
            </w: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74.75)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6130F" w:rsidRPr="0036130F" w:rsidRDefault="0036130F" w:rsidP="0036130F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4.00</w:t>
            </w:r>
            <w:r w:rsidR="00F3732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1.00</w:t>
            </w:r>
            <w:r w:rsidR="00D64E9E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, </w:t>
            </w: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24.25)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6130F" w:rsidRPr="0036130F" w:rsidRDefault="0036130F" w:rsidP="0036130F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1.00</w:t>
            </w:r>
            <w:r w:rsidR="00F3732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0.00</w:t>
            </w:r>
            <w:r w:rsidR="00D64E9E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, </w:t>
            </w: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4.50)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6130F" w:rsidRPr="0036130F" w:rsidRDefault="0036130F" w:rsidP="0036130F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36130F" w:rsidRPr="0036130F" w:rsidTr="00D64E9E">
        <w:trPr>
          <w:trHeight w:val="363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6130F" w:rsidRPr="0036130F" w:rsidRDefault="0036130F" w:rsidP="00F37323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Comments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6130F" w:rsidRPr="0036130F" w:rsidRDefault="0036130F" w:rsidP="0036130F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6.00</w:t>
            </w:r>
            <w:r w:rsidR="00F3732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1.00</w:t>
            </w:r>
            <w:r w:rsidR="00D64E9E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, </w:t>
            </w: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46.50)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6130F" w:rsidRPr="0036130F" w:rsidRDefault="0036130F" w:rsidP="0036130F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2.00</w:t>
            </w:r>
            <w:r w:rsidR="00F3732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0.00</w:t>
            </w:r>
            <w:r w:rsidR="00D64E9E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, </w:t>
            </w: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8.00)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6130F" w:rsidRPr="0036130F" w:rsidRDefault="0036130F" w:rsidP="0036130F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0.00</w:t>
            </w:r>
            <w:r w:rsidR="00F3732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0.00</w:t>
            </w:r>
            <w:r w:rsidR="00D64E9E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, </w:t>
            </w: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0.00)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6130F" w:rsidRPr="0036130F" w:rsidRDefault="0036130F" w:rsidP="0036130F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36130F" w:rsidRPr="0036130F" w:rsidTr="00D64E9E">
        <w:trPr>
          <w:trHeight w:val="363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6130F" w:rsidRPr="0036130F" w:rsidRDefault="0036130F" w:rsidP="00F37323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Shares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6130F" w:rsidRPr="0036130F" w:rsidRDefault="0036130F" w:rsidP="0036130F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24.50</w:t>
            </w:r>
            <w:r w:rsidR="00F3732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4.00</w:t>
            </w:r>
            <w:r w:rsidR="00D64E9E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, </w:t>
            </w: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151.00)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6130F" w:rsidRPr="0036130F" w:rsidRDefault="0036130F" w:rsidP="0036130F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2.00</w:t>
            </w:r>
            <w:r w:rsidR="00F3732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1.00</w:t>
            </w:r>
            <w:r w:rsidR="00D64E9E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, </w:t>
            </w: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23.50)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6130F" w:rsidRPr="0036130F" w:rsidRDefault="0036130F" w:rsidP="0036130F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0.00</w:t>
            </w:r>
            <w:r w:rsidR="00F3732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0.00</w:t>
            </w:r>
            <w:r w:rsidR="00D64E9E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, </w:t>
            </w: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5.00)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6130F" w:rsidRPr="0036130F" w:rsidRDefault="0036130F" w:rsidP="0036130F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36130F" w:rsidRPr="0036130F" w:rsidTr="00D64E9E">
        <w:trPr>
          <w:trHeight w:val="363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6130F" w:rsidRPr="0036130F" w:rsidRDefault="0036130F" w:rsidP="00F37323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mDISCERN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6130F" w:rsidRPr="0036130F" w:rsidRDefault="0036130F" w:rsidP="0036130F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2.00</w:t>
            </w:r>
            <w:r w:rsidR="00F3732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2.00</w:t>
            </w:r>
            <w:r w:rsidR="00D64E9E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, </w:t>
            </w: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3.00)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6130F" w:rsidRPr="0036130F" w:rsidRDefault="0036130F" w:rsidP="0036130F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2.00</w:t>
            </w:r>
            <w:r w:rsidR="00F3732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2.00</w:t>
            </w:r>
            <w:r w:rsidR="00D64E9E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, </w:t>
            </w: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3.00)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6130F" w:rsidRPr="0036130F" w:rsidRDefault="0036130F" w:rsidP="0036130F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2.00</w:t>
            </w:r>
            <w:r w:rsidR="00F3732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1.00</w:t>
            </w:r>
            <w:r w:rsidR="00D64E9E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, </w:t>
            </w: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2.00)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6130F" w:rsidRPr="0036130F" w:rsidRDefault="0036130F" w:rsidP="0036130F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36130F" w:rsidRPr="0036130F" w:rsidTr="00D64E9E">
        <w:trPr>
          <w:trHeight w:val="363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6130F" w:rsidRPr="0036130F" w:rsidRDefault="0036130F" w:rsidP="00F37323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GQS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6130F" w:rsidRPr="0036130F" w:rsidRDefault="0036130F" w:rsidP="0036130F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2.00</w:t>
            </w:r>
            <w:r w:rsidR="00F3732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2.00</w:t>
            </w:r>
            <w:r w:rsidR="00D64E9E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, </w:t>
            </w: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2.00)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6130F" w:rsidRPr="0036130F" w:rsidRDefault="0036130F" w:rsidP="0036130F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2.00</w:t>
            </w:r>
            <w:r w:rsidR="00F3732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2.00</w:t>
            </w:r>
            <w:r w:rsidR="00D64E9E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, </w:t>
            </w: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2.00)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6130F" w:rsidRPr="0036130F" w:rsidRDefault="0036130F" w:rsidP="0036130F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1.00</w:t>
            </w:r>
            <w:r w:rsidR="00F3732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1.00</w:t>
            </w:r>
            <w:r w:rsidR="00D64E9E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, </w:t>
            </w: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2.00)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6130F" w:rsidRPr="0036130F" w:rsidRDefault="0036130F" w:rsidP="0036130F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36130F" w:rsidRPr="0036130F" w:rsidTr="00D64E9E">
        <w:trPr>
          <w:trHeight w:val="532"/>
          <w:jc w:val="center"/>
        </w:trPr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36130F" w:rsidRPr="0036130F" w:rsidRDefault="0036130F" w:rsidP="00F37323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VIQI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36130F" w:rsidRPr="0036130F" w:rsidRDefault="0036130F" w:rsidP="0036130F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14.00</w:t>
            </w:r>
            <w:r w:rsidR="00F3732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13.00</w:t>
            </w:r>
            <w:r w:rsidR="00D64E9E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, </w:t>
            </w: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16.00)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36130F" w:rsidRPr="0036130F" w:rsidRDefault="0036130F" w:rsidP="0036130F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12.00</w:t>
            </w:r>
            <w:r w:rsidR="00F3732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11.25</w:t>
            </w:r>
            <w:r w:rsidR="00D64E9E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, </w:t>
            </w: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14.00)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36130F" w:rsidRPr="0036130F" w:rsidRDefault="0036130F" w:rsidP="0036130F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10.00</w:t>
            </w:r>
            <w:r w:rsidR="00F37323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(</w:t>
            </w: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10.00</w:t>
            </w:r>
            <w:r w:rsidR="00D64E9E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, </w:t>
            </w: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11.00)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36130F" w:rsidRPr="0036130F" w:rsidRDefault="0036130F" w:rsidP="0036130F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&lt;</w:t>
            </w:r>
            <w:bookmarkStart w:id="5" w:name="_GoBack"/>
            <w:bookmarkEnd w:id="5"/>
            <w:r w:rsidRPr="0036130F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</w:tr>
    </w:tbl>
    <w:p w:rsidR="00B60073" w:rsidRPr="00EF5711" w:rsidRDefault="00EF5711">
      <w:pPr>
        <w:rPr>
          <w:rFonts w:ascii="Times New Roman" w:hAnsi="Times New Roman"/>
          <w:sz w:val="18"/>
          <w:szCs w:val="18"/>
        </w:rPr>
      </w:pPr>
      <w:bookmarkStart w:id="6" w:name="OLE_LINK160"/>
      <w:bookmarkStart w:id="7" w:name="OLE_LINK161"/>
      <w:bookmarkStart w:id="8" w:name="OLE_LINK181"/>
      <w:bookmarkEnd w:id="2"/>
      <w:bookmarkEnd w:id="3"/>
      <w:r>
        <w:rPr>
          <w:rFonts w:ascii="Times New Roman" w:hAnsi="Times New Roman"/>
          <w:sz w:val="18"/>
          <w:szCs w:val="18"/>
        </w:rPr>
        <w:t>N</w:t>
      </w:r>
      <w:r w:rsidRPr="00EF5711">
        <w:rPr>
          <w:rFonts w:ascii="Times New Roman" w:hAnsi="Times New Roman"/>
          <w:sz w:val="18"/>
          <w:szCs w:val="18"/>
        </w:rPr>
        <w:t>ote</w:t>
      </w:r>
      <w:r>
        <w:rPr>
          <w:rFonts w:ascii="Times New Roman" w:hAnsi="Times New Roman"/>
          <w:sz w:val="18"/>
          <w:szCs w:val="18"/>
        </w:rPr>
        <w:t>s</w:t>
      </w:r>
      <w:r w:rsidRPr="00EF5711">
        <w:rPr>
          <w:rFonts w:ascii="Times New Roman" w:hAnsi="Times New Roman"/>
          <w:sz w:val="18"/>
          <w:szCs w:val="18"/>
        </w:rPr>
        <w:t>:</w:t>
      </w:r>
      <w:r>
        <w:rPr>
          <w:rFonts w:ascii="Times New Roman" w:hAnsi="Times New Roman"/>
          <w:sz w:val="18"/>
          <w:szCs w:val="18"/>
        </w:rPr>
        <w:t xml:space="preserve"> </w:t>
      </w:r>
      <w:r w:rsidRPr="00EF5711">
        <w:rPr>
          <w:rFonts w:ascii="Times New Roman" w:hAnsi="Times New Roman"/>
          <w:sz w:val="18"/>
          <w:szCs w:val="18"/>
        </w:rPr>
        <w:t xml:space="preserve">Categorical variables are presented as </w:t>
      </w:r>
      <w:r>
        <w:rPr>
          <w:rFonts w:ascii="Times New Roman" w:hAnsi="Times New Roman"/>
          <w:sz w:val="18"/>
          <w:szCs w:val="18"/>
        </w:rPr>
        <w:t xml:space="preserve">a </w:t>
      </w:r>
      <w:r w:rsidRPr="00EF5711">
        <w:rPr>
          <w:rFonts w:ascii="Times New Roman" w:hAnsi="Times New Roman"/>
          <w:sz w:val="18"/>
          <w:szCs w:val="18"/>
        </w:rPr>
        <w:t xml:space="preserve">number (percentage). Continuous variables are expressed as median (interquartile range). The chi-square test was used for categorical variables, and the Kruskal–Wallis H test was used for comparisons of continuous variables across the three platforms. </w:t>
      </w:r>
      <w:r w:rsidRPr="00EF5711">
        <w:rPr>
          <w:rFonts w:ascii="Times New Roman" w:hAnsi="Times New Roman"/>
          <w:i/>
          <w:sz w:val="18"/>
          <w:szCs w:val="18"/>
        </w:rPr>
        <w:t>P</w:t>
      </w:r>
      <w:r>
        <w:rPr>
          <w:rFonts w:ascii="Times New Roman" w:hAnsi="Times New Roman"/>
          <w:sz w:val="18"/>
          <w:szCs w:val="18"/>
        </w:rPr>
        <w:t>-</w:t>
      </w:r>
      <w:r w:rsidRPr="00EF5711">
        <w:rPr>
          <w:rFonts w:ascii="Times New Roman" w:hAnsi="Times New Roman"/>
          <w:sz w:val="18"/>
          <w:szCs w:val="18"/>
        </w:rPr>
        <w:t>values &lt; 0.05 were considered statistically significant.</w:t>
      </w:r>
      <w:r w:rsidR="009B7E46">
        <w:rPr>
          <w:rFonts w:ascii="Times New Roman" w:hAnsi="Times New Roman"/>
          <w:sz w:val="18"/>
          <w:szCs w:val="18"/>
        </w:rPr>
        <w:t xml:space="preserve"> </w:t>
      </w:r>
      <w:bookmarkStart w:id="9" w:name="OLE_LINK175"/>
      <w:r w:rsidR="009B7E46" w:rsidRPr="009B7E46">
        <w:rPr>
          <w:rFonts w:ascii="Times New Roman" w:hAnsi="Times New Roman"/>
          <w:sz w:val="18"/>
          <w:szCs w:val="18"/>
        </w:rPr>
        <w:t xml:space="preserve">HDP, Hypertensive disorders of pregnancy; </w:t>
      </w:r>
      <w:bookmarkStart w:id="10" w:name="OLE_LINK176"/>
      <w:r w:rsidR="009B7E46" w:rsidRPr="009B7E46">
        <w:rPr>
          <w:rFonts w:ascii="Times New Roman" w:hAnsi="Times New Roman"/>
          <w:sz w:val="18"/>
          <w:szCs w:val="18"/>
        </w:rPr>
        <w:t>mDISCERN, modified DISCERN; GQS, Global Quality Scale; VIQI, Video Information and Quality Index</w:t>
      </w:r>
      <w:r w:rsidR="009B7E46">
        <w:rPr>
          <w:rFonts w:ascii="Times New Roman" w:hAnsi="Times New Roman"/>
          <w:sz w:val="18"/>
          <w:szCs w:val="18"/>
        </w:rPr>
        <w:t>.</w:t>
      </w:r>
      <w:bookmarkEnd w:id="0"/>
      <w:bookmarkEnd w:id="1"/>
      <w:bookmarkEnd w:id="6"/>
      <w:bookmarkEnd w:id="7"/>
      <w:bookmarkEnd w:id="8"/>
      <w:bookmarkEnd w:id="9"/>
      <w:bookmarkEnd w:id="10"/>
    </w:p>
    <w:sectPr w:rsidR="00B60073" w:rsidRPr="00EF57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C3D"/>
    <w:rsid w:val="0021082D"/>
    <w:rsid w:val="0024621A"/>
    <w:rsid w:val="0036130F"/>
    <w:rsid w:val="003A0531"/>
    <w:rsid w:val="0053706E"/>
    <w:rsid w:val="00643C3D"/>
    <w:rsid w:val="006B148B"/>
    <w:rsid w:val="0074542C"/>
    <w:rsid w:val="00775799"/>
    <w:rsid w:val="0077751F"/>
    <w:rsid w:val="008249D7"/>
    <w:rsid w:val="00846416"/>
    <w:rsid w:val="009B7E46"/>
    <w:rsid w:val="00A24685"/>
    <w:rsid w:val="00B60073"/>
    <w:rsid w:val="00C45A56"/>
    <w:rsid w:val="00D1511F"/>
    <w:rsid w:val="00D64E9E"/>
    <w:rsid w:val="00E051D3"/>
    <w:rsid w:val="00ED2D60"/>
    <w:rsid w:val="00EF5711"/>
    <w:rsid w:val="00F37323"/>
    <w:rsid w:val="00F65D05"/>
    <w:rsid w:val="00F87F9A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6037E"/>
  <w15:chartTrackingRefBased/>
  <w15:docId w15:val="{5BC468E1-F03E-4BB5-BB35-1FB3A12CA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30F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5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91BF7873-8773-4344-AE9F-5CB12E8CF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25</cp:revision>
  <dcterms:created xsi:type="dcterms:W3CDTF">2026-05-09T07:45:00Z</dcterms:created>
  <dcterms:modified xsi:type="dcterms:W3CDTF">2026-05-11T05:24:00Z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fef6ff35-4cbe-43a2-8b4d-14e481b4eefb</vt:lpwstr>
  </property>
</Properties>
</file>