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55FD3" w14:textId="0C560A4F" w:rsidR="00E60433" w:rsidRPr="009865A0" w:rsidRDefault="00E84B66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Additional file</w:t>
      </w:r>
      <w:r w:rsidR="00805F2C">
        <w:rPr>
          <w:rFonts w:cstheme="minorHAnsi"/>
          <w:b/>
          <w:bCs/>
        </w:rPr>
        <w:t xml:space="preserve"> 1</w:t>
      </w:r>
      <w:r w:rsidR="006012E8" w:rsidRPr="009865A0">
        <w:rPr>
          <w:rFonts w:cstheme="minorHAnsi"/>
          <w:b/>
          <w:bCs/>
        </w:rPr>
        <w:t>: Antibiotic sensitivity of probiotic organisms</w:t>
      </w:r>
    </w:p>
    <w:p w14:paraId="2A16FBF3" w14:textId="4ECC59F1" w:rsidR="006012E8" w:rsidRPr="009865A0" w:rsidRDefault="006012E8">
      <w:pPr>
        <w:rPr>
          <w:rFonts w:cstheme="minorHAnsi"/>
          <w:b/>
          <w:bCs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964"/>
        <w:gridCol w:w="1510"/>
        <w:gridCol w:w="620"/>
        <w:gridCol w:w="672"/>
        <w:gridCol w:w="772"/>
        <w:gridCol w:w="672"/>
        <w:gridCol w:w="672"/>
        <w:gridCol w:w="620"/>
        <w:gridCol w:w="672"/>
        <w:gridCol w:w="519"/>
        <w:gridCol w:w="571"/>
        <w:gridCol w:w="672"/>
        <w:gridCol w:w="620"/>
        <w:gridCol w:w="672"/>
        <w:gridCol w:w="4509"/>
      </w:tblGrid>
      <w:tr w:rsidR="006012E8" w:rsidRPr="009865A0" w14:paraId="3210734D" w14:textId="77777777" w:rsidTr="009865A0">
        <w:trPr>
          <w:trHeight w:val="30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2D525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Agent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C36E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ARU* organism identification</w:t>
            </w:r>
          </w:p>
        </w:tc>
        <w:tc>
          <w:tcPr>
            <w:tcW w:w="77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4EBF" w14:textId="76702051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Minimum inhibitory concentration (mg/L)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6AB8F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Comment</w:t>
            </w:r>
          </w:p>
        </w:tc>
      </w:tr>
      <w:tr w:rsidR="009865A0" w:rsidRPr="009865A0" w14:paraId="353F2007" w14:textId="77777777" w:rsidTr="009865A0">
        <w:trPr>
          <w:trHeight w:val="300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2F75" w14:textId="77777777" w:rsidR="006012E8" w:rsidRPr="006012E8" w:rsidRDefault="006012E8" w:rsidP="006012E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7737" w14:textId="77777777" w:rsidR="006012E8" w:rsidRPr="006012E8" w:rsidRDefault="006012E8" w:rsidP="006012E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5F68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AK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FE3D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AMP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1B8A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AML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4B83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AZM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93EB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CTX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621B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CAZ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8771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CRO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C788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CIP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58D6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SXT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FEEE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ERY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CD99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MTZ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37F5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PEN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6F86" w14:textId="77777777" w:rsidR="006012E8" w:rsidRPr="006012E8" w:rsidRDefault="006012E8" w:rsidP="006012E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9865A0" w:rsidRPr="009865A0" w14:paraId="563EDA5C" w14:textId="77777777" w:rsidTr="009865A0">
        <w:trPr>
          <w:trHeight w:val="300"/>
        </w:trPr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76CC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Labinic synbiotic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4A2C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Lactobacillus acidophilus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6090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4156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0.047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75F3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&lt;0.016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F931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A7D7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B12F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15E5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A00C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&gt;32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CC7E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D957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90BB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&gt;256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43A1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0.008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4E54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865A0" w:rsidRPr="009865A0" w14:paraId="3C36E6A9" w14:textId="77777777" w:rsidTr="009865A0">
        <w:trPr>
          <w:trHeight w:val="637"/>
        </w:trPr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E05A" w14:textId="77777777" w:rsidR="006012E8" w:rsidRPr="006012E8" w:rsidRDefault="006012E8" w:rsidP="006012E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A9DF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Bifidobacterium longum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AD4D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&gt;256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1BEB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E202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4630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62A6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5186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45A4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74C0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&gt;32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D13B" w14:textId="4D7BF56E" w:rsidR="006012E8" w:rsidRPr="006012E8" w:rsidRDefault="00D271F6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-</w:t>
            </w:r>
            <w:r w:rsidR="006012E8"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71FD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E189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0A88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BB00" w14:textId="6DB042E0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B. infantis</w:t>
            </w: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is a subsp of </w:t>
            </w: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B. longum</w:t>
            </w: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(Mattarelli </w:t>
            </w: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et al</w:t>
            </w: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 2008</w:t>
            </w: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)</w:t>
            </w: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 Unable to differentiate to subspecies level using 16S sequencing or MALDI-TOF MS</w:t>
            </w:r>
          </w:p>
        </w:tc>
      </w:tr>
      <w:tr w:rsidR="009865A0" w:rsidRPr="009865A0" w14:paraId="08DC618F" w14:textId="77777777" w:rsidTr="009865A0">
        <w:trPr>
          <w:trHeight w:val="540"/>
        </w:trPr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BE62" w14:textId="77777777" w:rsidR="006012E8" w:rsidRPr="006012E8" w:rsidRDefault="006012E8" w:rsidP="006012E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790A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Bifidobacterium bifidum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3A63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&gt;256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EC4A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A455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155D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0.125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6B60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0C82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8768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72C1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2504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C831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F36A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0DC4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CD07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865A0" w:rsidRPr="009865A0" w14:paraId="60EF6D7B" w14:textId="77777777" w:rsidTr="009865A0">
        <w:trPr>
          <w:trHeight w:val="1008"/>
        </w:trPr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6087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Lab4b synbiotic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C9A7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Lactobacillus casei group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BE65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0169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CF04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BD4C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D536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7932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&gt;256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4150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&gt;32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8536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38B7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A4FC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55F3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&gt;256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3586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4540" w14:textId="1735C08C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Unable to differentiate </w:t>
            </w: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L. casei/paracasei/rhamnosus</w:t>
            </w: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using 16S sequencing. Penicillin MIC 0.38 mg/L = I (Susceptible, increased exposur</w:t>
            </w:r>
            <w:r w:rsidR="000F776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e;</w:t>
            </w: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EUCAST guideline</w:t>
            </w:r>
            <w:r w:rsidR="000F776E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v10, 2020)</w:t>
            </w:r>
          </w:p>
        </w:tc>
      </w:tr>
      <w:tr w:rsidR="009865A0" w:rsidRPr="009865A0" w14:paraId="7E5EBCCA" w14:textId="77777777" w:rsidTr="009865A0">
        <w:trPr>
          <w:trHeight w:val="300"/>
        </w:trPr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0197" w14:textId="77777777" w:rsidR="006012E8" w:rsidRPr="006012E8" w:rsidRDefault="006012E8" w:rsidP="006012E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EC00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Lactobacillus salivarius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64B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6A00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6906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0217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1062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6C53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7521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0.75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700C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&gt;32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35FA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ABCF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1C02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&gt;256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63A7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0.125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B8DC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865A0" w:rsidRPr="009865A0" w14:paraId="41F3F076" w14:textId="77777777" w:rsidTr="009865A0">
        <w:trPr>
          <w:trHeight w:val="300"/>
        </w:trPr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8EBE" w14:textId="77777777" w:rsidR="006012E8" w:rsidRPr="006012E8" w:rsidRDefault="006012E8" w:rsidP="006012E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BE27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Bifidobacterium bifidum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C1AD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&gt;256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C5B7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DC57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CDCB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DCEE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7DC9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745E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0.75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06A6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&gt;32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F99B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66FB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8373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AB92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BCE2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865A0" w:rsidRPr="009865A0" w14:paraId="451C337C" w14:textId="77777777" w:rsidTr="009865A0">
        <w:trPr>
          <w:trHeight w:val="1033"/>
        </w:trPr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A7D9" w14:textId="77777777" w:rsidR="006012E8" w:rsidRPr="006012E8" w:rsidRDefault="006012E8" w:rsidP="006012E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0686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Bifidobacterium animalis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2296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&gt;256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C182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0.125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A384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0.094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F291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8901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CD99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0.75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1F15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1A76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CC54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737B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FBAB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9BA0" w14:textId="77777777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0.094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0E0F" w14:textId="7A4E4C4C" w:rsidR="006012E8" w:rsidRPr="006012E8" w:rsidRDefault="006012E8" w:rsidP="006012E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6012E8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Organism was identified from an original culture of Lab4b by MALDI-TOF MS. Unable to isolate in pure culture; additional testing was performed on isolate provided by Cultech.  Unable to identify to subspecies level.</w:t>
            </w:r>
          </w:p>
        </w:tc>
      </w:tr>
    </w:tbl>
    <w:p w14:paraId="10A34307" w14:textId="03C66C1D" w:rsidR="006012E8" w:rsidRPr="009865A0" w:rsidRDefault="006012E8">
      <w:pPr>
        <w:rPr>
          <w:rFonts w:cstheme="minorHAnsi"/>
        </w:rPr>
      </w:pPr>
    </w:p>
    <w:p w14:paraId="6E2E49F5" w14:textId="00D82967" w:rsidR="009865A0" w:rsidRPr="009865A0" w:rsidRDefault="009865A0">
      <w:pPr>
        <w:rPr>
          <w:rFonts w:cstheme="minorHAnsi"/>
        </w:rPr>
      </w:pPr>
    </w:p>
    <w:p w14:paraId="1AFA10AD" w14:textId="114F19D4" w:rsidR="009865A0" w:rsidRPr="009865A0" w:rsidRDefault="009865A0" w:rsidP="009865A0">
      <w:pPr>
        <w:rPr>
          <w:rFonts w:eastAsia="Times New Roman" w:cstheme="minorHAnsi"/>
          <w:lang w:eastAsia="en-GB"/>
        </w:rPr>
      </w:pPr>
      <w:r w:rsidRPr="009865A0">
        <w:rPr>
          <w:rFonts w:eastAsia="Times New Roman" w:cstheme="minorHAnsi"/>
          <w:lang w:eastAsia="en-GB"/>
        </w:rPr>
        <w:t>*Anaerobe Reference Unit, Public Health Wales Microbiology Cardiff, University Hospital of Wales, Heath Park, Cardiff, CF14 4XW, UK</w:t>
      </w:r>
    </w:p>
    <w:p w14:paraId="7FB90F62" w14:textId="77777777" w:rsidR="009865A0" w:rsidRPr="009865A0" w:rsidRDefault="009865A0">
      <w:pPr>
        <w:rPr>
          <w:rFonts w:cstheme="minorHAnsi"/>
        </w:rPr>
      </w:pPr>
    </w:p>
    <w:sectPr w:rsidR="009865A0" w:rsidRPr="009865A0" w:rsidSect="006012E8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E8"/>
    <w:rsid w:val="00017A66"/>
    <w:rsid w:val="00030DFE"/>
    <w:rsid w:val="00073C59"/>
    <w:rsid w:val="000A20BC"/>
    <w:rsid w:val="000C33A2"/>
    <w:rsid w:val="000C4924"/>
    <w:rsid w:val="000E56AC"/>
    <w:rsid w:val="000E5ACC"/>
    <w:rsid w:val="000F2B53"/>
    <w:rsid w:val="000F776E"/>
    <w:rsid w:val="00101F8F"/>
    <w:rsid w:val="001706BF"/>
    <w:rsid w:val="00176672"/>
    <w:rsid w:val="00194951"/>
    <w:rsid w:val="00197BCF"/>
    <w:rsid w:val="001A0E11"/>
    <w:rsid w:val="001A63AE"/>
    <w:rsid w:val="001A771E"/>
    <w:rsid w:val="001A7AF6"/>
    <w:rsid w:val="001B72F8"/>
    <w:rsid w:val="001D72A6"/>
    <w:rsid w:val="00200581"/>
    <w:rsid w:val="00210BC5"/>
    <w:rsid w:val="00211A96"/>
    <w:rsid w:val="00212439"/>
    <w:rsid w:val="002162A2"/>
    <w:rsid w:val="00225271"/>
    <w:rsid w:val="00225930"/>
    <w:rsid w:val="002326C8"/>
    <w:rsid w:val="00236AF9"/>
    <w:rsid w:val="002635F1"/>
    <w:rsid w:val="002637A2"/>
    <w:rsid w:val="002E1C61"/>
    <w:rsid w:val="002E58F4"/>
    <w:rsid w:val="002F16B2"/>
    <w:rsid w:val="002F7D69"/>
    <w:rsid w:val="003055F2"/>
    <w:rsid w:val="0033523A"/>
    <w:rsid w:val="0036785B"/>
    <w:rsid w:val="003924AC"/>
    <w:rsid w:val="003E64AD"/>
    <w:rsid w:val="003F401C"/>
    <w:rsid w:val="00416839"/>
    <w:rsid w:val="00420570"/>
    <w:rsid w:val="004258CA"/>
    <w:rsid w:val="00427488"/>
    <w:rsid w:val="00451410"/>
    <w:rsid w:val="00461C33"/>
    <w:rsid w:val="005177D6"/>
    <w:rsid w:val="00543B6D"/>
    <w:rsid w:val="0055064D"/>
    <w:rsid w:val="005553BD"/>
    <w:rsid w:val="0058021E"/>
    <w:rsid w:val="005B739B"/>
    <w:rsid w:val="005D025B"/>
    <w:rsid w:val="005D07B5"/>
    <w:rsid w:val="005F7C25"/>
    <w:rsid w:val="006012E8"/>
    <w:rsid w:val="0062353E"/>
    <w:rsid w:val="00635DA9"/>
    <w:rsid w:val="00637FB2"/>
    <w:rsid w:val="00653F3F"/>
    <w:rsid w:val="00667E5D"/>
    <w:rsid w:val="00680582"/>
    <w:rsid w:val="00684B17"/>
    <w:rsid w:val="006E4C61"/>
    <w:rsid w:val="00710BB5"/>
    <w:rsid w:val="00721132"/>
    <w:rsid w:val="00722679"/>
    <w:rsid w:val="00753592"/>
    <w:rsid w:val="00774AAE"/>
    <w:rsid w:val="007E13FC"/>
    <w:rsid w:val="007F5AEC"/>
    <w:rsid w:val="00805F2C"/>
    <w:rsid w:val="00806C30"/>
    <w:rsid w:val="0082679B"/>
    <w:rsid w:val="00851071"/>
    <w:rsid w:val="00855CA1"/>
    <w:rsid w:val="00862D28"/>
    <w:rsid w:val="008B0296"/>
    <w:rsid w:val="008D20CC"/>
    <w:rsid w:val="008D4775"/>
    <w:rsid w:val="008F1949"/>
    <w:rsid w:val="009033CC"/>
    <w:rsid w:val="00910E25"/>
    <w:rsid w:val="00935ACE"/>
    <w:rsid w:val="00944FA0"/>
    <w:rsid w:val="00947A74"/>
    <w:rsid w:val="0096755A"/>
    <w:rsid w:val="00974C2C"/>
    <w:rsid w:val="009865A0"/>
    <w:rsid w:val="00997604"/>
    <w:rsid w:val="009C4A48"/>
    <w:rsid w:val="009F2409"/>
    <w:rsid w:val="00A170C8"/>
    <w:rsid w:val="00A54876"/>
    <w:rsid w:val="00A5742E"/>
    <w:rsid w:val="00A65872"/>
    <w:rsid w:val="00A67250"/>
    <w:rsid w:val="00AC49B5"/>
    <w:rsid w:val="00AE0E01"/>
    <w:rsid w:val="00B51631"/>
    <w:rsid w:val="00B95541"/>
    <w:rsid w:val="00BD0724"/>
    <w:rsid w:val="00BD1D73"/>
    <w:rsid w:val="00C15AE4"/>
    <w:rsid w:val="00C25B1E"/>
    <w:rsid w:val="00C438EB"/>
    <w:rsid w:val="00C67192"/>
    <w:rsid w:val="00C67D7E"/>
    <w:rsid w:val="00C775FE"/>
    <w:rsid w:val="00C912E3"/>
    <w:rsid w:val="00C97CEF"/>
    <w:rsid w:val="00CA1AE4"/>
    <w:rsid w:val="00CA2BAD"/>
    <w:rsid w:val="00CB0948"/>
    <w:rsid w:val="00CB5395"/>
    <w:rsid w:val="00CB7156"/>
    <w:rsid w:val="00D271F6"/>
    <w:rsid w:val="00D57F52"/>
    <w:rsid w:val="00D6636A"/>
    <w:rsid w:val="00D75B76"/>
    <w:rsid w:val="00D77842"/>
    <w:rsid w:val="00D872A0"/>
    <w:rsid w:val="00DD70B2"/>
    <w:rsid w:val="00E11A65"/>
    <w:rsid w:val="00E126FA"/>
    <w:rsid w:val="00E13DDB"/>
    <w:rsid w:val="00E24315"/>
    <w:rsid w:val="00E27E57"/>
    <w:rsid w:val="00E365D6"/>
    <w:rsid w:val="00E47512"/>
    <w:rsid w:val="00E60433"/>
    <w:rsid w:val="00E73529"/>
    <w:rsid w:val="00E77EDD"/>
    <w:rsid w:val="00E812D0"/>
    <w:rsid w:val="00E82D77"/>
    <w:rsid w:val="00E84B66"/>
    <w:rsid w:val="00E91935"/>
    <w:rsid w:val="00E92846"/>
    <w:rsid w:val="00EB7BE1"/>
    <w:rsid w:val="00EF1122"/>
    <w:rsid w:val="00F90887"/>
    <w:rsid w:val="00F926CC"/>
    <w:rsid w:val="00FB35CE"/>
    <w:rsid w:val="00FD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7EECE"/>
  <w15:chartTrackingRefBased/>
  <w15:docId w15:val="{A4946343-2F9D-9E4B-BB4A-219BE95F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2F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2F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Allen</dc:creator>
  <cp:keywords/>
  <dc:description/>
  <cp:lastModifiedBy>Iwaret Otiti</cp:lastModifiedBy>
  <cp:revision>3</cp:revision>
  <dcterms:created xsi:type="dcterms:W3CDTF">2021-10-07T10:57:00Z</dcterms:created>
  <dcterms:modified xsi:type="dcterms:W3CDTF">2021-10-07T11:03:00Z</dcterms:modified>
</cp:coreProperties>
</file>