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AAFAC" w14:textId="77777777" w:rsidR="00BF3391" w:rsidRPr="00DB09F0" w:rsidRDefault="00BF3391" w:rsidP="00BF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9F0">
        <w:rPr>
          <w:rFonts w:ascii="Times New Roman" w:hAnsi="Times New Roman" w:cs="Times New Roman"/>
          <w:b/>
          <w:bCs/>
          <w:sz w:val="28"/>
          <w:szCs w:val="28"/>
        </w:rPr>
        <w:t>A Novel Simultaneous Reverse Phase High Performance Liquid Chromatography (RP-HPLC) Method for The Determination of Gentamicin and Amoxicillin in Milk Samples</w:t>
      </w:r>
    </w:p>
    <w:p w14:paraId="1F1C7A36" w14:textId="77777777" w:rsidR="0026547A" w:rsidRPr="0026547A" w:rsidRDefault="0026547A" w:rsidP="0026547A">
      <w:pPr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47A">
        <w:rPr>
          <w:rFonts w:ascii="Times New Roman" w:hAnsi="Times New Roman" w:cs="Times New Roman"/>
          <w:b/>
          <w:bCs/>
          <w:sz w:val="24"/>
          <w:szCs w:val="24"/>
        </w:rPr>
        <w:t>Chemical Papers</w:t>
      </w:r>
    </w:p>
    <w:p w14:paraId="315B7139" w14:textId="77777777" w:rsidR="00267FCA" w:rsidRDefault="00267FCA" w:rsidP="00267FCA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F0C">
        <w:rPr>
          <w:rFonts w:ascii="Times New Roman" w:hAnsi="Times New Roman" w:cs="Times New Roman"/>
          <w:sz w:val="24"/>
          <w:szCs w:val="24"/>
        </w:rPr>
        <w:t>Kavya B L</w:t>
      </w:r>
      <w:r w:rsidRPr="00B73F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73F0C">
        <w:rPr>
          <w:rFonts w:ascii="Times New Roman" w:hAnsi="Times New Roman" w:cs="Times New Roman"/>
          <w:sz w:val="24"/>
          <w:szCs w:val="24"/>
        </w:rPr>
        <w:t>, Rashmi Nelligare Gopala Krishna</w:t>
      </w:r>
      <w:r w:rsidRPr="00B73F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73F0C">
        <w:rPr>
          <w:rFonts w:ascii="Times New Roman" w:hAnsi="Times New Roman" w:cs="Times New Roman"/>
          <w:sz w:val="24"/>
          <w:szCs w:val="24"/>
        </w:rPr>
        <w:t>*</w:t>
      </w:r>
    </w:p>
    <w:p w14:paraId="1C136782" w14:textId="77777777" w:rsidR="00267FCA" w:rsidRPr="00EF568B" w:rsidRDefault="00267FCA" w:rsidP="00267F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6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F568B">
        <w:rPr>
          <w:rFonts w:ascii="Times New Roman" w:hAnsi="Times New Roman" w:cs="Times New Roman"/>
          <w:sz w:val="24"/>
          <w:szCs w:val="24"/>
          <w:lang w:eastAsia="en-IN"/>
        </w:rPr>
        <w:t xml:space="preserve">Department of Pharmaceutical Analysis and Chemistry, Sri Adichunchanagiri College of Pharmacy, </w:t>
      </w:r>
      <w:r w:rsidRPr="00106785">
        <w:rPr>
          <w:rFonts w:ascii="Times New Roman" w:hAnsi="Times New Roman" w:cs="Times New Roman"/>
          <w:sz w:val="24"/>
          <w:szCs w:val="24"/>
        </w:rPr>
        <w:t>Adichunchanagiri University</w:t>
      </w:r>
      <w:r w:rsidRPr="00EF568B">
        <w:rPr>
          <w:rFonts w:ascii="Times New Roman" w:hAnsi="Times New Roman" w:cs="Times New Roman"/>
          <w:sz w:val="24"/>
          <w:szCs w:val="24"/>
          <w:lang w:eastAsia="en-IN"/>
        </w:rPr>
        <w:t xml:space="preserve">, </w:t>
      </w:r>
      <w:r w:rsidRPr="00EF568B">
        <w:rPr>
          <w:rFonts w:ascii="Times New Roman" w:hAnsi="Times New Roman" w:cs="Times New Roman"/>
          <w:sz w:val="24"/>
          <w:szCs w:val="24"/>
        </w:rPr>
        <w:t>B.G. Nagara, Mandya,</w:t>
      </w:r>
      <w:r w:rsidRPr="00EF568B">
        <w:rPr>
          <w:rFonts w:ascii="Times New Roman" w:hAnsi="Times New Roman" w:cs="Times New Roman"/>
          <w:sz w:val="24"/>
          <w:szCs w:val="24"/>
          <w:lang w:eastAsia="en-IN"/>
        </w:rPr>
        <w:t xml:space="preserve"> Karnataka, India– 571448</w:t>
      </w:r>
    </w:p>
    <w:p w14:paraId="7685A272" w14:textId="77777777" w:rsidR="00267FCA" w:rsidRDefault="00267FCA" w:rsidP="001047C3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FB5D829" w14:textId="77777777" w:rsidR="00267FCA" w:rsidRPr="00CD5555" w:rsidRDefault="00267FCA" w:rsidP="00267FCA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  <w:lang w:eastAsia="en-IN"/>
        </w:rPr>
      </w:pPr>
      <w:r w:rsidRPr="00CD5555">
        <w:rPr>
          <w:rFonts w:ascii="Times New Roman" w:hAnsi="Times New Roman" w:cs="Times New Roman"/>
          <w:b/>
          <w:bCs/>
          <w:sz w:val="24"/>
          <w:szCs w:val="24"/>
          <w:u w:val="single"/>
          <w:lang w:eastAsia="en-IN"/>
        </w:rPr>
        <w:t xml:space="preserve">Author, </w:t>
      </w:r>
    </w:p>
    <w:p w14:paraId="7E329AB2" w14:textId="77777777" w:rsidR="00267FCA" w:rsidRPr="00106785" w:rsidRDefault="00267FCA" w:rsidP="00267FCA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06785">
        <w:rPr>
          <w:rFonts w:ascii="Times New Roman" w:hAnsi="Times New Roman" w:cs="Times New Roman"/>
          <w:b/>
          <w:bCs/>
          <w:sz w:val="24"/>
          <w:szCs w:val="24"/>
        </w:rPr>
        <w:t xml:space="preserve">Kavya B L </w:t>
      </w:r>
    </w:p>
    <w:p w14:paraId="76659DF7" w14:textId="77777777" w:rsidR="00267FCA" w:rsidRPr="00106785" w:rsidRDefault="00267FCA" w:rsidP="00267FCA">
      <w:pPr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06785">
        <w:rPr>
          <w:rFonts w:ascii="Times New Roman" w:hAnsi="Times New Roman" w:cs="Times New Roman"/>
          <w:sz w:val="24"/>
          <w:szCs w:val="24"/>
        </w:rPr>
        <w:t xml:space="preserve">M Pharmacy </w:t>
      </w:r>
    </w:p>
    <w:p w14:paraId="3369FDF3" w14:textId="77777777" w:rsidR="00267FCA" w:rsidRPr="00106785" w:rsidRDefault="00267FCA" w:rsidP="00267FCA">
      <w:pPr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06785">
        <w:rPr>
          <w:rFonts w:ascii="Times New Roman" w:hAnsi="Times New Roman" w:cs="Times New Roman"/>
          <w:sz w:val="24"/>
          <w:szCs w:val="24"/>
        </w:rPr>
        <w:t>Department of Pharmaceutical Analysis and Chemistry,</w:t>
      </w:r>
    </w:p>
    <w:p w14:paraId="04401871" w14:textId="77777777" w:rsidR="00267FCA" w:rsidRPr="00106785" w:rsidRDefault="00267FCA" w:rsidP="00267FC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6785">
        <w:rPr>
          <w:rFonts w:ascii="Times New Roman" w:hAnsi="Times New Roman" w:cs="Times New Roman"/>
          <w:sz w:val="24"/>
          <w:szCs w:val="24"/>
        </w:rPr>
        <w:t xml:space="preserve">Sri Adichunchanagiri College of Pharmacy, </w:t>
      </w:r>
    </w:p>
    <w:p w14:paraId="29F64D44" w14:textId="77777777" w:rsidR="00267FCA" w:rsidRPr="00106785" w:rsidRDefault="00267FCA" w:rsidP="00267FCA">
      <w:pPr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06785">
        <w:rPr>
          <w:rFonts w:ascii="Times New Roman" w:hAnsi="Times New Roman" w:cs="Times New Roman"/>
          <w:sz w:val="24"/>
          <w:szCs w:val="24"/>
        </w:rPr>
        <w:t xml:space="preserve">Email ID: </w:t>
      </w:r>
      <w:hyperlink r:id="rId7" w:history="1">
        <w:r w:rsidRPr="00106785">
          <w:rPr>
            <w:rStyle w:val="Hyperlink"/>
            <w:rFonts w:ascii="Times New Roman" w:hAnsi="Times New Roman" w:cs="Times New Roman"/>
            <w:sz w:val="24"/>
            <w:szCs w:val="24"/>
          </w:rPr>
          <w:t>kavyabl200@gmail.com</w:t>
        </w:r>
      </w:hyperlink>
      <w:r w:rsidRPr="0010678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FEF59A" w14:textId="77777777" w:rsidR="00267FCA" w:rsidRDefault="00267FCA" w:rsidP="00267F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6785">
        <w:rPr>
          <w:rFonts w:ascii="Times New Roman" w:hAnsi="Times New Roman" w:cs="Times New Roman"/>
          <w:sz w:val="24"/>
          <w:szCs w:val="24"/>
        </w:rPr>
        <w:t>ORCID No: 0009-0007-0654-2950</w:t>
      </w:r>
    </w:p>
    <w:p w14:paraId="1821153A" w14:textId="77777777" w:rsidR="00267FCA" w:rsidRPr="00106785" w:rsidRDefault="00267FCA" w:rsidP="00267FCA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8380459" w14:textId="77777777" w:rsidR="00267FCA" w:rsidRPr="00CD5555" w:rsidRDefault="00267FCA" w:rsidP="00267FC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5555"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Corresponding author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D5555">
        <w:rPr>
          <w:rFonts w:ascii="Times New Roman" w:hAnsi="Times New Roman" w:cs="Times New Roman"/>
          <w:sz w:val="24"/>
          <w:szCs w:val="24"/>
        </w:rPr>
        <w:br/>
      </w:r>
      <w:r w:rsidRPr="00CD5555">
        <w:rPr>
          <w:rFonts w:ascii="Times New Roman" w:hAnsi="Times New Roman" w:cs="Times New Roman"/>
          <w:b/>
          <w:bCs/>
          <w:sz w:val="24"/>
          <w:szCs w:val="24"/>
        </w:rPr>
        <w:t>Dr Rashmi Nelligare Gopala Krishna</w:t>
      </w:r>
    </w:p>
    <w:p w14:paraId="280B9F9A" w14:textId="77777777" w:rsidR="00267FCA" w:rsidRDefault="00267FCA" w:rsidP="00267F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7328">
        <w:rPr>
          <w:rFonts w:ascii="Times New Roman" w:hAnsi="Times New Roman" w:cs="Times New Roman"/>
          <w:sz w:val="24"/>
          <w:szCs w:val="24"/>
        </w:rPr>
        <w:t xml:space="preserve">Associate Professor </w:t>
      </w:r>
    </w:p>
    <w:p w14:paraId="60F6A58B" w14:textId="77777777" w:rsidR="00267FCA" w:rsidRPr="00B67328" w:rsidRDefault="00267FCA" w:rsidP="00267FCA">
      <w:pPr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06785">
        <w:rPr>
          <w:rFonts w:ascii="Times New Roman" w:hAnsi="Times New Roman" w:cs="Times New Roman"/>
          <w:sz w:val="24"/>
          <w:szCs w:val="24"/>
        </w:rPr>
        <w:t>Department of Pharmaceutical Analysis and Chemistry,</w:t>
      </w:r>
    </w:p>
    <w:p w14:paraId="7139B416" w14:textId="77777777" w:rsidR="00267FCA" w:rsidRPr="00CD5555" w:rsidRDefault="00267FCA" w:rsidP="00267FC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D5555">
        <w:rPr>
          <w:rFonts w:ascii="Times New Roman" w:hAnsi="Times New Roman" w:cs="Times New Roman"/>
          <w:sz w:val="24"/>
          <w:szCs w:val="24"/>
        </w:rPr>
        <w:t xml:space="preserve">Sri Adichunchanagiri College of Pharmacy, </w:t>
      </w:r>
    </w:p>
    <w:p w14:paraId="4DBEB417" w14:textId="77777777" w:rsidR="00267FCA" w:rsidRPr="00B67328" w:rsidRDefault="00267FCA" w:rsidP="00267F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7328">
        <w:rPr>
          <w:rFonts w:ascii="Times New Roman" w:hAnsi="Times New Roman" w:cs="Times New Roman"/>
          <w:sz w:val="24"/>
          <w:szCs w:val="24"/>
        </w:rPr>
        <w:t xml:space="preserve">E-mail ID: </w:t>
      </w:r>
      <w:hyperlink r:id="rId8" w:history="1">
        <w:r w:rsidRPr="00B67328">
          <w:rPr>
            <w:rStyle w:val="Hyperlink"/>
            <w:rFonts w:ascii="Times New Roman" w:hAnsi="Times New Roman" w:cs="Times New Roman"/>
            <w:sz w:val="24"/>
            <w:szCs w:val="24"/>
          </w:rPr>
          <w:t>ngrashmi@accp.co.in</w:t>
        </w:r>
      </w:hyperlink>
      <w:r w:rsidRPr="00B673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FB930" w14:textId="77777777" w:rsidR="00267FCA" w:rsidRPr="00CD5555" w:rsidRDefault="00267FCA" w:rsidP="00267FCA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67328">
        <w:rPr>
          <w:rFonts w:ascii="Times New Roman" w:hAnsi="Times New Roman" w:cs="Times New Roman"/>
          <w:sz w:val="24"/>
          <w:szCs w:val="24"/>
        </w:rPr>
        <w:t>ORCID No: 0000</w:t>
      </w:r>
      <w:r w:rsidRPr="00CD5555">
        <w:rPr>
          <w:rFonts w:ascii="Times New Roman" w:hAnsi="Times New Roman" w:cs="Times New Roman"/>
          <w:sz w:val="24"/>
          <w:szCs w:val="24"/>
        </w:rPr>
        <w:t>-0002-8363-7597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A1A6E" w14:paraId="75C43187" w14:textId="77777777" w:rsidTr="00A044D2">
        <w:tc>
          <w:tcPr>
            <w:tcW w:w="9016" w:type="dxa"/>
          </w:tcPr>
          <w:p w14:paraId="6D47C7AD" w14:textId="77777777" w:rsidR="005A1A6E" w:rsidRPr="0098313B" w:rsidRDefault="005A1A6E" w:rsidP="00A044D2">
            <w:pPr>
              <w:tabs>
                <w:tab w:val="left" w:pos="567"/>
              </w:tabs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AB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DD6B4D9" wp14:editId="10E4DDA6">
                  <wp:simplePos x="0" y="0"/>
                  <wp:positionH relativeFrom="margin">
                    <wp:posOffset>168275</wp:posOffset>
                  </wp:positionH>
                  <wp:positionV relativeFrom="paragraph">
                    <wp:posOffset>101600</wp:posOffset>
                  </wp:positionV>
                  <wp:extent cx="5468620" cy="2734310"/>
                  <wp:effectExtent l="0" t="0" r="0" b="8890"/>
                  <wp:wrapTopAndBottom/>
                  <wp:docPr id="901012046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86" t="13974" r="35391" b="38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620" cy="273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</w:tr>
      <w:tr w:rsidR="005A1A6E" w14:paraId="1E971A17" w14:textId="77777777" w:rsidTr="00A044D2">
        <w:tc>
          <w:tcPr>
            <w:tcW w:w="9016" w:type="dxa"/>
          </w:tcPr>
          <w:p w14:paraId="02AD07A6" w14:textId="77777777" w:rsidR="005A1A6E" w:rsidRDefault="005A1A6E" w:rsidP="00A044D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17E39A" wp14:editId="2A834A90">
                  <wp:extent cx="5470510" cy="2509792"/>
                  <wp:effectExtent l="0" t="0" r="0" b="5080"/>
                  <wp:docPr id="2643543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35432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134" cy="2511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0B2BAB" w14:textId="77777777" w:rsidR="005A1A6E" w:rsidRPr="00C958FC" w:rsidRDefault="005A1A6E" w:rsidP="00A044D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</w:tr>
      <w:tr w:rsidR="005A1A6E" w14:paraId="054C97E2" w14:textId="77777777" w:rsidTr="00A044D2">
        <w:tc>
          <w:tcPr>
            <w:tcW w:w="9016" w:type="dxa"/>
          </w:tcPr>
          <w:p w14:paraId="25D09C1B" w14:textId="77777777" w:rsidR="005A1A6E" w:rsidRDefault="005A1A6E" w:rsidP="00A044D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AB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D031F6" wp14:editId="13194DF6">
                  <wp:extent cx="5386678" cy="2550705"/>
                  <wp:effectExtent l="0" t="0" r="5080" b="2540"/>
                  <wp:docPr id="9646055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60552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932" cy="255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0170AE" w14:textId="77777777" w:rsidR="005A1A6E" w:rsidRPr="00C958FC" w:rsidRDefault="005A1A6E" w:rsidP="00A044D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</w:tr>
      <w:tr w:rsidR="005A1A6E" w14:paraId="7583D6DC" w14:textId="77777777" w:rsidTr="00A044D2">
        <w:tc>
          <w:tcPr>
            <w:tcW w:w="9016" w:type="dxa"/>
          </w:tcPr>
          <w:p w14:paraId="666B7651" w14:textId="77777777" w:rsidR="005A1A6E" w:rsidRDefault="005A1A6E" w:rsidP="00A044D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6E5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CD0948F" wp14:editId="78E002A5">
                  <wp:extent cx="5344886" cy="2455118"/>
                  <wp:effectExtent l="0" t="0" r="8255" b="2540"/>
                  <wp:docPr id="15772178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21780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1894" cy="2458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6EAA0" w14:textId="77777777" w:rsidR="005A1A6E" w:rsidRPr="00AE4493" w:rsidRDefault="005A1A6E" w:rsidP="00A044D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</w:tr>
    </w:tbl>
    <w:p w14:paraId="6CC574B7" w14:textId="77777777" w:rsidR="00A911A5" w:rsidRDefault="00A911A5" w:rsidP="00A92BB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93A57" w14:textId="1128FED9" w:rsidR="00A92BB6" w:rsidRPr="00175ED7" w:rsidRDefault="00A92BB6" w:rsidP="00A92BB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5ED7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0452C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175ED7">
        <w:rPr>
          <w:rFonts w:ascii="Times New Roman" w:hAnsi="Times New Roman" w:cs="Times New Roman"/>
          <w:b/>
          <w:bCs/>
          <w:sz w:val="24"/>
          <w:szCs w:val="24"/>
        </w:rPr>
        <w:t>- Chromatogram of (E)- Blank Milk, (F)-  both Amoxicillin and Gentamicin Milk Sample with 50% Spik, (G)- both Amoxicillin and Gentamicin with 100% Spik, (H)- both Amoxicillin and Gentamicin with 150% Spik, with the retention time of 4.6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75ED7">
        <w:rPr>
          <w:rFonts w:ascii="Times New Roman" w:hAnsi="Times New Roman" w:cs="Times New Roman"/>
          <w:b/>
          <w:bCs/>
          <w:sz w:val="24"/>
          <w:szCs w:val="24"/>
        </w:rPr>
        <w:t xml:space="preserve"> min and 6.</w:t>
      </w:r>
      <w:r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Pr="00175ED7">
        <w:rPr>
          <w:rFonts w:ascii="Times New Roman" w:hAnsi="Times New Roman" w:cs="Times New Roman"/>
          <w:b/>
          <w:bCs/>
          <w:sz w:val="24"/>
          <w:szCs w:val="24"/>
        </w:rPr>
        <w:t xml:space="preserve"> min, respectively.</w:t>
      </w:r>
    </w:p>
    <w:p w14:paraId="59765DE7" w14:textId="77777777" w:rsidR="006D57D5" w:rsidRDefault="006D57D5" w:rsidP="00E215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C1702" w14:textId="66D7D8AD" w:rsidR="00E21571" w:rsidRDefault="00E21571" w:rsidP="004351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40B">
        <w:rPr>
          <w:rFonts w:ascii="Times New Roman" w:hAnsi="Times New Roman" w:cs="Times New Roman"/>
          <w:b/>
          <w:bCs/>
          <w:sz w:val="24"/>
          <w:szCs w:val="24"/>
        </w:rPr>
        <w:t xml:space="preserve">Validation of the Developed Method as per ICH Guidelines </w:t>
      </w:r>
    </w:p>
    <w:p w14:paraId="6538C047" w14:textId="77777777" w:rsidR="00420C53" w:rsidRDefault="00420C53" w:rsidP="004351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A1F20" w14:textId="77777777" w:rsidR="00420C53" w:rsidRPr="00213509" w:rsidRDefault="00420C53" w:rsidP="00420C53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2135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System suitability</w:t>
      </w:r>
    </w:p>
    <w:p w14:paraId="3A28D775" w14:textId="4E5CDCE0" w:rsidR="00420C53" w:rsidRDefault="00420C53" w:rsidP="00420C5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AB0E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Table </w:t>
      </w:r>
      <w:r w:rsidR="00B045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</w:t>
      </w:r>
      <w:r w:rsidRPr="00AB0E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1- System suitability data of gentamicin and amoxicillin</w:t>
      </w:r>
    </w:p>
    <w:tbl>
      <w:tblPr>
        <w:tblStyle w:val="TableGrid"/>
        <w:tblW w:w="9170" w:type="dxa"/>
        <w:tblLook w:val="04A0" w:firstRow="1" w:lastRow="0" w:firstColumn="1" w:lastColumn="0" w:noHBand="0" w:noVBand="1"/>
      </w:tblPr>
      <w:tblGrid>
        <w:gridCol w:w="941"/>
        <w:gridCol w:w="1000"/>
        <w:gridCol w:w="1241"/>
        <w:gridCol w:w="988"/>
        <w:gridCol w:w="1000"/>
        <w:gridCol w:w="1000"/>
        <w:gridCol w:w="1000"/>
        <w:gridCol w:w="1000"/>
        <w:gridCol w:w="1000"/>
      </w:tblGrid>
      <w:tr w:rsidR="00420C53" w:rsidRPr="00FB5CC7" w14:paraId="0D1F08CF" w14:textId="77777777" w:rsidTr="00622708">
        <w:trPr>
          <w:trHeight w:val="771"/>
        </w:trPr>
        <w:tc>
          <w:tcPr>
            <w:tcW w:w="952" w:type="dxa"/>
            <w:vMerge w:val="restart"/>
          </w:tcPr>
          <w:p w14:paraId="4BDE6C42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SI. No</w:t>
            </w:r>
          </w:p>
        </w:tc>
        <w:tc>
          <w:tcPr>
            <w:tcW w:w="2268" w:type="dxa"/>
            <w:gridSpan w:val="2"/>
          </w:tcPr>
          <w:p w14:paraId="2EEC0821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Retention Time </w:t>
            </w:r>
          </w:p>
        </w:tc>
        <w:tc>
          <w:tcPr>
            <w:tcW w:w="1902" w:type="dxa"/>
            <w:gridSpan w:val="2"/>
          </w:tcPr>
          <w:p w14:paraId="30009FE6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Theoretical Plate Count </w:t>
            </w:r>
          </w:p>
        </w:tc>
        <w:tc>
          <w:tcPr>
            <w:tcW w:w="2024" w:type="dxa"/>
            <w:gridSpan w:val="2"/>
          </w:tcPr>
          <w:p w14:paraId="23030017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Peak Area </w:t>
            </w:r>
          </w:p>
        </w:tc>
        <w:tc>
          <w:tcPr>
            <w:tcW w:w="2024" w:type="dxa"/>
            <w:gridSpan w:val="2"/>
          </w:tcPr>
          <w:p w14:paraId="45273B69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Tailing Factor </w:t>
            </w:r>
          </w:p>
        </w:tc>
      </w:tr>
      <w:tr w:rsidR="00420C53" w:rsidRPr="00FB5CC7" w14:paraId="18F24596" w14:textId="77777777" w:rsidTr="00622708">
        <w:trPr>
          <w:trHeight w:val="435"/>
        </w:trPr>
        <w:tc>
          <w:tcPr>
            <w:tcW w:w="952" w:type="dxa"/>
            <w:vMerge/>
          </w:tcPr>
          <w:p w14:paraId="7AA1A29F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14:paraId="25E89B29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AMX</w:t>
            </w:r>
          </w:p>
        </w:tc>
        <w:tc>
          <w:tcPr>
            <w:tcW w:w="1256" w:type="dxa"/>
          </w:tcPr>
          <w:p w14:paraId="67952EDC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GNT</w:t>
            </w:r>
          </w:p>
        </w:tc>
        <w:tc>
          <w:tcPr>
            <w:tcW w:w="890" w:type="dxa"/>
          </w:tcPr>
          <w:p w14:paraId="6133AC40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AMX</w:t>
            </w:r>
          </w:p>
        </w:tc>
        <w:tc>
          <w:tcPr>
            <w:tcW w:w="1012" w:type="dxa"/>
          </w:tcPr>
          <w:p w14:paraId="1663F688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GNT</w:t>
            </w:r>
          </w:p>
        </w:tc>
        <w:tc>
          <w:tcPr>
            <w:tcW w:w="1012" w:type="dxa"/>
          </w:tcPr>
          <w:p w14:paraId="13F58CBC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AMX</w:t>
            </w:r>
          </w:p>
        </w:tc>
        <w:tc>
          <w:tcPr>
            <w:tcW w:w="1012" w:type="dxa"/>
          </w:tcPr>
          <w:p w14:paraId="4E24CD28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GNT</w:t>
            </w:r>
          </w:p>
        </w:tc>
        <w:tc>
          <w:tcPr>
            <w:tcW w:w="1012" w:type="dxa"/>
          </w:tcPr>
          <w:p w14:paraId="74DF4E98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AMX</w:t>
            </w:r>
          </w:p>
        </w:tc>
        <w:tc>
          <w:tcPr>
            <w:tcW w:w="1012" w:type="dxa"/>
          </w:tcPr>
          <w:p w14:paraId="35D71FF8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GNT</w:t>
            </w:r>
          </w:p>
        </w:tc>
      </w:tr>
      <w:tr w:rsidR="00420C53" w:rsidRPr="00FB5CC7" w14:paraId="75EDA92E" w14:textId="77777777" w:rsidTr="00622708">
        <w:trPr>
          <w:trHeight w:val="178"/>
        </w:trPr>
        <w:tc>
          <w:tcPr>
            <w:tcW w:w="952" w:type="dxa"/>
          </w:tcPr>
          <w:p w14:paraId="216452D3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12" w:type="dxa"/>
          </w:tcPr>
          <w:p w14:paraId="20CA3F7F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4.666</w:t>
            </w:r>
          </w:p>
        </w:tc>
        <w:tc>
          <w:tcPr>
            <w:tcW w:w="1256" w:type="dxa"/>
          </w:tcPr>
          <w:p w14:paraId="09F2B29F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6.34</w:t>
            </w:r>
          </w:p>
        </w:tc>
        <w:tc>
          <w:tcPr>
            <w:tcW w:w="890" w:type="dxa"/>
          </w:tcPr>
          <w:p w14:paraId="3EBB3C2D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108B">
              <w:rPr>
                <w:rFonts w:ascii="Times New Roman" w:hAnsi="Times New Roman" w:cs="Times New Roman"/>
                <w:sz w:val="24"/>
                <w:szCs w:val="24"/>
              </w:rPr>
              <w:t xml:space="preserve">093 </w:t>
            </w:r>
          </w:p>
        </w:tc>
        <w:tc>
          <w:tcPr>
            <w:tcW w:w="1012" w:type="dxa"/>
          </w:tcPr>
          <w:p w14:paraId="30006FF4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C8B">
              <w:rPr>
                <w:rFonts w:ascii="Times New Roman" w:hAnsi="Times New Roman" w:cs="Times New Roman"/>
                <w:sz w:val="24"/>
                <w:szCs w:val="24"/>
              </w:rPr>
              <w:t xml:space="preserve">049 </w:t>
            </w:r>
          </w:p>
        </w:tc>
        <w:tc>
          <w:tcPr>
            <w:tcW w:w="1012" w:type="dxa"/>
          </w:tcPr>
          <w:p w14:paraId="1BD3A2CF" w14:textId="77777777" w:rsidR="00420C53" w:rsidRPr="007A7CF6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69514</w:t>
            </w:r>
          </w:p>
        </w:tc>
        <w:tc>
          <w:tcPr>
            <w:tcW w:w="1012" w:type="dxa"/>
          </w:tcPr>
          <w:p w14:paraId="21199766" w14:textId="77777777" w:rsidR="00420C53" w:rsidRPr="00480C4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30757</w:t>
            </w:r>
          </w:p>
          <w:p w14:paraId="6DD1E05F" w14:textId="77777777" w:rsidR="00420C53" w:rsidRPr="00480C4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27997ED2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7B">
              <w:rPr>
                <w:rFonts w:ascii="Times New Roman" w:hAnsi="Times New Roman" w:cs="Times New Roman"/>
                <w:sz w:val="24"/>
                <w:szCs w:val="24"/>
              </w:rPr>
              <w:t>1.301</w:t>
            </w:r>
          </w:p>
        </w:tc>
        <w:tc>
          <w:tcPr>
            <w:tcW w:w="1012" w:type="dxa"/>
          </w:tcPr>
          <w:p w14:paraId="46A2FDC1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3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20C53" w:rsidRPr="00FB5CC7" w14:paraId="3B630C26" w14:textId="77777777" w:rsidTr="00622708">
        <w:trPr>
          <w:trHeight w:val="649"/>
        </w:trPr>
        <w:tc>
          <w:tcPr>
            <w:tcW w:w="952" w:type="dxa"/>
          </w:tcPr>
          <w:p w14:paraId="39804245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012" w:type="dxa"/>
          </w:tcPr>
          <w:p w14:paraId="087B34F3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4.606</w:t>
            </w:r>
          </w:p>
        </w:tc>
        <w:tc>
          <w:tcPr>
            <w:tcW w:w="1256" w:type="dxa"/>
          </w:tcPr>
          <w:p w14:paraId="79AB069F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6.349</w:t>
            </w:r>
          </w:p>
        </w:tc>
        <w:tc>
          <w:tcPr>
            <w:tcW w:w="890" w:type="dxa"/>
          </w:tcPr>
          <w:p w14:paraId="3129F261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594E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1012" w:type="dxa"/>
          </w:tcPr>
          <w:p w14:paraId="31444D61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C8B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012" w:type="dxa"/>
          </w:tcPr>
          <w:p w14:paraId="2459496C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5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155D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012" w:type="dxa"/>
          </w:tcPr>
          <w:p w14:paraId="10627D25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E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67E53">
              <w:rPr>
                <w:rFonts w:ascii="Times New Roman" w:hAnsi="Times New Roman" w:cs="Times New Roman"/>
                <w:sz w:val="24"/>
                <w:szCs w:val="24"/>
              </w:rPr>
              <w:t xml:space="preserve">024 </w:t>
            </w:r>
          </w:p>
        </w:tc>
        <w:tc>
          <w:tcPr>
            <w:tcW w:w="1012" w:type="dxa"/>
          </w:tcPr>
          <w:p w14:paraId="2D679DCE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5F4">
              <w:rPr>
                <w:rFonts w:ascii="Times New Roman" w:hAnsi="Times New Roman" w:cs="Times New Roman"/>
                <w:sz w:val="24"/>
                <w:szCs w:val="24"/>
              </w:rPr>
              <w:t>1.330</w:t>
            </w:r>
          </w:p>
        </w:tc>
        <w:tc>
          <w:tcPr>
            <w:tcW w:w="1012" w:type="dxa"/>
          </w:tcPr>
          <w:p w14:paraId="7B1DA580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218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420C53" w:rsidRPr="00FB5CC7" w14:paraId="22064814" w14:textId="77777777" w:rsidTr="00622708">
        <w:trPr>
          <w:trHeight w:val="649"/>
        </w:trPr>
        <w:tc>
          <w:tcPr>
            <w:tcW w:w="952" w:type="dxa"/>
          </w:tcPr>
          <w:p w14:paraId="61D5CFF7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012" w:type="dxa"/>
          </w:tcPr>
          <w:p w14:paraId="62981F7A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4.599</w:t>
            </w:r>
          </w:p>
        </w:tc>
        <w:tc>
          <w:tcPr>
            <w:tcW w:w="1256" w:type="dxa"/>
          </w:tcPr>
          <w:p w14:paraId="00FC88FB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6.322</w:t>
            </w:r>
          </w:p>
        </w:tc>
        <w:tc>
          <w:tcPr>
            <w:tcW w:w="890" w:type="dxa"/>
          </w:tcPr>
          <w:p w14:paraId="731FA9BF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594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12" w:type="dxa"/>
          </w:tcPr>
          <w:p w14:paraId="20BFF6CE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47A2">
              <w:rPr>
                <w:rFonts w:ascii="Times New Roman" w:hAnsi="Times New Roman" w:cs="Times New Roman"/>
                <w:sz w:val="24"/>
                <w:szCs w:val="24"/>
              </w:rPr>
              <w:t xml:space="preserve">298 </w:t>
            </w:r>
          </w:p>
        </w:tc>
        <w:tc>
          <w:tcPr>
            <w:tcW w:w="1012" w:type="dxa"/>
          </w:tcPr>
          <w:p w14:paraId="7F6C09EF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2E18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012" w:type="dxa"/>
          </w:tcPr>
          <w:p w14:paraId="6EC61281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2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F3252">
              <w:rPr>
                <w:rFonts w:ascii="Times New Roman" w:hAnsi="Times New Roman" w:cs="Times New Roman"/>
                <w:sz w:val="24"/>
                <w:szCs w:val="24"/>
              </w:rPr>
              <w:t xml:space="preserve">06 </w:t>
            </w:r>
          </w:p>
        </w:tc>
        <w:tc>
          <w:tcPr>
            <w:tcW w:w="1012" w:type="dxa"/>
          </w:tcPr>
          <w:p w14:paraId="3FC0C24B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34E">
              <w:rPr>
                <w:rFonts w:ascii="Times New Roman" w:hAnsi="Times New Roman" w:cs="Times New Roman"/>
                <w:sz w:val="24"/>
                <w:szCs w:val="24"/>
              </w:rPr>
              <w:t>1.243</w:t>
            </w:r>
          </w:p>
        </w:tc>
        <w:tc>
          <w:tcPr>
            <w:tcW w:w="1012" w:type="dxa"/>
          </w:tcPr>
          <w:p w14:paraId="60EA9295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1.306</w:t>
            </w:r>
          </w:p>
        </w:tc>
      </w:tr>
      <w:tr w:rsidR="00420C53" w:rsidRPr="00FB5CC7" w14:paraId="27B067E1" w14:textId="77777777" w:rsidTr="00622708">
        <w:trPr>
          <w:trHeight w:val="649"/>
        </w:trPr>
        <w:tc>
          <w:tcPr>
            <w:tcW w:w="952" w:type="dxa"/>
          </w:tcPr>
          <w:p w14:paraId="6607FAF5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012" w:type="dxa"/>
          </w:tcPr>
          <w:p w14:paraId="5B338515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4.633</w:t>
            </w:r>
          </w:p>
        </w:tc>
        <w:tc>
          <w:tcPr>
            <w:tcW w:w="1256" w:type="dxa"/>
          </w:tcPr>
          <w:p w14:paraId="62856F09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6.331</w:t>
            </w:r>
          </w:p>
        </w:tc>
        <w:tc>
          <w:tcPr>
            <w:tcW w:w="890" w:type="dxa"/>
          </w:tcPr>
          <w:p w14:paraId="3401A880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594E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1012" w:type="dxa"/>
          </w:tcPr>
          <w:p w14:paraId="3EAA167C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C6A1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12" w:type="dxa"/>
          </w:tcPr>
          <w:p w14:paraId="1E2D60AD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2E18">
              <w:rPr>
                <w:rFonts w:ascii="Times New Roman" w:hAnsi="Times New Roman" w:cs="Times New Roman"/>
                <w:sz w:val="24"/>
                <w:szCs w:val="24"/>
              </w:rPr>
              <w:t xml:space="preserve">595 </w:t>
            </w:r>
          </w:p>
        </w:tc>
        <w:tc>
          <w:tcPr>
            <w:tcW w:w="1012" w:type="dxa"/>
          </w:tcPr>
          <w:p w14:paraId="4DE28737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Pr="00F60D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2" w:type="dxa"/>
          </w:tcPr>
          <w:p w14:paraId="066A35EE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34E">
              <w:rPr>
                <w:rFonts w:ascii="Times New Roman" w:hAnsi="Times New Roman" w:cs="Times New Roman"/>
                <w:sz w:val="24"/>
                <w:szCs w:val="24"/>
              </w:rPr>
              <w:t>1.305</w:t>
            </w:r>
          </w:p>
        </w:tc>
        <w:tc>
          <w:tcPr>
            <w:tcW w:w="1012" w:type="dxa"/>
          </w:tcPr>
          <w:p w14:paraId="33A3A2FC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82">
              <w:rPr>
                <w:rFonts w:ascii="Times New Roman" w:hAnsi="Times New Roman" w:cs="Times New Roman"/>
                <w:sz w:val="24"/>
                <w:szCs w:val="24"/>
              </w:rPr>
              <w:t>1.305</w:t>
            </w:r>
          </w:p>
        </w:tc>
      </w:tr>
      <w:tr w:rsidR="00420C53" w:rsidRPr="00FB5CC7" w14:paraId="2138A352" w14:textId="77777777" w:rsidTr="00622708">
        <w:trPr>
          <w:trHeight w:val="649"/>
        </w:trPr>
        <w:tc>
          <w:tcPr>
            <w:tcW w:w="952" w:type="dxa"/>
          </w:tcPr>
          <w:p w14:paraId="358DDD68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012" w:type="dxa"/>
          </w:tcPr>
          <w:p w14:paraId="1E73C13D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4.621</w:t>
            </w:r>
          </w:p>
        </w:tc>
        <w:tc>
          <w:tcPr>
            <w:tcW w:w="1256" w:type="dxa"/>
          </w:tcPr>
          <w:p w14:paraId="59C90E8F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6.35</w:t>
            </w:r>
          </w:p>
        </w:tc>
        <w:tc>
          <w:tcPr>
            <w:tcW w:w="890" w:type="dxa"/>
          </w:tcPr>
          <w:p w14:paraId="11407625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17A0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1012" w:type="dxa"/>
          </w:tcPr>
          <w:p w14:paraId="71011605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00D7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1012" w:type="dxa"/>
          </w:tcPr>
          <w:p w14:paraId="51B6C0F1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C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4C32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012" w:type="dxa"/>
          </w:tcPr>
          <w:p w14:paraId="6B14B298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30810</w:t>
            </w:r>
          </w:p>
        </w:tc>
        <w:tc>
          <w:tcPr>
            <w:tcW w:w="1012" w:type="dxa"/>
          </w:tcPr>
          <w:p w14:paraId="14145148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09">
              <w:rPr>
                <w:rFonts w:ascii="Times New Roman" w:hAnsi="Times New Roman" w:cs="Times New Roman"/>
                <w:sz w:val="24"/>
                <w:szCs w:val="24"/>
              </w:rPr>
              <w:t>1.272</w:t>
            </w:r>
          </w:p>
        </w:tc>
        <w:tc>
          <w:tcPr>
            <w:tcW w:w="1012" w:type="dxa"/>
          </w:tcPr>
          <w:p w14:paraId="6A7EE589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63D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420C53" w:rsidRPr="00FB5CC7" w14:paraId="665C0930" w14:textId="77777777" w:rsidTr="00622708">
        <w:trPr>
          <w:trHeight w:val="649"/>
        </w:trPr>
        <w:tc>
          <w:tcPr>
            <w:tcW w:w="952" w:type="dxa"/>
          </w:tcPr>
          <w:p w14:paraId="14DE3F82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012" w:type="dxa"/>
          </w:tcPr>
          <w:p w14:paraId="2D3712FA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4.648</w:t>
            </w:r>
          </w:p>
        </w:tc>
        <w:tc>
          <w:tcPr>
            <w:tcW w:w="1256" w:type="dxa"/>
          </w:tcPr>
          <w:p w14:paraId="34DFD5DD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6.329</w:t>
            </w:r>
          </w:p>
        </w:tc>
        <w:tc>
          <w:tcPr>
            <w:tcW w:w="890" w:type="dxa"/>
          </w:tcPr>
          <w:p w14:paraId="0A1C5F59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08F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</w:tcPr>
          <w:p w14:paraId="7D82878F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4B5F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1012" w:type="dxa"/>
          </w:tcPr>
          <w:p w14:paraId="13977BED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2C1A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12" w:type="dxa"/>
          </w:tcPr>
          <w:p w14:paraId="3579FA0E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30241</w:t>
            </w:r>
          </w:p>
        </w:tc>
        <w:tc>
          <w:tcPr>
            <w:tcW w:w="1012" w:type="dxa"/>
          </w:tcPr>
          <w:p w14:paraId="237AC574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16">
              <w:rPr>
                <w:rFonts w:ascii="Times New Roman" w:hAnsi="Times New Roman" w:cs="Times New Roman"/>
                <w:sz w:val="24"/>
                <w:szCs w:val="24"/>
              </w:rPr>
              <w:t>1.326</w:t>
            </w:r>
          </w:p>
        </w:tc>
        <w:tc>
          <w:tcPr>
            <w:tcW w:w="1012" w:type="dxa"/>
          </w:tcPr>
          <w:p w14:paraId="37F5A8DD" w14:textId="77777777" w:rsidR="00420C53" w:rsidRPr="00FB5CC7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39">
              <w:rPr>
                <w:rFonts w:ascii="Times New Roman" w:hAnsi="Times New Roman" w:cs="Times New Roman"/>
                <w:sz w:val="24"/>
                <w:szCs w:val="24"/>
              </w:rPr>
              <w:t>1.335</w:t>
            </w:r>
          </w:p>
        </w:tc>
      </w:tr>
      <w:tr w:rsidR="00420C53" w:rsidRPr="00FB5CC7" w14:paraId="4884E2A5" w14:textId="77777777" w:rsidTr="00622708">
        <w:trPr>
          <w:trHeight w:val="649"/>
        </w:trPr>
        <w:tc>
          <w:tcPr>
            <w:tcW w:w="952" w:type="dxa"/>
          </w:tcPr>
          <w:p w14:paraId="73D96DA5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012" w:type="dxa"/>
            <w:vAlign w:val="center"/>
          </w:tcPr>
          <w:p w14:paraId="775052C4" w14:textId="77777777" w:rsidR="00420C53" w:rsidRPr="00D11143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4.6288</w:t>
            </w:r>
          </w:p>
        </w:tc>
        <w:tc>
          <w:tcPr>
            <w:tcW w:w="1256" w:type="dxa"/>
            <w:vAlign w:val="center"/>
          </w:tcPr>
          <w:p w14:paraId="5F8424E8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6.33683</w:t>
            </w:r>
          </w:p>
        </w:tc>
        <w:tc>
          <w:tcPr>
            <w:tcW w:w="890" w:type="dxa"/>
            <w:vAlign w:val="center"/>
          </w:tcPr>
          <w:p w14:paraId="6B88D449" w14:textId="77777777" w:rsidR="00420C53" w:rsidRPr="00D52632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2087</w:t>
            </w:r>
          </w:p>
        </w:tc>
        <w:tc>
          <w:tcPr>
            <w:tcW w:w="1012" w:type="dxa"/>
            <w:vAlign w:val="center"/>
          </w:tcPr>
          <w:p w14:paraId="7B44E5F5" w14:textId="77777777" w:rsidR="00420C53" w:rsidRPr="00D52632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2049.83</w:t>
            </w:r>
          </w:p>
        </w:tc>
        <w:tc>
          <w:tcPr>
            <w:tcW w:w="1012" w:type="dxa"/>
            <w:vAlign w:val="center"/>
          </w:tcPr>
          <w:p w14:paraId="1D36E882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69343.5</w:t>
            </w:r>
          </w:p>
        </w:tc>
        <w:tc>
          <w:tcPr>
            <w:tcW w:w="1012" w:type="dxa"/>
            <w:vAlign w:val="center"/>
          </w:tcPr>
          <w:p w14:paraId="5E828A7B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30378</w:t>
            </w:r>
          </w:p>
        </w:tc>
        <w:tc>
          <w:tcPr>
            <w:tcW w:w="1012" w:type="dxa"/>
            <w:vAlign w:val="center"/>
          </w:tcPr>
          <w:p w14:paraId="510786EB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1.29616</w:t>
            </w:r>
          </w:p>
        </w:tc>
        <w:tc>
          <w:tcPr>
            <w:tcW w:w="1012" w:type="dxa"/>
            <w:vAlign w:val="center"/>
          </w:tcPr>
          <w:p w14:paraId="28CFD757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1.28883</w:t>
            </w:r>
          </w:p>
        </w:tc>
      </w:tr>
      <w:tr w:rsidR="00420C53" w:rsidRPr="00FB5CC7" w14:paraId="7E298B76" w14:textId="77777777" w:rsidTr="00622708">
        <w:trPr>
          <w:trHeight w:val="649"/>
        </w:trPr>
        <w:tc>
          <w:tcPr>
            <w:tcW w:w="952" w:type="dxa"/>
          </w:tcPr>
          <w:p w14:paraId="2CF7BD11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SD</w:t>
            </w:r>
          </w:p>
        </w:tc>
        <w:tc>
          <w:tcPr>
            <w:tcW w:w="1012" w:type="dxa"/>
            <w:vAlign w:val="center"/>
          </w:tcPr>
          <w:p w14:paraId="371D08F2" w14:textId="77777777" w:rsidR="00420C53" w:rsidRPr="00D11143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0.0254</w:t>
            </w:r>
          </w:p>
        </w:tc>
        <w:tc>
          <w:tcPr>
            <w:tcW w:w="1256" w:type="dxa"/>
            <w:vAlign w:val="center"/>
          </w:tcPr>
          <w:p w14:paraId="6FED0899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0.01137</w:t>
            </w:r>
          </w:p>
        </w:tc>
        <w:tc>
          <w:tcPr>
            <w:tcW w:w="890" w:type="dxa"/>
            <w:vAlign w:val="center"/>
          </w:tcPr>
          <w:p w14:paraId="736FC9DE" w14:textId="77777777" w:rsidR="00420C53" w:rsidRPr="00D52632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13.3116</w:t>
            </w:r>
          </w:p>
        </w:tc>
        <w:tc>
          <w:tcPr>
            <w:tcW w:w="1012" w:type="dxa"/>
            <w:vAlign w:val="center"/>
          </w:tcPr>
          <w:p w14:paraId="22A04642" w14:textId="77777777" w:rsidR="00420C53" w:rsidRPr="00D52632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529.257</w:t>
            </w:r>
          </w:p>
        </w:tc>
        <w:tc>
          <w:tcPr>
            <w:tcW w:w="1012" w:type="dxa"/>
            <w:vAlign w:val="center"/>
          </w:tcPr>
          <w:p w14:paraId="79B40826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251.077</w:t>
            </w:r>
          </w:p>
        </w:tc>
        <w:tc>
          <w:tcPr>
            <w:tcW w:w="1012" w:type="dxa"/>
            <w:vAlign w:val="center"/>
          </w:tcPr>
          <w:p w14:paraId="0AA98029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379.536</w:t>
            </w:r>
          </w:p>
        </w:tc>
        <w:tc>
          <w:tcPr>
            <w:tcW w:w="1012" w:type="dxa"/>
            <w:vAlign w:val="center"/>
          </w:tcPr>
          <w:p w14:paraId="23A65D2B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0.03330</w:t>
            </w:r>
          </w:p>
        </w:tc>
        <w:tc>
          <w:tcPr>
            <w:tcW w:w="1012" w:type="dxa"/>
            <w:vAlign w:val="center"/>
          </w:tcPr>
          <w:p w14:paraId="4050FDE8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0.04060</w:t>
            </w:r>
          </w:p>
        </w:tc>
      </w:tr>
      <w:tr w:rsidR="00420C53" w:rsidRPr="00FB5CC7" w14:paraId="4221CE37" w14:textId="77777777" w:rsidTr="00622708">
        <w:trPr>
          <w:trHeight w:val="649"/>
        </w:trPr>
        <w:tc>
          <w:tcPr>
            <w:tcW w:w="952" w:type="dxa"/>
          </w:tcPr>
          <w:p w14:paraId="1AD83A6F" w14:textId="77777777" w:rsidR="00420C53" w:rsidRPr="00C972F4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%RSD</w:t>
            </w:r>
          </w:p>
        </w:tc>
        <w:tc>
          <w:tcPr>
            <w:tcW w:w="1012" w:type="dxa"/>
            <w:vAlign w:val="center"/>
          </w:tcPr>
          <w:p w14:paraId="744684DF" w14:textId="77777777" w:rsidR="00420C53" w:rsidRPr="00D11143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0.54984</w:t>
            </w:r>
          </w:p>
        </w:tc>
        <w:tc>
          <w:tcPr>
            <w:tcW w:w="1256" w:type="dxa"/>
            <w:vAlign w:val="center"/>
          </w:tcPr>
          <w:p w14:paraId="506442F7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0.1794894</w:t>
            </w:r>
          </w:p>
        </w:tc>
        <w:tc>
          <w:tcPr>
            <w:tcW w:w="890" w:type="dxa"/>
            <w:vAlign w:val="center"/>
          </w:tcPr>
          <w:p w14:paraId="3169E38F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1.2246</w:t>
            </w:r>
          </w:p>
        </w:tc>
        <w:tc>
          <w:tcPr>
            <w:tcW w:w="1012" w:type="dxa"/>
            <w:vAlign w:val="center"/>
          </w:tcPr>
          <w:p w14:paraId="464BB905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305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61182</w:t>
            </w:r>
          </w:p>
        </w:tc>
        <w:tc>
          <w:tcPr>
            <w:tcW w:w="1012" w:type="dxa"/>
            <w:vAlign w:val="center"/>
          </w:tcPr>
          <w:p w14:paraId="6205C703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0.3620</w:t>
            </w:r>
          </w:p>
        </w:tc>
        <w:tc>
          <w:tcPr>
            <w:tcW w:w="1012" w:type="dxa"/>
            <w:vAlign w:val="center"/>
          </w:tcPr>
          <w:p w14:paraId="12B0A1E6" w14:textId="77777777" w:rsidR="00420C53" w:rsidRPr="00ED0185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1.2493</w:t>
            </w:r>
          </w:p>
        </w:tc>
        <w:tc>
          <w:tcPr>
            <w:tcW w:w="1012" w:type="dxa"/>
            <w:vAlign w:val="center"/>
          </w:tcPr>
          <w:p w14:paraId="1D3FA5EF" w14:textId="77777777" w:rsidR="00420C53" w:rsidRPr="00CC4AF2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6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0.25696</w:t>
            </w:r>
          </w:p>
        </w:tc>
        <w:tc>
          <w:tcPr>
            <w:tcW w:w="1012" w:type="dxa"/>
            <w:vAlign w:val="center"/>
          </w:tcPr>
          <w:p w14:paraId="2DCD9033" w14:textId="77777777" w:rsidR="00420C53" w:rsidRPr="003C6B72" w:rsidRDefault="00420C53" w:rsidP="00622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0.31503</w:t>
            </w:r>
          </w:p>
        </w:tc>
      </w:tr>
    </w:tbl>
    <w:p w14:paraId="25F0FE15" w14:textId="77777777" w:rsidR="00420C53" w:rsidRDefault="00420C53" w:rsidP="00420C53">
      <w:pPr>
        <w:rPr>
          <w:rFonts w:ascii="Times New Roman" w:hAnsi="Times New Roman" w:cs="Times New Roman"/>
          <w:sz w:val="24"/>
          <w:szCs w:val="24"/>
        </w:rPr>
      </w:pPr>
    </w:p>
    <w:p w14:paraId="3C1137F7" w14:textId="77777777" w:rsidR="00420C53" w:rsidRDefault="00420C53" w:rsidP="00420C53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E715E">
        <w:rPr>
          <w:rFonts w:ascii="Times New Roman" w:hAnsi="Times New Roman" w:cs="Times New Roman"/>
          <w:b/>
          <w:bCs/>
          <w:sz w:val="24"/>
          <w:szCs w:val="24"/>
        </w:rPr>
        <w:t>LOD and LOQ</w:t>
      </w:r>
    </w:p>
    <w:p w14:paraId="7B9CE53B" w14:textId="77777777" w:rsidR="00420C53" w:rsidRPr="002E715E" w:rsidRDefault="00420C53" w:rsidP="00420C53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12F4DB" w14:textId="77777777" w:rsidR="00420C53" w:rsidRDefault="00420C53" w:rsidP="00420C53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LOD and LOQ of Amoxicillin</w:t>
      </w:r>
    </w:p>
    <w:p w14:paraId="6B48491A" w14:textId="77777777" w:rsidR="00420C53" w:rsidRPr="00B27799" w:rsidRDefault="00420C53" w:rsidP="00420C5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2779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For amoxicillin, the residual standard deviation of the Y-intercept, t value, and slope were determined to be 5648, 3.182, and 3880.5, respectively.</w:t>
      </w:r>
    </w:p>
    <w:p w14:paraId="4F295897" w14:textId="77777777" w:rsidR="00420C53" w:rsidRPr="00B27799" w:rsidRDefault="00420C53" w:rsidP="00420C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7799">
        <w:rPr>
          <w:rFonts w:ascii="Times New Roman" w:hAnsi="Times New Roman" w:cs="Times New Roman"/>
          <w:b/>
          <w:bCs/>
          <w:sz w:val="24"/>
          <w:szCs w:val="24"/>
        </w:rPr>
        <w:t>LOD = t×S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7799">
        <w:rPr>
          <w:rFonts w:ascii="Times New Roman" w:hAnsi="Times New Roman" w:cs="Times New Roman"/>
          <w:b/>
          <w:bCs/>
          <w:sz w:val="24"/>
          <w:szCs w:val="24"/>
        </w:rPr>
        <w:t xml:space="preserve">/σ  </w:t>
      </w:r>
    </w:p>
    <w:p w14:paraId="0038734C" w14:textId="77777777" w:rsidR="00420C53" w:rsidRPr="00B27799" w:rsidRDefault="00420C53" w:rsidP="00420C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799">
        <w:rPr>
          <w:rFonts w:ascii="Times New Roman" w:hAnsi="Times New Roman" w:cs="Times New Roman"/>
          <w:sz w:val="24"/>
          <w:szCs w:val="24"/>
        </w:rPr>
        <w:t>= 3.182×5648/3880.5 = 4.63 ng/ml</w:t>
      </w:r>
    </w:p>
    <w:p w14:paraId="10ABE74E" w14:textId="77777777" w:rsidR="00420C53" w:rsidRPr="00B27799" w:rsidRDefault="00420C53" w:rsidP="00420C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7799">
        <w:rPr>
          <w:rFonts w:ascii="Times New Roman" w:hAnsi="Times New Roman" w:cs="Times New Roman"/>
          <w:b/>
          <w:bCs/>
          <w:sz w:val="24"/>
          <w:szCs w:val="24"/>
        </w:rPr>
        <w:t>LOQ = LOD × 3</w:t>
      </w:r>
    </w:p>
    <w:p w14:paraId="2DD553C3" w14:textId="77777777" w:rsidR="00420C53" w:rsidRPr="006D1DE2" w:rsidRDefault="00420C53" w:rsidP="00420C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799">
        <w:rPr>
          <w:rFonts w:ascii="Times New Roman" w:hAnsi="Times New Roman" w:cs="Times New Roman"/>
          <w:sz w:val="24"/>
          <w:szCs w:val="24"/>
        </w:rPr>
        <w:t xml:space="preserve">= 4.63 </w:t>
      </w:r>
      <w:r w:rsidRPr="00B27799">
        <w:rPr>
          <w:rFonts w:ascii="Times New Roman" w:hAnsi="Times New Roman" w:cs="Times New Roman"/>
          <w:b/>
          <w:bCs/>
          <w:sz w:val="24"/>
          <w:szCs w:val="24"/>
        </w:rPr>
        <w:t xml:space="preserve">× 3 </w:t>
      </w:r>
      <w:r w:rsidRPr="00B27799">
        <w:rPr>
          <w:rFonts w:ascii="Times New Roman" w:hAnsi="Times New Roman" w:cs="Times New Roman"/>
          <w:sz w:val="24"/>
          <w:szCs w:val="24"/>
        </w:rPr>
        <w:t>= 13.89 ng/ml</w:t>
      </w:r>
    </w:p>
    <w:p w14:paraId="6BFB1910" w14:textId="77777777" w:rsidR="00420C53" w:rsidRDefault="00420C53" w:rsidP="00420C53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LOD and LOQ of Gentamicin</w:t>
      </w:r>
    </w:p>
    <w:p w14:paraId="1AFD7A31" w14:textId="77777777" w:rsidR="00420C53" w:rsidRPr="00924A15" w:rsidRDefault="00420C53" w:rsidP="00420C5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24A1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For gentamicin, the residual standard deviation of the Y-intercept, t value, and slope were determined to be 667.6, 2.776, and 40.898, respectively.</w:t>
      </w:r>
    </w:p>
    <w:p w14:paraId="09457B8D" w14:textId="77777777" w:rsidR="00420C53" w:rsidRPr="00924A15" w:rsidRDefault="00420C53" w:rsidP="00420C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A15">
        <w:rPr>
          <w:rFonts w:ascii="Times New Roman" w:hAnsi="Times New Roman" w:cs="Times New Roman"/>
          <w:b/>
          <w:bCs/>
          <w:sz w:val="24"/>
          <w:szCs w:val="24"/>
        </w:rPr>
        <w:t xml:space="preserve">LOD = t× S /σ  </w:t>
      </w:r>
    </w:p>
    <w:p w14:paraId="49A18A38" w14:textId="77777777" w:rsidR="00420C53" w:rsidRPr="00832D8C" w:rsidRDefault="00420C53" w:rsidP="00420C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D8C">
        <w:rPr>
          <w:rFonts w:ascii="Times New Roman" w:hAnsi="Times New Roman" w:cs="Times New Roman"/>
          <w:sz w:val="24"/>
          <w:szCs w:val="24"/>
        </w:rPr>
        <w:t>= 2.776×667.6 /40.898 = 45.40 ng/ml</w:t>
      </w:r>
    </w:p>
    <w:p w14:paraId="55405072" w14:textId="77777777" w:rsidR="00420C53" w:rsidRPr="00832D8C" w:rsidRDefault="00420C53" w:rsidP="00420C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D8C">
        <w:rPr>
          <w:rFonts w:ascii="Times New Roman" w:hAnsi="Times New Roman" w:cs="Times New Roman"/>
          <w:b/>
          <w:bCs/>
          <w:sz w:val="24"/>
          <w:szCs w:val="24"/>
        </w:rPr>
        <w:t xml:space="preserve">LOQ = LOD× 3 </w:t>
      </w:r>
    </w:p>
    <w:p w14:paraId="1F5B17E8" w14:textId="77777777" w:rsidR="00420C53" w:rsidRPr="00832D8C" w:rsidRDefault="00420C53" w:rsidP="00420C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D8C">
        <w:rPr>
          <w:rFonts w:ascii="Times New Roman" w:hAnsi="Times New Roman" w:cs="Times New Roman"/>
          <w:sz w:val="24"/>
          <w:szCs w:val="24"/>
        </w:rPr>
        <w:t>= 45.40×3 = 136.2 ng/ml</w:t>
      </w:r>
    </w:p>
    <w:p w14:paraId="04B0E7BE" w14:textId="77777777" w:rsidR="00420C53" w:rsidRPr="00304C98" w:rsidRDefault="00420C53" w:rsidP="00420C53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4C98">
        <w:rPr>
          <w:rFonts w:ascii="Times New Roman" w:hAnsi="Times New Roman" w:cs="Times New Roman"/>
          <w:b/>
          <w:bCs/>
          <w:sz w:val="24"/>
          <w:szCs w:val="24"/>
        </w:rPr>
        <w:t xml:space="preserve">Accuracy </w:t>
      </w:r>
    </w:p>
    <w:p w14:paraId="11B709F1" w14:textId="4D913A28" w:rsidR="00420C53" w:rsidRDefault="00420C53" w:rsidP="00420C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0C4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0452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E0C48">
        <w:rPr>
          <w:rFonts w:ascii="Times New Roman" w:hAnsi="Times New Roman" w:cs="Times New Roman"/>
          <w:b/>
          <w:bCs/>
          <w:sz w:val="24"/>
          <w:szCs w:val="24"/>
        </w:rPr>
        <w:t>2- Accuracy data of Gentamicin and Amoxicillin</w:t>
      </w:r>
    </w:p>
    <w:tbl>
      <w:tblPr>
        <w:tblW w:w="87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776"/>
        <w:gridCol w:w="963"/>
        <w:gridCol w:w="963"/>
        <w:gridCol w:w="963"/>
        <w:gridCol w:w="996"/>
        <w:gridCol w:w="1176"/>
        <w:gridCol w:w="1075"/>
        <w:gridCol w:w="1032"/>
      </w:tblGrid>
      <w:tr w:rsidR="00420C53" w:rsidRPr="00073285" w14:paraId="6247FC8D" w14:textId="77777777" w:rsidTr="00EC3F6C">
        <w:trPr>
          <w:trHeight w:val="1617"/>
        </w:trPr>
        <w:tc>
          <w:tcPr>
            <w:tcW w:w="790" w:type="dxa"/>
            <w:vAlign w:val="center"/>
            <w:hideMark/>
          </w:tcPr>
          <w:p w14:paraId="36051295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Drug</w:t>
            </w:r>
          </w:p>
        </w:tc>
        <w:tc>
          <w:tcPr>
            <w:tcW w:w="776" w:type="dxa"/>
            <w:vAlign w:val="center"/>
            <w:hideMark/>
          </w:tcPr>
          <w:p w14:paraId="7BA6A229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of drug</w:t>
            </w:r>
          </w:p>
        </w:tc>
        <w:tc>
          <w:tcPr>
            <w:tcW w:w="963" w:type="dxa"/>
            <w:vAlign w:val="center"/>
            <w:hideMark/>
          </w:tcPr>
          <w:p w14:paraId="42A7FC66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Amt of Std. added (ng/ml)</w:t>
            </w:r>
          </w:p>
        </w:tc>
        <w:tc>
          <w:tcPr>
            <w:tcW w:w="963" w:type="dxa"/>
            <w:vAlign w:val="center"/>
            <w:hideMark/>
          </w:tcPr>
          <w:p w14:paraId="418AB87C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Amt of test added (ng/ml)</w:t>
            </w:r>
          </w:p>
        </w:tc>
        <w:tc>
          <w:tcPr>
            <w:tcW w:w="963" w:type="dxa"/>
            <w:vAlign w:val="center"/>
            <w:hideMark/>
          </w:tcPr>
          <w:p w14:paraId="01D44850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amt of drug (ng/ml)</w:t>
            </w:r>
          </w:p>
        </w:tc>
        <w:tc>
          <w:tcPr>
            <w:tcW w:w="996" w:type="dxa"/>
            <w:vAlign w:val="center"/>
            <w:hideMark/>
          </w:tcPr>
          <w:p w14:paraId="47E6E1AE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amt of drug found (ng/ml)</w:t>
            </w:r>
          </w:p>
        </w:tc>
        <w:tc>
          <w:tcPr>
            <w:tcW w:w="1176" w:type="dxa"/>
            <w:vAlign w:val="center"/>
            <w:hideMark/>
          </w:tcPr>
          <w:p w14:paraId="7F6CA807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Recovery</w:t>
            </w:r>
          </w:p>
        </w:tc>
        <w:tc>
          <w:tcPr>
            <w:tcW w:w="1075" w:type="dxa"/>
            <w:vAlign w:val="center"/>
            <w:hideMark/>
          </w:tcPr>
          <w:p w14:paraId="067700E5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032" w:type="dxa"/>
            <w:vAlign w:val="center"/>
            <w:hideMark/>
          </w:tcPr>
          <w:p w14:paraId="1E69F77B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%RSD</w:t>
            </w:r>
          </w:p>
        </w:tc>
      </w:tr>
      <w:tr w:rsidR="00420C53" w:rsidRPr="00073285" w14:paraId="63389444" w14:textId="77777777" w:rsidTr="00EC3F6C">
        <w:trPr>
          <w:trHeight w:val="333"/>
        </w:trPr>
        <w:tc>
          <w:tcPr>
            <w:tcW w:w="790" w:type="dxa"/>
            <w:vMerge w:val="restart"/>
            <w:vAlign w:val="center"/>
            <w:hideMark/>
          </w:tcPr>
          <w:p w14:paraId="7EB0A960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AMX</w:t>
            </w:r>
          </w:p>
        </w:tc>
        <w:tc>
          <w:tcPr>
            <w:tcW w:w="776" w:type="dxa"/>
            <w:vAlign w:val="center"/>
            <w:hideMark/>
          </w:tcPr>
          <w:p w14:paraId="5A5EC740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963" w:type="dxa"/>
            <w:vAlign w:val="center"/>
            <w:hideMark/>
          </w:tcPr>
          <w:p w14:paraId="010EDA5D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3" w:type="dxa"/>
            <w:vAlign w:val="center"/>
            <w:hideMark/>
          </w:tcPr>
          <w:p w14:paraId="31DBDBC8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3" w:type="dxa"/>
            <w:vAlign w:val="center"/>
            <w:hideMark/>
          </w:tcPr>
          <w:p w14:paraId="5A8B51C3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6" w:type="dxa"/>
            <w:vAlign w:val="center"/>
            <w:hideMark/>
          </w:tcPr>
          <w:p w14:paraId="2DCC7D78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40.57</w:t>
            </w:r>
          </w:p>
        </w:tc>
        <w:tc>
          <w:tcPr>
            <w:tcW w:w="1176" w:type="dxa"/>
            <w:vAlign w:val="center"/>
            <w:hideMark/>
          </w:tcPr>
          <w:p w14:paraId="18F63BAA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101.425</w:t>
            </w:r>
          </w:p>
        </w:tc>
        <w:tc>
          <w:tcPr>
            <w:tcW w:w="1075" w:type="dxa"/>
            <w:vAlign w:val="center"/>
            <w:hideMark/>
          </w:tcPr>
          <w:p w14:paraId="395B9EC8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32" w:type="dxa"/>
            <w:vAlign w:val="center"/>
            <w:hideMark/>
          </w:tcPr>
          <w:p w14:paraId="0AE73713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0.0492</w:t>
            </w:r>
          </w:p>
        </w:tc>
      </w:tr>
      <w:tr w:rsidR="00420C53" w:rsidRPr="00073285" w14:paraId="466BB1AE" w14:textId="77777777" w:rsidTr="00EC3F6C">
        <w:trPr>
          <w:trHeight w:val="333"/>
        </w:trPr>
        <w:tc>
          <w:tcPr>
            <w:tcW w:w="790" w:type="dxa"/>
            <w:vMerge/>
            <w:vAlign w:val="center"/>
            <w:hideMark/>
          </w:tcPr>
          <w:p w14:paraId="0C9CCFAB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  <w:hideMark/>
          </w:tcPr>
          <w:p w14:paraId="76D79A3A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  <w:hideMark/>
          </w:tcPr>
          <w:p w14:paraId="48448B5F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3" w:type="dxa"/>
            <w:vAlign w:val="center"/>
            <w:hideMark/>
          </w:tcPr>
          <w:p w14:paraId="08A38F5C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63" w:type="dxa"/>
            <w:vAlign w:val="center"/>
            <w:hideMark/>
          </w:tcPr>
          <w:p w14:paraId="05BF79B8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6" w:type="dxa"/>
            <w:vAlign w:val="center"/>
            <w:hideMark/>
          </w:tcPr>
          <w:p w14:paraId="1DAD2B4A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58.851</w:t>
            </w:r>
          </w:p>
        </w:tc>
        <w:tc>
          <w:tcPr>
            <w:tcW w:w="1176" w:type="dxa"/>
            <w:vAlign w:val="center"/>
            <w:hideMark/>
          </w:tcPr>
          <w:p w14:paraId="17626624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98.081</w:t>
            </w:r>
          </w:p>
        </w:tc>
        <w:tc>
          <w:tcPr>
            <w:tcW w:w="1075" w:type="dxa"/>
            <w:vAlign w:val="center"/>
            <w:hideMark/>
          </w:tcPr>
          <w:p w14:paraId="34F525A8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0.0480</w:t>
            </w:r>
          </w:p>
        </w:tc>
        <w:tc>
          <w:tcPr>
            <w:tcW w:w="1032" w:type="dxa"/>
            <w:vAlign w:val="center"/>
            <w:hideMark/>
          </w:tcPr>
          <w:p w14:paraId="3BB268CF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0.0490</w:t>
            </w:r>
          </w:p>
        </w:tc>
      </w:tr>
      <w:tr w:rsidR="00420C53" w:rsidRPr="00073285" w14:paraId="00C4AAD0" w14:textId="77777777" w:rsidTr="00EC3F6C">
        <w:trPr>
          <w:trHeight w:val="333"/>
        </w:trPr>
        <w:tc>
          <w:tcPr>
            <w:tcW w:w="790" w:type="dxa"/>
            <w:vMerge/>
            <w:vAlign w:val="center"/>
            <w:hideMark/>
          </w:tcPr>
          <w:p w14:paraId="2C8C29F1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  <w:hideMark/>
          </w:tcPr>
          <w:p w14:paraId="1831D234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150%</w:t>
            </w:r>
          </w:p>
        </w:tc>
        <w:tc>
          <w:tcPr>
            <w:tcW w:w="963" w:type="dxa"/>
            <w:vAlign w:val="center"/>
            <w:hideMark/>
          </w:tcPr>
          <w:p w14:paraId="4A59CB97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3" w:type="dxa"/>
            <w:vAlign w:val="center"/>
            <w:hideMark/>
          </w:tcPr>
          <w:p w14:paraId="71E42A42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3" w:type="dxa"/>
            <w:vAlign w:val="center"/>
            <w:hideMark/>
          </w:tcPr>
          <w:p w14:paraId="59360DFA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6" w:type="dxa"/>
            <w:vAlign w:val="center"/>
            <w:hideMark/>
          </w:tcPr>
          <w:p w14:paraId="09C30E29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80.571</w:t>
            </w:r>
          </w:p>
        </w:tc>
        <w:tc>
          <w:tcPr>
            <w:tcW w:w="1176" w:type="dxa"/>
            <w:vAlign w:val="center"/>
            <w:hideMark/>
          </w:tcPr>
          <w:p w14:paraId="1B02E24F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100.71</w:t>
            </w:r>
          </w:p>
        </w:tc>
        <w:tc>
          <w:tcPr>
            <w:tcW w:w="1075" w:type="dxa"/>
            <w:vAlign w:val="center"/>
            <w:hideMark/>
          </w:tcPr>
          <w:p w14:paraId="58B0B901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0.0180</w:t>
            </w:r>
          </w:p>
        </w:tc>
        <w:tc>
          <w:tcPr>
            <w:tcW w:w="1032" w:type="dxa"/>
            <w:vAlign w:val="center"/>
            <w:hideMark/>
          </w:tcPr>
          <w:p w14:paraId="0EB64012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0.0178</w:t>
            </w:r>
          </w:p>
        </w:tc>
      </w:tr>
      <w:tr w:rsidR="00420C53" w:rsidRPr="00073285" w14:paraId="54BD93CD" w14:textId="77777777" w:rsidTr="00EC3F6C">
        <w:trPr>
          <w:trHeight w:val="333"/>
        </w:trPr>
        <w:tc>
          <w:tcPr>
            <w:tcW w:w="790" w:type="dxa"/>
            <w:vMerge w:val="restart"/>
            <w:vAlign w:val="center"/>
            <w:hideMark/>
          </w:tcPr>
          <w:p w14:paraId="13D9B0DA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GNT</w:t>
            </w:r>
          </w:p>
        </w:tc>
        <w:tc>
          <w:tcPr>
            <w:tcW w:w="776" w:type="dxa"/>
            <w:vAlign w:val="center"/>
            <w:hideMark/>
          </w:tcPr>
          <w:p w14:paraId="21625305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963" w:type="dxa"/>
            <w:vAlign w:val="center"/>
            <w:hideMark/>
          </w:tcPr>
          <w:p w14:paraId="5417B228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63" w:type="dxa"/>
            <w:vAlign w:val="center"/>
            <w:hideMark/>
          </w:tcPr>
          <w:p w14:paraId="2C1A87BB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63" w:type="dxa"/>
            <w:vAlign w:val="center"/>
            <w:hideMark/>
          </w:tcPr>
          <w:p w14:paraId="10D5CEFA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996" w:type="dxa"/>
            <w:noWrap/>
            <w:vAlign w:val="bottom"/>
            <w:hideMark/>
          </w:tcPr>
          <w:p w14:paraId="75720F94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396.75</w:t>
            </w:r>
          </w:p>
        </w:tc>
        <w:tc>
          <w:tcPr>
            <w:tcW w:w="1176" w:type="dxa"/>
            <w:vAlign w:val="center"/>
            <w:hideMark/>
          </w:tcPr>
          <w:p w14:paraId="33CC9AE6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99.243</w:t>
            </w:r>
          </w:p>
        </w:tc>
        <w:tc>
          <w:tcPr>
            <w:tcW w:w="1075" w:type="dxa"/>
            <w:vAlign w:val="center"/>
            <w:hideMark/>
          </w:tcPr>
          <w:p w14:paraId="4B5F4664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1032" w:type="dxa"/>
            <w:vAlign w:val="center"/>
            <w:hideMark/>
          </w:tcPr>
          <w:p w14:paraId="211C4631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0.0638</w:t>
            </w:r>
          </w:p>
        </w:tc>
      </w:tr>
      <w:tr w:rsidR="00420C53" w:rsidRPr="00073285" w14:paraId="70A18221" w14:textId="77777777" w:rsidTr="00EC3F6C">
        <w:trPr>
          <w:trHeight w:val="333"/>
        </w:trPr>
        <w:tc>
          <w:tcPr>
            <w:tcW w:w="790" w:type="dxa"/>
            <w:vMerge/>
            <w:vAlign w:val="center"/>
            <w:hideMark/>
          </w:tcPr>
          <w:p w14:paraId="07DBFCB0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  <w:hideMark/>
          </w:tcPr>
          <w:p w14:paraId="1D799DEB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  <w:hideMark/>
          </w:tcPr>
          <w:p w14:paraId="5DABF9C4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63" w:type="dxa"/>
            <w:vAlign w:val="center"/>
            <w:hideMark/>
          </w:tcPr>
          <w:p w14:paraId="2999B34A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963" w:type="dxa"/>
            <w:vAlign w:val="center"/>
            <w:hideMark/>
          </w:tcPr>
          <w:p w14:paraId="087FE49E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96" w:type="dxa"/>
            <w:noWrap/>
            <w:vAlign w:val="bottom"/>
            <w:hideMark/>
          </w:tcPr>
          <w:p w14:paraId="2D7246DC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606.481</w:t>
            </w:r>
          </w:p>
        </w:tc>
        <w:tc>
          <w:tcPr>
            <w:tcW w:w="1176" w:type="dxa"/>
            <w:vAlign w:val="center"/>
            <w:hideMark/>
          </w:tcPr>
          <w:p w14:paraId="14152803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101.00</w:t>
            </w:r>
          </w:p>
        </w:tc>
        <w:tc>
          <w:tcPr>
            <w:tcW w:w="1075" w:type="dxa"/>
            <w:vAlign w:val="center"/>
            <w:hideMark/>
          </w:tcPr>
          <w:p w14:paraId="0AACB683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1032" w:type="dxa"/>
            <w:vAlign w:val="center"/>
            <w:hideMark/>
          </w:tcPr>
          <w:p w14:paraId="1EE274A4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0.0800</w:t>
            </w:r>
          </w:p>
        </w:tc>
      </w:tr>
      <w:tr w:rsidR="00420C53" w:rsidRPr="00073285" w14:paraId="2FEB6414" w14:textId="77777777" w:rsidTr="00EC3F6C">
        <w:trPr>
          <w:trHeight w:val="333"/>
        </w:trPr>
        <w:tc>
          <w:tcPr>
            <w:tcW w:w="790" w:type="dxa"/>
            <w:vMerge/>
            <w:vAlign w:val="center"/>
            <w:hideMark/>
          </w:tcPr>
          <w:p w14:paraId="7F0A21EC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  <w:hideMark/>
          </w:tcPr>
          <w:p w14:paraId="42C45757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150%</w:t>
            </w:r>
          </w:p>
        </w:tc>
        <w:tc>
          <w:tcPr>
            <w:tcW w:w="963" w:type="dxa"/>
            <w:vAlign w:val="center"/>
            <w:hideMark/>
          </w:tcPr>
          <w:p w14:paraId="01578125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63" w:type="dxa"/>
            <w:vAlign w:val="center"/>
            <w:hideMark/>
          </w:tcPr>
          <w:p w14:paraId="1502286F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63" w:type="dxa"/>
            <w:vAlign w:val="center"/>
            <w:hideMark/>
          </w:tcPr>
          <w:p w14:paraId="0ED5E273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6" w:type="dxa"/>
            <w:noWrap/>
            <w:vAlign w:val="bottom"/>
            <w:hideMark/>
          </w:tcPr>
          <w:p w14:paraId="3E5D16A1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796.751</w:t>
            </w:r>
          </w:p>
        </w:tc>
        <w:tc>
          <w:tcPr>
            <w:tcW w:w="1176" w:type="dxa"/>
            <w:vAlign w:val="center"/>
            <w:hideMark/>
          </w:tcPr>
          <w:p w14:paraId="1439ED34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99.621</w:t>
            </w:r>
          </w:p>
        </w:tc>
        <w:tc>
          <w:tcPr>
            <w:tcW w:w="1075" w:type="dxa"/>
            <w:vAlign w:val="center"/>
            <w:hideMark/>
          </w:tcPr>
          <w:p w14:paraId="0D4DA36F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0.03207</w:t>
            </w:r>
          </w:p>
        </w:tc>
        <w:tc>
          <w:tcPr>
            <w:tcW w:w="1032" w:type="dxa"/>
            <w:vAlign w:val="center"/>
            <w:hideMark/>
          </w:tcPr>
          <w:p w14:paraId="76838DFF" w14:textId="77777777" w:rsidR="00420C53" w:rsidRPr="00073285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0.0322</w:t>
            </w:r>
          </w:p>
        </w:tc>
      </w:tr>
    </w:tbl>
    <w:p w14:paraId="746B113A" w14:textId="77777777" w:rsidR="00420C53" w:rsidRPr="006E0C48" w:rsidRDefault="00420C53" w:rsidP="00420C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80E697" w14:textId="77777777" w:rsidR="00420C53" w:rsidRDefault="00420C53" w:rsidP="00420C53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A32AC">
        <w:rPr>
          <w:rFonts w:ascii="Times New Roman" w:hAnsi="Times New Roman" w:cs="Times New Roman"/>
          <w:b/>
          <w:bCs/>
          <w:sz w:val="24"/>
          <w:szCs w:val="24"/>
        </w:rPr>
        <w:t xml:space="preserve">Precision </w:t>
      </w:r>
    </w:p>
    <w:p w14:paraId="4E1B06E5" w14:textId="22D904CE" w:rsidR="00420C53" w:rsidRDefault="00420C53" w:rsidP="00420C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35F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0452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B35F7">
        <w:rPr>
          <w:rFonts w:ascii="Times New Roman" w:hAnsi="Times New Roman" w:cs="Times New Roman"/>
          <w:b/>
          <w:bCs/>
          <w:sz w:val="24"/>
          <w:szCs w:val="24"/>
        </w:rPr>
        <w:t>3-Results of intraday precision</w:t>
      </w:r>
    </w:p>
    <w:tbl>
      <w:tblPr>
        <w:tblStyle w:val="TableGrid"/>
        <w:tblW w:w="7787" w:type="dxa"/>
        <w:tblLook w:val="04A0" w:firstRow="1" w:lastRow="0" w:firstColumn="1" w:lastColumn="0" w:noHBand="0" w:noVBand="1"/>
      </w:tblPr>
      <w:tblGrid>
        <w:gridCol w:w="1221"/>
        <w:gridCol w:w="1358"/>
        <w:gridCol w:w="1275"/>
        <w:gridCol w:w="1381"/>
        <w:gridCol w:w="1276"/>
        <w:gridCol w:w="1276"/>
      </w:tblGrid>
      <w:tr w:rsidR="00420C53" w:rsidRPr="006F68D4" w14:paraId="71FF7338" w14:textId="77777777" w:rsidTr="00622708">
        <w:trPr>
          <w:trHeight w:val="595"/>
        </w:trPr>
        <w:tc>
          <w:tcPr>
            <w:tcW w:w="1221" w:type="dxa"/>
            <w:hideMark/>
          </w:tcPr>
          <w:p w14:paraId="7DE46970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Drug</w:t>
            </w:r>
          </w:p>
        </w:tc>
        <w:tc>
          <w:tcPr>
            <w:tcW w:w="1358" w:type="dxa"/>
            <w:hideMark/>
          </w:tcPr>
          <w:p w14:paraId="3EADDD42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Conc (ng/mL)</w:t>
            </w:r>
          </w:p>
        </w:tc>
        <w:tc>
          <w:tcPr>
            <w:tcW w:w="1275" w:type="dxa"/>
            <w:hideMark/>
          </w:tcPr>
          <w:p w14:paraId="2F0DF249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Area</w:t>
            </w:r>
          </w:p>
        </w:tc>
        <w:tc>
          <w:tcPr>
            <w:tcW w:w="1381" w:type="dxa"/>
            <w:hideMark/>
          </w:tcPr>
          <w:p w14:paraId="4514B508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276" w:type="dxa"/>
            <w:hideMark/>
          </w:tcPr>
          <w:p w14:paraId="4671DDEE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276" w:type="dxa"/>
            <w:hideMark/>
          </w:tcPr>
          <w:p w14:paraId="195BCE20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%RSD</w:t>
            </w:r>
          </w:p>
        </w:tc>
      </w:tr>
      <w:tr w:rsidR="00420C53" w:rsidRPr="006F68D4" w14:paraId="1B6670F1" w14:textId="77777777" w:rsidTr="00622708">
        <w:trPr>
          <w:trHeight w:val="303"/>
        </w:trPr>
        <w:tc>
          <w:tcPr>
            <w:tcW w:w="1221" w:type="dxa"/>
            <w:vMerge w:val="restart"/>
            <w:hideMark/>
          </w:tcPr>
          <w:p w14:paraId="6FF42420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AMX</w:t>
            </w:r>
          </w:p>
        </w:tc>
        <w:tc>
          <w:tcPr>
            <w:tcW w:w="1358" w:type="dxa"/>
            <w:vMerge w:val="restart"/>
            <w:hideMark/>
          </w:tcPr>
          <w:p w14:paraId="041AD857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" w:type="dxa"/>
            <w:hideMark/>
          </w:tcPr>
          <w:p w14:paraId="14EA26B3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69209</w:t>
            </w:r>
          </w:p>
        </w:tc>
        <w:tc>
          <w:tcPr>
            <w:tcW w:w="1381" w:type="dxa"/>
            <w:vMerge w:val="restart"/>
            <w:hideMark/>
          </w:tcPr>
          <w:p w14:paraId="75DB5121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69143.33</w:t>
            </w:r>
          </w:p>
        </w:tc>
        <w:tc>
          <w:tcPr>
            <w:tcW w:w="1276" w:type="dxa"/>
            <w:vMerge w:val="restart"/>
            <w:hideMark/>
          </w:tcPr>
          <w:p w14:paraId="79C4505A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66.5156</w:t>
            </w:r>
          </w:p>
        </w:tc>
        <w:tc>
          <w:tcPr>
            <w:tcW w:w="1276" w:type="dxa"/>
            <w:vMerge w:val="restart"/>
            <w:hideMark/>
          </w:tcPr>
          <w:p w14:paraId="7B4B8627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0.0961</w:t>
            </w:r>
          </w:p>
        </w:tc>
      </w:tr>
      <w:tr w:rsidR="00420C53" w:rsidRPr="006F68D4" w14:paraId="3474CE71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4407A13F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73C1C39A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6B79E35A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69076</w:t>
            </w:r>
          </w:p>
        </w:tc>
        <w:tc>
          <w:tcPr>
            <w:tcW w:w="1381" w:type="dxa"/>
            <w:vMerge/>
            <w:hideMark/>
          </w:tcPr>
          <w:p w14:paraId="3E13F000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1DEB1707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5EDF3804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6F68D4" w14:paraId="248F8543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0020887E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7B20E92A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389DF495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69145</w:t>
            </w:r>
          </w:p>
        </w:tc>
        <w:tc>
          <w:tcPr>
            <w:tcW w:w="1381" w:type="dxa"/>
            <w:vMerge/>
            <w:hideMark/>
          </w:tcPr>
          <w:p w14:paraId="1EBCD7D1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4DB01EAD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7895C410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6F68D4" w14:paraId="0E727059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30F82119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  <w:hideMark/>
          </w:tcPr>
          <w:p w14:paraId="3A1A9A0B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5" w:type="dxa"/>
            <w:hideMark/>
          </w:tcPr>
          <w:p w14:paraId="2994694C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153552</w:t>
            </w:r>
          </w:p>
        </w:tc>
        <w:tc>
          <w:tcPr>
            <w:tcW w:w="1381" w:type="dxa"/>
            <w:vMerge w:val="restart"/>
            <w:hideMark/>
          </w:tcPr>
          <w:p w14:paraId="3D983F28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153114</w:t>
            </w:r>
          </w:p>
        </w:tc>
        <w:tc>
          <w:tcPr>
            <w:tcW w:w="1276" w:type="dxa"/>
            <w:vMerge w:val="restart"/>
            <w:hideMark/>
          </w:tcPr>
          <w:p w14:paraId="14BBC45D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402.962</w:t>
            </w:r>
          </w:p>
        </w:tc>
        <w:tc>
          <w:tcPr>
            <w:tcW w:w="1276" w:type="dxa"/>
            <w:vMerge w:val="restart"/>
            <w:hideMark/>
          </w:tcPr>
          <w:p w14:paraId="0268EDAB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0.2631</w:t>
            </w:r>
          </w:p>
        </w:tc>
      </w:tr>
      <w:tr w:rsidR="00420C53" w:rsidRPr="006F68D4" w14:paraId="22084F64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574CB4CA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34C08B8A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59B60506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152759</w:t>
            </w:r>
          </w:p>
        </w:tc>
        <w:tc>
          <w:tcPr>
            <w:tcW w:w="1381" w:type="dxa"/>
            <w:vMerge/>
            <w:hideMark/>
          </w:tcPr>
          <w:p w14:paraId="36EB937E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06861A39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61A8C131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6F68D4" w14:paraId="397FFE17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33DA79F5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5F85828B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1FEE06D5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153031</w:t>
            </w:r>
          </w:p>
        </w:tc>
        <w:tc>
          <w:tcPr>
            <w:tcW w:w="1381" w:type="dxa"/>
            <w:vMerge/>
            <w:hideMark/>
          </w:tcPr>
          <w:p w14:paraId="0988E848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6443CFE5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188B77CF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6F68D4" w14:paraId="79DCF029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7E43938A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  <w:hideMark/>
          </w:tcPr>
          <w:p w14:paraId="01801783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5" w:type="dxa"/>
            <w:hideMark/>
          </w:tcPr>
          <w:p w14:paraId="2A12B22A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235003</w:t>
            </w:r>
          </w:p>
        </w:tc>
        <w:tc>
          <w:tcPr>
            <w:tcW w:w="1381" w:type="dxa"/>
            <w:vMerge w:val="restart"/>
            <w:hideMark/>
          </w:tcPr>
          <w:p w14:paraId="2A49CA3B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233089.66</w:t>
            </w:r>
          </w:p>
        </w:tc>
        <w:tc>
          <w:tcPr>
            <w:tcW w:w="1276" w:type="dxa"/>
            <w:vMerge w:val="restart"/>
            <w:hideMark/>
          </w:tcPr>
          <w:p w14:paraId="6BDFF7A9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1669.62</w:t>
            </w:r>
          </w:p>
        </w:tc>
        <w:tc>
          <w:tcPr>
            <w:tcW w:w="1276" w:type="dxa"/>
            <w:vMerge w:val="restart"/>
            <w:hideMark/>
          </w:tcPr>
          <w:p w14:paraId="0A2CF5C3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0.7163</w:t>
            </w:r>
          </w:p>
        </w:tc>
      </w:tr>
      <w:tr w:rsidR="00420C53" w:rsidRPr="006F68D4" w14:paraId="4C1F4F21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2BF6492F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22626652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33FC0DE3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231928</w:t>
            </w:r>
          </w:p>
        </w:tc>
        <w:tc>
          <w:tcPr>
            <w:tcW w:w="1381" w:type="dxa"/>
            <w:vMerge/>
            <w:hideMark/>
          </w:tcPr>
          <w:p w14:paraId="67AD9CD9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0A671371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2F618B07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6F68D4" w14:paraId="169D1E49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682B78AE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66C1A74A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2E3BBA4B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232338</w:t>
            </w:r>
          </w:p>
        </w:tc>
        <w:tc>
          <w:tcPr>
            <w:tcW w:w="1381" w:type="dxa"/>
            <w:vMerge/>
            <w:hideMark/>
          </w:tcPr>
          <w:p w14:paraId="4466A51D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30D92985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161AA0F2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6F68D4" w14:paraId="5EAD199C" w14:textId="77777777" w:rsidTr="00622708">
        <w:trPr>
          <w:trHeight w:val="303"/>
        </w:trPr>
        <w:tc>
          <w:tcPr>
            <w:tcW w:w="1221" w:type="dxa"/>
            <w:vMerge w:val="restart"/>
            <w:hideMark/>
          </w:tcPr>
          <w:p w14:paraId="249F9D1B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GNT</w:t>
            </w:r>
          </w:p>
        </w:tc>
        <w:tc>
          <w:tcPr>
            <w:tcW w:w="1358" w:type="dxa"/>
            <w:vMerge w:val="restart"/>
            <w:hideMark/>
          </w:tcPr>
          <w:p w14:paraId="1A5ACC55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hideMark/>
          </w:tcPr>
          <w:p w14:paraId="285DA336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30757</w:t>
            </w:r>
          </w:p>
        </w:tc>
        <w:tc>
          <w:tcPr>
            <w:tcW w:w="1381" w:type="dxa"/>
            <w:vMerge w:val="restart"/>
            <w:hideMark/>
          </w:tcPr>
          <w:p w14:paraId="2B4B094A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30699</w:t>
            </w:r>
          </w:p>
        </w:tc>
        <w:tc>
          <w:tcPr>
            <w:tcW w:w="1276" w:type="dxa"/>
            <w:vMerge w:val="restart"/>
            <w:hideMark/>
          </w:tcPr>
          <w:p w14:paraId="78B017F9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148.738</w:t>
            </w:r>
          </w:p>
        </w:tc>
        <w:tc>
          <w:tcPr>
            <w:tcW w:w="1276" w:type="dxa"/>
            <w:vMerge w:val="restart"/>
            <w:hideMark/>
          </w:tcPr>
          <w:p w14:paraId="16949F39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0.4845</w:t>
            </w:r>
          </w:p>
        </w:tc>
      </w:tr>
      <w:tr w:rsidR="00420C53" w:rsidRPr="006F68D4" w14:paraId="35F4FC45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31BC4F96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20460622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39661B9F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30530</w:t>
            </w:r>
          </w:p>
        </w:tc>
        <w:tc>
          <w:tcPr>
            <w:tcW w:w="1381" w:type="dxa"/>
            <w:vMerge/>
            <w:hideMark/>
          </w:tcPr>
          <w:p w14:paraId="1D3E715D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7F8FC503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49860830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6F68D4" w14:paraId="0FF41A01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127EACF3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20BD9D80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25500C52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30810</w:t>
            </w:r>
          </w:p>
        </w:tc>
        <w:tc>
          <w:tcPr>
            <w:tcW w:w="1381" w:type="dxa"/>
            <w:vMerge/>
            <w:hideMark/>
          </w:tcPr>
          <w:p w14:paraId="0AF570F2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04FAAE83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20058CB7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6F68D4" w14:paraId="420EA1DF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229663D1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  <w:hideMark/>
          </w:tcPr>
          <w:p w14:paraId="7E801F64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75" w:type="dxa"/>
            <w:hideMark/>
          </w:tcPr>
          <w:p w14:paraId="144130B3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38500</w:t>
            </w:r>
          </w:p>
        </w:tc>
        <w:tc>
          <w:tcPr>
            <w:tcW w:w="1381" w:type="dxa"/>
            <w:vMerge w:val="restart"/>
            <w:hideMark/>
          </w:tcPr>
          <w:p w14:paraId="23F5EFC3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38463.66</w:t>
            </w:r>
          </w:p>
        </w:tc>
        <w:tc>
          <w:tcPr>
            <w:tcW w:w="1276" w:type="dxa"/>
            <w:vMerge w:val="restart"/>
            <w:hideMark/>
          </w:tcPr>
          <w:p w14:paraId="2CFBD02D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54.5007</w:t>
            </w:r>
          </w:p>
        </w:tc>
        <w:tc>
          <w:tcPr>
            <w:tcW w:w="1276" w:type="dxa"/>
            <w:vMerge w:val="restart"/>
            <w:hideMark/>
          </w:tcPr>
          <w:p w14:paraId="536E1B00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0.1416</w:t>
            </w:r>
          </w:p>
        </w:tc>
      </w:tr>
      <w:tr w:rsidR="00420C53" w:rsidRPr="006F68D4" w14:paraId="610C8E31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4664BDCE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21D260DA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1EDA5CF2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38401</w:t>
            </w:r>
          </w:p>
        </w:tc>
        <w:tc>
          <w:tcPr>
            <w:tcW w:w="1381" w:type="dxa"/>
            <w:vMerge/>
            <w:hideMark/>
          </w:tcPr>
          <w:p w14:paraId="3A2C69E9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54E7D9BF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5D9966E0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6F68D4" w14:paraId="2D033A63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39B7E071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5E2A2571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11EB4A74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38490</w:t>
            </w:r>
          </w:p>
        </w:tc>
        <w:tc>
          <w:tcPr>
            <w:tcW w:w="1381" w:type="dxa"/>
            <w:vMerge/>
            <w:hideMark/>
          </w:tcPr>
          <w:p w14:paraId="0A93F4EC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6927BEB9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34CCB9DE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6F68D4" w14:paraId="293ADF08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6FE3BF67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  <w:hideMark/>
          </w:tcPr>
          <w:p w14:paraId="0F32D1A6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5" w:type="dxa"/>
            <w:hideMark/>
          </w:tcPr>
          <w:p w14:paraId="2BA19144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47268</w:t>
            </w:r>
          </w:p>
        </w:tc>
        <w:tc>
          <w:tcPr>
            <w:tcW w:w="1381" w:type="dxa"/>
            <w:vMerge w:val="restart"/>
            <w:hideMark/>
          </w:tcPr>
          <w:p w14:paraId="704EADE0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47175.66</w:t>
            </w:r>
          </w:p>
        </w:tc>
        <w:tc>
          <w:tcPr>
            <w:tcW w:w="1276" w:type="dxa"/>
            <w:vMerge w:val="restart"/>
            <w:hideMark/>
          </w:tcPr>
          <w:p w14:paraId="157151DB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85.582</w:t>
            </w:r>
          </w:p>
        </w:tc>
        <w:tc>
          <w:tcPr>
            <w:tcW w:w="1276" w:type="dxa"/>
            <w:vMerge w:val="restart"/>
            <w:hideMark/>
          </w:tcPr>
          <w:p w14:paraId="375DEC31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0.1814</w:t>
            </w:r>
          </w:p>
        </w:tc>
      </w:tr>
      <w:tr w:rsidR="00420C53" w:rsidRPr="006F68D4" w14:paraId="542A8FDA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528AF778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38448DF6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3906E844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47099</w:t>
            </w:r>
          </w:p>
        </w:tc>
        <w:tc>
          <w:tcPr>
            <w:tcW w:w="1381" w:type="dxa"/>
            <w:vMerge/>
            <w:hideMark/>
          </w:tcPr>
          <w:p w14:paraId="590940A2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53016F13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790F1F24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6F68D4" w14:paraId="7FC91D1A" w14:textId="77777777" w:rsidTr="00622708">
        <w:trPr>
          <w:trHeight w:val="303"/>
        </w:trPr>
        <w:tc>
          <w:tcPr>
            <w:tcW w:w="1221" w:type="dxa"/>
            <w:vMerge/>
            <w:hideMark/>
          </w:tcPr>
          <w:p w14:paraId="7FDD8E0F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vMerge/>
            <w:hideMark/>
          </w:tcPr>
          <w:p w14:paraId="719FDCEB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1CEB0CCC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47160</w:t>
            </w:r>
          </w:p>
        </w:tc>
        <w:tc>
          <w:tcPr>
            <w:tcW w:w="1381" w:type="dxa"/>
            <w:vMerge/>
            <w:hideMark/>
          </w:tcPr>
          <w:p w14:paraId="0056B778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19C92367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545FF1B9" w14:textId="77777777" w:rsidR="00420C53" w:rsidRPr="006F68D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16E6B20" w14:textId="77777777" w:rsidR="00420C53" w:rsidRDefault="00420C53" w:rsidP="00420C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108E0E" w14:textId="0504994E" w:rsidR="00420C53" w:rsidRDefault="00420C53" w:rsidP="00420C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0452C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4-Results of interday precision </w:t>
      </w:r>
    </w:p>
    <w:tbl>
      <w:tblPr>
        <w:tblStyle w:val="TableGrid"/>
        <w:tblW w:w="7964" w:type="dxa"/>
        <w:tblLook w:val="04A0" w:firstRow="1" w:lastRow="0" w:firstColumn="1" w:lastColumn="0" w:noHBand="0" w:noVBand="1"/>
      </w:tblPr>
      <w:tblGrid>
        <w:gridCol w:w="1078"/>
        <w:gridCol w:w="1208"/>
        <w:gridCol w:w="1096"/>
        <w:gridCol w:w="1556"/>
        <w:gridCol w:w="1513"/>
        <w:gridCol w:w="1513"/>
      </w:tblGrid>
      <w:tr w:rsidR="00420C53" w:rsidRPr="008D55E9" w14:paraId="7A823A52" w14:textId="77777777" w:rsidTr="00622708">
        <w:trPr>
          <w:trHeight w:val="636"/>
        </w:trPr>
        <w:tc>
          <w:tcPr>
            <w:tcW w:w="1078" w:type="dxa"/>
            <w:hideMark/>
          </w:tcPr>
          <w:p w14:paraId="6A268A59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Drug</w:t>
            </w:r>
          </w:p>
        </w:tc>
        <w:tc>
          <w:tcPr>
            <w:tcW w:w="1208" w:type="dxa"/>
            <w:hideMark/>
          </w:tcPr>
          <w:p w14:paraId="63965B4F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Conc (ng/mL)</w:t>
            </w:r>
          </w:p>
        </w:tc>
        <w:tc>
          <w:tcPr>
            <w:tcW w:w="1096" w:type="dxa"/>
            <w:hideMark/>
          </w:tcPr>
          <w:p w14:paraId="1A39E3E2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Area</w:t>
            </w:r>
          </w:p>
        </w:tc>
        <w:tc>
          <w:tcPr>
            <w:tcW w:w="1556" w:type="dxa"/>
            <w:hideMark/>
          </w:tcPr>
          <w:p w14:paraId="39E80415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513" w:type="dxa"/>
            <w:hideMark/>
          </w:tcPr>
          <w:p w14:paraId="14F16F33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513" w:type="dxa"/>
            <w:hideMark/>
          </w:tcPr>
          <w:p w14:paraId="0D43BBA4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%RSD</w:t>
            </w:r>
          </w:p>
        </w:tc>
      </w:tr>
      <w:tr w:rsidR="00420C53" w:rsidRPr="008D55E9" w14:paraId="5FD18972" w14:textId="77777777" w:rsidTr="00622708">
        <w:trPr>
          <w:trHeight w:val="324"/>
        </w:trPr>
        <w:tc>
          <w:tcPr>
            <w:tcW w:w="1078" w:type="dxa"/>
            <w:vMerge w:val="restart"/>
            <w:hideMark/>
          </w:tcPr>
          <w:p w14:paraId="71046162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AMX</w:t>
            </w:r>
          </w:p>
        </w:tc>
        <w:tc>
          <w:tcPr>
            <w:tcW w:w="1208" w:type="dxa"/>
            <w:vMerge w:val="restart"/>
            <w:hideMark/>
          </w:tcPr>
          <w:p w14:paraId="5018E7B5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96" w:type="dxa"/>
            <w:hideMark/>
          </w:tcPr>
          <w:p w14:paraId="667DF560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69595</w:t>
            </w:r>
          </w:p>
        </w:tc>
        <w:tc>
          <w:tcPr>
            <w:tcW w:w="1556" w:type="dxa"/>
            <w:vMerge w:val="restart"/>
            <w:hideMark/>
          </w:tcPr>
          <w:p w14:paraId="093B4FED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69428.33</w:t>
            </w:r>
          </w:p>
        </w:tc>
        <w:tc>
          <w:tcPr>
            <w:tcW w:w="1513" w:type="dxa"/>
            <w:vMerge w:val="restart"/>
            <w:hideMark/>
          </w:tcPr>
          <w:p w14:paraId="4375E7BA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229.166</w:t>
            </w:r>
          </w:p>
        </w:tc>
        <w:tc>
          <w:tcPr>
            <w:tcW w:w="1513" w:type="dxa"/>
            <w:vMerge w:val="restart"/>
            <w:hideMark/>
          </w:tcPr>
          <w:p w14:paraId="1D479FFE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0.33007</w:t>
            </w:r>
          </w:p>
        </w:tc>
      </w:tr>
      <w:tr w:rsidR="00420C53" w:rsidRPr="008D55E9" w14:paraId="7B30366D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0492C0C5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0CF9FDB1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6D8624A6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69523</w:t>
            </w:r>
          </w:p>
        </w:tc>
        <w:tc>
          <w:tcPr>
            <w:tcW w:w="1556" w:type="dxa"/>
            <w:vMerge/>
            <w:hideMark/>
          </w:tcPr>
          <w:p w14:paraId="4E38DABB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762C1D75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1573166E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8D55E9" w14:paraId="3B0F0C2E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03A4E3D8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67C58CD7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20B8F6DD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69167</w:t>
            </w:r>
          </w:p>
        </w:tc>
        <w:tc>
          <w:tcPr>
            <w:tcW w:w="1556" w:type="dxa"/>
            <w:vMerge/>
            <w:hideMark/>
          </w:tcPr>
          <w:p w14:paraId="72E33F31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12FC42E0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729E3974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8D55E9" w14:paraId="646DFA43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4B53100F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hideMark/>
          </w:tcPr>
          <w:p w14:paraId="4C9BF700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96" w:type="dxa"/>
            <w:hideMark/>
          </w:tcPr>
          <w:p w14:paraId="165F95E4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152009</w:t>
            </w:r>
          </w:p>
        </w:tc>
        <w:tc>
          <w:tcPr>
            <w:tcW w:w="1556" w:type="dxa"/>
            <w:vMerge w:val="restart"/>
            <w:hideMark/>
          </w:tcPr>
          <w:p w14:paraId="6C060BF7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151670</w:t>
            </w:r>
          </w:p>
        </w:tc>
        <w:tc>
          <w:tcPr>
            <w:tcW w:w="1513" w:type="dxa"/>
            <w:vMerge w:val="restart"/>
            <w:hideMark/>
          </w:tcPr>
          <w:p w14:paraId="3F05EF27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541.914</w:t>
            </w:r>
          </w:p>
        </w:tc>
        <w:tc>
          <w:tcPr>
            <w:tcW w:w="1513" w:type="dxa"/>
            <w:vMerge w:val="restart"/>
            <w:hideMark/>
          </w:tcPr>
          <w:p w14:paraId="61B47EB6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0.35729</w:t>
            </w:r>
          </w:p>
        </w:tc>
      </w:tr>
      <w:tr w:rsidR="00420C53" w:rsidRPr="008D55E9" w14:paraId="2E02B3AA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6A26B6A0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6A39139B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2AB20856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151045</w:t>
            </w:r>
          </w:p>
        </w:tc>
        <w:tc>
          <w:tcPr>
            <w:tcW w:w="1556" w:type="dxa"/>
            <w:vMerge/>
            <w:hideMark/>
          </w:tcPr>
          <w:p w14:paraId="0AF69BB8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31C09878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44A5F707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8D55E9" w14:paraId="5DE579C1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38B35EB8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54458A24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0AD163FE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151956</w:t>
            </w:r>
          </w:p>
        </w:tc>
        <w:tc>
          <w:tcPr>
            <w:tcW w:w="1556" w:type="dxa"/>
            <w:vMerge/>
            <w:hideMark/>
          </w:tcPr>
          <w:p w14:paraId="1DF5C3BE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786319E6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0CE59082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8D55E9" w14:paraId="221BD316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477CD999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hideMark/>
          </w:tcPr>
          <w:p w14:paraId="1BB49F6C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96" w:type="dxa"/>
            <w:hideMark/>
          </w:tcPr>
          <w:p w14:paraId="7B54A7BB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232010</w:t>
            </w:r>
          </w:p>
        </w:tc>
        <w:tc>
          <w:tcPr>
            <w:tcW w:w="1556" w:type="dxa"/>
            <w:vMerge w:val="restart"/>
            <w:hideMark/>
          </w:tcPr>
          <w:p w14:paraId="79B3A54B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231590</w:t>
            </w:r>
          </w:p>
        </w:tc>
        <w:tc>
          <w:tcPr>
            <w:tcW w:w="1513" w:type="dxa"/>
            <w:vMerge w:val="restart"/>
            <w:hideMark/>
          </w:tcPr>
          <w:p w14:paraId="7BD931E4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375.932</w:t>
            </w:r>
          </w:p>
        </w:tc>
        <w:tc>
          <w:tcPr>
            <w:tcW w:w="1513" w:type="dxa"/>
            <w:vMerge w:val="restart"/>
            <w:hideMark/>
          </w:tcPr>
          <w:p w14:paraId="565BFD93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0.1623</w:t>
            </w:r>
          </w:p>
        </w:tc>
      </w:tr>
      <w:tr w:rsidR="00420C53" w:rsidRPr="008D55E9" w14:paraId="5FDA9B7E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207DAEF0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10ACECA8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54FF96BD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231285</w:t>
            </w:r>
          </w:p>
        </w:tc>
        <w:tc>
          <w:tcPr>
            <w:tcW w:w="1556" w:type="dxa"/>
            <w:vMerge/>
            <w:hideMark/>
          </w:tcPr>
          <w:p w14:paraId="6C46A2DB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6CE28F5C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4AA2BA87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8D55E9" w14:paraId="4210EFA3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608C116E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78858EEF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36C96F32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231475</w:t>
            </w:r>
          </w:p>
        </w:tc>
        <w:tc>
          <w:tcPr>
            <w:tcW w:w="1556" w:type="dxa"/>
            <w:vMerge/>
            <w:hideMark/>
          </w:tcPr>
          <w:p w14:paraId="68BB9B1E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003AB275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66DCDCD6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8D55E9" w14:paraId="0D90C99B" w14:textId="77777777" w:rsidTr="00622708">
        <w:trPr>
          <w:trHeight w:val="324"/>
        </w:trPr>
        <w:tc>
          <w:tcPr>
            <w:tcW w:w="1078" w:type="dxa"/>
            <w:vMerge w:val="restart"/>
            <w:hideMark/>
          </w:tcPr>
          <w:p w14:paraId="1EC605AD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GNT</w:t>
            </w:r>
          </w:p>
        </w:tc>
        <w:tc>
          <w:tcPr>
            <w:tcW w:w="1208" w:type="dxa"/>
            <w:vMerge w:val="restart"/>
            <w:hideMark/>
          </w:tcPr>
          <w:p w14:paraId="2DD47FF0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hideMark/>
          </w:tcPr>
          <w:p w14:paraId="4C3CD59B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30024</w:t>
            </w:r>
          </w:p>
        </w:tc>
        <w:tc>
          <w:tcPr>
            <w:tcW w:w="1556" w:type="dxa"/>
            <w:vMerge w:val="restart"/>
            <w:hideMark/>
          </w:tcPr>
          <w:p w14:paraId="54DB76B8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30057</w:t>
            </w:r>
          </w:p>
        </w:tc>
        <w:tc>
          <w:tcPr>
            <w:tcW w:w="1513" w:type="dxa"/>
            <w:vMerge w:val="restart"/>
            <w:hideMark/>
          </w:tcPr>
          <w:p w14:paraId="026661C4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169.920</w:t>
            </w:r>
          </w:p>
        </w:tc>
        <w:tc>
          <w:tcPr>
            <w:tcW w:w="1513" w:type="dxa"/>
            <w:vMerge w:val="restart"/>
            <w:hideMark/>
          </w:tcPr>
          <w:p w14:paraId="2CC1456A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0.56532</w:t>
            </w:r>
          </w:p>
        </w:tc>
      </w:tr>
      <w:tr w:rsidR="00420C53" w:rsidRPr="008D55E9" w14:paraId="048225F9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0692FE7A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50394684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405318A2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29906</w:t>
            </w:r>
          </w:p>
        </w:tc>
        <w:tc>
          <w:tcPr>
            <w:tcW w:w="1556" w:type="dxa"/>
            <w:vMerge/>
            <w:hideMark/>
          </w:tcPr>
          <w:p w14:paraId="4EE4E128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3D9EA15C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09A11A7F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8D55E9" w14:paraId="6FF27820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0FF77EE7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24CC154C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4459D2FC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30241</w:t>
            </w:r>
          </w:p>
        </w:tc>
        <w:tc>
          <w:tcPr>
            <w:tcW w:w="1556" w:type="dxa"/>
            <w:vMerge/>
            <w:hideMark/>
          </w:tcPr>
          <w:p w14:paraId="44FFE73C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2856D2E6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25E57CD3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8D55E9" w14:paraId="224A2661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43F75CC9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hideMark/>
          </w:tcPr>
          <w:p w14:paraId="03AF59EC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6" w:type="dxa"/>
            <w:hideMark/>
          </w:tcPr>
          <w:p w14:paraId="79197079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38500</w:t>
            </w:r>
          </w:p>
        </w:tc>
        <w:tc>
          <w:tcPr>
            <w:tcW w:w="1556" w:type="dxa"/>
            <w:vMerge w:val="restart"/>
            <w:hideMark/>
          </w:tcPr>
          <w:p w14:paraId="5FFCC592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38462.6667</w:t>
            </w:r>
          </w:p>
        </w:tc>
        <w:tc>
          <w:tcPr>
            <w:tcW w:w="1513" w:type="dxa"/>
            <w:vMerge w:val="restart"/>
            <w:hideMark/>
          </w:tcPr>
          <w:p w14:paraId="7F34565D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61.231</w:t>
            </w:r>
          </w:p>
        </w:tc>
        <w:tc>
          <w:tcPr>
            <w:tcW w:w="1513" w:type="dxa"/>
            <w:vMerge w:val="restart"/>
            <w:hideMark/>
          </w:tcPr>
          <w:p w14:paraId="15E2364F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0.15919</w:t>
            </w:r>
          </w:p>
        </w:tc>
      </w:tr>
      <w:tr w:rsidR="00420C53" w:rsidRPr="008D55E9" w14:paraId="4E7325F1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11AF1B20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05B063D5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5AF2A79D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38496</w:t>
            </w:r>
          </w:p>
        </w:tc>
        <w:tc>
          <w:tcPr>
            <w:tcW w:w="1556" w:type="dxa"/>
            <w:vMerge/>
            <w:hideMark/>
          </w:tcPr>
          <w:p w14:paraId="2A150595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0383ECEA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772480EE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8D55E9" w14:paraId="6CFDE565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32837594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78427F3C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2A182426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38392</w:t>
            </w:r>
          </w:p>
        </w:tc>
        <w:tc>
          <w:tcPr>
            <w:tcW w:w="1556" w:type="dxa"/>
            <w:vMerge/>
            <w:hideMark/>
          </w:tcPr>
          <w:p w14:paraId="7B2F8950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69B3B526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2E397302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8D55E9" w14:paraId="2BF806B5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63565371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hideMark/>
          </w:tcPr>
          <w:p w14:paraId="01CC0AB8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96" w:type="dxa"/>
            <w:hideMark/>
          </w:tcPr>
          <w:p w14:paraId="0BC3E134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47268</w:t>
            </w:r>
          </w:p>
        </w:tc>
        <w:tc>
          <w:tcPr>
            <w:tcW w:w="1556" w:type="dxa"/>
            <w:vMerge w:val="restart"/>
            <w:hideMark/>
          </w:tcPr>
          <w:p w14:paraId="74A34FBF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47249.3333</w:t>
            </w:r>
          </w:p>
        </w:tc>
        <w:tc>
          <w:tcPr>
            <w:tcW w:w="1513" w:type="dxa"/>
            <w:vMerge w:val="restart"/>
            <w:hideMark/>
          </w:tcPr>
          <w:p w14:paraId="38374AA3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82.5974</w:t>
            </w:r>
          </w:p>
        </w:tc>
        <w:tc>
          <w:tcPr>
            <w:tcW w:w="1513" w:type="dxa"/>
            <w:vMerge w:val="restart"/>
            <w:hideMark/>
          </w:tcPr>
          <w:p w14:paraId="3C372E4D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0.17481</w:t>
            </w:r>
          </w:p>
        </w:tc>
      </w:tr>
      <w:tr w:rsidR="00420C53" w:rsidRPr="008D55E9" w14:paraId="60B98559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65261336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00BBE712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439C58F5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47321</w:t>
            </w:r>
          </w:p>
        </w:tc>
        <w:tc>
          <w:tcPr>
            <w:tcW w:w="1556" w:type="dxa"/>
            <w:vMerge/>
            <w:hideMark/>
          </w:tcPr>
          <w:p w14:paraId="600D8A6A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028400E5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1D22F263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C53" w:rsidRPr="008D55E9" w14:paraId="09640520" w14:textId="77777777" w:rsidTr="00622708">
        <w:trPr>
          <w:trHeight w:val="324"/>
        </w:trPr>
        <w:tc>
          <w:tcPr>
            <w:tcW w:w="1078" w:type="dxa"/>
            <w:vMerge/>
            <w:hideMark/>
          </w:tcPr>
          <w:p w14:paraId="483D9FD1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hideMark/>
          </w:tcPr>
          <w:p w14:paraId="7F28F1C2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hideMark/>
          </w:tcPr>
          <w:p w14:paraId="60CFA1B3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47159</w:t>
            </w:r>
          </w:p>
        </w:tc>
        <w:tc>
          <w:tcPr>
            <w:tcW w:w="1556" w:type="dxa"/>
            <w:vMerge/>
            <w:hideMark/>
          </w:tcPr>
          <w:p w14:paraId="187B448B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4C014D48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hideMark/>
          </w:tcPr>
          <w:p w14:paraId="68FE9341" w14:textId="77777777" w:rsidR="00420C53" w:rsidRPr="008D55E9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D254E4D" w14:textId="77777777" w:rsidR="00420C53" w:rsidRDefault="00420C53" w:rsidP="00420C53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Robustness</w:t>
      </w:r>
    </w:p>
    <w:p w14:paraId="7B39CA38" w14:textId="0BBBB2B9" w:rsidR="00420C53" w:rsidRPr="0013287B" w:rsidRDefault="00420C53" w:rsidP="00420C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0452C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5-Robustness data</w:t>
      </w:r>
    </w:p>
    <w:tbl>
      <w:tblPr>
        <w:tblStyle w:val="TableGrid"/>
        <w:tblW w:w="8218" w:type="dxa"/>
        <w:tblLook w:val="04A0" w:firstRow="1" w:lastRow="0" w:firstColumn="1" w:lastColumn="0" w:noHBand="0" w:noVBand="1"/>
      </w:tblPr>
      <w:tblGrid>
        <w:gridCol w:w="1016"/>
        <w:gridCol w:w="2395"/>
        <w:gridCol w:w="1210"/>
        <w:gridCol w:w="1216"/>
        <w:gridCol w:w="1385"/>
        <w:gridCol w:w="996"/>
      </w:tblGrid>
      <w:tr w:rsidR="00420C53" w:rsidRPr="00A66A6B" w14:paraId="0373A3E8" w14:textId="77777777" w:rsidTr="00622708">
        <w:trPr>
          <w:trHeight w:val="636"/>
        </w:trPr>
        <w:tc>
          <w:tcPr>
            <w:tcW w:w="1016" w:type="dxa"/>
            <w:hideMark/>
          </w:tcPr>
          <w:p w14:paraId="730FB5E9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Analyte</w:t>
            </w:r>
          </w:p>
        </w:tc>
        <w:tc>
          <w:tcPr>
            <w:tcW w:w="2395" w:type="dxa"/>
            <w:hideMark/>
          </w:tcPr>
          <w:p w14:paraId="3CC29751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1210" w:type="dxa"/>
            <w:hideMark/>
          </w:tcPr>
          <w:p w14:paraId="1033D904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Variation</w:t>
            </w:r>
          </w:p>
        </w:tc>
        <w:tc>
          <w:tcPr>
            <w:tcW w:w="1216" w:type="dxa"/>
            <w:hideMark/>
          </w:tcPr>
          <w:p w14:paraId="30193915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Retention Time</w:t>
            </w:r>
          </w:p>
        </w:tc>
        <w:tc>
          <w:tcPr>
            <w:tcW w:w="1385" w:type="dxa"/>
            <w:hideMark/>
          </w:tcPr>
          <w:p w14:paraId="52AFB12C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Theoretical Plates</w:t>
            </w:r>
          </w:p>
        </w:tc>
        <w:tc>
          <w:tcPr>
            <w:tcW w:w="996" w:type="dxa"/>
            <w:hideMark/>
          </w:tcPr>
          <w:p w14:paraId="392CB6F5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Tailing factor</w:t>
            </w:r>
          </w:p>
        </w:tc>
      </w:tr>
      <w:tr w:rsidR="00420C53" w:rsidRPr="00A66A6B" w14:paraId="0A718E5B" w14:textId="77777777" w:rsidTr="00622708">
        <w:trPr>
          <w:trHeight w:val="537"/>
        </w:trPr>
        <w:tc>
          <w:tcPr>
            <w:tcW w:w="1016" w:type="dxa"/>
            <w:vMerge w:val="restart"/>
            <w:hideMark/>
          </w:tcPr>
          <w:p w14:paraId="0663B907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AMX</w:t>
            </w:r>
          </w:p>
        </w:tc>
        <w:tc>
          <w:tcPr>
            <w:tcW w:w="2395" w:type="dxa"/>
            <w:vMerge w:val="restart"/>
            <w:hideMark/>
          </w:tcPr>
          <w:p w14:paraId="3ABDE86E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Acetonitrile ratio in the mobile phase (15%±2)</w:t>
            </w:r>
          </w:p>
        </w:tc>
        <w:tc>
          <w:tcPr>
            <w:tcW w:w="1210" w:type="dxa"/>
            <w:hideMark/>
          </w:tcPr>
          <w:p w14:paraId="228AA838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1216" w:type="dxa"/>
            <w:hideMark/>
          </w:tcPr>
          <w:p w14:paraId="3C64212B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hideMark/>
          </w:tcPr>
          <w:p w14:paraId="68594AA2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996" w:type="dxa"/>
            <w:hideMark/>
          </w:tcPr>
          <w:p w14:paraId="449104CA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1.384</w:t>
            </w:r>
          </w:p>
        </w:tc>
      </w:tr>
      <w:tr w:rsidR="00420C53" w:rsidRPr="00A66A6B" w14:paraId="4CC1C3DC" w14:textId="77777777" w:rsidTr="00622708">
        <w:trPr>
          <w:trHeight w:val="324"/>
        </w:trPr>
        <w:tc>
          <w:tcPr>
            <w:tcW w:w="1016" w:type="dxa"/>
            <w:vMerge/>
            <w:hideMark/>
          </w:tcPr>
          <w:p w14:paraId="416EEBC9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/>
            <w:hideMark/>
          </w:tcPr>
          <w:p w14:paraId="575856BC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14:paraId="73044688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216" w:type="dxa"/>
            <w:hideMark/>
          </w:tcPr>
          <w:p w14:paraId="0612C041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85" w:type="dxa"/>
            <w:hideMark/>
          </w:tcPr>
          <w:p w14:paraId="18662002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</w:t>
            </w:r>
          </w:p>
        </w:tc>
        <w:tc>
          <w:tcPr>
            <w:tcW w:w="996" w:type="dxa"/>
            <w:hideMark/>
          </w:tcPr>
          <w:p w14:paraId="20E6AE84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1.315</w:t>
            </w:r>
          </w:p>
        </w:tc>
      </w:tr>
      <w:tr w:rsidR="00420C53" w:rsidRPr="00A66A6B" w14:paraId="61A4D883" w14:textId="77777777" w:rsidTr="00622708">
        <w:trPr>
          <w:trHeight w:val="351"/>
        </w:trPr>
        <w:tc>
          <w:tcPr>
            <w:tcW w:w="1016" w:type="dxa"/>
            <w:vMerge/>
            <w:hideMark/>
          </w:tcPr>
          <w:p w14:paraId="4083BAD2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 w:val="restart"/>
            <w:hideMark/>
          </w:tcPr>
          <w:p w14:paraId="18A2D359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Flow rate </w:t>
            </w: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(1ml/min±0.1ml/min)</w:t>
            </w:r>
          </w:p>
        </w:tc>
        <w:tc>
          <w:tcPr>
            <w:tcW w:w="1210" w:type="dxa"/>
            <w:hideMark/>
          </w:tcPr>
          <w:p w14:paraId="3992B4A1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/min</w:t>
            </w:r>
          </w:p>
        </w:tc>
        <w:tc>
          <w:tcPr>
            <w:tcW w:w="1216" w:type="dxa"/>
            <w:hideMark/>
          </w:tcPr>
          <w:p w14:paraId="4C286046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.994</w:t>
            </w:r>
          </w:p>
        </w:tc>
        <w:tc>
          <w:tcPr>
            <w:tcW w:w="1385" w:type="dxa"/>
            <w:hideMark/>
          </w:tcPr>
          <w:p w14:paraId="44024AD3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996" w:type="dxa"/>
            <w:hideMark/>
          </w:tcPr>
          <w:p w14:paraId="26FD61FC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1.354</w:t>
            </w:r>
          </w:p>
        </w:tc>
      </w:tr>
      <w:tr w:rsidR="00420C53" w:rsidRPr="00A66A6B" w14:paraId="73D2C172" w14:textId="77777777" w:rsidTr="00622708">
        <w:trPr>
          <w:trHeight w:val="426"/>
        </w:trPr>
        <w:tc>
          <w:tcPr>
            <w:tcW w:w="1016" w:type="dxa"/>
            <w:vMerge/>
            <w:hideMark/>
          </w:tcPr>
          <w:p w14:paraId="0C12FCE0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/>
            <w:hideMark/>
          </w:tcPr>
          <w:p w14:paraId="4F7BC456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14:paraId="5A280277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/min</w:t>
            </w:r>
          </w:p>
        </w:tc>
        <w:tc>
          <w:tcPr>
            <w:tcW w:w="1216" w:type="dxa"/>
            <w:hideMark/>
          </w:tcPr>
          <w:p w14:paraId="4BF3664C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4.165</w:t>
            </w:r>
          </w:p>
        </w:tc>
        <w:tc>
          <w:tcPr>
            <w:tcW w:w="1385" w:type="dxa"/>
            <w:hideMark/>
          </w:tcPr>
          <w:p w14:paraId="53A84DFF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996" w:type="dxa"/>
            <w:hideMark/>
          </w:tcPr>
          <w:p w14:paraId="7AC5080D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1.339</w:t>
            </w:r>
          </w:p>
        </w:tc>
      </w:tr>
      <w:tr w:rsidR="00420C53" w:rsidRPr="00A66A6B" w14:paraId="62283083" w14:textId="77777777" w:rsidTr="00622708">
        <w:trPr>
          <w:trHeight w:val="469"/>
        </w:trPr>
        <w:tc>
          <w:tcPr>
            <w:tcW w:w="1016" w:type="dxa"/>
            <w:vMerge/>
            <w:hideMark/>
          </w:tcPr>
          <w:p w14:paraId="775433D0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 w:val="restart"/>
            <w:hideMark/>
          </w:tcPr>
          <w:p w14:paraId="7454A713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Wavelength (248nm ±2nm)</w:t>
            </w:r>
          </w:p>
        </w:tc>
        <w:tc>
          <w:tcPr>
            <w:tcW w:w="1210" w:type="dxa"/>
            <w:hideMark/>
          </w:tcPr>
          <w:p w14:paraId="6E9A6F1F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246nm</w:t>
            </w:r>
          </w:p>
        </w:tc>
        <w:tc>
          <w:tcPr>
            <w:tcW w:w="1216" w:type="dxa"/>
            <w:hideMark/>
          </w:tcPr>
          <w:p w14:paraId="35A5F5C4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hideMark/>
          </w:tcPr>
          <w:p w14:paraId="3AD243A2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989</w:t>
            </w:r>
          </w:p>
        </w:tc>
        <w:tc>
          <w:tcPr>
            <w:tcW w:w="996" w:type="dxa"/>
            <w:hideMark/>
          </w:tcPr>
          <w:p w14:paraId="2F79791E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1.345</w:t>
            </w:r>
          </w:p>
        </w:tc>
      </w:tr>
      <w:tr w:rsidR="00420C53" w:rsidRPr="00A66A6B" w14:paraId="20DA70E7" w14:textId="77777777" w:rsidTr="00622708">
        <w:trPr>
          <w:trHeight w:val="63"/>
        </w:trPr>
        <w:tc>
          <w:tcPr>
            <w:tcW w:w="1016" w:type="dxa"/>
            <w:vMerge/>
            <w:hideMark/>
          </w:tcPr>
          <w:p w14:paraId="3ADA0FC5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/>
            <w:hideMark/>
          </w:tcPr>
          <w:p w14:paraId="5A9BCDE9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14:paraId="26373937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250nm</w:t>
            </w:r>
          </w:p>
        </w:tc>
        <w:tc>
          <w:tcPr>
            <w:tcW w:w="1216" w:type="dxa"/>
            <w:hideMark/>
          </w:tcPr>
          <w:p w14:paraId="2F9AB717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hideMark/>
          </w:tcPr>
          <w:p w14:paraId="5D6ECB77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996" w:type="dxa"/>
            <w:hideMark/>
          </w:tcPr>
          <w:p w14:paraId="7E807376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1.357</w:t>
            </w:r>
          </w:p>
        </w:tc>
      </w:tr>
      <w:tr w:rsidR="00420C53" w:rsidRPr="00A66A6B" w14:paraId="297CFE3D" w14:textId="77777777" w:rsidTr="00622708">
        <w:trPr>
          <w:trHeight w:val="409"/>
        </w:trPr>
        <w:tc>
          <w:tcPr>
            <w:tcW w:w="1016" w:type="dxa"/>
            <w:vMerge/>
            <w:hideMark/>
          </w:tcPr>
          <w:p w14:paraId="772A0B48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 w:val="restart"/>
            <w:hideMark/>
          </w:tcPr>
          <w:p w14:paraId="22FFC04B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column oven temperature (30</w:t>
            </w: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o</w:t>
            </w: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C±2°C)</w:t>
            </w:r>
          </w:p>
        </w:tc>
        <w:tc>
          <w:tcPr>
            <w:tcW w:w="1210" w:type="dxa"/>
            <w:hideMark/>
          </w:tcPr>
          <w:p w14:paraId="4880CFE4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216" w:type="dxa"/>
            <w:hideMark/>
          </w:tcPr>
          <w:p w14:paraId="10B44515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hideMark/>
          </w:tcPr>
          <w:p w14:paraId="6ECAF5A4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996" w:type="dxa"/>
            <w:hideMark/>
          </w:tcPr>
          <w:p w14:paraId="7B3E8B90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1.308</w:t>
            </w:r>
          </w:p>
        </w:tc>
      </w:tr>
      <w:tr w:rsidR="00420C53" w:rsidRPr="00A66A6B" w14:paraId="75E96D39" w14:textId="77777777" w:rsidTr="00622708">
        <w:trPr>
          <w:trHeight w:val="384"/>
        </w:trPr>
        <w:tc>
          <w:tcPr>
            <w:tcW w:w="1016" w:type="dxa"/>
            <w:vMerge/>
            <w:hideMark/>
          </w:tcPr>
          <w:p w14:paraId="3B32256E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/>
            <w:hideMark/>
          </w:tcPr>
          <w:p w14:paraId="0DD2BA71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14:paraId="68472D7B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216" w:type="dxa"/>
            <w:hideMark/>
          </w:tcPr>
          <w:p w14:paraId="0DA8BCE0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4.634</w:t>
            </w:r>
          </w:p>
        </w:tc>
        <w:tc>
          <w:tcPr>
            <w:tcW w:w="1385" w:type="dxa"/>
            <w:hideMark/>
          </w:tcPr>
          <w:p w14:paraId="1D629426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996" w:type="dxa"/>
            <w:hideMark/>
          </w:tcPr>
          <w:p w14:paraId="69DA472D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1.296</w:t>
            </w:r>
          </w:p>
        </w:tc>
      </w:tr>
      <w:tr w:rsidR="00420C53" w:rsidRPr="00A66A6B" w14:paraId="05014CA2" w14:textId="77777777" w:rsidTr="00622708">
        <w:trPr>
          <w:trHeight w:val="324"/>
        </w:trPr>
        <w:tc>
          <w:tcPr>
            <w:tcW w:w="1016" w:type="dxa"/>
            <w:vMerge/>
            <w:hideMark/>
          </w:tcPr>
          <w:p w14:paraId="171028C8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hideMark/>
          </w:tcPr>
          <w:p w14:paraId="61F94AE9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216" w:type="dxa"/>
            <w:hideMark/>
          </w:tcPr>
          <w:p w14:paraId="33BBA6B6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85" w:type="dxa"/>
            <w:vAlign w:val="center"/>
            <w:hideMark/>
          </w:tcPr>
          <w:p w14:paraId="40F75455" w14:textId="77777777" w:rsidR="00420C53" w:rsidRPr="005C0131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2616.5</w:t>
            </w:r>
          </w:p>
        </w:tc>
        <w:tc>
          <w:tcPr>
            <w:tcW w:w="996" w:type="dxa"/>
            <w:hideMark/>
          </w:tcPr>
          <w:p w14:paraId="6B6B0DE7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1.337</w:t>
            </w:r>
          </w:p>
        </w:tc>
      </w:tr>
      <w:tr w:rsidR="00420C53" w:rsidRPr="00A66A6B" w14:paraId="2FE5E7A2" w14:textId="77777777" w:rsidTr="00622708">
        <w:trPr>
          <w:trHeight w:val="324"/>
        </w:trPr>
        <w:tc>
          <w:tcPr>
            <w:tcW w:w="1016" w:type="dxa"/>
            <w:vMerge/>
            <w:hideMark/>
          </w:tcPr>
          <w:p w14:paraId="1DE5A41E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hideMark/>
          </w:tcPr>
          <w:p w14:paraId="0DD5CE65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216" w:type="dxa"/>
            <w:hideMark/>
          </w:tcPr>
          <w:p w14:paraId="5E5BB4B5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244498</w:t>
            </w:r>
          </w:p>
        </w:tc>
        <w:tc>
          <w:tcPr>
            <w:tcW w:w="1385" w:type="dxa"/>
            <w:vAlign w:val="center"/>
            <w:hideMark/>
          </w:tcPr>
          <w:p w14:paraId="7F30708C" w14:textId="77777777" w:rsidR="00420C53" w:rsidRPr="005C0131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505.031</w:t>
            </w:r>
          </w:p>
        </w:tc>
        <w:tc>
          <w:tcPr>
            <w:tcW w:w="996" w:type="dxa"/>
            <w:hideMark/>
          </w:tcPr>
          <w:p w14:paraId="005AA12D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0.0292</w:t>
            </w:r>
          </w:p>
        </w:tc>
      </w:tr>
      <w:tr w:rsidR="00420C53" w:rsidRPr="00A66A6B" w14:paraId="33CB42E0" w14:textId="77777777" w:rsidTr="00622708">
        <w:trPr>
          <w:trHeight w:val="324"/>
        </w:trPr>
        <w:tc>
          <w:tcPr>
            <w:tcW w:w="1016" w:type="dxa"/>
            <w:vMerge/>
            <w:hideMark/>
          </w:tcPr>
          <w:p w14:paraId="21F3F2BE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hideMark/>
          </w:tcPr>
          <w:p w14:paraId="26B4306D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%RSD</w:t>
            </w:r>
          </w:p>
        </w:tc>
        <w:tc>
          <w:tcPr>
            <w:tcW w:w="1216" w:type="dxa"/>
            <w:hideMark/>
          </w:tcPr>
          <w:p w14:paraId="69B2916C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0.53164</w:t>
            </w:r>
          </w:p>
        </w:tc>
        <w:tc>
          <w:tcPr>
            <w:tcW w:w="1385" w:type="dxa"/>
            <w:vAlign w:val="center"/>
            <w:hideMark/>
          </w:tcPr>
          <w:p w14:paraId="0281D58C" w14:textId="77777777" w:rsidR="00420C53" w:rsidRPr="005C0131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1.9301</w:t>
            </w:r>
          </w:p>
        </w:tc>
        <w:tc>
          <w:tcPr>
            <w:tcW w:w="996" w:type="dxa"/>
            <w:hideMark/>
          </w:tcPr>
          <w:p w14:paraId="49EA1242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0.2184</w:t>
            </w:r>
          </w:p>
        </w:tc>
      </w:tr>
      <w:tr w:rsidR="00420C53" w:rsidRPr="00A66A6B" w14:paraId="76214AE9" w14:textId="77777777" w:rsidTr="00622708">
        <w:trPr>
          <w:trHeight w:val="435"/>
        </w:trPr>
        <w:tc>
          <w:tcPr>
            <w:tcW w:w="1016" w:type="dxa"/>
            <w:vMerge w:val="restart"/>
            <w:hideMark/>
          </w:tcPr>
          <w:p w14:paraId="17D14E24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GNT</w:t>
            </w:r>
          </w:p>
        </w:tc>
        <w:tc>
          <w:tcPr>
            <w:tcW w:w="2395" w:type="dxa"/>
            <w:vMerge w:val="restart"/>
            <w:hideMark/>
          </w:tcPr>
          <w:p w14:paraId="53AF687C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Acetonitrile ratio in the mobile phase (15%±2)</w:t>
            </w:r>
          </w:p>
        </w:tc>
        <w:tc>
          <w:tcPr>
            <w:tcW w:w="1210" w:type="dxa"/>
            <w:hideMark/>
          </w:tcPr>
          <w:p w14:paraId="0B4839BD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1216" w:type="dxa"/>
            <w:hideMark/>
          </w:tcPr>
          <w:p w14:paraId="6CDBAF38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6.369</w:t>
            </w:r>
          </w:p>
        </w:tc>
        <w:tc>
          <w:tcPr>
            <w:tcW w:w="1385" w:type="dxa"/>
            <w:hideMark/>
          </w:tcPr>
          <w:p w14:paraId="42DDF3F3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96" w:type="dxa"/>
            <w:hideMark/>
          </w:tcPr>
          <w:p w14:paraId="57E48DD0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</w:tr>
      <w:tr w:rsidR="00420C53" w:rsidRPr="00A66A6B" w14:paraId="45ACFD4A" w14:textId="77777777" w:rsidTr="00622708">
        <w:trPr>
          <w:trHeight w:val="324"/>
        </w:trPr>
        <w:tc>
          <w:tcPr>
            <w:tcW w:w="1016" w:type="dxa"/>
            <w:vMerge/>
            <w:hideMark/>
          </w:tcPr>
          <w:p w14:paraId="7643D17D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/>
            <w:hideMark/>
          </w:tcPr>
          <w:p w14:paraId="22C8AA90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14:paraId="07441D6C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216" w:type="dxa"/>
            <w:hideMark/>
          </w:tcPr>
          <w:p w14:paraId="5B297A2C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385" w:type="dxa"/>
            <w:hideMark/>
          </w:tcPr>
          <w:p w14:paraId="6140BDD4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996" w:type="dxa"/>
            <w:hideMark/>
          </w:tcPr>
          <w:p w14:paraId="0BBF51AC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</w:tr>
      <w:tr w:rsidR="00420C53" w:rsidRPr="00A66A6B" w14:paraId="3116CCF8" w14:textId="77777777" w:rsidTr="00622708">
        <w:trPr>
          <w:trHeight w:val="416"/>
        </w:trPr>
        <w:tc>
          <w:tcPr>
            <w:tcW w:w="1016" w:type="dxa"/>
            <w:vMerge/>
            <w:hideMark/>
          </w:tcPr>
          <w:p w14:paraId="187DD681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 w:val="restart"/>
            <w:hideMark/>
          </w:tcPr>
          <w:p w14:paraId="2E9AC571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Flow rate </w:t>
            </w: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(1ml/min±0.1ml/min)</w:t>
            </w:r>
          </w:p>
        </w:tc>
        <w:tc>
          <w:tcPr>
            <w:tcW w:w="1210" w:type="dxa"/>
            <w:hideMark/>
          </w:tcPr>
          <w:p w14:paraId="02954AD5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/min</w:t>
            </w:r>
          </w:p>
        </w:tc>
        <w:tc>
          <w:tcPr>
            <w:tcW w:w="1216" w:type="dxa"/>
            <w:hideMark/>
          </w:tcPr>
          <w:p w14:paraId="34648B7F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.66</w:t>
            </w:r>
          </w:p>
        </w:tc>
        <w:tc>
          <w:tcPr>
            <w:tcW w:w="1385" w:type="dxa"/>
            <w:hideMark/>
          </w:tcPr>
          <w:p w14:paraId="104850DF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2054</w:t>
            </w:r>
          </w:p>
        </w:tc>
        <w:tc>
          <w:tcPr>
            <w:tcW w:w="996" w:type="dxa"/>
            <w:hideMark/>
          </w:tcPr>
          <w:p w14:paraId="41533B4D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</w:tr>
      <w:tr w:rsidR="00420C53" w:rsidRPr="00A66A6B" w14:paraId="4BAF98DF" w14:textId="77777777" w:rsidTr="00622708">
        <w:trPr>
          <w:trHeight w:val="636"/>
        </w:trPr>
        <w:tc>
          <w:tcPr>
            <w:tcW w:w="1016" w:type="dxa"/>
            <w:vMerge/>
            <w:hideMark/>
          </w:tcPr>
          <w:p w14:paraId="52C21152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/>
            <w:hideMark/>
          </w:tcPr>
          <w:p w14:paraId="7A1F5EB6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14:paraId="208169D9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/min</w:t>
            </w:r>
          </w:p>
        </w:tc>
        <w:tc>
          <w:tcPr>
            <w:tcW w:w="1216" w:type="dxa"/>
            <w:hideMark/>
          </w:tcPr>
          <w:p w14:paraId="1FC67BE1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85" w:type="dxa"/>
            <w:hideMark/>
          </w:tcPr>
          <w:p w14:paraId="1C8B3C9C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2078</w:t>
            </w:r>
          </w:p>
        </w:tc>
        <w:tc>
          <w:tcPr>
            <w:tcW w:w="996" w:type="dxa"/>
            <w:hideMark/>
          </w:tcPr>
          <w:p w14:paraId="24A0E64B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</w:tr>
      <w:tr w:rsidR="00420C53" w:rsidRPr="00A66A6B" w14:paraId="094F67C0" w14:textId="77777777" w:rsidTr="00622708">
        <w:trPr>
          <w:trHeight w:val="481"/>
        </w:trPr>
        <w:tc>
          <w:tcPr>
            <w:tcW w:w="1016" w:type="dxa"/>
            <w:vMerge/>
            <w:hideMark/>
          </w:tcPr>
          <w:p w14:paraId="2A8883BF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 w:val="restart"/>
            <w:hideMark/>
          </w:tcPr>
          <w:p w14:paraId="5232FCF8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Wavelength (248nm ±2nm)</w:t>
            </w:r>
          </w:p>
        </w:tc>
        <w:tc>
          <w:tcPr>
            <w:tcW w:w="1210" w:type="dxa"/>
            <w:hideMark/>
          </w:tcPr>
          <w:p w14:paraId="091F93FC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246nm</w:t>
            </w:r>
          </w:p>
        </w:tc>
        <w:tc>
          <w:tcPr>
            <w:tcW w:w="1216" w:type="dxa"/>
            <w:hideMark/>
          </w:tcPr>
          <w:p w14:paraId="1B7CCE84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6.295</w:t>
            </w:r>
          </w:p>
        </w:tc>
        <w:tc>
          <w:tcPr>
            <w:tcW w:w="1385" w:type="dxa"/>
            <w:hideMark/>
          </w:tcPr>
          <w:p w14:paraId="1E0B58A0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96" w:type="dxa"/>
            <w:hideMark/>
          </w:tcPr>
          <w:p w14:paraId="3453AE38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</w:tr>
      <w:tr w:rsidR="00420C53" w:rsidRPr="00A66A6B" w14:paraId="14A51507" w14:textId="77777777" w:rsidTr="00622708">
        <w:trPr>
          <w:trHeight w:val="324"/>
        </w:trPr>
        <w:tc>
          <w:tcPr>
            <w:tcW w:w="1016" w:type="dxa"/>
            <w:vMerge/>
            <w:hideMark/>
          </w:tcPr>
          <w:p w14:paraId="464BD637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/>
            <w:hideMark/>
          </w:tcPr>
          <w:p w14:paraId="6665CEED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14:paraId="6AC036DB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250nm</w:t>
            </w:r>
          </w:p>
        </w:tc>
        <w:tc>
          <w:tcPr>
            <w:tcW w:w="1216" w:type="dxa"/>
            <w:hideMark/>
          </w:tcPr>
          <w:p w14:paraId="6B056AD0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6.392</w:t>
            </w:r>
          </w:p>
        </w:tc>
        <w:tc>
          <w:tcPr>
            <w:tcW w:w="1385" w:type="dxa"/>
            <w:hideMark/>
          </w:tcPr>
          <w:p w14:paraId="49DFA60C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996" w:type="dxa"/>
            <w:hideMark/>
          </w:tcPr>
          <w:p w14:paraId="23F1F733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1.351</w:t>
            </w:r>
          </w:p>
        </w:tc>
      </w:tr>
      <w:tr w:rsidR="00420C53" w:rsidRPr="00A66A6B" w14:paraId="107F486B" w14:textId="77777777" w:rsidTr="00622708">
        <w:trPr>
          <w:trHeight w:val="365"/>
        </w:trPr>
        <w:tc>
          <w:tcPr>
            <w:tcW w:w="1016" w:type="dxa"/>
            <w:vMerge/>
            <w:hideMark/>
          </w:tcPr>
          <w:p w14:paraId="1C247B8C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 w:val="restart"/>
            <w:hideMark/>
          </w:tcPr>
          <w:p w14:paraId="3EA460B5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column oven temperature (30</w:t>
            </w: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o</w:t>
            </w: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C±2°C)</w:t>
            </w:r>
          </w:p>
        </w:tc>
        <w:tc>
          <w:tcPr>
            <w:tcW w:w="1210" w:type="dxa"/>
            <w:hideMark/>
          </w:tcPr>
          <w:p w14:paraId="431ED818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216" w:type="dxa"/>
            <w:hideMark/>
          </w:tcPr>
          <w:p w14:paraId="1154F07B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385" w:type="dxa"/>
            <w:hideMark/>
          </w:tcPr>
          <w:p w14:paraId="029A5769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6" w:type="dxa"/>
            <w:hideMark/>
          </w:tcPr>
          <w:p w14:paraId="7617F783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1.302</w:t>
            </w:r>
          </w:p>
        </w:tc>
      </w:tr>
      <w:tr w:rsidR="00420C53" w:rsidRPr="00A66A6B" w14:paraId="43C02364" w14:textId="77777777" w:rsidTr="00622708">
        <w:trPr>
          <w:trHeight w:val="384"/>
        </w:trPr>
        <w:tc>
          <w:tcPr>
            <w:tcW w:w="1016" w:type="dxa"/>
            <w:vMerge/>
            <w:hideMark/>
          </w:tcPr>
          <w:p w14:paraId="7E09E398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/>
            <w:hideMark/>
          </w:tcPr>
          <w:p w14:paraId="5C6D3D4C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14:paraId="65D568D8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216" w:type="dxa"/>
            <w:hideMark/>
          </w:tcPr>
          <w:p w14:paraId="47241750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6.361</w:t>
            </w:r>
          </w:p>
        </w:tc>
        <w:tc>
          <w:tcPr>
            <w:tcW w:w="1385" w:type="dxa"/>
            <w:hideMark/>
          </w:tcPr>
          <w:p w14:paraId="4E9F20AB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96" w:type="dxa"/>
            <w:hideMark/>
          </w:tcPr>
          <w:p w14:paraId="49B51A56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</w:tr>
      <w:tr w:rsidR="00420C53" w:rsidRPr="00A66A6B" w14:paraId="211C9934" w14:textId="77777777" w:rsidTr="00622708">
        <w:trPr>
          <w:trHeight w:val="324"/>
        </w:trPr>
        <w:tc>
          <w:tcPr>
            <w:tcW w:w="1016" w:type="dxa"/>
            <w:vMerge/>
            <w:hideMark/>
          </w:tcPr>
          <w:p w14:paraId="3D1A9E7A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hideMark/>
          </w:tcPr>
          <w:p w14:paraId="413E7E6B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216" w:type="dxa"/>
            <w:hideMark/>
          </w:tcPr>
          <w:p w14:paraId="1584AF62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</w:t>
            </w: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center"/>
            <w:hideMark/>
          </w:tcPr>
          <w:p w14:paraId="1E48F448" w14:textId="77777777" w:rsidR="00420C53" w:rsidRPr="00B3063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6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2175.125</w:t>
            </w:r>
          </w:p>
        </w:tc>
        <w:tc>
          <w:tcPr>
            <w:tcW w:w="996" w:type="dxa"/>
            <w:hideMark/>
          </w:tcPr>
          <w:p w14:paraId="6FD0320A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1.347</w:t>
            </w:r>
          </w:p>
        </w:tc>
      </w:tr>
      <w:tr w:rsidR="00420C53" w:rsidRPr="00A66A6B" w14:paraId="0238DE82" w14:textId="77777777" w:rsidTr="00622708">
        <w:trPr>
          <w:trHeight w:val="324"/>
        </w:trPr>
        <w:tc>
          <w:tcPr>
            <w:tcW w:w="1016" w:type="dxa"/>
            <w:vMerge/>
            <w:hideMark/>
          </w:tcPr>
          <w:p w14:paraId="612E2533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hideMark/>
          </w:tcPr>
          <w:p w14:paraId="4255F00A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216" w:type="dxa"/>
            <w:hideMark/>
          </w:tcPr>
          <w:p w14:paraId="75E699A7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15734</w:t>
            </w:r>
          </w:p>
        </w:tc>
        <w:tc>
          <w:tcPr>
            <w:tcW w:w="1385" w:type="dxa"/>
            <w:vAlign w:val="center"/>
            <w:hideMark/>
          </w:tcPr>
          <w:p w14:paraId="2AA19CB2" w14:textId="77777777" w:rsidR="00420C53" w:rsidRPr="00B3063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6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330.1724</w:t>
            </w:r>
          </w:p>
        </w:tc>
        <w:tc>
          <w:tcPr>
            <w:tcW w:w="996" w:type="dxa"/>
            <w:hideMark/>
          </w:tcPr>
          <w:p w14:paraId="15052A6A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0.0333</w:t>
            </w:r>
          </w:p>
        </w:tc>
      </w:tr>
      <w:tr w:rsidR="00420C53" w:rsidRPr="00A66A6B" w14:paraId="615A5B8A" w14:textId="77777777" w:rsidTr="00622708">
        <w:trPr>
          <w:trHeight w:val="324"/>
        </w:trPr>
        <w:tc>
          <w:tcPr>
            <w:tcW w:w="1016" w:type="dxa"/>
            <w:vMerge/>
            <w:hideMark/>
          </w:tcPr>
          <w:p w14:paraId="5ABCC4F7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hideMark/>
          </w:tcPr>
          <w:p w14:paraId="16DD2A3A" w14:textId="77777777" w:rsidR="00420C53" w:rsidRPr="00DB243E" w:rsidRDefault="00420C53" w:rsidP="0062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4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%RSD</w:t>
            </w:r>
          </w:p>
        </w:tc>
        <w:tc>
          <w:tcPr>
            <w:tcW w:w="1216" w:type="dxa"/>
            <w:hideMark/>
          </w:tcPr>
          <w:p w14:paraId="3DA9AC2B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24830</w:t>
            </w:r>
          </w:p>
        </w:tc>
        <w:tc>
          <w:tcPr>
            <w:tcW w:w="1385" w:type="dxa"/>
            <w:vAlign w:val="center"/>
            <w:hideMark/>
          </w:tcPr>
          <w:p w14:paraId="313EB0D5" w14:textId="77777777" w:rsidR="00420C53" w:rsidRPr="00B30634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6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1.5179</w:t>
            </w:r>
          </w:p>
        </w:tc>
        <w:tc>
          <w:tcPr>
            <w:tcW w:w="996" w:type="dxa"/>
            <w:hideMark/>
          </w:tcPr>
          <w:p w14:paraId="4D12B298" w14:textId="77777777" w:rsidR="00420C53" w:rsidRPr="00A66A6B" w:rsidRDefault="00420C53" w:rsidP="00622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0.2471</w:t>
            </w:r>
          </w:p>
        </w:tc>
      </w:tr>
    </w:tbl>
    <w:p w14:paraId="125745B6" w14:textId="77777777" w:rsidR="00420C53" w:rsidRPr="0043512A" w:rsidRDefault="00420C53" w:rsidP="004351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20C53" w:rsidRPr="004351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B8156" w14:textId="77777777" w:rsidR="007D5E85" w:rsidRDefault="007D5E85" w:rsidP="003E0654">
      <w:pPr>
        <w:spacing w:after="0" w:line="240" w:lineRule="auto"/>
      </w:pPr>
      <w:r>
        <w:separator/>
      </w:r>
    </w:p>
  </w:endnote>
  <w:endnote w:type="continuationSeparator" w:id="0">
    <w:p w14:paraId="1992C400" w14:textId="77777777" w:rsidR="007D5E85" w:rsidRDefault="007D5E85" w:rsidP="003E0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1BB09" w14:textId="77777777" w:rsidR="007D5E85" w:rsidRDefault="007D5E85" w:rsidP="003E0654">
      <w:pPr>
        <w:spacing w:after="0" w:line="240" w:lineRule="auto"/>
      </w:pPr>
      <w:r>
        <w:separator/>
      </w:r>
    </w:p>
  </w:footnote>
  <w:footnote w:type="continuationSeparator" w:id="0">
    <w:p w14:paraId="46EAA24C" w14:textId="77777777" w:rsidR="007D5E85" w:rsidRDefault="007D5E85" w:rsidP="003E0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540"/>
    <w:multiLevelType w:val="hybridMultilevel"/>
    <w:tmpl w:val="FCEC80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4DF4"/>
    <w:multiLevelType w:val="hybridMultilevel"/>
    <w:tmpl w:val="FCEC807A"/>
    <w:lvl w:ilvl="0" w:tplc="BC2A1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02045"/>
    <w:multiLevelType w:val="multilevel"/>
    <w:tmpl w:val="61C2E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0A2DDE"/>
    <w:multiLevelType w:val="multilevel"/>
    <w:tmpl w:val="4F8E7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44A06E7"/>
    <w:multiLevelType w:val="hybridMultilevel"/>
    <w:tmpl w:val="FCEC80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054597">
    <w:abstractNumId w:val="1"/>
  </w:num>
  <w:num w:numId="2" w16cid:durableId="47344477">
    <w:abstractNumId w:val="4"/>
  </w:num>
  <w:num w:numId="3" w16cid:durableId="1569613348">
    <w:abstractNumId w:val="0"/>
  </w:num>
  <w:num w:numId="4" w16cid:durableId="1504079411">
    <w:abstractNumId w:val="3"/>
  </w:num>
  <w:num w:numId="5" w16cid:durableId="2070030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71"/>
    <w:rsid w:val="001047C3"/>
    <w:rsid w:val="001814F5"/>
    <w:rsid w:val="001B019E"/>
    <w:rsid w:val="0026547A"/>
    <w:rsid w:val="00267FCA"/>
    <w:rsid w:val="002A13C8"/>
    <w:rsid w:val="002A35AC"/>
    <w:rsid w:val="003C2BB6"/>
    <w:rsid w:val="003E0654"/>
    <w:rsid w:val="003E0BA4"/>
    <w:rsid w:val="003F1788"/>
    <w:rsid w:val="00420C53"/>
    <w:rsid w:val="0043512A"/>
    <w:rsid w:val="004E43A6"/>
    <w:rsid w:val="004E68C9"/>
    <w:rsid w:val="005437F8"/>
    <w:rsid w:val="005A1A6E"/>
    <w:rsid w:val="005B1855"/>
    <w:rsid w:val="006127BF"/>
    <w:rsid w:val="006D57D5"/>
    <w:rsid w:val="006F4D8F"/>
    <w:rsid w:val="007D5E85"/>
    <w:rsid w:val="007F3441"/>
    <w:rsid w:val="00826625"/>
    <w:rsid w:val="008312C9"/>
    <w:rsid w:val="009902BB"/>
    <w:rsid w:val="009A5CE2"/>
    <w:rsid w:val="009C474D"/>
    <w:rsid w:val="00A02BA7"/>
    <w:rsid w:val="00A911A5"/>
    <w:rsid w:val="00A92BB6"/>
    <w:rsid w:val="00B0452C"/>
    <w:rsid w:val="00B3108B"/>
    <w:rsid w:val="00B75440"/>
    <w:rsid w:val="00BF3391"/>
    <w:rsid w:val="00D34F3D"/>
    <w:rsid w:val="00DB09F0"/>
    <w:rsid w:val="00E21571"/>
    <w:rsid w:val="00E21778"/>
    <w:rsid w:val="00E94560"/>
    <w:rsid w:val="00EC3F6C"/>
    <w:rsid w:val="00FC4BBD"/>
    <w:rsid w:val="00F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EEFBC"/>
  <w15:chartTrackingRefBased/>
  <w15:docId w15:val="{CBB66DAB-F1C5-4E8D-AEC4-AFDB3285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571"/>
  </w:style>
  <w:style w:type="paragraph" w:styleId="Heading1">
    <w:name w:val="heading 1"/>
    <w:basedOn w:val="Normal"/>
    <w:next w:val="Normal"/>
    <w:link w:val="Heading1Char"/>
    <w:uiPriority w:val="9"/>
    <w:qFormat/>
    <w:rsid w:val="00E21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5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5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5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5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5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5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5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5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5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5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5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5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5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5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5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5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57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21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06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654"/>
  </w:style>
  <w:style w:type="paragraph" w:styleId="Footer">
    <w:name w:val="footer"/>
    <w:basedOn w:val="Normal"/>
    <w:link w:val="FooterChar"/>
    <w:uiPriority w:val="99"/>
    <w:unhideWhenUsed/>
    <w:rsid w:val="003E06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654"/>
  </w:style>
  <w:style w:type="character" w:styleId="Hyperlink">
    <w:name w:val="Hyperlink"/>
    <w:basedOn w:val="DefaultParagraphFont"/>
    <w:uiPriority w:val="99"/>
    <w:unhideWhenUsed/>
    <w:rsid w:val="00267F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rashmi@accp.co.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vyabl200@gmail.com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Kavya B L</dc:creator>
  <cp:keywords/>
  <dc:description/>
  <cp:lastModifiedBy>Kavya B L</cp:lastModifiedBy>
  <cp:revision>30</cp:revision>
  <dcterms:created xsi:type="dcterms:W3CDTF">2026-05-02T06:10:00Z</dcterms:created>
  <dcterms:modified xsi:type="dcterms:W3CDTF">2026-05-26T10:10:00Z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2ee9eb9b-9ff4-4a3a-bd68-f28042572cd0</vt:lpwstr>
  </property>
</Properties>
</file>