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6F045" w14:textId="05BDD195" w:rsidR="00D84C52" w:rsidRPr="007E29DE" w:rsidRDefault="00D84C52" w:rsidP="00D84C52">
      <w:pPr>
        <w:spacing w:after="0" w:line="360" w:lineRule="auto"/>
        <w:mirrorIndents/>
        <w:jc w:val="center"/>
        <w:rPr>
          <w:rFonts w:ascii="Times New Roman" w:hAnsi="Times New Roman" w:cs="Times New Roman"/>
          <w:b/>
          <w:bCs/>
          <w:sz w:val="24"/>
          <w:szCs w:val="24"/>
          <w:lang w:val="en-US"/>
        </w:rPr>
      </w:pPr>
      <w:r w:rsidRPr="00D84C52">
        <w:rPr>
          <w:rFonts w:ascii="Times New Roman" w:hAnsi="Times New Roman" w:cs="Times New Roman"/>
          <w:b/>
          <w:bCs/>
          <w:sz w:val="24"/>
          <w:szCs w:val="24"/>
          <w:lang w:val="en-GH"/>
        </w:rPr>
        <w:t>Supplementary Material</w:t>
      </w:r>
      <w:r w:rsidRPr="00D84C52">
        <w:rPr>
          <w:rFonts w:ascii="Times New Roman" w:hAnsi="Times New Roman" w:cs="Times New Roman"/>
          <w:b/>
          <w:bCs/>
          <w:sz w:val="24"/>
          <w:szCs w:val="24"/>
          <w:lang w:val="en-US"/>
        </w:rPr>
        <w:t>-</w:t>
      </w:r>
      <w:r w:rsidRPr="00D84C52">
        <w:rPr>
          <w:rFonts w:ascii="Times New Roman" w:hAnsi="Times New Roman" w:cs="Times New Roman"/>
          <w:b/>
          <w:bCs/>
          <w:sz w:val="24"/>
          <w:szCs w:val="24"/>
          <w:lang w:val="en-GH"/>
        </w:rPr>
        <w:t>Table S</w:t>
      </w:r>
      <w:r w:rsidR="007E29DE">
        <w:rPr>
          <w:rFonts w:ascii="Times New Roman" w:hAnsi="Times New Roman" w:cs="Times New Roman"/>
          <w:b/>
          <w:bCs/>
          <w:sz w:val="24"/>
          <w:szCs w:val="24"/>
          <w:lang w:val="en-US"/>
        </w:rPr>
        <w:t>1</w:t>
      </w:r>
    </w:p>
    <w:p w14:paraId="133C7092" w14:textId="77777777" w:rsidR="00D84C52" w:rsidRPr="00D84C52" w:rsidRDefault="00D84C52" w:rsidP="00D84C52">
      <w:pPr>
        <w:spacing w:after="0" w:line="360" w:lineRule="auto"/>
        <w:mirrorIndents/>
        <w:jc w:val="center"/>
        <w:rPr>
          <w:rFonts w:ascii="Times New Roman" w:hAnsi="Times New Roman" w:cs="Times New Roman"/>
          <w:sz w:val="24"/>
          <w:szCs w:val="24"/>
          <w:lang w:val="en-GH"/>
        </w:rPr>
      </w:pPr>
      <w:r w:rsidRPr="00D84C52">
        <w:rPr>
          <w:rFonts w:ascii="Times New Roman" w:hAnsi="Times New Roman" w:cs="Times New Roman"/>
          <w:sz w:val="24"/>
          <w:szCs w:val="24"/>
          <w:lang w:val="en-GH"/>
        </w:rPr>
        <w:t>Semi-Structured Interview Guide</w:t>
      </w:r>
    </w:p>
    <w:p w14:paraId="10B73AED" w14:textId="331EA71E" w:rsidR="00D84C52" w:rsidRPr="00D84C52" w:rsidRDefault="00D84C52" w:rsidP="00D84C52">
      <w:pPr>
        <w:spacing w:after="0" w:line="360" w:lineRule="auto"/>
        <w:mirrorIndents/>
        <w:jc w:val="center"/>
        <w:rPr>
          <w:rFonts w:ascii="Times New Roman" w:hAnsi="Times New Roman" w:cs="Times New Roman"/>
          <w:sz w:val="24"/>
          <w:szCs w:val="24"/>
          <w:lang w:val="en-GH"/>
        </w:rPr>
      </w:pPr>
      <w:r w:rsidRPr="00D84C52">
        <w:rPr>
          <w:rFonts w:ascii="Times New Roman" w:hAnsi="Times New Roman" w:cs="Times New Roman"/>
          <w:sz w:val="24"/>
          <w:szCs w:val="24"/>
          <w:lang w:val="en-GH"/>
        </w:rPr>
        <w:t>State-Church Health Partnerships in Ghana: Sustainability of Innovation Framework</w:t>
      </w:r>
    </w:p>
    <w:p w14:paraId="2AB2470D" w14:textId="77777777" w:rsidR="00D84C52" w:rsidRDefault="00D84C52" w:rsidP="00D84C52">
      <w:pPr>
        <w:spacing w:after="0" w:line="360" w:lineRule="auto"/>
        <w:mirrorIndents/>
        <w:rPr>
          <w:rFonts w:ascii="Times New Roman" w:hAnsi="Times New Roman" w:cs="Times New Roman"/>
          <w:b/>
          <w:bCs/>
          <w:sz w:val="24"/>
          <w:szCs w:val="24"/>
          <w:lang w:val="en-GH"/>
        </w:rPr>
      </w:pPr>
    </w:p>
    <w:p w14:paraId="1ED94D92" w14:textId="23E531C0" w:rsidR="00D84C52" w:rsidRPr="00D84C52" w:rsidRDefault="00D84C52" w:rsidP="00D84C52">
      <w:pPr>
        <w:spacing w:after="0" w:line="360" w:lineRule="auto"/>
        <w:mirrorIndents/>
        <w:rPr>
          <w:rFonts w:ascii="Times New Roman" w:hAnsi="Times New Roman" w:cs="Times New Roman"/>
          <w:b/>
          <w:bCs/>
          <w:sz w:val="24"/>
          <w:szCs w:val="24"/>
          <w:lang w:val="en-GH"/>
        </w:rPr>
      </w:pPr>
      <w:r w:rsidRPr="00D84C52">
        <w:rPr>
          <w:rFonts w:ascii="Times New Roman" w:hAnsi="Times New Roman" w:cs="Times New Roman"/>
          <w:b/>
          <w:bCs/>
          <w:sz w:val="24"/>
          <w:szCs w:val="24"/>
          <w:lang w:val="en-GH"/>
        </w:rPr>
        <w:t>Introduction (to be read to participant):</w:t>
      </w:r>
    </w:p>
    <w:p w14:paraId="0C17CE00" w14:textId="11819430" w:rsidR="00D84C52" w:rsidRPr="00D84C52" w:rsidRDefault="00D84C52" w:rsidP="00D84C52">
      <w:p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Thank you for agreeing to participate in this study. The purpose of this interview is to understand your perspectives on the enablers, constraints, and sustainability of state-church health partnerships in Ghana, particularly within CHAG-affiliated facilities. Your insights will help us understand how these partnerships function in practice and what strategies support their long-term viability. The interview will last between 45–90 minutes. Your participation is voluntary, and your responses will be kept confidential.</w:t>
      </w:r>
    </w:p>
    <w:p w14:paraId="5295DA82" w14:textId="77777777" w:rsidR="00D84C52" w:rsidRPr="00D84C52" w:rsidRDefault="00C9283D" w:rsidP="00D84C52">
      <w:pPr>
        <w:spacing w:after="0" w:line="360" w:lineRule="auto"/>
        <w:mirrorIndents/>
        <w:rPr>
          <w:rFonts w:ascii="Times New Roman" w:hAnsi="Times New Roman" w:cs="Times New Roman"/>
          <w:sz w:val="24"/>
          <w:szCs w:val="24"/>
          <w:lang w:val="en-GH"/>
        </w:rPr>
      </w:pPr>
      <w:r>
        <w:rPr>
          <w:rFonts w:ascii="Times New Roman" w:hAnsi="Times New Roman" w:cs="Times New Roman"/>
          <w:sz w:val="24"/>
          <w:szCs w:val="24"/>
          <w:lang w:val="en-GH"/>
        </w:rPr>
        <w:pict w14:anchorId="05FD2EFC">
          <v:rect id="_x0000_i1025" style="width:0;height:.75pt" o:hralign="center" o:hrstd="t" o:hr="t" fillcolor="#a0a0a0" stroked="f"/>
        </w:pict>
      </w:r>
    </w:p>
    <w:p w14:paraId="59EC9839" w14:textId="77777777" w:rsidR="00D84C52" w:rsidRPr="00D84C52" w:rsidRDefault="00D84C52" w:rsidP="00D84C52">
      <w:pPr>
        <w:spacing w:after="0" w:line="360" w:lineRule="auto"/>
        <w:mirrorIndents/>
        <w:rPr>
          <w:rFonts w:ascii="Times New Roman" w:hAnsi="Times New Roman" w:cs="Times New Roman"/>
          <w:b/>
          <w:bCs/>
          <w:sz w:val="24"/>
          <w:szCs w:val="24"/>
          <w:lang w:val="en-GH"/>
        </w:rPr>
      </w:pPr>
      <w:r w:rsidRPr="00D84C52">
        <w:rPr>
          <w:rFonts w:ascii="Times New Roman" w:hAnsi="Times New Roman" w:cs="Times New Roman"/>
          <w:b/>
          <w:bCs/>
          <w:sz w:val="24"/>
          <w:szCs w:val="24"/>
          <w:lang w:val="en-GH"/>
        </w:rPr>
        <w:t>Section A: Background Information</w:t>
      </w:r>
    </w:p>
    <w:p w14:paraId="6498AB3B" w14:textId="77777777" w:rsidR="00D84C52" w:rsidRPr="00D84C52" w:rsidRDefault="00D84C52" w:rsidP="00D84C52">
      <w:pPr>
        <w:numPr>
          <w:ilvl w:val="0"/>
          <w:numId w:val="1"/>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is your current role and how long have you held this position?</w:t>
      </w:r>
    </w:p>
    <w:p w14:paraId="4FEDDF2F" w14:textId="77777777" w:rsidR="00D84C52" w:rsidRPr="00D84C52" w:rsidRDefault="00D84C52" w:rsidP="00D84C52">
      <w:pPr>
        <w:numPr>
          <w:ilvl w:val="0"/>
          <w:numId w:val="1"/>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Can you briefly describe the type of facility you work in (e.g., size, location, services offered)?</w:t>
      </w:r>
    </w:p>
    <w:p w14:paraId="7397E55D" w14:textId="77777777" w:rsidR="00D84C52" w:rsidRPr="00D84C52" w:rsidRDefault="00C9283D" w:rsidP="00D84C52">
      <w:pPr>
        <w:spacing w:after="0" w:line="360" w:lineRule="auto"/>
        <w:mirrorIndents/>
        <w:rPr>
          <w:rFonts w:ascii="Times New Roman" w:hAnsi="Times New Roman" w:cs="Times New Roman"/>
          <w:sz w:val="24"/>
          <w:szCs w:val="24"/>
          <w:lang w:val="en-GH"/>
        </w:rPr>
      </w:pPr>
      <w:r>
        <w:rPr>
          <w:rFonts w:ascii="Times New Roman" w:hAnsi="Times New Roman" w:cs="Times New Roman"/>
          <w:sz w:val="24"/>
          <w:szCs w:val="24"/>
          <w:lang w:val="en-GH"/>
        </w:rPr>
        <w:pict w14:anchorId="5D0038B6">
          <v:rect id="_x0000_i1026" style="width:0;height:.75pt" o:hralign="center" o:hrstd="t" o:hr="t" fillcolor="#a0a0a0" stroked="f"/>
        </w:pict>
      </w:r>
    </w:p>
    <w:p w14:paraId="25471214" w14:textId="77777777" w:rsidR="00D84C52" w:rsidRPr="00D84C52" w:rsidRDefault="00D84C52" w:rsidP="00D84C52">
      <w:pPr>
        <w:spacing w:after="0" w:line="360" w:lineRule="auto"/>
        <w:mirrorIndents/>
        <w:rPr>
          <w:rFonts w:ascii="Times New Roman" w:hAnsi="Times New Roman" w:cs="Times New Roman"/>
          <w:b/>
          <w:bCs/>
          <w:sz w:val="24"/>
          <w:szCs w:val="24"/>
          <w:lang w:val="en-GH"/>
        </w:rPr>
      </w:pPr>
      <w:r w:rsidRPr="00D84C52">
        <w:rPr>
          <w:rFonts w:ascii="Times New Roman" w:hAnsi="Times New Roman" w:cs="Times New Roman"/>
          <w:b/>
          <w:bCs/>
          <w:sz w:val="24"/>
          <w:szCs w:val="24"/>
          <w:lang w:val="en-GH"/>
        </w:rPr>
        <w:t>Section B: Political Factors</w:t>
      </w:r>
    </w:p>
    <w:p w14:paraId="328D5552" w14:textId="77777777" w:rsidR="00D84C52" w:rsidRPr="00D84C52" w:rsidRDefault="00D84C52" w:rsidP="00D84C52">
      <w:p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Policy alignment, stakeholder engagement, governance structures, and political sustainability</w:t>
      </w:r>
    </w:p>
    <w:p w14:paraId="730EEC46" w14:textId="77777777" w:rsidR="00D84C52" w:rsidRPr="00D84C52" w:rsidRDefault="00D84C52" w:rsidP="00D84C52">
      <w:pPr>
        <w:numPr>
          <w:ilvl w:val="0"/>
          <w:numId w:val="2"/>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would you describe the formal relationship between your facility, CHAG, and the Ministry of Health/Ghana Health Service?</w:t>
      </w:r>
    </w:p>
    <w:p w14:paraId="1E8B3032" w14:textId="77777777" w:rsidR="00D84C52" w:rsidRPr="00D84C52" w:rsidRDefault="00D84C52" w:rsidP="00D84C52">
      <w:pPr>
        <w:numPr>
          <w:ilvl w:val="1"/>
          <w:numId w:val="2"/>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Probe: What agreements or MOUs guide your work?</w:t>
      </w:r>
    </w:p>
    <w:p w14:paraId="5CC49DE4" w14:textId="77777777" w:rsidR="00D84C52" w:rsidRPr="00D84C52" w:rsidRDefault="00D84C52" w:rsidP="00D84C52">
      <w:pPr>
        <w:numPr>
          <w:ilvl w:val="0"/>
          <w:numId w:val="2"/>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does your facility engage with government health policies and priorities?</w:t>
      </w:r>
    </w:p>
    <w:p w14:paraId="7DEA28B6" w14:textId="77777777" w:rsidR="00D84C52" w:rsidRPr="00D84C52" w:rsidRDefault="00D84C52" w:rsidP="00D84C52">
      <w:pPr>
        <w:numPr>
          <w:ilvl w:val="0"/>
          <w:numId w:val="2"/>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In what ways does the government support or constrain your facility's operations?</w:t>
      </w:r>
    </w:p>
    <w:p w14:paraId="1B28DC1C" w14:textId="77777777" w:rsidR="00D84C52" w:rsidRPr="00D84C52" w:rsidRDefault="00D84C52" w:rsidP="00D84C52">
      <w:pPr>
        <w:numPr>
          <w:ilvl w:val="0"/>
          <w:numId w:val="2"/>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does your facility's relationship with the government affect decision-making at the local level?</w:t>
      </w:r>
    </w:p>
    <w:p w14:paraId="0990D9BE" w14:textId="77777777" w:rsidR="00D84C52" w:rsidRPr="00D84C52" w:rsidRDefault="00D84C52" w:rsidP="00D84C52">
      <w:pPr>
        <w:numPr>
          <w:ilvl w:val="0"/>
          <w:numId w:val="2"/>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In your view, what makes the political dimension of this partnership sustainable or unsustainable over the long term?</w:t>
      </w:r>
    </w:p>
    <w:p w14:paraId="14FE1103" w14:textId="77777777" w:rsidR="00D84C52" w:rsidRPr="00D84C52" w:rsidRDefault="00D84C52" w:rsidP="00D84C52">
      <w:pPr>
        <w:numPr>
          <w:ilvl w:val="0"/>
          <w:numId w:val="2"/>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political factors would most strengthen the long-term viability of your facility within this partnership?</w:t>
      </w:r>
    </w:p>
    <w:p w14:paraId="71DF6266" w14:textId="77777777" w:rsidR="00D84C52" w:rsidRPr="00D84C52" w:rsidRDefault="00C9283D" w:rsidP="00D84C52">
      <w:pPr>
        <w:spacing w:after="0" w:line="360" w:lineRule="auto"/>
        <w:mirrorIndents/>
        <w:rPr>
          <w:rFonts w:ascii="Times New Roman" w:hAnsi="Times New Roman" w:cs="Times New Roman"/>
          <w:sz w:val="24"/>
          <w:szCs w:val="24"/>
          <w:lang w:val="en-GH"/>
        </w:rPr>
      </w:pPr>
      <w:r>
        <w:rPr>
          <w:rFonts w:ascii="Times New Roman" w:hAnsi="Times New Roman" w:cs="Times New Roman"/>
          <w:sz w:val="24"/>
          <w:szCs w:val="24"/>
          <w:lang w:val="en-GH"/>
        </w:rPr>
        <w:pict w14:anchorId="6C8C7CAD">
          <v:rect id="_x0000_i1027" style="width:0;height:.75pt" o:hralign="center" o:hrstd="t" o:hr="t" fillcolor="#a0a0a0" stroked="f"/>
        </w:pict>
      </w:r>
    </w:p>
    <w:p w14:paraId="21CED9BE" w14:textId="77777777" w:rsidR="00D84C52" w:rsidRPr="00D84C52" w:rsidRDefault="00D84C52" w:rsidP="00D84C52">
      <w:pPr>
        <w:spacing w:after="0" w:line="360" w:lineRule="auto"/>
        <w:mirrorIndents/>
        <w:rPr>
          <w:rFonts w:ascii="Times New Roman" w:hAnsi="Times New Roman" w:cs="Times New Roman"/>
          <w:b/>
          <w:bCs/>
          <w:sz w:val="24"/>
          <w:szCs w:val="24"/>
          <w:lang w:val="en-GH"/>
        </w:rPr>
      </w:pPr>
      <w:r w:rsidRPr="00D84C52">
        <w:rPr>
          <w:rFonts w:ascii="Times New Roman" w:hAnsi="Times New Roman" w:cs="Times New Roman"/>
          <w:b/>
          <w:bCs/>
          <w:sz w:val="24"/>
          <w:szCs w:val="24"/>
          <w:lang w:val="en-GH"/>
        </w:rPr>
        <w:lastRenderedPageBreak/>
        <w:t>Section C: Organizational Factors</w:t>
      </w:r>
    </w:p>
    <w:p w14:paraId="17841D13" w14:textId="77777777" w:rsidR="00D84C52" w:rsidRPr="00D84C52" w:rsidRDefault="00D84C52" w:rsidP="00D84C52">
      <w:p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Institutional culture, coordination, contextual adaptation, and organizational sustainability</w:t>
      </w:r>
    </w:p>
    <w:p w14:paraId="425C2D95" w14:textId="77777777" w:rsidR="00D84C52" w:rsidRPr="00D84C52" w:rsidRDefault="00D84C52" w:rsidP="00D84C52">
      <w:pPr>
        <w:numPr>
          <w:ilvl w:val="0"/>
          <w:numId w:val="3"/>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is your facility organized to deliver services in collaboration with public sector facilities?</w:t>
      </w:r>
    </w:p>
    <w:p w14:paraId="654D7223" w14:textId="77777777" w:rsidR="00D84C52" w:rsidRPr="00D84C52" w:rsidRDefault="00D84C52" w:rsidP="00D84C52">
      <w:pPr>
        <w:numPr>
          <w:ilvl w:val="1"/>
          <w:numId w:val="3"/>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Probe: How do referrals work between your facility and GHS facilities?</w:t>
      </w:r>
    </w:p>
    <w:p w14:paraId="67208DB7" w14:textId="77777777" w:rsidR="00D84C52" w:rsidRPr="00D84C52" w:rsidRDefault="00D84C52" w:rsidP="00D84C52">
      <w:pPr>
        <w:numPr>
          <w:ilvl w:val="0"/>
          <w:numId w:val="3"/>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role does your facility play in the local health system that government facilities may not?</w:t>
      </w:r>
    </w:p>
    <w:p w14:paraId="66E99FFC" w14:textId="77777777" w:rsidR="00D84C52" w:rsidRPr="00D84C52" w:rsidRDefault="00D84C52" w:rsidP="00D84C52">
      <w:pPr>
        <w:numPr>
          <w:ilvl w:val="0"/>
          <w:numId w:val="3"/>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does your facility adapt to the specific needs of the community it serves?</w:t>
      </w:r>
    </w:p>
    <w:p w14:paraId="2BAB8614" w14:textId="77777777" w:rsidR="00D84C52" w:rsidRPr="00D84C52" w:rsidRDefault="00D84C52" w:rsidP="00D84C52">
      <w:pPr>
        <w:numPr>
          <w:ilvl w:val="0"/>
          <w:numId w:val="3"/>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Can you describe any challenges in coordination with other health facilities or the district health management team?</w:t>
      </w:r>
    </w:p>
    <w:p w14:paraId="6E436695" w14:textId="77777777" w:rsidR="00D84C52" w:rsidRPr="00D84C52" w:rsidRDefault="00D84C52" w:rsidP="00D84C52">
      <w:pPr>
        <w:numPr>
          <w:ilvl w:val="0"/>
          <w:numId w:val="3"/>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From an organizational standpoint, what enables or constrains the long-term sustainability of your facility's partnership with the state?</w:t>
      </w:r>
    </w:p>
    <w:p w14:paraId="2AC3609C" w14:textId="77777777" w:rsidR="00D84C52" w:rsidRPr="00D84C52" w:rsidRDefault="00D84C52" w:rsidP="00D84C52">
      <w:pPr>
        <w:numPr>
          <w:ilvl w:val="0"/>
          <w:numId w:val="3"/>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organizational changes or supports would most help ensure your facility remains viable within this partnership?</w:t>
      </w:r>
    </w:p>
    <w:p w14:paraId="245E0B87" w14:textId="77777777" w:rsidR="00D84C52" w:rsidRPr="00D84C52" w:rsidRDefault="00C9283D" w:rsidP="00D84C52">
      <w:pPr>
        <w:spacing w:after="0" w:line="360" w:lineRule="auto"/>
        <w:mirrorIndents/>
        <w:rPr>
          <w:rFonts w:ascii="Times New Roman" w:hAnsi="Times New Roman" w:cs="Times New Roman"/>
          <w:sz w:val="24"/>
          <w:szCs w:val="24"/>
          <w:lang w:val="en-GH"/>
        </w:rPr>
      </w:pPr>
      <w:r>
        <w:rPr>
          <w:rFonts w:ascii="Times New Roman" w:hAnsi="Times New Roman" w:cs="Times New Roman"/>
          <w:sz w:val="24"/>
          <w:szCs w:val="24"/>
          <w:lang w:val="en-GH"/>
        </w:rPr>
        <w:pict w14:anchorId="6497DB87">
          <v:rect id="_x0000_i1028" style="width:0;height:.75pt" o:hralign="center" o:hrstd="t" o:hr="t" fillcolor="#a0a0a0" stroked="f"/>
        </w:pict>
      </w:r>
    </w:p>
    <w:p w14:paraId="46ECFF20" w14:textId="77777777" w:rsidR="00D84C52" w:rsidRPr="00D84C52" w:rsidRDefault="00D84C52" w:rsidP="00D84C52">
      <w:pPr>
        <w:spacing w:after="0" w:line="360" w:lineRule="auto"/>
        <w:mirrorIndents/>
        <w:rPr>
          <w:rFonts w:ascii="Times New Roman" w:hAnsi="Times New Roman" w:cs="Times New Roman"/>
          <w:b/>
          <w:bCs/>
          <w:sz w:val="24"/>
          <w:szCs w:val="24"/>
          <w:lang w:val="en-GH"/>
        </w:rPr>
      </w:pPr>
      <w:r w:rsidRPr="00D84C52">
        <w:rPr>
          <w:rFonts w:ascii="Times New Roman" w:hAnsi="Times New Roman" w:cs="Times New Roman"/>
          <w:b/>
          <w:bCs/>
          <w:sz w:val="24"/>
          <w:szCs w:val="24"/>
          <w:lang w:val="en-GH"/>
        </w:rPr>
        <w:t>Section D: Financial Factors</w:t>
      </w:r>
    </w:p>
    <w:p w14:paraId="0D045A9A" w14:textId="77777777" w:rsidR="00D84C52" w:rsidRPr="00D84C52" w:rsidRDefault="00D84C52" w:rsidP="00D84C52">
      <w:p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Funding sources, revenue diversification, fiscal sustainability, and financial sustainability</w:t>
      </w:r>
    </w:p>
    <w:p w14:paraId="7B146F9A" w14:textId="77777777" w:rsidR="00D84C52" w:rsidRPr="00D84C52" w:rsidRDefault="00D84C52" w:rsidP="00D84C52">
      <w:pPr>
        <w:numPr>
          <w:ilvl w:val="0"/>
          <w:numId w:val="4"/>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are the main sources of funding for your facility?</w:t>
      </w:r>
    </w:p>
    <w:p w14:paraId="5A0A66D9" w14:textId="77777777" w:rsidR="00D84C52" w:rsidRPr="00D84C52" w:rsidRDefault="00D84C52" w:rsidP="00D84C52">
      <w:pPr>
        <w:numPr>
          <w:ilvl w:val="1"/>
          <w:numId w:val="4"/>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Probe: Government salary support, NHIS reimbursements, internally generated funds, donations?</w:t>
      </w:r>
    </w:p>
    <w:p w14:paraId="5C186F11" w14:textId="77777777" w:rsidR="00D84C52" w:rsidRPr="00D84C52" w:rsidRDefault="00D84C52" w:rsidP="00D84C52">
      <w:pPr>
        <w:numPr>
          <w:ilvl w:val="0"/>
          <w:numId w:val="4"/>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reliable are these funding sources?</w:t>
      </w:r>
    </w:p>
    <w:p w14:paraId="3069D005" w14:textId="77777777" w:rsidR="00D84C52" w:rsidRPr="00D84C52" w:rsidRDefault="00D84C52" w:rsidP="00D84C52">
      <w:pPr>
        <w:numPr>
          <w:ilvl w:val="0"/>
          <w:numId w:val="4"/>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would happen if government salary support were reduced or withdrawn?</w:t>
      </w:r>
    </w:p>
    <w:p w14:paraId="665E186B" w14:textId="77777777" w:rsidR="00D84C52" w:rsidRPr="00D84C52" w:rsidRDefault="00D84C52" w:rsidP="00D84C52">
      <w:pPr>
        <w:numPr>
          <w:ilvl w:val="0"/>
          <w:numId w:val="4"/>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Does your facility have any financial reserves or contingency plans? If so, please describe.</w:t>
      </w:r>
    </w:p>
    <w:p w14:paraId="42DBC173" w14:textId="77777777" w:rsidR="00D84C52" w:rsidRPr="00D84C52" w:rsidRDefault="00D84C52" w:rsidP="00D84C52">
      <w:pPr>
        <w:numPr>
          <w:ilvl w:val="0"/>
          <w:numId w:val="4"/>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financially sustainable do you believe your facility is under the current partnership arrangement?</w:t>
      </w:r>
    </w:p>
    <w:p w14:paraId="039926EE" w14:textId="145C8F53" w:rsidR="00D84C52" w:rsidRPr="00D84C52" w:rsidRDefault="00D84C52" w:rsidP="00D84C52">
      <w:pPr>
        <w:numPr>
          <w:ilvl w:val="0"/>
          <w:numId w:val="4"/>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three financial strategies or changes would most strengthen the long-term sustainability of your facility?</w:t>
      </w:r>
    </w:p>
    <w:p w14:paraId="25773D3F" w14:textId="77777777" w:rsidR="00D84C52" w:rsidRPr="00D84C52" w:rsidRDefault="00C9283D" w:rsidP="00D84C52">
      <w:pPr>
        <w:spacing w:after="0" w:line="360" w:lineRule="auto"/>
        <w:mirrorIndents/>
        <w:rPr>
          <w:rFonts w:ascii="Times New Roman" w:hAnsi="Times New Roman" w:cs="Times New Roman"/>
          <w:sz w:val="24"/>
          <w:szCs w:val="24"/>
          <w:lang w:val="en-GH"/>
        </w:rPr>
      </w:pPr>
      <w:r>
        <w:rPr>
          <w:rFonts w:ascii="Times New Roman" w:hAnsi="Times New Roman" w:cs="Times New Roman"/>
          <w:sz w:val="24"/>
          <w:szCs w:val="24"/>
          <w:lang w:val="en-GH"/>
        </w:rPr>
        <w:pict w14:anchorId="30CDAC6D">
          <v:rect id="_x0000_i1029" style="width:0;height:.75pt" o:hralign="center" o:hrstd="t" o:hr="t" fillcolor="#a0a0a0" stroked="f"/>
        </w:pict>
      </w:r>
    </w:p>
    <w:p w14:paraId="2F91BEAE" w14:textId="77777777" w:rsidR="00D84C52" w:rsidRDefault="00D84C52" w:rsidP="00D84C52">
      <w:pPr>
        <w:spacing w:after="0" w:line="360" w:lineRule="auto"/>
        <w:mirrorIndents/>
        <w:rPr>
          <w:rFonts w:ascii="Times New Roman" w:hAnsi="Times New Roman" w:cs="Times New Roman"/>
          <w:b/>
          <w:bCs/>
          <w:sz w:val="24"/>
          <w:szCs w:val="24"/>
          <w:lang w:val="en-GH"/>
        </w:rPr>
      </w:pPr>
    </w:p>
    <w:p w14:paraId="7015B96F" w14:textId="77777777" w:rsidR="00D84C52" w:rsidRDefault="00D84C52" w:rsidP="00D84C52">
      <w:pPr>
        <w:spacing w:after="0" w:line="360" w:lineRule="auto"/>
        <w:mirrorIndents/>
        <w:rPr>
          <w:rFonts w:ascii="Times New Roman" w:hAnsi="Times New Roman" w:cs="Times New Roman"/>
          <w:b/>
          <w:bCs/>
          <w:sz w:val="24"/>
          <w:szCs w:val="24"/>
          <w:lang w:val="en-GH"/>
        </w:rPr>
      </w:pPr>
    </w:p>
    <w:p w14:paraId="6A7569FC" w14:textId="054CD861" w:rsidR="00D84C52" w:rsidRPr="00D84C52" w:rsidRDefault="00D84C52" w:rsidP="00D84C52">
      <w:pPr>
        <w:spacing w:after="0" w:line="360" w:lineRule="auto"/>
        <w:mirrorIndents/>
        <w:rPr>
          <w:rFonts w:ascii="Times New Roman" w:hAnsi="Times New Roman" w:cs="Times New Roman"/>
          <w:b/>
          <w:bCs/>
          <w:sz w:val="24"/>
          <w:szCs w:val="24"/>
          <w:lang w:val="en-GH"/>
        </w:rPr>
      </w:pPr>
      <w:r w:rsidRPr="00D84C52">
        <w:rPr>
          <w:rFonts w:ascii="Times New Roman" w:hAnsi="Times New Roman" w:cs="Times New Roman"/>
          <w:b/>
          <w:bCs/>
          <w:sz w:val="24"/>
          <w:szCs w:val="24"/>
          <w:lang w:val="en-GH"/>
        </w:rPr>
        <w:lastRenderedPageBreak/>
        <w:t>Section E: Workforce Factors</w:t>
      </w:r>
    </w:p>
    <w:p w14:paraId="356FC90E" w14:textId="77777777" w:rsidR="00D84C52" w:rsidRPr="00D84C52" w:rsidRDefault="00D84C52" w:rsidP="00D84C52">
      <w:p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Recruitment, training, retention, motivation, and workforce sustainability</w:t>
      </w:r>
    </w:p>
    <w:p w14:paraId="1C80F621" w14:textId="77777777" w:rsidR="00D84C52" w:rsidRPr="00D84C52" w:rsidRDefault="00D84C52" w:rsidP="00D84C52">
      <w:pPr>
        <w:numPr>
          <w:ilvl w:val="0"/>
          <w:numId w:val="5"/>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are staff recruited to work at your facility?</w:t>
      </w:r>
    </w:p>
    <w:p w14:paraId="1A6F13E0" w14:textId="77777777" w:rsidR="00D84C52" w:rsidRPr="00D84C52" w:rsidRDefault="00D84C52" w:rsidP="00D84C52">
      <w:pPr>
        <w:numPr>
          <w:ilvl w:val="1"/>
          <w:numId w:val="5"/>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Probe: Government-posted vs. internally recruited staff?</w:t>
      </w:r>
    </w:p>
    <w:p w14:paraId="325A4195" w14:textId="77777777" w:rsidR="00D84C52" w:rsidRPr="00D84C52" w:rsidRDefault="00D84C52" w:rsidP="00D84C52">
      <w:pPr>
        <w:numPr>
          <w:ilvl w:val="0"/>
          <w:numId w:val="5"/>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training opportunities are available for your staff, and who provides them?</w:t>
      </w:r>
    </w:p>
    <w:p w14:paraId="4B92B65D" w14:textId="77777777" w:rsidR="00D84C52" w:rsidRPr="00D84C52" w:rsidRDefault="00D84C52" w:rsidP="00D84C52">
      <w:pPr>
        <w:numPr>
          <w:ilvl w:val="0"/>
          <w:numId w:val="5"/>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does staff motivation and retention compare between your facility and government facilities?</w:t>
      </w:r>
    </w:p>
    <w:p w14:paraId="566AE154" w14:textId="77777777" w:rsidR="00D84C52" w:rsidRPr="00D84C52" w:rsidRDefault="00D84C52" w:rsidP="00D84C52">
      <w:pPr>
        <w:numPr>
          <w:ilvl w:val="0"/>
          <w:numId w:val="5"/>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Have you experienced challenges with staffing levels or skills mix? If so, how have you addressed them?</w:t>
      </w:r>
    </w:p>
    <w:p w14:paraId="5D5341A9" w14:textId="77777777" w:rsidR="00D84C52" w:rsidRPr="00D84C52" w:rsidRDefault="00D84C52" w:rsidP="00D84C52">
      <w:pPr>
        <w:numPr>
          <w:ilvl w:val="0"/>
          <w:numId w:val="5"/>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does the current workforce arrangement affect the long-term sustainability of your facility?</w:t>
      </w:r>
    </w:p>
    <w:p w14:paraId="5E0ACAAE" w14:textId="77777777" w:rsidR="00D84C52" w:rsidRPr="00D84C52" w:rsidRDefault="00D84C52" w:rsidP="00D84C52">
      <w:pPr>
        <w:numPr>
          <w:ilvl w:val="0"/>
          <w:numId w:val="5"/>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workforce-related factors would most enhance the sustainability of the state-church partnership?</w:t>
      </w:r>
    </w:p>
    <w:p w14:paraId="5F0E70B1" w14:textId="77777777" w:rsidR="00D84C52" w:rsidRPr="00D84C52" w:rsidRDefault="00C9283D" w:rsidP="00D84C52">
      <w:pPr>
        <w:spacing w:after="0" w:line="360" w:lineRule="auto"/>
        <w:mirrorIndents/>
        <w:rPr>
          <w:rFonts w:ascii="Times New Roman" w:hAnsi="Times New Roman" w:cs="Times New Roman"/>
          <w:sz w:val="24"/>
          <w:szCs w:val="24"/>
          <w:lang w:val="en-GH"/>
        </w:rPr>
      </w:pPr>
      <w:r>
        <w:rPr>
          <w:rFonts w:ascii="Times New Roman" w:hAnsi="Times New Roman" w:cs="Times New Roman"/>
          <w:sz w:val="24"/>
          <w:szCs w:val="24"/>
          <w:lang w:val="en-GH"/>
        </w:rPr>
        <w:pict w14:anchorId="5D5C9807">
          <v:rect id="_x0000_i1030" style="width:0;height:.75pt" o:hralign="center" o:hrstd="t" o:hr="t" fillcolor="#a0a0a0" stroked="f"/>
        </w:pict>
      </w:r>
    </w:p>
    <w:p w14:paraId="48061D54" w14:textId="77777777" w:rsidR="00D84C52" w:rsidRPr="00D84C52" w:rsidRDefault="00D84C52" w:rsidP="00D84C52">
      <w:pPr>
        <w:spacing w:after="0" w:line="360" w:lineRule="auto"/>
        <w:mirrorIndents/>
        <w:rPr>
          <w:rFonts w:ascii="Times New Roman" w:hAnsi="Times New Roman" w:cs="Times New Roman"/>
          <w:b/>
          <w:bCs/>
          <w:sz w:val="24"/>
          <w:szCs w:val="24"/>
          <w:lang w:val="en-GH"/>
        </w:rPr>
      </w:pPr>
      <w:r w:rsidRPr="00D84C52">
        <w:rPr>
          <w:rFonts w:ascii="Times New Roman" w:hAnsi="Times New Roman" w:cs="Times New Roman"/>
          <w:b/>
          <w:bCs/>
          <w:sz w:val="24"/>
          <w:szCs w:val="24"/>
          <w:lang w:val="en-GH"/>
        </w:rPr>
        <w:t>Section F: Innovation Factors</w:t>
      </w:r>
    </w:p>
    <w:p w14:paraId="2D9FEFFD" w14:textId="77777777" w:rsidR="00D84C52" w:rsidRPr="00D84C52" w:rsidRDefault="00D84C52" w:rsidP="00D84C52">
      <w:p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Safety, support for, and barriers to innovative practices, and innovation sustainability</w:t>
      </w:r>
    </w:p>
    <w:p w14:paraId="6BC699E5" w14:textId="77777777" w:rsidR="00D84C52" w:rsidRPr="00D84C52" w:rsidRDefault="00D84C52" w:rsidP="00D84C52">
      <w:pPr>
        <w:numPr>
          <w:ilvl w:val="0"/>
          <w:numId w:val="6"/>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Has your facility introduced any new or innovative ways of working to improve services or sustainability?</w:t>
      </w:r>
    </w:p>
    <w:p w14:paraId="3D0ACFFE" w14:textId="77777777" w:rsidR="00D84C52" w:rsidRPr="00D84C52" w:rsidRDefault="00D84C52" w:rsidP="00D84C52">
      <w:pPr>
        <w:numPr>
          <w:ilvl w:val="1"/>
          <w:numId w:val="6"/>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i/>
          <w:iCs/>
          <w:sz w:val="24"/>
          <w:szCs w:val="24"/>
          <w:lang w:val="en-GH"/>
        </w:rPr>
        <w:t>Probe: Centralized procurement, revenue-generating activities, new service delivery models?</w:t>
      </w:r>
    </w:p>
    <w:p w14:paraId="62DA0908" w14:textId="77777777" w:rsidR="00D84C52" w:rsidRPr="00D84C52" w:rsidRDefault="00D84C52" w:rsidP="00D84C52">
      <w:pPr>
        <w:numPr>
          <w:ilvl w:val="0"/>
          <w:numId w:val="6"/>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support (from church, CHAG, government, or partners) has helped these innovations succeed?</w:t>
      </w:r>
    </w:p>
    <w:p w14:paraId="619955DD" w14:textId="77777777" w:rsidR="00D84C52" w:rsidRPr="00D84C52" w:rsidRDefault="00D84C52" w:rsidP="00D84C52">
      <w:pPr>
        <w:numPr>
          <w:ilvl w:val="0"/>
          <w:numId w:val="6"/>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barriers have you faced in introducing or sustaining innovations?</w:t>
      </w:r>
    </w:p>
    <w:p w14:paraId="527FF6F2" w14:textId="77777777" w:rsidR="00D84C52" w:rsidRPr="00D84C52" w:rsidRDefault="00D84C52" w:rsidP="00D84C52">
      <w:pPr>
        <w:numPr>
          <w:ilvl w:val="0"/>
          <w:numId w:val="6"/>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Do you feel your facility has equal access to resources (e.g., medical stores, equipment, training) compared to government facilities?</w:t>
      </w:r>
    </w:p>
    <w:p w14:paraId="12317ED4" w14:textId="77777777" w:rsidR="00D84C52" w:rsidRPr="00D84C52" w:rsidRDefault="00D84C52" w:rsidP="00D84C52">
      <w:pPr>
        <w:numPr>
          <w:ilvl w:val="0"/>
          <w:numId w:val="6"/>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How do the innovations you have implemented contribute to or hinder the long-term sustainability of your facility?</w:t>
      </w:r>
    </w:p>
    <w:p w14:paraId="0FDB477C" w14:textId="77777777" w:rsidR="00D84C52" w:rsidRPr="00D84C52" w:rsidRDefault="00D84C52" w:rsidP="00D84C52">
      <w:pPr>
        <w:numPr>
          <w:ilvl w:val="0"/>
          <w:numId w:val="6"/>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t>What additional innovations or supports would you recommend to strengthen the sustainability of state-church health partnerships in Ghana?</w:t>
      </w:r>
    </w:p>
    <w:p w14:paraId="6A5229ED" w14:textId="526857D2" w:rsidR="00D84C52" w:rsidRPr="00D84C52" w:rsidRDefault="00D84C52" w:rsidP="00D84C52">
      <w:pPr>
        <w:spacing w:after="0" w:line="360" w:lineRule="auto"/>
        <w:mirrorIndents/>
        <w:rPr>
          <w:rFonts w:ascii="Times New Roman" w:hAnsi="Times New Roman" w:cs="Times New Roman"/>
          <w:sz w:val="24"/>
          <w:szCs w:val="24"/>
          <w:lang w:val="en-GH"/>
        </w:rPr>
      </w:pPr>
    </w:p>
    <w:p w14:paraId="68279ABE" w14:textId="77777777" w:rsidR="00D84C52" w:rsidRDefault="00D84C52" w:rsidP="00D84C52">
      <w:pPr>
        <w:spacing w:after="0" w:line="360" w:lineRule="auto"/>
        <w:mirrorIndents/>
        <w:rPr>
          <w:rFonts w:ascii="Times New Roman" w:hAnsi="Times New Roman" w:cs="Times New Roman"/>
          <w:b/>
          <w:bCs/>
          <w:sz w:val="24"/>
          <w:szCs w:val="24"/>
          <w:lang w:val="en-GH"/>
        </w:rPr>
      </w:pPr>
    </w:p>
    <w:p w14:paraId="63E77C64" w14:textId="77777777" w:rsidR="00D84C52" w:rsidRPr="00D84C52" w:rsidRDefault="00D84C52" w:rsidP="00D84C52">
      <w:pPr>
        <w:numPr>
          <w:ilvl w:val="0"/>
          <w:numId w:val="7"/>
        </w:num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sz w:val="24"/>
          <w:szCs w:val="24"/>
          <w:lang w:val="en-GH"/>
        </w:rPr>
        <w:lastRenderedPageBreak/>
        <w:t>Is there anything else you would like to add about the enablers, constraints, or sustainability of state-church health partnerships in Ghana that we have not covered?</w:t>
      </w:r>
    </w:p>
    <w:p w14:paraId="429BF9D8" w14:textId="77777777" w:rsidR="00D84C52" w:rsidRPr="00D84C52" w:rsidRDefault="00C9283D" w:rsidP="00D84C52">
      <w:pPr>
        <w:spacing w:after="0" w:line="360" w:lineRule="auto"/>
        <w:mirrorIndents/>
        <w:rPr>
          <w:rFonts w:ascii="Times New Roman" w:hAnsi="Times New Roman" w:cs="Times New Roman"/>
          <w:sz w:val="24"/>
          <w:szCs w:val="24"/>
          <w:lang w:val="en-GH"/>
        </w:rPr>
      </w:pPr>
      <w:r>
        <w:rPr>
          <w:rFonts w:ascii="Times New Roman" w:hAnsi="Times New Roman" w:cs="Times New Roman"/>
          <w:sz w:val="24"/>
          <w:szCs w:val="24"/>
          <w:lang w:val="en-GH"/>
        </w:rPr>
        <w:pict w14:anchorId="157BB622">
          <v:rect id="_x0000_i1031" style="width:0;height:.75pt" o:hralign="center" o:hrstd="t" o:hr="t" fillcolor="#a0a0a0" stroked="f"/>
        </w:pict>
      </w:r>
    </w:p>
    <w:p w14:paraId="74CCB46C" w14:textId="77777777" w:rsidR="00D84C52" w:rsidRPr="00D84C52" w:rsidRDefault="00D84C52" w:rsidP="00D84C52">
      <w:pPr>
        <w:spacing w:after="0" w:line="360" w:lineRule="auto"/>
        <w:mirrorIndents/>
        <w:rPr>
          <w:rFonts w:ascii="Times New Roman" w:hAnsi="Times New Roman" w:cs="Times New Roman"/>
          <w:sz w:val="24"/>
          <w:szCs w:val="24"/>
          <w:lang w:val="en-GH"/>
        </w:rPr>
      </w:pPr>
      <w:r w:rsidRPr="00D84C52">
        <w:rPr>
          <w:rFonts w:ascii="Times New Roman" w:hAnsi="Times New Roman" w:cs="Times New Roman"/>
          <w:b/>
          <w:bCs/>
          <w:sz w:val="24"/>
          <w:szCs w:val="24"/>
          <w:lang w:val="en-GH"/>
        </w:rPr>
        <w:t>Closing:</w:t>
      </w:r>
      <w:r w:rsidRPr="00D84C52">
        <w:rPr>
          <w:rFonts w:ascii="Times New Roman" w:hAnsi="Times New Roman" w:cs="Times New Roman"/>
          <w:sz w:val="24"/>
          <w:szCs w:val="24"/>
          <w:lang w:val="en-GH"/>
        </w:rPr>
        <w:br/>
        <w:t>Thank you very much for your time and insights. Your responses will be kept confidential and used only for this research. Do you have any questions for me before we conclude?</w:t>
      </w:r>
    </w:p>
    <w:p w14:paraId="6C329515" w14:textId="77777777" w:rsidR="00D84C52" w:rsidRPr="00D84C52" w:rsidRDefault="00D84C52" w:rsidP="00D84C52">
      <w:pPr>
        <w:spacing w:after="0" w:line="360" w:lineRule="auto"/>
        <w:mirrorIndents/>
        <w:rPr>
          <w:rFonts w:ascii="Times New Roman" w:hAnsi="Times New Roman" w:cs="Times New Roman"/>
          <w:sz w:val="24"/>
          <w:szCs w:val="24"/>
        </w:rPr>
      </w:pPr>
    </w:p>
    <w:p w14:paraId="0E3E2CEC" w14:textId="77777777" w:rsidR="00D84C52" w:rsidRPr="00D84C52" w:rsidRDefault="00D84C52" w:rsidP="00D84C52">
      <w:pPr>
        <w:spacing w:after="0" w:line="360" w:lineRule="auto"/>
        <w:mirrorIndents/>
        <w:rPr>
          <w:rFonts w:ascii="Times New Roman" w:hAnsi="Times New Roman" w:cs="Times New Roman"/>
          <w:sz w:val="24"/>
          <w:szCs w:val="24"/>
        </w:rPr>
      </w:pPr>
    </w:p>
    <w:p w14:paraId="3C2FFBDD" w14:textId="77777777" w:rsidR="000F2309" w:rsidRPr="00D84C52" w:rsidRDefault="000F2309" w:rsidP="00D84C52">
      <w:pPr>
        <w:spacing w:after="0" w:line="360" w:lineRule="auto"/>
        <w:mirrorIndents/>
        <w:rPr>
          <w:rFonts w:ascii="Times New Roman" w:hAnsi="Times New Roman" w:cs="Times New Roman"/>
          <w:sz w:val="24"/>
          <w:szCs w:val="24"/>
        </w:rPr>
      </w:pPr>
    </w:p>
    <w:p w14:paraId="17DE1811" w14:textId="77777777" w:rsidR="000F2309" w:rsidRPr="00D84C52" w:rsidRDefault="000F2309" w:rsidP="00D84C52">
      <w:pPr>
        <w:spacing w:after="0" w:line="360" w:lineRule="auto"/>
        <w:mirrorIndents/>
        <w:rPr>
          <w:rFonts w:ascii="Times New Roman" w:hAnsi="Times New Roman" w:cs="Times New Roman"/>
          <w:sz w:val="24"/>
          <w:szCs w:val="24"/>
        </w:rPr>
      </w:pPr>
    </w:p>
    <w:p w14:paraId="3E4E024B" w14:textId="77777777" w:rsidR="000F2309" w:rsidRPr="00D84C52" w:rsidRDefault="000F2309" w:rsidP="00D84C52">
      <w:pPr>
        <w:spacing w:after="0" w:line="360" w:lineRule="auto"/>
        <w:mirrorIndents/>
        <w:rPr>
          <w:rFonts w:ascii="Times New Roman" w:hAnsi="Times New Roman" w:cs="Times New Roman"/>
          <w:sz w:val="24"/>
          <w:szCs w:val="24"/>
        </w:rPr>
      </w:pPr>
    </w:p>
    <w:p w14:paraId="51BAC0FA" w14:textId="77777777" w:rsidR="000F2309" w:rsidRPr="00D84C52" w:rsidRDefault="000F2309" w:rsidP="00D84C52">
      <w:pPr>
        <w:spacing w:after="0" w:line="360" w:lineRule="auto"/>
        <w:mirrorIndents/>
        <w:rPr>
          <w:rFonts w:ascii="Times New Roman" w:hAnsi="Times New Roman" w:cs="Times New Roman"/>
          <w:sz w:val="24"/>
          <w:szCs w:val="24"/>
        </w:rPr>
      </w:pPr>
    </w:p>
    <w:p w14:paraId="048A0679" w14:textId="77777777" w:rsidR="000F2309" w:rsidRPr="00D84C52" w:rsidRDefault="000F2309" w:rsidP="00D84C52">
      <w:pPr>
        <w:spacing w:after="0" w:line="360" w:lineRule="auto"/>
        <w:mirrorIndents/>
        <w:rPr>
          <w:rFonts w:ascii="Times New Roman" w:hAnsi="Times New Roman" w:cs="Times New Roman"/>
          <w:sz w:val="24"/>
          <w:szCs w:val="24"/>
        </w:rPr>
      </w:pPr>
    </w:p>
    <w:p w14:paraId="3E2706A8" w14:textId="77777777" w:rsidR="000F2309" w:rsidRPr="00D84C52" w:rsidRDefault="000F2309" w:rsidP="00D84C52">
      <w:pPr>
        <w:spacing w:after="0" w:line="360" w:lineRule="auto"/>
        <w:mirrorIndents/>
        <w:rPr>
          <w:rFonts w:ascii="Times New Roman" w:hAnsi="Times New Roman" w:cs="Times New Roman"/>
          <w:sz w:val="24"/>
          <w:szCs w:val="24"/>
        </w:rPr>
      </w:pPr>
    </w:p>
    <w:p w14:paraId="1224254F" w14:textId="5E2DB0FA" w:rsidR="000F2309" w:rsidRPr="00D84C52" w:rsidRDefault="000F2309" w:rsidP="00D84C52">
      <w:pPr>
        <w:pStyle w:val="Caption"/>
        <w:keepNext/>
        <w:spacing w:after="0" w:line="360" w:lineRule="auto"/>
        <w:rPr>
          <w:rFonts w:cs="Times New Roman"/>
          <w:szCs w:val="24"/>
        </w:rPr>
      </w:pPr>
    </w:p>
    <w:sectPr w:rsidR="000F2309" w:rsidRPr="00D84C52" w:rsidSect="0012707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09111" w14:textId="77777777" w:rsidR="00C9283D" w:rsidRDefault="00C9283D" w:rsidP="007B5F48">
      <w:pPr>
        <w:spacing w:after="0" w:line="240" w:lineRule="auto"/>
      </w:pPr>
      <w:r>
        <w:separator/>
      </w:r>
    </w:p>
  </w:endnote>
  <w:endnote w:type="continuationSeparator" w:id="0">
    <w:p w14:paraId="684B3E4C" w14:textId="77777777" w:rsidR="00C9283D" w:rsidRDefault="00C9283D" w:rsidP="007B5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06859"/>
      <w:docPartObj>
        <w:docPartGallery w:val="Page Numbers (Bottom of Page)"/>
        <w:docPartUnique/>
      </w:docPartObj>
    </w:sdtPr>
    <w:sdtEndPr>
      <w:rPr>
        <w:noProof/>
      </w:rPr>
    </w:sdtEndPr>
    <w:sdtContent>
      <w:p w14:paraId="3AFDFBDF" w14:textId="6F3261DE" w:rsidR="007B5F48" w:rsidRDefault="007B5F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8A1414" w14:textId="77777777" w:rsidR="007B5F48" w:rsidRDefault="007B5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A34A5" w14:textId="77777777" w:rsidR="00C9283D" w:rsidRDefault="00C9283D" w:rsidP="007B5F48">
      <w:pPr>
        <w:spacing w:after="0" w:line="240" w:lineRule="auto"/>
      </w:pPr>
      <w:r>
        <w:separator/>
      </w:r>
    </w:p>
  </w:footnote>
  <w:footnote w:type="continuationSeparator" w:id="0">
    <w:p w14:paraId="745563C7" w14:textId="77777777" w:rsidR="00C9283D" w:rsidRDefault="00C9283D" w:rsidP="007B5F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577C"/>
    <w:multiLevelType w:val="multilevel"/>
    <w:tmpl w:val="FCFE69C2"/>
    <w:lvl w:ilvl="0">
      <w:start w:val="2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05140"/>
    <w:multiLevelType w:val="multilevel"/>
    <w:tmpl w:val="ADF400D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6672D"/>
    <w:multiLevelType w:val="multilevel"/>
    <w:tmpl w:val="01487376"/>
    <w:lvl w:ilvl="0">
      <w:start w:val="1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0A2809"/>
    <w:multiLevelType w:val="multilevel"/>
    <w:tmpl w:val="5B66C93A"/>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9C4B41"/>
    <w:multiLevelType w:val="multilevel"/>
    <w:tmpl w:val="741CF18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E505E6"/>
    <w:multiLevelType w:val="multilevel"/>
    <w:tmpl w:val="11183492"/>
    <w:lvl w:ilvl="0">
      <w:start w:val="2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7A7A4F"/>
    <w:multiLevelType w:val="multilevel"/>
    <w:tmpl w:val="E2B8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3"/>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xMLYwMzUwtjSwNDBX0lEKTi0uzszPAykwMqoFAFeULX4tAAAA"/>
  </w:docVars>
  <w:rsids>
    <w:rsidRoot w:val="007128A4"/>
    <w:rsid w:val="00053EF6"/>
    <w:rsid w:val="00053F68"/>
    <w:rsid w:val="000A1140"/>
    <w:rsid w:val="000E5A10"/>
    <w:rsid w:val="000F154F"/>
    <w:rsid w:val="000F2309"/>
    <w:rsid w:val="00127073"/>
    <w:rsid w:val="00233F7A"/>
    <w:rsid w:val="00256E5A"/>
    <w:rsid w:val="00286A57"/>
    <w:rsid w:val="00306B3D"/>
    <w:rsid w:val="0031661F"/>
    <w:rsid w:val="0032711B"/>
    <w:rsid w:val="003969C2"/>
    <w:rsid w:val="003E39EE"/>
    <w:rsid w:val="0046215E"/>
    <w:rsid w:val="004D48D6"/>
    <w:rsid w:val="004E235F"/>
    <w:rsid w:val="005D516A"/>
    <w:rsid w:val="00654E45"/>
    <w:rsid w:val="006B00D6"/>
    <w:rsid w:val="006D5FED"/>
    <w:rsid w:val="007128A4"/>
    <w:rsid w:val="007A01EC"/>
    <w:rsid w:val="007B5F48"/>
    <w:rsid w:val="007C7CC4"/>
    <w:rsid w:val="007E29DE"/>
    <w:rsid w:val="00915913"/>
    <w:rsid w:val="0092243C"/>
    <w:rsid w:val="009571A6"/>
    <w:rsid w:val="00957490"/>
    <w:rsid w:val="00984306"/>
    <w:rsid w:val="00985E42"/>
    <w:rsid w:val="009E0376"/>
    <w:rsid w:val="00A33B53"/>
    <w:rsid w:val="00B02D0E"/>
    <w:rsid w:val="00B17388"/>
    <w:rsid w:val="00B54014"/>
    <w:rsid w:val="00B95D2C"/>
    <w:rsid w:val="00B96C4F"/>
    <w:rsid w:val="00C12CB9"/>
    <w:rsid w:val="00C31963"/>
    <w:rsid w:val="00C54AE5"/>
    <w:rsid w:val="00C657DE"/>
    <w:rsid w:val="00C9283D"/>
    <w:rsid w:val="00CE4517"/>
    <w:rsid w:val="00D43197"/>
    <w:rsid w:val="00D65E9F"/>
    <w:rsid w:val="00D84C52"/>
    <w:rsid w:val="00DD6F2E"/>
    <w:rsid w:val="00E2146D"/>
    <w:rsid w:val="00E907CB"/>
    <w:rsid w:val="00EA02C5"/>
    <w:rsid w:val="00EC06CC"/>
    <w:rsid w:val="00EC2D9E"/>
    <w:rsid w:val="00EE5743"/>
    <w:rsid w:val="00FE202B"/>
    <w:rsid w:val="00FF29F5"/>
    <w:rsid w:val="00FF5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7FE89"/>
  <w15:chartTrackingRefBased/>
  <w15:docId w15:val="{E3C879DF-2D08-485A-90F9-91614E87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8A4"/>
    <w:pPr>
      <w:spacing w:after="160" w:line="259" w:lineRule="auto"/>
    </w:pPr>
    <w:rPr>
      <w:rFonts w:eastAsiaTheme="minorHAnsi"/>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28A4"/>
    <w:pPr>
      <w:spacing w:after="0" w:line="240" w:lineRule="auto"/>
    </w:pPr>
    <w:rPr>
      <w:rFonts w:eastAsiaTheme="minorHAnsi"/>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F2309"/>
    <w:pPr>
      <w:spacing w:after="0" w:line="240" w:lineRule="auto"/>
    </w:pPr>
    <w:rPr>
      <w:rFonts w:eastAsiaTheme="minorHAnsi"/>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5F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48"/>
    <w:rPr>
      <w:rFonts w:eastAsiaTheme="minorHAnsi"/>
      <w:lang w:val="da-DK" w:eastAsia="en-US"/>
    </w:rPr>
  </w:style>
  <w:style w:type="paragraph" w:styleId="Footer">
    <w:name w:val="footer"/>
    <w:basedOn w:val="Normal"/>
    <w:link w:val="FooterChar"/>
    <w:uiPriority w:val="99"/>
    <w:unhideWhenUsed/>
    <w:rsid w:val="007B5F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48"/>
    <w:rPr>
      <w:rFonts w:eastAsiaTheme="minorHAnsi"/>
      <w:lang w:val="da-DK" w:eastAsia="en-US"/>
    </w:rPr>
  </w:style>
  <w:style w:type="paragraph" w:styleId="Caption">
    <w:name w:val="caption"/>
    <w:basedOn w:val="Normal"/>
    <w:next w:val="Normal"/>
    <w:uiPriority w:val="35"/>
    <w:unhideWhenUsed/>
    <w:qFormat/>
    <w:rsid w:val="00957490"/>
    <w:pPr>
      <w:spacing w:after="200" w:line="240" w:lineRule="auto"/>
    </w:pPr>
    <w:rPr>
      <w:rFonts w:ascii="Times New Roman" w:hAnsi="Times New Roman"/>
      <w:iCs/>
      <w:color w:val="000000" w:themeColor="text1"/>
      <w:sz w:val="24"/>
      <w:szCs w:val="18"/>
    </w:rPr>
  </w:style>
  <w:style w:type="paragraph" w:styleId="Revision">
    <w:name w:val="Revision"/>
    <w:hidden/>
    <w:uiPriority w:val="99"/>
    <w:semiHidden/>
    <w:rsid w:val="00B95D2C"/>
    <w:pPr>
      <w:spacing w:after="0" w:line="240" w:lineRule="auto"/>
    </w:pPr>
    <w:rPr>
      <w:rFonts w:eastAsiaTheme="minorHAnsi"/>
      <w:lang w:val="en-GB" w:eastAsia="en-US"/>
    </w:rPr>
  </w:style>
  <w:style w:type="character" w:styleId="CommentReference">
    <w:name w:val="annotation reference"/>
    <w:basedOn w:val="DefaultParagraphFont"/>
    <w:uiPriority w:val="99"/>
    <w:semiHidden/>
    <w:unhideWhenUsed/>
    <w:rsid w:val="00FF589E"/>
    <w:rPr>
      <w:sz w:val="21"/>
      <w:szCs w:val="21"/>
    </w:rPr>
  </w:style>
  <w:style w:type="paragraph" w:styleId="CommentText">
    <w:name w:val="annotation text"/>
    <w:basedOn w:val="Normal"/>
    <w:link w:val="CommentTextChar"/>
    <w:uiPriority w:val="99"/>
    <w:unhideWhenUsed/>
    <w:rsid w:val="00FF589E"/>
  </w:style>
  <w:style w:type="character" w:customStyle="1" w:styleId="CommentTextChar">
    <w:name w:val="Comment Text Char"/>
    <w:basedOn w:val="DefaultParagraphFont"/>
    <w:link w:val="CommentText"/>
    <w:uiPriority w:val="99"/>
    <w:rsid w:val="00FF589E"/>
    <w:rPr>
      <w:rFonts w:eastAsiaTheme="minorHAnsi"/>
      <w:lang w:val="en-GB" w:eastAsia="en-US"/>
    </w:rPr>
  </w:style>
  <w:style w:type="paragraph" w:styleId="CommentSubject">
    <w:name w:val="annotation subject"/>
    <w:basedOn w:val="CommentText"/>
    <w:next w:val="CommentText"/>
    <w:link w:val="CommentSubjectChar"/>
    <w:uiPriority w:val="99"/>
    <w:semiHidden/>
    <w:unhideWhenUsed/>
    <w:rsid w:val="00FF589E"/>
    <w:rPr>
      <w:b/>
      <w:bCs/>
    </w:rPr>
  </w:style>
  <w:style w:type="character" w:customStyle="1" w:styleId="CommentSubjectChar">
    <w:name w:val="Comment Subject Char"/>
    <w:basedOn w:val="CommentTextChar"/>
    <w:link w:val="CommentSubject"/>
    <w:uiPriority w:val="99"/>
    <w:semiHidden/>
    <w:rsid w:val="00FF589E"/>
    <w:rPr>
      <w:rFonts w:eastAsiaTheme="minorHAns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17831-6751-4B3D-A7CC-A3F03EA36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4</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Afriyie Emmanuel Kwasi</dc:creator>
  <cp:keywords/>
  <dc:description/>
  <cp:lastModifiedBy>Afriyie Emmanuel Kwasi</cp:lastModifiedBy>
  <cp:revision>41</cp:revision>
  <dcterms:created xsi:type="dcterms:W3CDTF">2024-05-18T05:31:00Z</dcterms:created>
  <dcterms:modified xsi:type="dcterms:W3CDTF">2026-05-28T14:36:00Z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c2b5611883bb1e5abfaa3785bff6e88e6824c16d6951ad11e291039ff24961c4</vt:lpwstr>
  </property>
</Properties>
</file>