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4849" w14:textId="77777777" w:rsidR="007E3C58" w:rsidRDefault="007E3C58" w:rsidP="007E3C58">
      <w:pPr>
        <w:spacing w:after="0" w:line="480" w:lineRule="auto"/>
        <w:jc w:val="center"/>
        <w:rPr>
          <w:rFonts w:ascii="Times New Roman" w:hAnsi="Times New Roman"/>
          <w:color w:val="000000" w:themeColor="text1"/>
          <w:lang w:val="en-GB"/>
        </w:rPr>
      </w:pPr>
      <w:bookmarkStart w:id="0" w:name="_Hlk128784044"/>
      <w:bookmarkStart w:id="1" w:name="_Hlk96774015"/>
      <w:bookmarkStart w:id="2" w:name="_Hlk95468306"/>
      <w:bookmarkStart w:id="3" w:name="_Hlk87947740"/>
      <w:r w:rsidRPr="009B645A">
        <w:rPr>
          <w:rFonts w:ascii="Times New Roman" w:hAnsi="Times New Roman" w:hint="eastAsia"/>
          <w:color w:val="000000" w:themeColor="text1"/>
          <w:lang w:val="en-GB"/>
        </w:rPr>
        <w:t>S</w:t>
      </w:r>
      <w:r w:rsidRPr="009B645A">
        <w:rPr>
          <w:rFonts w:ascii="Times New Roman" w:hAnsi="Times New Roman"/>
          <w:color w:val="000000" w:themeColor="text1"/>
          <w:lang w:val="en-GB"/>
        </w:rPr>
        <w:t>upporting Information</w:t>
      </w:r>
    </w:p>
    <w:bookmarkEnd w:id="0"/>
    <w:bookmarkEnd w:id="1"/>
    <w:bookmarkEnd w:id="2"/>
    <w:bookmarkEnd w:id="3"/>
    <w:p w14:paraId="1CF9422A" w14:textId="77777777" w:rsidR="007E3C58" w:rsidRPr="002D4551" w:rsidRDefault="007E3C58" w:rsidP="007E3C5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551">
        <w:rPr>
          <w:rFonts w:ascii="Times New Roman" w:hAnsi="Times New Roman" w:cs="Times New Roman"/>
          <w:b/>
          <w:bCs/>
          <w:sz w:val="28"/>
          <w:szCs w:val="28"/>
        </w:rPr>
        <w:t>Submicron traction</w:t>
      </w:r>
      <w:r w:rsidRPr="002D4551">
        <w:rPr>
          <w:rFonts w:ascii="Times New Roman" w:hAnsi="Times New Roman" w:cs="Times New Roman" w:hint="eastAsia"/>
          <w:b/>
          <w:bCs/>
          <w:sz w:val="28"/>
          <w:szCs w:val="28"/>
        </w:rPr>
        <w:t>-</w:t>
      </w:r>
      <w:r w:rsidRPr="002D4551">
        <w:rPr>
          <w:rFonts w:ascii="Times New Roman" w:hAnsi="Times New Roman" w:cs="Times New Roman"/>
          <w:b/>
          <w:bCs/>
          <w:sz w:val="28"/>
          <w:szCs w:val="28"/>
        </w:rPr>
        <w:t>force mapping reveals mitochondrial regulation of nanoscale force coordination during rigidity sensing under oxidative stress</w:t>
      </w:r>
    </w:p>
    <w:p w14:paraId="216C19B4" w14:textId="77777777" w:rsidR="007E3C58" w:rsidRPr="005C3009" w:rsidRDefault="007E3C58" w:rsidP="007E3C58">
      <w:pPr>
        <w:spacing w:line="480" w:lineRule="auto"/>
        <w:jc w:val="center"/>
        <w:rPr>
          <w:rFonts w:ascii="Times New Roman" w:hAnsi="Times New Roman" w:cs="Times New Roman"/>
          <w:lang w:val="de-DE"/>
        </w:rPr>
      </w:pPr>
      <w:r w:rsidRPr="005C3009">
        <w:rPr>
          <w:rFonts w:ascii="Times New Roman" w:hAnsi="Times New Roman" w:cs="Times New Roman"/>
          <w:lang w:val="de-DE"/>
        </w:rPr>
        <w:t>Muhammad Anwar Ul Hassan</w:t>
      </w:r>
      <w:r w:rsidRPr="005C3009">
        <w:rPr>
          <w:rFonts w:ascii="Times New Roman" w:hAnsi="Times New Roman" w:cs="Times New Roman"/>
          <w:vertAlign w:val="superscript"/>
          <w:lang w:val="de-DE"/>
        </w:rPr>
        <w:t>1</w:t>
      </w:r>
      <w:r w:rsidRPr="005C3009">
        <w:rPr>
          <w:rFonts w:ascii="Times New Roman" w:hAnsi="Times New Roman" w:cs="Times New Roman"/>
          <w:lang w:val="de-DE"/>
        </w:rPr>
        <w:t xml:space="preserve">, </w:t>
      </w:r>
      <w:r w:rsidRPr="005C3009">
        <w:rPr>
          <w:rFonts w:ascii="Times New Roman" w:hAnsi="Times New Roman" w:cs="Times New Roman" w:hint="eastAsia"/>
          <w:lang w:val="de-DE"/>
        </w:rPr>
        <w:t>Seok Gi Kim</w:t>
      </w:r>
      <w:r w:rsidRPr="005C3009">
        <w:rPr>
          <w:rFonts w:ascii="Times New Roman" w:hAnsi="Times New Roman" w:cs="Times New Roman" w:hint="eastAsia"/>
          <w:vertAlign w:val="superscript"/>
          <w:lang w:val="de-DE"/>
        </w:rPr>
        <w:t>2,</w:t>
      </w:r>
      <w:r w:rsidRPr="005C3009">
        <w:rPr>
          <w:rFonts w:ascii="Times New Roman" w:hAnsi="Times New Roman" w:cs="Times New Roman"/>
          <w:vertAlign w:val="superscript"/>
          <w:lang w:val="de-DE"/>
        </w:rPr>
        <w:t>6</w:t>
      </w:r>
      <w:r w:rsidRPr="005C3009">
        <w:rPr>
          <w:rFonts w:ascii="Times New Roman" w:hAnsi="Times New Roman" w:cs="Times New Roman" w:hint="eastAsia"/>
          <w:lang w:val="de-DE"/>
        </w:rPr>
        <w:t xml:space="preserve">, </w:t>
      </w:r>
      <w:r w:rsidRPr="005C3009">
        <w:rPr>
          <w:rFonts w:ascii="Times New Roman" w:hAnsi="Times New Roman" w:cs="Times New Roman"/>
          <w:lang w:val="de-DE"/>
        </w:rPr>
        <w:t>Dan Bi</w:t>
      </w:r>
      <w:r w:rsidRPr="005C3009">
        <w:rPr>
          <w:rFonts w:ascii="Times New Roman" w:hAnsi="Times New Roman" w:cs="Times New Roman" w:hint="eastAsia"/>
          <w:lang w:val="de-DE"/>
        </w:rPr>
        <w:t xml:space="preserve"> Im</w:t>
      </w:r>
      <w:r w:rsidRPr="005C3009">
        <w:rPr>
          <w:rFonts w:ascii="Times New Roman" w:hAnsi="Times New Roman" w:cs="Times New Roman" w:hint="eastAsia"/>
          <w:vertAlign w:val="superscript"/>
          <w:lang w:val="de-DE"/>
        </w:rPr>
        <w:t>3</w:t>
      </w:r>
      <w:r w:rsidRPr="005C3009">
        <w:rPr>
          <w:rFonts w:ascii="Times New Roman" w:hAnsi="Times New Roman" w:cs="Times New Roman"/>
          <w:lang w:val="de-DE"/>
        </w:rPr>
        <w:t xml:space="preserve">, </w:t>
      </w:r>
      <w:r w:rsidRPr="005C3009">
        <w:rPr>
          <w:rFonts w:ascii="Times New Roman" w:hAnsi="Times New Roman" w:cs="Times New Roman" w:hint="eastAsia"/>
          <w:lang w:val="de-DE"/>
        </w:rPr>
        <w:t>Jung Seung Lee</w:t>
      </w:r>
      <w:r w:rsidRPr="005C3009">
        <w:rPr>
          <w:rFonts w:ascii="Times New Roman" w:hAnsi="Times New Roman" w:cs="Times New Roman" w:hint="eastAsia"/>
          <w:vertAlign w:val="superscript"/>
          <w:lang w:val="de-DE"/>
        </w:rPr>
        <w:t>3</w:t>
      </w:r>
      <w:r w:rsidRPr="005C3009">
        <w:rPr>
          <w:rFonts w:ascii="Times New Roman" w:hAnsi="Times New Roman" w:cs="Times New Roman"/>
          <w:vertAlign w:val="superscript"/>
          <w:lang w:val="de-DE"/>
        </w:rPr>
        <w:t>,4</w:t>
      </w:r>
      <w:r w:rsidRPr="005C3009">
        <w:rPr>
          <w:rFonts w:ascii="Times New Roman" w:hAnsi="Times New Roman" w:cs="Times New Roman" w:hint="eastAsia"/>
          <w:vertAlign w:val="superscript"/>
          <w:lang w:val="de-DE"/>
        </w:rPr>
        <w:t>,5</w:t>
      </w:r>
      <w:r w:rsidRPr="005C3009">
        <w:rPr>
          <w:rFonts w:ascii="Times New Roman" w:hAnsi="Times New Roman" w:cs="Times New Roman" w:hint="eastAsia"/>
          <w:lang w:val="de-DE"/>
        </w:rPr>
        <w:t>, Gwang Lee</w:t>
      </w:r>
      <w:r w:rsidRPr="005C3009">
        <w:rPr>
          <w:rFonts w:ascii="Times New Roman" w:hAnsi="Times New Roman" w:cs="Times New Roman" w:hint="eastAsia"/>
          <w:vertAlign w:val="superscript"/>
          <w:lang w:val="de-DE"/>
        </w:rPr>
        <w:t>2</w:t>
      </w:r>
      <w:r w:rsidRPr="005C3009">
        <w:rPr>
          <w:rFonts w:ascii="Times New Roman" w:hAnsi="Times New Roman" w:cs="Times New Roman"/>
          <w:vertAlign w:val="superscript"/>
          <w:lang w:val="de-DE"/>
        </w:rPr>
        <w:t>,</w:t>
      </w:r>
      <w:r w:rsidRPr="005C3009">
        <w:rPr>
          <w:rFonts w:ascii="Times New Roman" w:hAnsi="Times New Roman" w:cs="Times New Roman" w:hint="eastAsia"/>
          <w:vertAlign w:val="superscript"/>
          <w:lang w:val="de-DE"/>
        </w:rPr>
        <w:t>6</w:t>
      </w:r>
      <w:r w:rsidRPr="005C3009">
        <w:rPr>
          <w:rFonts w:ascii="Times New Roman" w:hAnsi="Times New Roman" w:cs="Times New Roman"/>
          <w:vertAlign w:val="superscript"/>
          <w:lang w:val="de-DE"/>
        </w:rPr>
        <w:t>*</w:t>
      </w:r>
      <w:r w:rsidRPr="005C3009">
        <w:rPr>
          <w:rFonts w:ascii="Times New Roman" w:hAnsi="Times New Roman" w:cs="Times New Roman" w:hint="eastAsia"/>
          <w:lang w:val="de-DE"/>
        </w:rPr>
        <w:t xml:space="preserve">, </w:t>
      </w:r>
      <w:r w:rsidRPr="005C3009">
        <w:rPr>
          <w:rFonts w:ascii="Times New Roman" w:hAnsi="Times New Roman" w:cs="Times New Roman"/>
          <w:lang w:val="de-DE"/>
        </w:rPr>
        <w:t>Sungsu Park</w:t>
      </w:r>
      <w:r w:rsidRPr="005C3009">
        <w:rPr>
          <w:rFonts w:ascii="Times New Roman" w:hAnsi="Times New Roman" w:cs="Times New Roman"/>
          <w:vertAlign w:val="superscript"/>
          <w:lang w:val="de-DE"/>
        </w:rPr>
        <w:t>1,</w:t>
      </w:r>
      <w:r w:rsidRPr="005C3009">
        <w:rPr>
          <w:rFonts w:ascii="Times New Roman" w:hAnsi="Times New Roman" w:cs="Times New Roman" w:hint="eastAsia"/>
          <w:vertAlign w:val="superscript"/>
          <w:lang w:val="de-DE"/>
        </w:rPr>
        <w:t>7</w:t>
      </w:r>
      <w:r w:rsidRPr="005C3009">
        <w:rPr>
          <w:rFonts w:ascii="Times New Roman" w:hAnsi="Times New Roman" w:cs="Times New Roman"/>
          <w:vertAlign w:val="superscript"/>
          <w:lang w:val="de-DE"/>
        </w:rPr>
        <w:t>*</w:t>
      </w:r>
    </w:p>
    <w:p w14:paraId="4B22DD11" w14:textId="77777777" w:rsidR="007E3C58" w:rsidRPr="00DB7730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 w:rsidRPr="00DB7730">
        <w:rPr>
          <w:rFonts w:ascii="Times New Roman" w:hAnsi="Times New Roman" w:cs="Times New Roman"/>
          <w:vertAlign w:val="superscript"/>
        </w:rPr>
        <w:t>1</w:t>
      </w:r>
      <w:r w:rsidRPr="00DB7730">
        <w:rPr>
          <w:rFonts w:ascii="Times New Roman" w:hAnsi="Times New Roman" w:cs="Times New Roman" w:hint="eastAsia"/>
        </w:rPr>
        <w:t>School</w:t>
      </w:r>
      <w:r w:rsidRPr="00DB7730">
        <w:rPr>
          <w:rFonts w:ascii="Times New Roman" w:hAnsi="Times New Roman" w:cs="Times New Roman"/>
        </w:rPr>
        <w:t xml:space="preserve"> of Mechanical Engineering, Sungkyunkwan University</w:t>
      </w:r>
      <w:r w:rsidRPr="00DB7730">
        <w:rPr>
          <w:rFonts w:ascii="Times New Roman" w:hAnsi="Times New Roman" w:cs="Times New Roman" w:hint="eastAsia"/>
        </w:rPr>
        <w:t xml:space="preserve"> (SKKU)</w:t>
      </w:r>
      <w:r w:rsidRPr="00DB7730">
        <w:rPr>
          <w:rFonts w:ascii="Times New Roman" w:hAnsi="Times New Roman" w:cs="Times New Roman"/>
        </w:rPr>
        <w:t>, Suwon</w:t>
      </w:r>
      <w:r w:rsidRPr="00DB7730">
        <w:rPr>
          <w:rFonts w:ascii="Times New Roman" w:hAnsi="Times New Roman" w:cs="Times New Roman" w:hint="eastAsia"/>
        </w:rPr>
        <w:t xml:space="preserve"> </w:t>
      </w:r>
      <w:r w:rsidRPr="00DB7730">
        <w:rPr>
          <w:rFonts w:ascii="Times New Roman" w:hAnsi="Times New Roman" w:cs="Times New Roman"/>
        </w:rPr>
        <w:t xml:space="preserve">16419, </w:t>
      </w:r>
      <w:r w:rsidRPr="00DB7730">
        <w:rPr>
          <w:rFonts w:ascii="Times New Roman" w:hAnsi="Times New Roman" w:cs="Times New Roman" w:hint="eastAsia"/>
        </w:rPr>
        <w:t>Korea</w:t>
      </w:r>
    </w:p>
    <w:p w14:paraId="1387A461" w14:textId="77777777" w:rsidR="007E3C58" w:rsidRPr="00DB7730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 w:rsidRPr="00DB7730">
        <w:rPr>
          <w:rFonts w:ascii="Times New Roman" w:hAnsi="Times New Roman" w:cs="Times New Roman" w:hint="eastAsia"/>
          <w:vertAlign w:val="superscript"/>
        </w:rPr>
        <w:t>2</w:t>
      </w:r>
      <w:r w:rsidRPr="00DB7730">
        <w:rPr>
          <w:rFonts w:ascii="Times New Roman" w:hAnsi="Times New Roman" w:cs="Times New Roman"/>
        </w:rPr>
        <w:t xml:space="preserve">Department of Molecular Science and Technology, </w:t>
      </w:r>
      <w:proofErr w:type="spellStart"/>
      <w:r w:rsidRPr="00DB7730">
        <w:rPr>
          <w:rFonts w:ascii="Times New Roman" w:hAnsi="Times New Roman" w:cs="Times New Roman"/>
        </w:rPr>
        <w:t>Ajou</w:t>
      </w:r>
      <w:proofErr w:type="spellEnd"/>
      <w:r w:rsidRPr="00DB7730">
        <w:rPr>
          <w:rFonts w:ascii="Times New Roman" w:hAnsi="Times New Roman" w:cs="Times New Roman"/>
        </w:rPr>
        <w:t xml:space="preserve"> University, Suwon 16499, </w:t>
      </w:r>
      <w:r w:rsidRPr="00DB7730">
        <w:rPr>
          <w:rFonts w:ascii="Times New Roman" w:hAnsi="Times New Roman" w:cs="Times New Roman" w:hint="eastAsia"/>
        </w:rPr>
        <w:t>Korea</w:t>
      </w:r>
    </w:p>
    <w:p w14:paraId="55B9D07D" w14:textId="77777777" w:rsidR="007E3C58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 w:rsidRPr="00DB7730">
        <w:rPr>
          <w:rFonts w:ascii="Times New Roman" w:hAnsi="Times New Roman" w:cs="Times New Roman" w:hint="eastAsia"/>
          <w:vertAlign w:val="superscript"/>
        </w:rPr>
        <w:t>3</w:t>
      </w:r>
      <w:r w:rsidRPr="00DB7730">
        <w:rPr>
          <w:rFonts w:ascii="Times New Roman" w:hAnsi="Times New Roman" w:cs="Times New Roman"/>
        </w:rPr>
        <w:t xml:space="preserve">Department of </w:t>
      </w:r>
      <w:proofErr w:type="spellStart"/>
      <w:r>
        <w:rPr>
          <w:rFonts w:ascii="Times New Roman" w:hAnsi="Times New Roman" w:cs="Times New Roman" w:hint="eastAsia"/>
        </w:rPr>
        <w:t>MetaBioHealth</w:t>
      </w:r>
      <w:proofErr w:type="spellEnd"/>
      <w:r w:rsidRPr="00DB7730">
        <w:rPr>
          <w:rFonts w:ascii="Times New Roman" w:hAnsi="Times New Roman" w:cs="Times New Roman"/>
        </w:rPr>
        <w:t>, Sungkyunkwan University</w:t>
      </w:r>
      <w:r w:rsidRPr="00DB7730">
        <w:rPr>
          <w:rFonts w:ascii="Times New Roman" w:hAnsi="Times New Roman" w:cs="Times New Roman" w:hint="eastAsia"/>
        </w:rPr>
        <w:t xml:space="preserve"> (SKKU)</w:t>
      </w:r>
      <w:r w:rsidRPr="00DB7730">
        <w:rPr>
          <w:rFonts w:ascii="Times New Roman" w:hAnsi="Times New Roman" w:cs="Times New Roman"/>
        </w:rPr>
        <w:t>, Suwon</w:t>
      </w:r>
      <w:r w:rsidRPr="00DB7730">
        <w:rPr>
          <w:rFonts w:ascii="Times New Roman" w:hAnsi="Times New Roman" w:cs="Times New Roman" w:hint="eastAsia"/>
        </w:rPr>
        <w:t xml:space="preserve"> </w:t>
      </w:r>
      <w:r w:rsidRPr="00DB7730">
        <w:rPr>
          <w:rFonts w:ascii="Times New Roman" w:hAnsi="Times New Roman" w:cs="Times New Roman"/>
        </w:rPr>
        <w:t>16419, Korea</w:t>
      </w:r>
    </w:p>
    <w:p w14:paraId="54802E8A" w14:textId="77777777" w:rsidR="007E3C58" w:rsidRPr="00BD5DDD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4</w:t>
      </w:r>
      <w:r w:rsidRPr="00DB7730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 w:hint="eastAsia"/>
        </w:rPr>
        <w:t>Biomedical Engineering</w:t>
      </w:r>
      <w:r w:rsidRPr="00DB7730">
        <w:rPr>
          <w:rFonts w:ascii="Times New Roman" w:hAnsi="Times New Roman" w:cs="Times New Roman"/>
        </w:rPr>
        <w:t>, Sungkyunkwan University</w:t>
      </w:r>
      <w:r w:rsidRPr="00DB7730">
        <w:rPr>
          <w:rFonts w:ascii="Times New Roman" w:hAnsi="Times New Roman" w:cs="Times New Roman" w:hint="eastAsia"/>
        </w:rPr>
        <w:t xml:space="preserve"> (SKKU)</w:t>
      </w:r>
      <w:r w:rsidRPr="00DB7730">
        <w:rPr>
          <w:rFonts w:ascii="Times New Roman" w:hAnsi="Times New Roman" w:cs="Times New Roman"/>
        </w:rPr>
        <w:t>, Suwon</w:t>
      </w:r>
      <w:r w:rsidRPr="00DB7730">
        <w:rPr>
          <w:rFonts w:ascii="Times New Roman" w:hAnsi="Times New Roman" w:cs="Times New Roman" w:hint="eastAsia"/>
        </w:rPr>
        <w:t xml:space="preserve"> </w:t>
      </w:r>
      <w:r w:rsidRPr="00DB7730">
        <w:rPr>
          <w:rFonts w:ascii="Times New Roman" w:hAnsi="Times New Roman" w:cs="Times New Roman"/>
        </w:rPr>
        <w:t>16419, Korea</w:t>
      </w:r>
    </w:p>
    <w:p w14:paraId="548649E2" w14:textId="77777777" w:rsidR="007E3C58" w:rsidRPr="00DB7730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5</w:t>
      </w:r>
      <w:r w:rsidRPr="00DB7730">
        <w:rPr>
          <w:rFonts w:ascii="Times New Roman" w:hAnsi="Times New Roman" w:cs="Times New Roman"/>
        </w:rPr>
        <w:t>Department of Intelligence Precision Healthcare Convergence, Sungkyunkwan University</w:t>
      </w:r>
      <w:r w:rsidRPr="00DB7730">
        <w:rPr>
          <w:rFonts w:ascii="Times New Roman" w:hAnsi="Times New Roman" w:cs="Times New Roman" w:hint="eastAsia"/>
        </w:rPr>
        <w:t xml:space="preserve"> (SKKU)</w:t>
      </w:r>
      <w:r w:rsidRPr="00DB7730">
        <w:rPr>
          <w:rFonts w:ascii="Times New Roman" w:hAnsi="Times New Roman" w:cs="Times New Roman"/>
        </w:rPr>
        <w:t>, Suwon</w:t>
      </w:r>
      <w:r w:rsidRPr="00DB7730">
        <w:rPr>
          <w:rFonts w:ascii="Times New Roman" w:hAnsi="Times New Roman" w:cs="Times New Roman" w:hint="eastAsia"/>
        </w:rPr>
        <w:t xml:space="preserve"> </w:t>
      </w:r>
      <w:r w:rsidRPr="00DB7730">
        <w:rPr>
          <w:rFonts w:ascii="Times New Roman" w:hAnsi="Times New Roman" w:cs="Times New Roman"/>
        </w:rPr>
        <w:t>16419, Korea</w:t>
      </w:r>
    </w:p>
    <w:p w14:paraId="3ECD5691" w14:textId="77777777" w:rsidR="007E3C58" w:rsidRPr="00DB7730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6</w:t>
      </w:r>
      <w:r w:rsidRPr="00DB7730">
        <w:rPr>
          <w:rFonts w:ascii="Times New Roman" w:hAnsi="Times New Roman" w:cs="Times New Roman"/>
        </w:rPr>
        <w:t xml:space="preserve">Department of Physiology, </w:t>
      </w:r>
      <w:proofErr w:type="spellStart"/>
      <w:r w:rsidRPr="00DB7730">
        <w:rPr>
          <w:rFonts w:ascii="Times New Roman" w:hAnsi="Times New Roman" w:cs="Times New Roman"/>
        </w:rPr>
        <w:t>Ajou</w:t>
      </w:r>
      <w:proofErr w:type="spellEnd"/>
      <w:r w:rsidRPr="00DB7730">
        <w:rPr>
          <w:rFonts w:ascii="Times New Roman" w:hAnsi="Times New Roman" w:cs="Times New Roman"/>
        </w:rPr>
        <w:t xml:space="preserve"> University School of Medicine, Suwon 16499, </w:t>
      </w:r>
      <w:r w:rsidRPr="00DB7730">
        <w:rPr>
          <w:rFonts w:ascii="Times New Roman" w:hAnsi="Times New Roman" w:cs="Times New Roman" w:hint="eastAsia"/>
        </w:rPr>
        <w:t>Korea</w:t>
      </w:r>
    </w:p>
    <w:p w14:paraId="667ECEFE" w14:textId="77777777" w:rsidR="007E3C58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7</w:t>
      </w:r>
      <w:r w:rsidRPr="00DB7730">
        <w:rPr>
          <w:rFonts w:ascii="Times New Roman" w:hAnsi="Times New Roman" w:cs="Times New Roman"/>
        </w:rPr>
        <w:t>Institute of Quantum Biophysics (IQB), Sungkyunkwan University</w:t>
      </w:r>
      <w:r w:rsidRPr="00DB7730">
        <w:rPr>
          <w:rFonts w:ascii="Times New Roman" w:hAnsi="Times New Roman" w:cs="Times New Roman" w:hint="eastAsia"/>
        </w:rPr>
        <w:t xml:space="preserve"> (SKKU)</w:t>
      </w:r>
      <w:r w:rsidRPr="00DB7730">
        <w:rPr>
          <w:rFonts w:ascii="Times New Roman" w:hAnsi="Times New Roman" w:cs="Times New Roman"/>
        </w:rPr>
        <w:t>, Suwon</w:t>
      </w:r>
      <w:r w:rsidRPr="00DB7730">
        <w:rPr>
          <w:rFonts w:ascii="Times New Roman" w:hAnsi="Times New Roman" w:cs="Times New Roman" w:hint="eastAsia"/>
        </w:rPr>
        <w:t xml:space="preserve"> </w:t>
      </w:r>
      <w:r w:rsidRPr="00DB7730">
        <w:rPr>
          <w:rFonts w:ascii="Times New Roman" w:hAnsi="Times New Roman" w:cs="Times New Roman"/>
        </w:rPr>
        <w:t xml:space="preserve">16419, </w:t>
      </w:r>
      <w:r w:rsidRPr="00DB7730">
        <w:rPr>
          <w:rFonts w:ascii="Times New Roman" w:hAnsi="Times New Roman" w:cs="Times New Roman" w:hint="eastAsia"/>
        </w:rPr>
        <w:t>Korea</w:t>
      </w:r>
    </w:p>
    <w:p w14:paraId="29D7C9B4" w14:textId="77777777" w:rsidR="007E3C58" w:rsidRPr="00DB7730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</w:p>
    <w:p w14:paraId="5661D9A7" w14:textId="77777777" w:rsidR="007E3C58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 w:rsidRPr="00B4512D">
        <w:rPr>
          <w:rFonts w:ascii="Times New Roman" w:hAnsi="Times New Roman" w:cs="Times New Roman"/>
        </w:rPr>
        <w:t>* Corresponding author</w:t>
      </w:r>
      <w:r w:rsidRPr="00183B6B">
        <w:rPr>
          <w:rFonts w:ascii="Times New Roman" w:hAnsi="Times New Roman" w:cs="Times New Roman"/>
        </w:rPr>
        <w:t xml:space="preserve">: </w:t>
      </w:r>
      <w:r w:rsidRPr="00647BB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wang</w:t>
      </w:r>
      <w:r w:rsidRPr="00647BB7">
        <w:rPr>
          <w:rFonts w:ascii="Times New Roman" w:hAnsi="Times New Roman" w:cs="Times New Roman"/>
        </w:rPr>
        <w:t xml:space="preserve"> Lee; </w:t>
      </w:r>
      <w:proofErr w:type="spellStart"/>
      <w:r w:rsidRPr="00647BB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ungsu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 w:rsidRPr="00647BB7">
        <w:rPr>
          <w:rFonts w:ascii="Times New Roman" w:hAnsi="Times New Roman" w:cs="Times New Roman"/>
        </w:rPr>
        <w:t xml:space="preserve">Park </w:t>
      </w:r>
    </w:p>
    <w:p w14:paraId="02E7BEA7" w14:textId="77777777" w:rsidR="007E3C58" w:rsidRPr="00647BB7" w:rsidRDefault="007E3C58" w:rsidP="007E3C58">
      <w:pPr>
        <w:spacing w:line="480" w:lineRule="auto"/>
        <w:jc w:val="both"/>
        <w:rPr>
          <w:rFonts w:ascii="Times New Roman" w:hAnsi="Times New Roman" w:cs="Times New Roman"/>
        </w:rPr>
      </w:pPr>
      <w:r w:rsidRPr="00647BB7">
        <w:rPr>
          <w:rFonts w:ascii="Times New Roman" w:hAnsi="Times New Roman" w:cs="Times New Roman"/>
        </w:rPr>
        <w:t>Tel: +82-31-219-4554</w:t>
      </w:r>
      <w:r>
        <w:rPr>
          <w:rFonts w:ascii="Times New Roman" w:hAnsi="Times New Roman" w:cs="Times New Roman"/>
        </w:rPr>
        <w:t xml:space="preserve">; </w:t>
      </w:r>
      <w:r w:rsidRPr="00647BB7">
        <w:rPr>
          <w:rFonts w:ascii="Times New Roman" w:hAnsi="Times New Roman" w:cs="Times New Roman"/>
        </w:rPr>
        <w:t>+82-31-290-7431</w:t>
      </w:r>
    </w:p>
    <w:p w14:paraId="018DCB2F" w14:textId="646BED4C" w:rsidR="00B75217" w:rsidRPr="007E3C58" w:rsidRDefault="007E3C58" w:rsidP="00B75217">
      <w:pPr>
        <w:spacing w:line="480" w:lineRule="auto"/>
        <w:jc w:val="both"/>
        <w:rPr>
          <w:rFonts w:ascii="Times New Roman" w:hAnsi="Times New Roman" w:cs="Times New Roman"/>
          <w:lang w:val="de-DE"/>
        </w:rPr>
      </w:pPr>
      <w:r w:rsidRPr="00647BB7">
        <w:rPr>
          <w:rFonts w:ascii="Times New Roman" w:hAnsi="Times New Roman" w:cs="Times New Roman"/>
          <w:lang w:val="de-DE"/>
        </w:rPr>
        <w:t>E-mail</w:t>
      </w:r>
      <w:r>
        <w:rPr>
          <w:rFonts w:ascii="Times New Roman" w:hAnsi="Times New Roman" w:cs="Times New Roman"/>
          <w:lang w:val="de-DE"/>
        </w:rPr>
        <w:t xml:space="preserve"> address</w:t>
      </w:r>
      <w:r w:rsidRPr="00647BB7">
        <w:rPr>
          <w:rFonts w:ascii="Times New Roman" w:hAnsi="Times New Roman" w:cs="Times New Roman"/>
          <w:lang w:val="de-DE"/>
        </w:rPr>
        <w:t xml:space="preserve">: </w:t>
      </w:r>
      <w:hyperlink r:id="rId6" w:history="1">
        <w:r w:rsidRPr="00647BB7">
          <w:rPr>
            <w:rStyle w:val="Hyperlink"/>
            <w:rFonts w:ascii="Times New Roman" w:hAnsi="Times New Roman" w:cs="Times New Roman"/>
            <w:u w:val="none"/>
            <w:lang w:val="de-DE"/>
          </w:rPr>
          <w:t>glee@ajou.ac.kr</w:t>
        </w:r>
      </w:hyperlink>
      <w:r w:rsidRPr="00647BB7">
        <w:rPr>
          <w:rStyle w:val="Hyperlink"/>
          <w:rFonts w:ascii="Times New Roman" w:hAnsi="Times New Roman" w:cs="Times New Roman"/>
          <w:u w:val="none"/>
          <w:lang w:val="de-DE"/>
        </w:rPr>
        <w:t xml:space="preserve"> (G.L),</w:t>
      </w:r>
      <w:r w:rsidRPr="00647BB7">
        <w:rPr>
          <w:rFonts w:ascii="Times New Roman" w:hAnsi="Times New Roman" w:cs="Times New Roman"/>
          <w:lang w:val="de-DE"/>
        </w:rPr>
        <w:t xml:space="preserve"> </w:t>
      </w:r>
      <w:hyperlink r:id="rId7" w:history="1">
        <w:r w:rsidRPr="00647BB7">
          <w:rPr>
            <w:rStyle w:val="Hyperlink"/>
            <w:rFonts w:ascii="Times New Roman" w:hAnsi="Times New Roman" w:cs="Times New Roman"/>
            <w:u w:val="none"/>
            <w:lang w:val="de-DE"/>
          </w:rPr>
          <w:t>nanopark@skku.edu</w:t>
        </w:r>
      </w:hyperlink>
      <w:r w:rsidRPr="00647BB7">
        <w:rPr>
          <w:rFonts w:ascii="Times New Roman" w:hAnsi="Times New Roman" w:cs="Times New Roman"/>
          <w:lang w:val="de-DE"/>
        </w:rPr>
        <w:t xml:space="preserve"> (S. P.)</w:t>
      </w:r>
    </w:p>
    <w:p w14:paraId="4C9445EB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/>
          <w:szCs w:val="28"/>
        </w:rPr>
      </w:pPr>
    </w:p>
    <w:p w14:paraId="6035E33C" w14:textId="565DB189" w:rsidR="00B75217" w:rsidRPr="00DB7730" w:rsidRDefault="00F47513" w:rsidP="00B75217">
      <w:pPr>
        <w:spacing w:line="480" w:lineRule="auto"/>
        <w:jc w:val="both"/>
        <w:rPr>
          <w:rFonts w:ascii="Times New Roman" w:hAnsi="Times New Roman"/>
          <w:szCs w:val="28"/>
        </w:rPr>
      </w:pPr>
      <w:r w:rsidRPr="006E0A2E">
        <w:rPr>
          <w:noProof/>
        </w:rPr>
        <w:drawing>
          <wp:inline distT="0" distB="0" distL="0" distR="0" wp14:anchorId="6370C383" wp14:editId="78096442">
            <wp:extent cx="5731510" cy="2193290"/>
            <wp:effectExtent l="0" t="0" r="2540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37EC81E6-18AE-BD49-2B48-671F49ACF5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37EC81E6-18AE-BD49-2B48-671F49ACF5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22E9" w14:textId="097F08F3" w:rsidR="00B75217" w:rsidRPr="00B75217" w:rsidRDefault="00B75217" w:rsidP="007E3C58">
      <w:pPr>
        <w:spacing w:line="276" w:lineRule="auto"/>
        <w:jc w:val="both"/>
        <w:rPr>
          <w:rFonts w:ascii="Times New Roman" w:eastAsia="Malgun Gothic" w:hAnsi="Times New Roman" w:cs="Times New Roman"/>
          <w:b/>
          <w:bCs/>
          <w:szCs w:val="28"/>
        </w:rPr>
      </w:pPr>
      <w:r w:rsidRPr="00DB7730">
        <w:rPr>
          <w:rFonts w:ascii="Times New Roman" w:hAnsi="Times New Roman" w:hint="eastAsia"/>
          <w:b/>
          <w:bCs/>
          <w:szCs w:val="28"/>
        </w:rPr>
        <w:t xml:space="preserve">Fig. </w:t>
      </w:r>
      <w:r w:rsidRPr="00DB7730">
        <w:rPr>
          <w:rFonts w:ascii="Times New Roman" w:hAnsi="Times New Roman"/>
          <w:b/>
          <w:bCs/>
          <w:szCs w:val="28"/>
        </w:rPr>
        <w:t>S</w:t>
      </w:r>
      <w:r w:rsidR="00F47513">
        <w:rPr>
          <w:rFonts w:ascii="Times New Roman" w:hAnsi="Times New Roman"/>
          <w:b/>
          <w:bCs/>
          <w:szCs w:val="28"/>
        </w:rPr>
        <w:t>1</w:t>
      </w:r>
      <w:r>
        <w:rPr>
          <w:rFonts w:ascii="Times New Roman" w:hAnsi="Times New Roman" w:hint="eastAsia"/>
          <w:b/>
          <w:bCs/>
          <w:szCs w:val="28"/>
        </w:rPr>
        <w:t>.</w:t>
      </w:r>
      <w:r w:rsidRPr="00DB7730">
        <w:rPr>
          <w:rFonts w:ascii="Times New Roman" w:hAnsi="Times New Roman" w:hint="eastAsia"/>
          <w:b/>
          <w:bCs/>
          <w:szCs w:val="28"/>
        </w:rPr>
        <w:t xml:space="preserve"> </w:t>
      </w:r>
      <w:r w:rsidR="00BF5DC7" w:rsidRPr="007E3C58">
        <w:rPr>
          <w:rFonts w:ascii="Times New Roman" w:eastAsia="Malgun Gothic" w:hAnsi="Times New Roman" w:cs="Times New Roman"/>
          <w:szCs w:val="28"/>
        </w:rPr>
        <w:t xml:space="preserve">Validation of </w:t>
      </w:r>
      <w:proofErr w:type="spellStart"/>
      <w:r w:rsidR="00BF5DC7" w:rsidRPr="007E3C58">
        <w:rPr>
          <w:rFonts w:ascii="Times New Roman" w:eastAsia="Malgun Gothic" w:hAnsi="Times New Roman" w:cs="Times New Roman"/>
          <w:szCs w:val="28"/>
        </w:rPr>
        <w:t>mitofusin</w:t>
      </w:r>
      <w:proofErr w:type="spellEnd"/>
      <w:r w:rsidR="00BF5DC7" w:rsidRPr="007E3C58">
        <w:rPr>
          <w:rFonts w:ascii="Times New Roman" w:eastAsia="Malgun Gothic" w:hAnsi="Times New Roman" w:cs="Times New Roman"/>
          <w:szCs w:val="28"/>
        </w:rPr>
        <w:t xml:space="preserve"> (MFN) knockout efficiency in MEF lines.</w:t>
      </w:r>
      <w:r w:rsidR="00BF5DC7" w:rsidRPr="00BF5DC7">
        <w:rPr>
          <w:rFonts w:ascii="Times New Roman" w:eastAsia="Malgun Gothic" w:hAnsi="Times New Roman" w:cs="Times New Roman"/>
          <w:szCs w:val="28"/>
        </w:rPr>
        <w:t xml:space="preserve"> Relative mRNA expression levels of (A) </w:t>
      </w:r>
      <w:r w:rsidR="00BF5DC7" w:rsidRPr="00BF5DC7">
        <w:rPr>
          <w:rFonts w:ascii="Times New Roman" w:eastAsia="Malgun Gothic" w:hAnsi="Times New Roman" w:cs="Times New Roman"/>
          <w:i/>
          <w:iCs/>
          <w:szCs w:val="28"/>
        </w:rPr>
        <w:t>Mfn1</w:t>
      </w:r>
      <w:r w:rsidR="00BF5DC7" w:rsidRPr="00BF5DC7">
        <w:rPr>
          <w:rFonts w:ascii="Times New Roman" w:eastAsia="Malgun Gothic" w:hAnsi="Times New Roman" w:cs="Times New Roman"/>
          <w:szCs w:val="28"/>
        </w:rPr>
        <w:t xml:space="preserve"> and (B) </w:t>
      </w:r>
      <w:r w:rsidR="00BF5DC7" w:rsidRPr="00BF5DC7">
        <w:rPr>
          <w:rFonts w:ascii="Times New Roman" w:eastAsia="Malgun Gothic" w:hAnsi="Times New Roman" w:cs="Times New Roman"/>
          <w:i/>
          <w:iCs/>
          <w:szCs w:val="28"/>
        </w:rPr>
        <w:t xml:space="preserve">Mfn2 </w:t>
      </w:r>
      <w:r w:rsidR="00BF5DC7" w:rsidRPr="00BF5DC7">
        <w:rPr>
          <w:rFonts w:ascii="Times New Roman" w:eastAsia="Malgun Gothic" w:hAnsi="Times New Roman" w:cs="Times New Roman"/>
          <w:szCs w:val="28"/>
        </w:rPr>
        <w:t xml:space="preserve">in MFN-deficient MEFs (MFN1-/-, MFN2-/-, and DKO), as determined by RT-qPCR. Gene expression levels were normalized to GAPDH as the internal reference gene and compared with the corresponding MEF line retaining wild-type expression of the target gene (e.g., </w:t>
      </w:r>
      <w:r w:rsidR="00BF5DC7" w:rsidRPr="00BF5DC7">
        <w:rPr>
          <w:rFonts w:ascii="Times New Roman" w:eastAsia="Malgun Gothic" w:hAnsi="Times New Roman" w:cs="Times New Roman"/>
          <w:i/>
          <w:iCs/>
          <w:szCs w:val="28"/>
        </w:rPr>
        <w:t xml:space="preserve">Mfn1 </w:t>
      </w:r>
      <w:r w:rsidR="00BF5DC7" w:rsidRPr="00BF5DC7">
        <w:rPr>
          <w:rFonts w:ascii="Times New Roman" w:eastAsia="Malgun Gothic" w:hAnsi="Times New Roman" w:cs="Times New Roman"/>
          <w:szCs w:val="28"/>
        </w:rPr>
        <w:t xml:space="preserve">expression in MFN2-/- cells was used as the reference condition for </w:t>
      </w:r>
      <w:r w:rsidR="00BF5DC7" w:rsidRPr="00BF5DC7">
        <w:rPr>
          <w:rFonts w:ascii="Times New Roman" w:eastAsia="Malgun Gothic" w:hAnsi="Times New Roman" w:cs="Times New Roman"/>
          <w:i/>
          <w:iCs/>
          <w:szCs w:val="28"/>
        </w:rPr>
        <w:t xml:space="preserve">Mfn1 </w:t>
      </w:r>
      <w:r w:rsidR="00BF5DC7" w:rsidRPr="00BF5DC7">
        <w:rPr>
          <w:rFonts w:ascii="Times New Roman" w:eastAsia="Malgun Gothic" w:hAnsi="Times New Roman" w:cs="Times New Roman"/>
          <w:szCs w:val="28"/>
        </w:rPr>
        <w:t>analysis). The results verify the significant loss of target transcripts in the corresponding knockout and double-knockout lines. Each bar represents mean ± standard deviation (SD) (n = 4).</w:t>
      </w:r>
    </w:p>
    <w:p w14:paraId="3F6C20A8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/>
          <w:szCs w:val="28"/>
        </w:rPr>
      </w:pPr>
    </w:p>
    <w:p w14:paraId="322DA8F8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/>
          <w:b/>
          <w:bCs/>
          <w:szCs w:val="28"/>
        </w:rPr>
      </w:pPr>
    </w:p>
    <w:p w14:paraId="1CB80711" w14:textId="13EE204C" w:rsidR="00B75217" w:rsidRDefault="00B75217" w:rsidP="00B75217">
      <w:pPr>
        <w:spacing w:line="480" w:lineRule="auto"/>
        <w:jc w:val="both"/>
        <w:rPr>
          <w:rFonts w:ascii="Times New Roman" w:hAnsi="Times New Roman"/>
          <w:b/>
          <w:bCs/>
          <w:noProof/>
          <w:szCs w:val="28"/>
        </w:rPr>
      </w:pPr>
    </w:p>
    <w:p w14:paraId="5CC596A6" w14:textId="77777777" w:rsidR="00674A50" w:rsidRDefault="00674A50" w:rsidP="00B75217">
      <w:pPr>
        <w:spacing w:line="480" w:lineRule="auto"/>
        <w:jc w:val="both"/>
        <w:rPr>
          <w:rFonts w:ascii="Times New Roman" w:hAnsi="Times New Roman"/>
          <w:b/>
          <w:bCs/>
          <w:noProof/>
          <w:szCs w:val="28"/>
        </w:rPr>
      </w:pPr>
    </w:p>
    <w:p w14:paraId="76E5BB52" w14:textId="77777777" w:rsidR="00674A50" w:rsidRDefault="00674A50" w:rsidP="00B75217">
      <w:pPr>
        <w:spacing w:line="480" w:lineRule="auto"/>
        <w:jc w:val="both"/>
        <w:rPr>
          <w:rFonts w:ascii="Times New Roman" w:hAnsi="Times New Roman"/>
          <w:b/>
          <w:bCs/>
          <w:noProof/>
          <w:szCs w:val="28"/>
        </w:rPr>
      </w:pPr>
    </w:p>
    <w:p w14:paraId="2AD03D2E" w14:textId="77777777" w:rsidR="00674A50" w:rsidRDefault="00674A50" w:rsidP="00B75217">
      <w:pPr>
        <w:spacing w:line="480" w:lineRule="auto"/>
        <w:jc w:val="both"/>
        <w:rPr>
          <w:rFonts w:ascii="Times New Roman" w:hAnsi="Times New Roman"/>
          <w:b/>
          <w:bCs/>
          <w:noProof/>
          <w:szCs w:val="28"/>
        </w:rPr>
      </w:pPr>
    </w:p>
    <w:p w14:paraId="5AF3C9E7" w14:textId="50C49F49" w:rsidR="00B75217" w:rsidRPr="00DB7730" w:rsidRDefault="00B924B6" w:rsidP="00B75217">
      <w:pPr>
        <w:spacing w:line="480" w:lineRule="auto"/>
        <w:jc w:val="both"/>
        <w:rPr>
          <w:rFonts w:ascii="Times New Roman" w:hAnsi="Times New Roman"/>
          <w:b/>
          <w:bCs/>
          <w:szCs w:val="28"/>
        </w:rPr>
      </w:pPr>
      <w:r w:rsidRPr="00B924B6">
        <w:rPr>
          <w:rFonts w:ascii="Times New Roman" w:hAnsi="Times New Roman"/>
          <w:b/>
          <w:bCs/>
          <w:noProof/>
          <w:szCs w:val="28"/>
        </w:rPr>
        <w:lastRenderedPageBreak/>
        <w:drawing>
          <wp:inline distT="0" distB="0" distL="0" distR="0" wp14:anchorId="221F9561" wp14:editId="2793C1AC">
            <wp:extent cx="5943600" cy="6507480"/>
            <wp:effectExtent l="0" t="0" r="0" b="7620"/>
            <wp:docPr id="621" name="Picture 620">
              <a:extLst xmlns:a="http://schemas.openxmlformats.org/drawingml/2006/main">
                <a:ext uri="{FF2B5EF4-FFF2-40B4-BE49-F238E27FC236}">
                  <a16:creationId xmlns:a16="http://schemas.microsoft.com/office/drawing/2014/main" id="{E913C317-D4BF-D534-F1A6-40461BC638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620">
                      <a:extLst>
                        <a:ext uri="{FF2B5EF4-FFF2-40B4-BE49-F238E27FC236}">
                          <a16:creationId xmlns:a16="http://schemas.microsoft.com/office/drawing/2014/main" id="{E913C317-D4BF-D534-F1A6-40461BC638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7BA2" w14:textId="18190EFD" w:rsidR="00B75217" w:rsidRPr="00DB7730" w:rsidRDefault="00B75217" w:rsidP="007E3C58">
      <w:pPr>
        <w:spacing w:line="276" w:lineRule="auto"/>
        <w:jc w:val="both"/>
        <w:rPr>
          <w:rFonts w:ascii="Times New Roman" w:hAnsi="Times New Roman"/>
          <w:szCs w:val="28"/>
        </w:rPr>
      </w:pPr>
      <w:r w:rsidRPr="00DB7730">
        <w:rPr>
          <w:rFonts w:ascii="Times New Roman" w:hAnsi="Times New Roman" w:hint="eastAsia"/>
          <w:b/>
          <w:bCs/>
          <w:szCs w:val="28"/>
        </w:rPr>
        <w:t xml:space="preserve">Fig. </w:t>
      </w:r>
      <w:r w:rsidRPr="00DB7730">
        <w:rPr>
          <w:rFonts w:ascii="Times New Roman" w:hAnsi="Times New Roman"/>
          <w:b/>
          <w:bCs/>
          <w:szCs w:val="28"/>
        </w:rPr>
        <w:t>S</w:t>
      </w:r>
      <w:r w:rsidR="00674A50">
        <w:rPr>
          <w:rFonts w:ascii="Times New Roman" w:hAnsi="Times New Roman"/>
          <w:b/>
          <w:bCs/>
          <w:szCs w:val="28"/>
        </w:rPr>
        <w:t>2</w:t>
      </w:r>
      <w:r w:rsidR="003A3D38">
        <w:rPr>
          <w:rFonts w:ascii="Times New Roman" w:hAnsi="Times New Roman"/>
          <w:b/>
          <w:bCs/>
          <w:szCs w:val="28"/>
        </w:rPr>
        <w:t>.</w:t>
      </w:r>
      <w:r w:rsidRPr="00DB7730">
        <w:rPr>
          <w:rFonts w:ascii="Times New Roman" w:hAnsi="Times New Roman" w:hint="eastAsia"/>
          <w:b/>
          <w:bCs/>
          <w:szCs w:val="28"/>
        </w:rPr>
        <w:t xml:space="preserve"> </w:t>
      </w:r>
      <w:r w:rsidRPr="007E3C58">
        <w:rPr>
          <w:rFonts w:ascii="Times New Roman" w:hAnsi="Times New Roman"/>
          <w:szCs w:val="28"/>
        </w:rPr>
        <w:t xml:space="preserve">Stiffness-associated increases in actin branch length are reduced by oxidative stress and </w:t>
      </w:r>
      <w:r w:rsidR="00BF5DC7" w:rsidRPr="007E3C58">
        <w:rPr>
          <w:rFonts w:ascii="Times New Roman" w:hAnsi="Times New Roman"/>
          <w:szCs w:val="28"/>
        </w:rPr>
        <w:t>MFN</w:t>
      </w:r>
      <w:r w:rsidRPr="007E3C58">
        <w:rPr>
          <w:rFonts w:ascii="Times New Roman" w:hAnsi="Times New Roman"/>
          <w:szCs w:val="28"/>
        </w:rPr>
        <w:t xml:space="preserve"> deficiency, while SOD1 co-treatment partially restores stiffness sensitivity.</w:t>
      </w:r>
      <w:r w:rsidRPr="00DB7730">
        <w:rPr>
          <w:rFonts w:ascii="Times New Roman" w:hAnsi="Times New Roman"/>
          <w:b/>
          <w:bCs/>
          <w:szCs w:val="28"/>
        </w:rPr>
        <w:t xml:space="preserve"> (</w:t>
      </w:r>
      <w:r w:rsidRPr="00DB7730">
        <w:rPr>
          <w:rFonts w:ascii="Times New Roman" w:hAnsi="Times New Roman"/>
          <w:szCs w:val="28"/>
        </w:rPr>
        <w:t>A, B) Representative skeletonized F-actin images used for actin branch analysis across untreated, 200 µM H</w:t>
      </w:r>
      <w:r w:rsidRPr="00DB7730">
        <w:rPr>
          <w:rFonts w:ascii="Times New Roman" w:hAnsi="Times New Roman"/>
          <w:szCs w:val="28"/>
          <w:vertAlign w:val="subscript"/>
        </w:rPr>
        <w:t>2</w:t>
      </w:r>
      <w:r w:rsidRPr="00DB7730">
        <w:rPr>
          <w:rFonts w:ascii="Times New Roman" w:hAnsi="Times New Roman"/>
          <w:szCs w:val="28"/>
        </w:rPr>
        <w:t>O</w:t>
      </w:r>
      <w:r w:rsidRPr="00DB7730">
        <w:rPr>
          <w:rFonts w:ascii="Times New Roman" w:hAnsi="Times New Roman"/>
          <w:szCs w:val="28"/>
          <w:vertAlign w:val="subscript"/>
        </w:rPr>
        <w:t>2</w:t>
      </w:r>
      <w:r w:rsidRPr="00DB7730">
        <w:rPr>
          <w:rFonts w:ascii="Times New Roman" w:hAnsi="Times New Roman"/>
          <w:szCs w:val="28"/>
        </w:rPr>
        <w:t>-treated, SOD1 + H</w:t>
      </w:r>
      <w:r w:rsidRPr="00DB7730">
        <w:rPr>
          <w:rFonts w:ascii="Times New Roman" w:hAnsi="Times New Roman"/>
          <w:szCs w:val="28"/>
          <w:vertAlign w:val="subscript"/>
        </w:rPr>
        <w:t>2</w:t>
      </w:r>
      <w:r w:rsidRPr="00DB7730">
        <w:rPr>
          <w:rFonts w:ascii="Times New Roman" w:hAnsi="Times New Roman"/>
          <w:szCs w:val="28"/>
        </w:rPr>
        <w:t>O</w:t>
      </w:r>
      <w:r w:rsidRPr="00DB7730">
        <w:rPr>
          <w:rFonts w:ascii="Times New Roman" w:hAnsi="Times New Roman"/>
          <w:szCs w:val="28"/>
          <w:vertAlign w:val="subscript"/>
        </w:rPr>
        <w:t xml:space="preserve">2 </w:t>
      </w:r>
      <w:r w:rsidRPr="00DB7730">
        <w:rPr>
          <w:rFonts w:ascii="Times New Roman" w:hAnsi="Times New Roman"/>
          <w:szCs w:val="28"/>
        </w:rPr>
        <w:t xml:space="preserve">co-treated and </w:t>
      </w:r>
      <w:r w:rsidRPr="00682AD2">
        <w:rPr>
          <w:rFonts w:ascii="Times New Roman" w:hAnsi="Times New Roman"/>
          <w:szCs w:val="28"/>
        </w:rPr>
        <w:t>MFN</w:t>
      </w:r>
      <w:r w:rsidRPr="00DB7730">
        <w:rPr>
          <w:rFonts w:ascii="Times New Roman" w:hAnsi="Times New Roman"/>
          <w:szCs w:val="28"/>
        </w:rPr>
        <w:t>-deficient MEFs on substrates of increasing stiffness (</w:t>
      </w:r>
      <w:r w:rsidR="006E13C9">
        <w:rPr>
          <w:rFonts w:ascii="Times New Roman" w:hAnsi="Times New Roman"/>
          <w:szCs w:val="28"/>
        </w:rPr>
        <w:t>soft</w:t>
      </w:r>
      <w:r w:rsidRPr="00DB7730">
        <w:rPr>
          <w:rFonts w:ascii="Times New Roman" w:hAnsi="Times New Roman"/>
          <w:szCs w:val="28"/>
        </w:rPr>
        <w:t xml:space="preserve"> and </w:t>
      </w:r>
      <w:r w:rsidR="006E13C9">
        <w:rPr>
          <w:rFonts w:ascii="Times New Roman" w:hAnsi="Times New Roman"/>
          <w:szCs w:val="28"/>
        </w:rPr>
        <w:t>rigid</w:t>
      </w:r>
      <w:r w:rsidRPr="00DB7730">
        <w:rPr>
          <w:rFonts w:ascii="Times New Roman" w:hAnsi="Times New Roman"/>
          <w:szCs w:val="28"/>
        </w:rPr>
        <w:t>) at (A) 1 h and (B) 6 h spreading (scale bar</w:t>
      </w:r>
      <w:r w:rsidR="007C0998">
        <w:rPr>
          <w:rFonts w:ascii="Times New Roman" w:hAnsi="Times New Roman" w:hint="eastAsia"/>
          <w:szCs w:val="28"/>
        </w:rPr>
        <w:t>s</w:t>
      </w:r>
      <w:r w:rsidRPr="00DB7730">
        <w:rPr>
          <w:rFonts w:ascii="Times New Roman" w:hAnsi="Times New Roman"/>
          <w:szCs w:val="28"/>
        </w:rPr>
        <w:t>: 30 </w:t>
      </w:r>
      <w:proofErr w:type="spellStart"/>
      <w:r w:rsidRPr="00DB7730">
        <w:rPr>
          <w:rFonts w:ascii="Times New Roman" w:hAnsi="Times New Roman"/>
          <w:szCs w:val="28"/>
        </w:rPr>
        <w:t>μm</w:t>
      </w:r>
      <w:proofErr w:type="spellEnd"/>
      <w:r w:rsidRPr="00DB7730">
        <w:rPr>
          <w:rFonts w:ascii="Times New Roman" w:hAnsi="Times New Roman"/>
          <w:szCs w:val="28"/>
        </w:rPr>
        <w:t>). (C) Quantification of average actin branch length at 1 h across conditions (n =</w:t>
      </w:r>
      <w:r w:rsidRPr="00DB7730">
        <w:rPr>
          <w:rFonts w:ascii="Times New Roman" w:hAnsi="Times New Roman" w:cs="Times New Roman"/>
          <w:szCs w:val="28"/>
        </w:rPr>
        <w:t xml:space="preserve"> </w:t>
      </w:r>
      <w:r w:rsidRPr="00DB7730">
        <w:rPr>
          <w:rFonts w:ascii="Times New Roman" w:hAnsi="Times New Roman"/>
          <w:szCs w:val="28"/>
        </w:rPr>
        <w:t xml:space="preserve">30). (D) Quantification of average </w:t>
      </w:r>
      <w:r w:rsidRPr="00DB7730">
        <w:rPr>
          <w:rFonts w:ascii="Times New Roman" w:hAnsi="Times New Roman"/>
          <w:szCs w:val="28"/>
        </w:rPr>
        <w:lastRenderedPageBreak/>
        <w:t xml:space="preserve">actin branch length at 6 h (n </w:t>
      </w:r>
      <w:r w:rsidRPr="00DB7730">
        <w:rPr>
          <w:rFonts w:ascii="Times New Roman" w:hAnsi="Times New Roman" w:hint="eastAsia"/>
          <w:szCs w:val="28"/>
        </w:rPr>
        <w:t>=</w:t>
      </w:r>
      <w:r w:rsidRPr="00DB7730">
        <w:rPr>
          <w:rFonts w:ascii="Times New Roman" w:hAnsi="Times New Roman"/>
          <w:szCs w:val="28"/>
        </w:rPr>
        <w:t xml:space="preserve"> 30). Each bar represents mean ± </w:t>
      </w:r>
      <w:r w:rsidRPr="00DB7730">
        <w:rPr>
          <w:rFonts w:ascii="Times New Roman" w:hAnsi="Times New Roman" w:hint="eastAsia"/>
          <w:szCs w:val="28"/>
        </w:rPr>
        <w:t>standard deviation (SD).</w:t>
      </w:r>
      <w:r w:rsidRPr="00DB7730">
        <w:rPr>
          <w:rFonts w:ascii="Times New Roman" w:hAnsi="Times New Roman"/>
          <w:szCs w:val="28"/>
        </w:rPr>
        <w:t xml:space="preserve"> Statistical significance is indicated as ns, not significant; *</w:t>
      </w:r>
      <w:r w:rsidRPr="00DB7730">
        <w:rPr>
          <w:rFonts w:ascii="Times New Roman" w:hAnsi="Times New Roman"/>
          <w:i/>
          <w:iCs/>
          <w:szCs w:val="28"/>
        </w:rPr>
        <w:t>P</w:t>
      </w:r>
      <w:r w:rsidRPr="00DB7730">
        <w:rPr>
          <w:rFonts w:ascii="Times New Roman" w:hAnsi="Times New Roman"/>
          <w:szCs w:val="28"/>
        </w:rPr>
        <w:t xml:space="preserve"> &lt; 0.05; </w:t>
      </w:r>
      <w:r w:rsidR="00882CC9" w:rsidRPr="00DB7730">
        <w:rPr>
          <w:rFonts w:ascii="Times New Roman" w:hAnsi="Times New Roman"/>
          <w:szCs w:val="28"/>
        </w:rPr>
        <w:t>*</w:t>
      </w:r>
      <w:r w:rsidR="00882CC9">
        <w:rPr>
          <w:rFonts w:ascii="Times New Roman" w:hAnsi="Times New Roman"/>
          <w:szCs w:val="28"/>
        </w:rPr>
        <w:t>*</w:t>
      </w:r>
      <w:r w:rsidR="00882CC9" w:rsidRPr="00DB7730">
        <w:rPr>
          <w:rFonts w:ascii="Times New Roman" w:hAnsi="Times New Roman"/>
          <w:i/>
          <w:iCs/>
          <w:szCs w:val="28"/>
        </w:rPr>
        <w:t>P</w:t>
      </w:r>
      <w:r w:rsidR="00882CC9" w:rsidRPr="00DB7730">
        <w:rPr>
          <w:rFonts w:ascii="Times New Roman" w:hAnsi="Times New Roman"/>
          <w:szCs w:val="28"/>
        </w:rPr>
        <w:t xml:space="preserve"> &lt; 0.0</w:t>
      </w:r>
      <w:r w:rsidR="00882CC9">
        <w:rPr>
          <w:rFonts w:ascii="Times New Roman" w:hAnsi="Times New Roman"/>
          <w:szCs w:val="28"/>
        </w:rPr>
        <w:t xml:space="preserve">1; </w:t>
      </w:r>
      <w:r w:rsidRPr="00DB7730">
        <w:rPr>
          <w:rFonts w:ascii="Times New Roman" w:hAnsi="Times New Roman"/>
          <w:szCs w:val="28"/>
        </w:rPr>
        <w:t>***</w:t>
      </w:r>
      <w:r w:rsidRPr="00DB7730">
        <w:rPr>
          <w:rFonts w:ascii="Times New Roman" w:hAnsi="Times New Roman"/>
          <w:i/>
          <w:iCs/>
          <w:szCs w:val="28"/>
        </w:rPr>
        <w:t>P</w:t>
      </w:r>
      <w:r w:rsidRPr="00DB7730">
        <w:rPr>
          <w:rFonts w:ascii="Times New Roman" w:hAnsi="Times New Roman"/>
          <w:szCs w:val="28"/>
        </w:rPr>
        <w:t xml:space="preserve"> &lt; 0.001. Statistical significance was determined by using independent samples </w:t>
      </w:r>
      <w:r w:rsidRPr="00DB7730">
        <w:rPr>
          <w:rFonts w:ascii="Times New Roman" w:hAnsi="Times New Roman"/>
          <w:i/>
          <w:iCs/>
          <w:szCs w:val="28"/>
        </w:rPr>
        <w:t>t</w:t>
      </w:r>
      <w:r w:rsidRPr="00DB7730">
        <w:rPr>
          <w:rFonts w:ascii="Times New Roman" w:hAnsi="Times New Roman"/>
          <w:szCs w:val="28"/>
        </w:rPr>
        <w:t>-tests.</w:t>
      </w:r>
    </w:p>
    <w:p w14:paraId="62B4D216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DEC86D5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5FD885A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6A64988B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303D0103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F5C94E0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DC8257A" w14:textId="77777777" w:rsidR="00B75217" w:rsidRPr="00DB7730" w:rsidRDefault="00B75217" w:rsidP="00B7521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3AB1878C" w14:textId="77777777" w:rsidR="00A87857" w:rsidRPr="00B75217" w:rsidRDefault="00A87857">
      <w:pPr>
        <w:rPr>
          <w:lang w:val="de-DE"/>
        </w:rPr>
      </w:pPr>
    </w:p>
    <w:sectPr w:rsidR="00A87857" w:rsidRPr="00B75217" w:rsidSect="00B752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5CC0" w14:textId="77777777" w:rsidR="00F27400" w:rsidRDefault="00F27400">
      <w:pPr>
        <w:spacing w:after="0" w:line="240" w:lineRule="auto"/>
      </w:pPr>
      <w:r>
        <w:separator/>
      </w:r>
    </w:p>
  </w:endnote>
  <w:endnote w:type="continuationSeparator" w:id="0">
    <w:p w14:paraId="3603F738" w14:textId="77777777" w:rsidR="00F27400" w:rsidRDefault="00F2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9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D36F6" w14:textId="77777777" w:rsidR="00B75217" w:rsidRDefault="00B752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23B0E" w14:textId="77777777" w:rsidR="00B75217" w:rsidRDefault="00B75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3758" w14:textId="77777777" w:rsidR="00F27400" w:rsidRDefault="00F27400">
      <w:pPr>
        <w:spacing w:after="0" w:line="240" w:lineRule="auto"/>
      </w:pPr>
      <w:r>
        <w:separator/>
      </w:r>
    </w:p>
  </w:footnote>
  <w:footnote w:type="continuationSeparator" w:id="0">
    <w:p w14:paraId="41141724" w14:textId="77777777" w:rsidR="00F27400" w:rsidRDefault="00F27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17"/>
    <w:rsid w:val="00112990"/>
    <w:rsid w:val="00234207"/>
    <w:rsid w:val="00245985"/>
    <w:rsid w:val="002A577D"/>
    <w:rsid w:val="002B7349"/>
    <w:rsid w:val="002C14C4"/>
    <w:rsid w:val="002D2917"/>
    <w:rsid w:val="003201FD"/>
    <w:rsid w:val="003A3D38"/>
    <w:rsid w:val="00453E86"/>
    <w:rsid w:val="004A69BF"/>
    <w:rsid w:val="004E581F"/>
    <w:rsid w:val="00503858"/>
    <w:rsid w:val="005224EF"/>
    <w:rsid w:val="00590904"/>
    <w:rsid w:val="005E297F"/>
    <w:rsid w:val="0064703A"/>
    <w:rsid w:val="00674A50"/>
    <w:rsid w:val="00682AD2"/>
    <w:rsid w:val="006A014D"/>
    <w:rsid w:val="006C35A2"/>
    <w:rsid w:val="006E13C9"/>
    <w:rsid w:val="00734281"/>
    <w:rsid w:val="007C0998"/>
    <w:rsid w:val="007E3C58"/>
    <w:rsid w:val="007F0C5E"/>
    <w:rsid w:val="00882CC9"/>
    <w:rsid w:val="008D1BCA"/>
    <w:rsid w:val="00A87857"/>
    <w:rsid w:val="00B51348"/>
    <w:rsid w:val="00B75217"/>
    <w:rsid w:val="00B871BE"/>
    <w:rsid w:val="00B924B6"/>
    <w:rsid w:val="00BB308B"/>
    <w:rsid w:val="00BF5DC7"/>
    <w:rsid w:val="00C01DFA"/>
    <w:rsid w:val="00C55DF3"/>
    <w:rsid w:val="00C64CA6"/>
    <w:rsid w:val="00CC45CB"/>
    <w:rsid w:val="00CD271B"/>
    <w:rsid w:val="00CF7D57"/>
    <w:rsid w:val="00DC1EAE"/>
    <w:rsid w:val="00DE2BCD"/>
    <w:rsid w:val="00DF59D6"/>
    <w:rsid w:val="00E074F1"/>
    <w:rsid w:val="00EB4217"/>
    <w:rsid w:val="00ED2635"/>
    <w:rsid w:val="00F27400"/>
    <w:rsid w:val="00F35A2C"/>
    <w:rsid w:val="00F47513"/>
    <w:rsid w:val="00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7AFAB"/>
  <w15:chartTrackingRefBased/>
  <w15:docId w15:val="{2EE32DE8-0B2C-400C-895C-6DC52CE2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7"/>
    <w:pPr>
      <w:spacing w:line="278" w:lineRule="auto"/>
    </w:pPr>
    <w:rPr>
      <w:rFonts w:asci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217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17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17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17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17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17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17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17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17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2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2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17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B75217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17"/>
    <w:pPr>
      <w:widowControl w:val="0"/>
      <w:numPr>
        <w:ilvl w:val="1"/>
      </w:numPr>
      <w:wordWrap w:val="0"/>
      <w:autoSpaceDE w:val="0"/>
      <w:autoSpaceDN w:val="0"/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217"/>
    <w:pPr>
      <w:widowControl w:val="0"/>
      <w:wordWrap w:val="0"/>
      <w:autoSpaceDE w:val="0"/>
      <w:autoSpaceDN w:val="0"/>
      <w:spacing w:before="160" w:line="240" w:lineRule="auto"/>
      <w:jc w:val="center"/>
    </w:pPr>
    <w:rPr>
      <w:rFonts w:asciiTheme="minorEastAsia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75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217"/>
    <w:pPr>
      <w:widowControl w:val="0"/>
      <w:wordWrap w:val="0"/>
      <w:autoSpaceDE w:val="0"/>
      <w:autoSpaceDN w:val="0"/>
      <w:spacing w:line="240" w:lineRule="auto"/>
      <w:ind w:left="720"/>
      <w:contextualSpacing/>
    </w:pPr>
    <w:rPr>
      <w:rFonts w:asciiTheme="minorEastAsia"/>
      <w:sz w:val="22"/>
    </w:rPr>
  </w:style>
  <w:style w:type="character" w:styleId="IntenseEmphasis">
    <w:name w:val="Intense Emphasis"/>
    <w:basedOn w:val="DefaultParagraphFont"/>
    <w:uiPriority w:val="21"/>
    <w:qFormat/>
    <w:rsid w:val="00B75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1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2F5496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21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7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17"/>
    <w:rPr>
      <w:rFonts w:asciiTheme="minorHAnsi"/>
      <w:sz w:val="24"/>
    </w:rPr>
  </w:style>
  <w:style w:type="table" w:styleId="TableGrid">
    <w:name w:val="Table Grid"/>
    <w:basedOn w:val="TableNormal"/>
    <w:uiPriority w:val="39"/>
    <w:rsid w:val="00B75217"/>
    <w:pPr>
      <w:spacing w:after="0"/>
    </w:pPr>
    <w:rPr>
      <w:rFonts w:asci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21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64CA6"/>
    <w:pPr>
      <w:spacing w:after="0"/>
    </w:pPr>
    <w:rPr>
      <w:rFonts w:asciiTheme="min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4C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64CA6"/>
  </w:style>
  <w:style w:type="character" w:customStyle="1" w:styleId="CommentTextChar">
    <w:name w:val="Comment Text Char"/>
    <w:basedOn w:val="DefaultParagraphFont"/>
    <w:link w:val="CommentText"/>
    <w:uiPriority w:val="99"/>
    <w:rsid w:val="00C64CA6"/>
    <w:rPr>
      <w:rFonts w:asciiTheme="minorHAnsi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CA6"/>
    <w:rPr>
      <w:rFonts w:asciiTheme="minorHAnsi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7F0C5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F0C5E"/>
    <w:rPr>
      <w:rFonts w:asci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nanopark@skk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ee@ajou.ac.k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sungsu park</dc:creator>
  <cp:keywords/>
  <dc:description/>
  <cp:lastModifiedBy>Anwar ul hassan</cp:lastModifiedBy>
  <cp:revision>4</cp:revision>
  <cp:lastPrinted>2026-04-26T03:24:00Z</cp:lastPrinted>
  <dcterms:created xsi:type="dcterms:W3CDTF">2026-05-22T04:19:00Z</dcterms:created>
  <dcterms:modified xsi:type="dcterms:W3CDTF">2026-05-25T21:22:00Z</dcterms:modified>
</cp:coreProperties>
</file>