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F2E21B" w14:textId="4546D92E" w:rsidR="00AA09CB" w:rsidRPr="00AA09CB" w:rsidRDefault="00AA09CB" w:rsidP="00AA09CB">
      <w:pPr>
        <w:jc w:val="center"/>
        <w:rPr>
          <w:b/>
          <w:bCs/>
          <w:lang w:val="vi-VN"/>
        </w:rPr>
      </w:pPr>
      <w:r>
        <w:rPr>
          <w:b/>
          <w:bCs/>
          <w:lang w:val="vi-VN"/>
        </w:rPr>
        <w:t xml:space="preserve">Supplementary </w:t>
      </w:r>
      <w:r>
        <w:rPr>
          <w:b/>
          <w:bCs/>
        </w:rPr>
        <w:t>inf</w:t>
      </w:r>
      <w:r>
        <w:rPr>
          <w:b/>
          <w:bCs/>
          <w:lang w:val="vi-VN"/>
        </w:rPr>
        <w:t>ormation</w:t>
      </w:r>
    </w:p>
    <w:p w14:paraId="43736018" w14:textId="77777777" w:rsidR="00BA23D9" w:rsidRDefault="00BA23D9" w:rsidP="00AA09CB">
      <w:pPr>
        <w:spacing w:line="480" w:lineRule="auto"/>
        <w:rPr>
          <w:color w:val="000000" w:themeColor="text1"/>
          <w:lang w:val="en-VN"/>
        </w:rPr>
      </w:pPr>
      <w:r w:rsidRPr="00907C86">
        <w:rPr>
          <w:b/>
          <w:bCs/>
          <w:lang w:val="en-GB"/>
        </w:rPr>
        <w:t>Recovery from Severe Neurological Sequelae due to Anti-N-methyl D-aspartate Receptor Encephalitis after Three Infusions of Allogeneic Umbilical Cord-derived Mesenchymal Stem Cells</w:t>
      </w:r>
      <w:r w:rsidRPr="006708A8">
        <w:rPr>
          <w:b/>
          <w:bCs/>
          <w:lang w:val="en-GB"/>
        </w:rPr>
        <w:t xml:space="preserve">: </w:t>
      </w:r>
      <w:r>
        <w:rPr>
          <w:b/>
          <w:bCs/>
          <w:lang w:val="en-GB"/>
        </w:rPr>
        <w:t>A</w:t>
      </w:r>
      <w:r w:rsidRPr="006708A8">
        <w:rPr>
          <w:b/>
          <w:bCs/>
          <w:lang w:val="en-GB"/>
        </w:rPr>
        <w:t xml:space="preserve"> First Case Report</w:t>
      </w:r>
      <w:r w:rsidRPr="000B6B2E">
        <w:rPr>
          <w:color w:val="000000" w:themeColor="text1"/>
          <w:lang w:val="en-VN"/>
        </w:rPr>
        <w:t xml:space="preserve"> </w:t>
      </w:r>
    </w:p>
    <w:p w14:paraId="6221567A" w14:textId="724E5DDA" w:rsidR="00283CEC" w:rsidRDefault="003E7319" w:rsidP="00AA09CB">
      <w:pPr>
        <w:spacing w:line="480" w:lineRule="auto"/>
        <w:rPr>
          <w:color w:val="000000" w:themeColor="text1"/>
          <w:lang w:val="en-VN"/>
        </w:rPr>
      </w:pPr>
      <w:r w:rsidRPr="000B6B2E">
        <w:rPr>
          <w:color w:val="000000" w:themeColor="text1"/>
          <w:lang w:val="en-VN"/>
        </w:rPr>
        <w:t>Liem Nguyen Thanh</w:t>
      </w:r>
      <w:r w:rsidRPr="000B6B2E">
        <w:rPr>
          <w:color w:val="000000" w:themeColor="text1"/>
          <w:vertAlign w:val="superscript"/>
          <w:lang w:val="en-VN"/>
        </w:rPr>
        <w:t>1,2,3*</w:t>
      </w:r>
      <w:r w:rsidRPr="000B6B2E">
        <w:rPr>
          <w:color w:val="000000" w:themeColor="text1"/>
          <w:lang w:val="en-VN"/>
        </w:rPr>
        <w:t>, PhD. MD.</w:t>
      </w:r>
      <w:r>
        <w:rPr>
          <w:color w:val="000000" w:themeColor="text1"/>
          <w:lang w:val="vi-VN"/>
        </w:rPr>
        <w:t xml:space="preserve">, </w:t>
      </w:r>
      <w:r w:rsidRPr="000B6B2E">
        <w:rPr>
          <w:color w:val="000000" w:themeColor="text1"/>
          <w:lang w:val="en-VN"/>
        </w:rPr>
        <w:t>Van T. Hoang</w:t>
      </w:r>
      <w:r w:rsidRPr="000B6B2E">
        <w:rPr>
          <w:color w:val="000000" w:themeColor="text1"/>
          <w:vertAlign w:val="superscript"/>
          <w:lang w:val="en-VN"/>
        </w:rPr>
        <w:t>1*</w:t>
      </w:r>
      <w:r w:rsidRPr="000B6B2E">
        <w:rPr>
          <w:color w:val="000000" w:themeColor="text1"/>
          <w:lang w:val="en-VN"/>
        </w:rPr>
        <w:t>, PhD., Huong</w:t>
      </w:r>
      <w:r>
        <w:rPr>
          <w:color w:val="000000" w:themeColor="text1"/>
          <w:lang w:val="vi-VN"/>
        </w:rPr>
        <w:t xml:space="preserve"> </w:t>
      </w:r>
      <w:r w:rsidRPr="000B6B2E">
        <w:rPr>
          <w:color w:val="000000" w:themeColor="text1"/>
          <w:lang w:val="en-VN"/>
        </w:rPr>
        <w:t>Le Thu</w:t>
      </w:r>
      <w:r w:rsidRPr="000B6B2E">
        <w:rPr>
          <w:color w:val="000000" w:themeColor="text1"/>
          <w:vertAlign w:val="superscript"/>
          <w:lang w:val="en-VN"/>
        </w:rPr>
        <w:t>2</w:t>
      </w:r>
      <w:r w:rsidRPr="000B6B2E">
        <w:rPr>
          <w:color w:val="000000" w:themeColor="text1"/>
          <w:lang w:val="en-VN"/>
        </w:rPr>
        <w:t>, MD., Phuong Anh</w:t>
      </w:r>
      <w:r>
        <w:rPr>
          <w:color w:val="000000" w:themeColor="text1"/>
          <w:lang w:val="vi-VN"/>
        </w:rPr>
        <w:t xml:space="preserve"> Thi Nguyen</w:t>
      </w:r>
      <w:r w:rsidRPr="000B6B2E">
        <w:rPr>
          <w:color w:val="000000" w:themeColor="text1"/>
          <w:vertAlign w:val="superscript"/>
          <w:lang w:val="en-VN"/>
        </w:rPr>
        <w:t>2</w:t>
      </w:r>
      <w:r w:rsidRPr="000B6B2E">
        <w:rPr>
          <w:color w:val="000000" w:themeColor="text1"/>
          <w:lang w:val="en-VN"/>
        </w:rPr>
        <w:t>, MD., Duc M. Hoang</w:t>
      </w:r>
      <w:r w:rsidRPr="000B6B2E">
        <w:rPr>
          <w:color w:val="000000" w:themeColor="text1"/>
          <w:vertAlign w:val="superscript"/>
          <w:lang w:val="en-VN"/>
        </w:rPr>
        <w:t>1</w:t>
      </w:r>
      <w:r w:rsidRPr="000B6B2E">
        <w:rPr>
          <w:color w:val="000000" w:themeColor="text1"/>
          <w:lang w:val="en-VN"/>
        </w:rPr>
        <w:t>, PhD., Doan Van</w:t>
      </w:r>
      <w:r>
        <w:rPr>
          <w:color w:val="000000" w:themeColor="text1"/>
          <w:lang w:val="vi-VN"/>
        </w:rPr>
        <w:t xml:space="preserve"> </w:t>
      </w:r>
      <w:r w:rsidRPr="000B6B2E">
        <w:rPr>
          <w:color w:val="000000" w:themeColor="text1"/>
          <w:lang w:val="en-VN"/>
        </w:rPr>
        <w:t>Ngo</w:t>
      </w:r>
      <w:r w:rsidRPr="000B6B2E">
        <w:rPr>
          <w:color w:val="000000" w:themeColor="text1"/>
          <w:vertAlign w:val="superscript"/>
          <w:lang w:val="en-VN"/>
        </w:rPr>
        <w:t>2</w:t>
      </w:r>
      <w:r w:rsidRPr="000B6B2E">
        <w:rPr>
          <w:color w:val="000000" w:themeColor="text1"/>
          <w:lang w:val="en-VN"/>
        </w:rPr>
        <w:t>, MD., Hung Cao Vu</w:t>
      </w:r>
      <w:r w:rsidRPr="000B6B2E">
        <w:rPr>
          <w:color w:val="000000" w:themeColor="text1"/>
          <w:vertAlign w:val="superscript"/>
          <w:lang w:val="en-VN"/>
        </w:rPr>
        <w:t>4</w:t>
      </w:r>
      <w:r w:rsidRPr="000B6B2E">
        <w:rPr>
          <w:color w:val="000000" w:themeColor="text1"/>
          <w:lang w:val="en-VN"/>
        </w:rPr>
        <w:t>, MD., Van Nguyen Thi Bich</w:t>
      </w:r>
      <w:r w:rsidRPr="000B6B2E">
        <w:rPr>
          <w:color w:val="000000" w:themeColor="text1"/>
          <w:vertAlign w:val="superscript"/>
          <w:lang w:val="en-VN"/>
        </w:rPr>
        <w:t>4</w:t>
      </w:r>
      <w:r>
        <w:rPr>
          <w:color w:val="000000" w:themeColor="text1"/>
          <w:lang w:val="vi-VN"/>
        </w:rPr>
        <w:t>,</w:t>
      </w:r>
      <w:r w:rsidRPr="000B6B2E">
        <w:rPr>
          <w:color w:val="000000" w:themeColor="text1"/>
          <w:lang w:val="en-VN"/>
        </w:rPr>
        <w:t xml:space="preserve"> MD.,</w:t>
      </w:r>
      <w:r>
        <w:rPr>
          <w:color w:val="000000" w:themeColor="text1"/>
          <w:lang w:val="vi-VN"/>
        </w:rPr>
        <w:t xml:space="preserve"> </w:t>
      </w:r>
      <w:r w:rsidRPr="007F3B89">
        <w:rPr>
          <w:color w:val="000000" w:themeColor="text1"/>
          <w:lang w:val="vi-VN"/>
        </w:rPr>
        <w:t>Michael Heke</w:t>
      </w:r>
      <w:r w:rsidRPr="007F3B89">
        <w:rPr>
          <w:color w:val="000000" w:themeColor="text1"/>
          <w:vertAlign w:val="superscript"/>
          <w:lang w:val="vi-VN"/>
        </w:rPr>
        <w:t>5</w:t>
      </w:r>
      <w:r w:rsidRPr="000B6B2E">
        <w:rPr>
          <w:color w:val="000000" w:themeColor="text1"/>
          <w:lang w:val="en-VN"/>
        </w:rPr>
        <w:t>, PhD.</w:t>
      </w:r>
    </w:p>
    <w:p w14:paraId="68FE3918" w14:textId="77777777" w:rsidR="00410B37" w:rsidRDefault="00410B37" w:rsidP="00410B37">
      <w:pPr>
        <w:spacing w:line="480" w:lineRule="auto"/>
        <w:rPr>
          <w:lang w:val="en-GB"/>
        </w:rPr>
      </w:pPr>
      <w:r>
        <w:rPr>
          <w:lang w:val="en-GB"/>
        </w:rPr>
        <w:t>*</w:t>
      </w:r>
      <w:r>
        <w:rPr>
          <w:lang w:val="vi-VN"/>
        </w:rPr>
        <w:t xml:space="preserve"> </w:t>
      </w:r>
      <w:r>
        <w:rPr>
          <w:lang w:val="en-GB"/>
        </w:rPr>
        <w:t>Co-first authors</w:t>
      </w:r>
    </w:p>
    <w:p w14:paraId="78D16D47" w14:textId="77777777" w:rsidR="00CA6652" w:rsidRDefault="00CA6652" w:rsidP="00CA6652">
      <w:pPr>
        <w:pStyle w:val="Caption"/>
        <w:keepNext/>
        <w:rPr>
          <w:b/>
          <w:bCs/>
          <w:i w:val="0"/>
          <w:iCs w:val="0"/>
          <w:color w:val="000000" w:themeColor="text1"/>
          <w:sz w:val="24"/>
          <w:szCs w:val="24"/>
        </w:rPr>
      </w:pPr>
    </w:p>
    <w:p w14:paraId="0CB0F66E" w14:textId="49033D40" w:rsidR="00CA6652" w:rsidRPr="002A4C9B" w:rsidRDefault="00CA6652" w:rsidP="00CA6652">
      <w:pPr>
        <w:pStyle w:val="Caption"/>
        <w:keepNext/>
        <w:rPr>
          <w:i w:val="0"/>
          <w:iCs w:val="0"/>
          <w:color w:val="000000" w:themeColor="text1"/>
          <w:sz w:val="24"/>
          <w:szCs w:val="24"/>
        </w:rPr>
      </w:pPr>
      <w:r w:rsidRPr="002A4C9B">
        <w:rPr>
          <w:b/>
          <w:bCs/>
          <w:i w:val="0"/>
          <w:iCs w:val="0"/>
          <w:color w:val="000000" w:themeColor="text1"/>
          <w:sz w:val="24"/>
          <w:szCs w:val="24"/>
        </w:rPr>
        <w:t xml:space="preserve">Table </w:t>
      </w:r>
      <w:r w:rsidR="00E71EE5">
        <w:rPr>
          <w:b/>
          <w:bCs/>
          <w:i w:val="0"/>
          <w:iCs w:val="0"/>
          <w:color w:val="000000" w:themeColor="text1"/>
          <w:sz w:val="24"/>
          <w:szCs w:val="24"/>
        </w:rPr>
        <w:t>S</w:t>
      </w:r>
      <w:r w:rsidR="0073523A">
        <w:rPr>
          <w:b/>
          <w:bCs/>
          <w:i w:val="0"/>
          <w:iCs w:val="0"/>
          <w:color w:val="000000" w:themeColor="text1"/>
          <w:sz w:val="24"/>
          <w:szCs w:val="24"/>
        </w:rPr>
        <w:t>1</w:t>
      </w:r>
      <w:r w:rsidRPr="002A4C9B">
        <w:rPr>
          <w:b/>
          <w:bCs/>
          <w:i w:val="0"/>
          <w:iCs w:val="0"/>
          <w:color w:val="000000" w:themeColor="text1"/>
          <w:sz w:val="24"/>
          <w:szCs w:val="24"/>
        </w:rPr>
        <w:t>:</w:t>
      </w:r>
      <w:r w:rsidRPr="002A4C9B">
        <w:rPr>
          <w:i w:val="0"/>
          <w:iCs w:val="0"/>
          <w:color w:val="000000" w:themeColor="text1"/>
          <w:sz w:val="24"/>
          <w:szCs w:val="24"/>
        </w:rPr>
        <w:t xml:space="preserve"> </w:t>
      </w:r>
      <w:r w:rsidR="002950F3">
        <w:rPr>
          <w:i w:val="0"/>
          <w:iCs w:val="0"/>
          <w:color w:val="000000" w:themeColor="text1"/>
          <w:sz w:val="24"/>
          <w:szCs w:val="24"/>
        </w:rPr>
        <w:t>T</w:t>
      </w:r>
      <w:r w:rsidRPr="002A4C9B">
        <w:rPr>
          <w:i w:val="0"/>
          <w:iCs w:val="0"/>
          <w:color w:val="000000" w:themeColor="text1"/>
          <w:sz w:val="24"/>
          <w:szCs w:val="24"/>
        </w:rPr>
        <w:t>herapeutic cell product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0"/>
        <w:gridCol w:w="2250"/>
        <w:gridCol w:w="2250"/>
        <w:gridCol w:w="2250"/>
      </w:tblGrid>
      <w:tr w:rsidR="00CA6652" w:rsidRPr="006D526F" w14:paraId="6ACDAFD9" w14:textId="77777777" w:rsidTr="00543E83">
        <w:trPr>
          <w:trHeight w:val="300"/>
        </w:trPr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EA8A70" w14:textId="77777777" w:rsidR="00CA6652" w:rsidRPr="006D526F" w:rsidRDefault="00CA6652" w:rsidP="00543E83">
            <w:pPr>
              <w:jc w:val="center"/>
              <w:rPr>
                <w:color w:val="222222"/>
              </w:rPr>
            </w:pPr>
          </w:p>
        </w:tc>
        <w:tc>
          <w:tcPr>
            <w:tcW w:w="22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CDD888" w14:textId="77777777" w:rsidR="00CA6652" w:rsidRPr="006F7592" w:rsidRDefault="00CA6652" w:rsidP="00543E83">
            <w:pPr>
              <w:jc w:val="center"/>
              <w:rPr>
                <w:b/>
                <w:bCs/>
                <w:color w:val="000000"/>
              </w:rPr>
            </w:pPr>
            <w:r w:rsidRPr="006F7592">
              <w:rPr>
                <w:b/>
                <w:bCs/>
                <w:color w:val="000000"/>
              </w:rPr>
              <w:t>The 1st treatment</w:t>
            </w:r>
          </w:p>
          <w:p w14:paraId="46F8BE56" w14:textId="77777777" w:rsidR="00CA6652" w:rsidRPr="006D526F" w:rsidRDefault="00CA6652" w:rsidP="00543E83">
            <w:pPr>
              <w:jc w:val="center"/>
              <w:rPr>
                <w:color w:val="222222"/>
              </w:rPr>
            </w:pPr>
            <w:r w:rsidRPr="006F7592">
              <w:rPr>
                <w:rFonts w:eastAsia="Malgun Gothic"/>
                <w:b/>
                <w:iCs/>
                <w:lang w:eastAsia="ko-KR"/>
              </w:rPr>
              <w:t>(</w:t>
            </w:r>
            <w:r w:rsidRPr="006F7592">
              <w:rPr>
                <w:b/>
              </w:rPr>
              <w:t>April 2019)</w:t>
            </w:r>
          </w:p>
        </w:tc>
        <w:tc>
          <w:tcPr>
            <w:tcW w:w="22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AAB67E" w14:textId="77777777" w:rsidR="00CA6652" w:rsidRPr="006F7592" w:rsidRDefault="00CA6652" w:rsidP="00543E83">
            <w:pPr>
              <w:jc w:val="center"/>
              <w:rPr>
                <w:b/>
                <w:bCs/>
                <w:color w:val="000000"/>
              </w:rPr>
            </w:pPr>
            <w:r w:rsidRPr="006F7592">
              <w:rPr>
                <w:b/>
                <w:bCs/>
                <w:color w:val="000000"/>
              </w:rPr>
              <w:t xml:space="preserve">The </w:t>
            </w:r>
            <w:r>
              <w:rPr>
                <w:b/>
                <w:bCs/>
                <w:color w:val="000000"/>
              </w:rPr>
              <w:t>2</w:t>
            </w:r>
            <w:r w:rsidRPr="006F7592">
              <w:rPr>
                <w:b/>
                <w:bCs/>
                <w:color w:val="000000"/>
              </w:rPr>
              <w:t>nd</w:t>
            </w:r>
            <w:r>
              <w:rPr>
                <w:b/>
                <w:bCs/>
                <w:color w:val="000000"/>
              </w:rPr>
              <w:t xml:space="preserve"> </w:t>
            </w:r>
            <w:r w:rsidRPr="006F7592">
              <w:rPr>
                <w:b/>
                <w:bCs/>
                <w:color w:val="000000"/>
              </w:rPr>
              <w:t>treatment</w:t>
            </w:r>
          </w:p>
          <w:p w14:paraId="6327E407" w14:textId="77777777" w:rsidR="00CA6652" w:rsidRPr="006D526F" w:rsidRDefault="00CA6652" w:rsidP="00543E83">
            <w:pPr>
              <w:jc w:val="center"/>
              <w:rPr>
                <w:color w:val="222222"/>
              </w:rPr>
            </w:pPr>
            <w:r w:rsidRPr="006F7592">
              <w:rPr>
                <w:rFonts w:eastAsia="Malgun Gothic"/>
                <w:b/>
                <w:iCs/>
                <w:lang w:eastAsia="ko-KR"/>
              </w:rPr>
              <w:t>(</w:t>
            </w:r>
            <w:r>
              <w:rPr>
                <w:b/>
              </w:rPr>
              <w:t xml:space="preserve">Dec </w:t>
            </w:r>
            <w:r w:rsidRPr="006F7592">
              <w:rPr>
                <w:b/>
              </w:rPr>
              <w:t>2019)</w:t>
            </w:r>
          </w:p>
        </w:tc>
        <w:tc>
          <w:tcPr>
            <w:tcW w:w="22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63BBBC" w14:textId="77777777" w:rsidR="00CA6652" w:rsidRPr="006F7592" w:rsidRDefault="00CA6652" w:rsidP="00543E83">
            <w:pPr>
              <w:jc w:val="center"/>
              <w:rPr>
                <w:b/>
                <w:bCs/>
                <w:color w:val="000000"/>
              </w:rPr>
            </w:pPr>
            <w:r w:rsidRPr="006F7592">
              <w:rPr>
                <w:b/>
                <w:bCs/>
                <w:color w:val="000000"/>
              </w:rPr>
              <w:t xml:space="preserve">The </w:t>
            </w:r>
            <w:r>
              <w:rPr>
                <w:b/>
                <w:bCs/>
                <w:color w:val="000000"/>
              </w:rPr>
              <w:t>3r</w:t>
            </w:r>
            <w:r w:rsidRPr="006F7592">
              <w:rPr>
                <w:b/>
                <w:bCs/>
                <w:color w:val="000000"/>
              </w:rPr>
              <w:t>d</w:t>
            </w:r>
            <w:r>
              <w:rPr>
                <w:b/>
                <w:bCs/>
                <w:color w:val="000000"/>
              </w:rPr>
              <w:t xml:space="preserve"> </w:t>
            </w:r>
            <w:r w:rsidRPr="006F7592">
              <w:rPr>
                <w:b/>
                <w:bCs/>
                <w:color w:val="000000"/>
              </w:rPr>
              <w:t>treatment</w:t>
            </w:r>
          </w:p>
          <w:p w14:paraId="6925D0F1" w14:textId="77777777" w:rsidR="00CA6652" w:rsidRPr="006D526F" w:rsidRDefault="00CA6652" w:rsidP="00543E83">
            <w:pPr>
              <w:jc w:val="center"/>
              <w:rPr>
                <w:color w:val="222222"/>
              </w:rPr>
            </w:pPr>
            <w:r w:rsidRPr="006F7592">
              <w:rPr>
                <w:rFonts w:eastAsia="Malgun Gothic"/>
                <w:b/>
                <w:iCs/>
                <w:lang w:eastAsia="ko-KR"/>
              </w:rPr>
              <w:t>(</w:t>
            </w:r>
            <w:r>
              <w:rPr>
                <w:b/>
              </w:rPr>
              <w:t xml:space="preserve">Jun </w:t>
            </w:r>
            <w:r w:rsidRPr="006F7592">
              <w:rPr>
                <w:b/>
              </w:rPr>
              <w:t>20</w:t>
            </w:r>
            <w:r>
              <w:rPr>
                <w:b/>
              </w:rPr>
              <w:t>20</w:t>
            </w:r>
            <w:r w:rsidRPr="006F7592">
              <w:rPr>
                <w:b/>
              </w:rPr>
              <w:t>)</w:t>
            </w:r>
          </w:p>
        </w:tc>
      </w:tr>
      <w:tr w:rsidR="00CA6652" w:rsidRPr="006D526F" w14:paraId="439BFF5C" w14:textId="77777777" w:rsidTr="00543E83">
        <w:trPr>
          <w:trHeight w:val="300"/>
        </w:trPr>
        <w:tc>
          <w:tcPr>
            <w:tcW w:w="22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E01329" w14:textId="77777777" w:rsidR="00CA6652" w:rsidRPr="006D526F" w:rsidRDefault="00CA6652" w:rsidP="00543E83">
            <w:pPr>
              <w:jc w:val="left"/>
              <w:rPr>
                <w:color w:val="222222"/>
              </w:rPr>
            </w:pPr>
            <w:r>
              <w:rPr>
                <w:color w:val="222222"/>
              </w:rPr>
              <w:t>Infused p</w:t>
            </w:r>
            <w:r w:rsidRPr="006D526F">
              <w:rPr>
                <w:color w:val="222222"/>
              </w:rPr>
              <w:t>assage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4C0B80" w14:textId="77777777" w:rsidR="00CA6652" w:rsidRPr="006D526F" w:rsidRDefault="00CA6652" w:rsidP="00543E83">
            <w:pPr>
              <w:jc w:val="center"/>
              <w:rPr>
                <w:color w:val="222222"/>
              </w:rPr>
            </w:pPr>
            <w:r w:rsidRPr="006D526F">
              <w:rPr>
                <w:color w:val="000000"/>
              </w:rPr>
              <w:t>6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61EDDD" w14:textId="77777777" w:rsidR="00CA6652" w:rsidRPr="006D526F" w:rsidRDefault="00CA6652" w:rsidP="00543E83">
            <w:pPr>
              <w:jc w:val="center"/>
              <w:rPr>
                <w:color w:val="222222"/>
              </w:rPr>
            </w:pPr>
            <w:r w:rsidRPr="006D526F">
              <w:rPr>
                <w:color w:val="000000"/>
              </w:rPr>
              <w:t>5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EF1240" w14:textId="77777777" w:rsidR="00CA6652" w:rsidRPr="006D526F" w:rsidRDefault="00CA6652" w:rsidP="00543E83">
            <w:pPr>
              <w:jc w:val="center"/>
              <w:rPr>
                <w:color w:val="222222"/>
              </w:rPr>
            </w:pPr>
            <w:r w:rsidRPr="006D526F">
              <w:rPr>
                <w:color w:val="000000"/>
              </w:rPr>
              <w:t>5</w:t>
            </w:r>
          </w:p>
        </w:tc>
      </w:tr>
      <w:tr w:rsidR="00CA6652" w:rsidRPr="006D526F" w14:paraId="208F32F8" w14:textId="77777777" w:rsidTr="00543E83">
        <w:trPr>
          <w:trHeight w:val="300"/>
        </w:trPr>
        <w:tc>
          <w:tcPr>
            <w:tcW w:w="22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A04BA8" w14:textId="798D92E5" w:rsidR="00CA6652" w:rsidRDefault="008A7E14" w:rsidP="00543E83">
            <w:pPr>
              <w:jc w:val="left"/>
              <w:rPr>
                <w:color w:val="222222"/>
              </w:rPr>
            </w:pPr>
            <w:r>
              <w:rPr>
                <w:color w:val="222222"/>
              </w:rPr>
              <w:t>Number of trans-planted cells (</w:t>
            </w:r>
            <w:r w:rsidR="00CA6652">
              <w:rPr>
                <w:color w:val="222222"/>
              </w:rPr>
              <w:t>dose</w:t>
            </w:r>
            <w:r>
              <w:rPr>
                <w:color w:val="222222"/>
              </w:rPr>
              <w:t>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8340B3" w14:textId="1054CEE4" w:rsidR="00CA6652" w:rsidRPr="006F7592" w:rsidRDefault="008A7E14" w:rsidP="00543E8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17 x </w:t>
            </w:r>
            <w:r w:rsidR="00CA6652" w:rsidRPr="006D526F">
              <w:rPr>
                <w:color w:val="000000"/>
              </w:rPr>
              <w:t>10</w:t>
            </w:r>
            <w:r w:rsidR="00CA6652" w:rsidRPr="006D526F">
              <w:rPr>
                <w:color w:val="000000"/>
                <w:vertAlign w:val="superscript"/>
              </w:rPr>
              <w:t>6</w:t>
            </w:r>
            <w:r w:rsidR="00CA6652">
              <w:rPr>
                <w:color w:val="000000"/>
              </w:rPr>
              <w:t xml:space="preserve"> cells/kg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55F69B" w14:textId="6966667F" w:rsidR="00CA6652" w:rsidRPr="006D526F" w:rsidRDefault="008A7E14" w:rsidP="00543E8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19 x </w:t>
            </w:r>
            <w:r w:rsidR="00CA6652" w:rsidRPr="006D526F">
              <w:rPr>
                <w:color w:val="000000"/>
              </w:rPr>
              <w:t>10</w:t>
            </w:r>
            <w:r w:rsidR="00CA6652" w:rsidRPr="006D526F">
              <w:rPr>
                <w:color w:val="000000"/>
                <w:vertAlign w:val="superscript"/>
              </w:rPr>
              <w:t>6</w:t>
            </w:r>
            <w:r w:rsidR="00CA6652">
              <w:rPr>
                <w:color w:val="000000"/>
              </w:rPr>
              <w:t xml:space="preserve"> cells/kg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E28183" w14:textId="7B2FF8D3" w:rsidR="00CA6652" w:rsidRPr="006D526F" w:rsidRDefault="008A7E14" w:rsidP="00543E8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22 x </w:t>
            </w:r>
            <w:r w:rsidR="00CA6652" w:rsidRPr="006D526F">
              <w:rPr>
                <w:color w:val="000000"/>
              </w:rPr>
              <w:t>10</w:t>
            </w:r>
            <w:r w:rsidR="00CA6652" w:rsidRPr="006D526F">
              <w:rPr>
                <w:color w:val="000000"/>
                <w:vertAlign w:val="superscript"/>
              </w:rPr>
              <w:t>6</w:t>
            </w:r>
            <w:r w:rsidR="00CA6652">
              <w:rPr>
                <w:color w:val="000000"/>
              </w:rPr>
              <w:t xml:space="preserve"> cells/kg</w:t>
            </w:r>
          </w:p>
        </w:tc>
      </w:tr>
      <w:tr w:rsidR="00CA6652" w:rsidRPr="006D526F" w14:paraId="5B6802C1" w14:textId="77777777" w:rsidTr="00543E83">
        <w:trPr>
          <w:trHeight w:val="300"/>
        </w:trPr>
        <w:tc>
          <w:tcPr>
            <w:tcW w:w="22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4ABDC3" w14:textId="77777777" w:rsidR="00CA6652" w:rsidRPr="006D526F" w:rsidRDefault="00CA6652" w:rsidP="00543E83">
            <w:pPr>
              <w:jc w:val="left"/>
              <w:rPr>
                <w:color w:val="222222"/>
              </w:rPr>
            </w:pPr>
            <w:r>
              <w:rPr>
                <w:color w:val="222222"/>
              </w:rPr>
              <w:t>Viability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5EA2E0" w14:textId="77777777" w:rsidR="00CA6652" w:rsidRPr="006D526F" w:rsidRDefault="00CA6652" w:rsidP="00543E83">
            <w:pPr>
              <w:jc w:val="center"/>
              <w:rPr>
                <w:color w:val="222222"/>
              </w:rPr>
            </w:pPr>
            <w:r w:rsidRPr="006D526F">
              <w:rPr>
                <w:color w:val="000000"/>
              </w:rPr>
              <w:t>95%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9B5EB0" w14:textId="77777777" w:rsidR="00CA6652" w:rsidRPr="006D526F" w:rsidRDefault="00CA6652" w:rsidP="00543E83">
            <w:pPr>
              <w:jc w:val="center"/>
              <w:rPr>
                <w:color w:val="222222"/>
              </w:rPr>
            </w:pPr>
            <w:r w:rsidRPr="006D526F">
              <w:rPr>
                <w:color w:val="000000"/>
              </w:rPr>
              <w:t>98%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8C74C2" w14:textId="77777777" w:rsidR="00CA6652" w:rsidRPr="006D526F" w:rsidRDefault="00CA6652" w:rsidP="00543E83">
            <w:pPr>
              <w:jc w:val="center"/>
              <w:rPr>
                <w:color w:val="222222"/>
              </w:rPr>
            </w:pPr>
            <w:r w:rsidRPr="006D526F">
              <w:rPr>
                <w:color w:val="000000"/>
              </w:rPr>
              <w:t>92%</w:t>
            </w:r>
          </w:p>
        </w:tc>
      </w:tr>
      <w:tr w:rsidR="00CA6652" w:rsidRPr="006D526F" w14:paraId="26A79433" w14:textId="77777777" w:rsidTr="00543E83">
        <w:trPr>
          <w:trHeight w:val="945"/>
        </w:trPr>
        <w:tc>
          <w:tcPr>
            <w:tcW w:w="22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3E7C82" w14:textId="77777777" w:rsidR="00CA6652" w:rsidRPr="006D526F" w:rsidRDefault="00CA6652" w:rsidP="00543E83">
            <w:pPr>
              <w:jc w:val="left"/>
              <w:rPr>
                <w:color w:val="222222"/>
              </w:rPr>
            </w:pPr>
            <w:r w:rsidRPr="006D526F">
              <w:rPr>
                <w:color w:val="222222"/>
              </w:rPr>
              <w:t>MSC markers</w:t>
            </w:r>
            <w:r>
              <w:rPr>
                <w:color w:val="222222"/>
              </w:rPr>
              <w:t xml:space="preserve"> (negative markers include </w:t>
            </w:r>
            <w:r>
              <w:rPr>
                <w:color w:val="000000"/>
              </w:rPr>
              <w:t>CD45, CD34, CD19, CD11b, and HLA-DR)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3B4B43" w14:textId="77777777" w:rsidR="00CA6652" w:rsidRDefault="00CA6652" w:rsidP="00543E83">
            <w:pPr>
              <w:jc w:val="center"/>
              <w:rPr>
                <w:color w:val="000000"/>
              </w:rPr>
            </w:pPr>
            <w:r w:rsidRPr="006D526F">
              <w:rPr>
                <w:color w:val="000000"/>
              </w:rPr>
              <w:t>CD73: 99.5%, CD90: 100%, CD105: 100%,</w:t>
            </w:r>
          </w:p>
          <w:p w14:paraId="55C3207B" w14:textId="77777777" w:rsidR="00CA6652" w:rsidRPr="006D526F" w:rsidRDefault="00CA6652" w:rsidP="00543E83">
            <w:pPr>
              <w:jc w:val="center"/>
              <w:rPr>
                <w:color w:val="222222"/>
              </w:rPr>
            </w:pPr>
            <w:r>
              <w:rPr>
                <w:color w:val="000000"/>
              </w:rPr>
              <w:t>Negative markers</w:t>
            </w:r>
            <w:r w:rsidRPr="006D526F">
              <w:rPr>
                <w:color w:val="000000"/>
              </w:rPr>
              <w:t>: 0.8%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C1F20A" w14:textId="77777777" w:rsidR="00CA6652" w:rsidRPr="006D526F" w:rsidRDefault="00CA6652" w:rsidP="00543E83">
            <w:pPr>
              <w:jc w:val="center"/>
              <w:rPr>
                <w:color w:val="222222"/>
              </w:rPr>
            </w:pPr>
            <w:r w:rsidRPr="006D526F">
              <w:rPr>
                <w:color w:val="000000"/>
              </w:rPr>
              <w:t xml:space="preserve">CD73: 99.94%, CD90: 99.98%, CD105: 99.63%, </w:t>
            </w:r>
            <w:r>
              <w:rPr>
                <w:color w:val="000000"/>
              </w:rPr>
              <w:t>Negative markers</w:t>
            </w:r>
            <w:r w:rsidRPr="006D526F">
              <w:rPr>
                <w:color w:val="000000"/>
              </w:rPr>
              <w:t>: 1.48%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6F3DED" w14:textId="77777777" w:rsidR="00CA6652" w:rsidRPr="006D526F" w:rsidRDefault="00CA6652" w:rsidP="00543E83">
            <w:pPr>
              <w:jc w:val="center"/>
              <w:rPr>
                <w:color w:val="222222"/>
              </w:rPr>
            </w:pPr>
            <w:r w:rsidRPr="006D526F">
              <w:rPr>
                <w:color w:val="000000"/>
              </w:rPr>
              <w:t xml:space="preserve">CD73: 99.96%, CD90: 99.97%, CD105: 96.36%, </w:t>
            </w:r>
            <w:r>
              <w:rPr>
                <w:color w:val="000000"/>
              </w:rPr>
              <w:t>Negative markers</w:t>
            </w:r>
            <w:r w:rsidRPr="006D526F">
              <w:rPr>
                <w:color w:val="000000"/>
              </w:rPr>
              <w:t>: 0.04%</w:t>
            </w:r>
          </w:p>
        </w:tc>
      </w:tr>
      <w:tr w:rsidR="00CA6652" w:rsidRPr="006D526F" w14:paraId="63634380" w14:textId="77777777" w:rsidTr="00543E83">
        <w:trPr>
          <w:trHeight w:val="300"/>
        </w:trPr>
        <w:tc>
          <w:tcPr>
            <w:tcW w:w="22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ED3FF9" w14:textId="77777777" w:rsidR="00CA6652" w:rsidRPr="006D526F" w:rsidRDefault="00CA6652" w:rsidP="00543E83">
            <w:pPr>
              <w:jc w:val="left"/>
              <w:rPr>
                <w:color w:val="222222"/>
              </w:rPr>
            </w:pPr>
            <w:r>
              <w:rPr>
                <w:color w:val="222222"/>
              </w:rPr>
              <w:t>Bacteria and fungi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BBE5F5" w14:textId="77777777" w:rsidR="00CA6652" w:rsidRPr="006D526F" w:rsidRDefault="00CA6652" w:rsidP="00543E83">
            <w:pPr>
              <w:jc w:val="center"/>
              <w:rPr>
                <w:color w:val="222222"/>
              </w:rPr>
            </w:pPr>
            <w:r>
              <w:rPr>
                <w:color w:val="000000"/>
              </w:rPr>
              <w:t>Negative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71D22E" w14:textId="77777777" w:rsidR="00CA6652" w:rsidRPr="006D526F" w:rsidRDefault="00CA6652" w:rsidP="00543E83">
            <w:pPr>
              <w:jc w:val="center"/>
              <w:rPr>
                <w:color w:val="222222"/>
              </w:rPr>
            </w:pPr>
            <w:r>
              <w:rPr>
                <w:color w:val="000000"/>
              </w:rPr>
              <w:t>Negative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98F107" w14:textId="77777777" w:rsidR="00CA6652" w:rsidRPr="006D526F" w:rsidRDefault="00CA6652" w:rsidP="00543E83">
            <w:pPr>
              <w:jc w:val="center"/>
              <w:rPr>
                <w:color w:val="222222"/>
              </w:rPr>
            </w:pPr>
            <w:r>
              <w:rPr>
                <w:color w:val="000000"/>
              </w:rPr>
              <w:t>Negative</w:t>
            </w:r>
          </w:p>
        </w:tc>
      </w:tr>
      <w:tr w:rsidR="00CA6652" w:rsidRPr="006D526F" w14:paraId="67671694" w14:textId="77777777" w:rsidTr="00543E83">
        <w:trPr>
          <w:trHeight w:val="300"/>
        </w:trPr>
        <w:tc>
          <w:tcPr>
            <w:tcW w:w="22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217AE9" w14:textId="77777777" w:rsidR="00CA6652" w:rsidRPr="006D526F" w:rsidRDefault="00CA6652" w:rsidP="00543E83">
            <w:pPr>
              <w:jc w:val="left"/>
              <w:rPr>
                <w:color w:val="222222"/>
              </w:rPr>
            </w:pPr>
            <w:r w:rsidRPr="006D526F">
              <w:rPr>
                <w:color w:val="222222"/>
              </w:rPr>
              <w:t>Mycoplasma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753A27" w14:textId="77777777" w:rsidR="00CA6652" w:rsidRPr="006D526F" w:rsidRDefault="00CA6652" w:rsidP="00543E83">
            <w:pPr>
              <w:jc w:val="center"/>
              <w:rPr>
                <w:color w:val="222222"/>
              </w:rPr>
            </w:pPr>
            <w:r>
              <w:rPr>
                <w:color w:val="000000"/>
              </w:rPr>
              <w:t>Negative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44A73B" w14:textId="77777777" w:rsidR="00CA6652" w:rsidRPr="006D526F" w:rsidRDefault="00CA6652" w:rsidP="00543E83">
            <w:pPr>
              <w:jc w:val="center"/>
              <w:rPr>
                <w:color w:val="222222"/>
              </w:rPr>
            </w:pPr>
            <w:r>
              <w:rPr>
                <w:color w:val="000000"/>
              </w:rPr>
              <w:t>Negative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D0840F" w14:textId="77777777" w:rsidR="00CA6652" w:rsidRPr="006D526F" w:rsidRDefault="00CA6652" w:rsidP="00543E83">
            <w:pPr>
              <w:jc w:val="center"/>
              <w:rPr>
                <w:color w:val="222222"/>
              </w:rPr>
            </w:pPr>
            <w:r>
              <w:rPr>
                <w:color w:val="000000"/>
              </w:rPr>
              <w:t>Negative</w:t>
            </w:r>
          </w:p>
        </w:tc>
      </w:tr>
      <w:tr w:rsidR="00CA6652" w:rsidRPr="006D526F" w14:paraId="0C87AE11" w14:textId="77777777" w:rsidTr="00543E83">
        <w:trPr>
          <w:trHeight w:val="300"/>
        </w:trPr>
        <w:tc>
          <w:tcPr>
            <w:tcW w:w="22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DA1197" w14:textId="77777777" w:rsidR="00CA6652" w:rsidRPr="006D526F" w:rsidRDefault="00CA6652" w:rsidP="00543E83">
            <w:pPr>
              <w:jc w:val="left"/>
              <w:rPr>
                <w:color w:val="222222"/>
              </w:rPr>
            </w:pPr>
            <w:r w:rsidRPr="006D526F">
              <w:rPr>
                <w:color w:val="222222"/>
              </w:rPr>
              <w:t>Endotoxin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E1C849" w14:textId="77777777" w:rsidR="00CA6652" w:rsidRPr="006D526F" w:rsidRDefault="00CA6652" w:rsidP="00543E83">
            <w:pPr>
              <w:jc w:val="center"/>
              <w:rPr>
                <w:color w:val="222222"/>
              </w:rPr>
            </w:pPr>
            <w:r w:rsidRPr="006D526F">
              <w:rPr>
                <w:color w:val="000000"/>
              </w:rPr>
              <w:t>&lt; 0.05 E</w:t>
            </w:r>
            <w:r>
              <w:rPr>
                <w:color w:val="000000"/>
              </w:rPr>
              <w:t>U</w:t>
            </w:r>
            <w:r w:rsidRPr="006D526F">
              <w:rPr>
                <w:color w:val="000000"/>
              </w:rPr>
              <w:t>/ml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CD913A" w14:textId="77777777" w:rsidR="00CA6652" w:rsidRPr="006D526F" w:rsidRDefault="00CA6652" w:rsidP="00543E83">
            <w:pPr>
              <w:jc w:val="center"/>
              <w:rPr>
                <w:color w:val="222222"/>
              </w:rPr>
            </w:pPr>
            <w:r w:rsidRPr="006D526F">
              <w:rPr>
                <w:color w:val="000000"/>
              </w:rPr>
              <w:t>&lt; 0.05 E</w:t>
            </w:r>
            <w:r>
              <w:rPr>
                <w:color w:val="000000"/>
              </w:rPr>
              <w:t>U</w:t>
            </w:r>
            <w:r w:rsidRPr="006D526F">
              <w:rPr>
                <w:color w:val="000000"/>
              </w:rPr>
              <w:t>/ml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494FCF" w14:textId="77777777" w:rsidR="00CA6652" w:rsidRPr="006D526F" w:rsidRDefault="00CA6652" w:rsidP="00543E83">
            <w:pPr>
              <w:jc w:val="center"/>
              <w:rPr>
                <w:color w:val="222222"/>
              </w:rPr>
            </w:pPr>
            <w:r w:rsidRPr="006D526F">
              <w:rPr>
                <w:color w:val="000000"/>
              </w:rPr>
              <w:t>&lt; 0.05 E</w:t>
            </w:r>
            <w:r>
              <w:rPr>
                <w:color w:val="000000"/>
              </w:rPr>
              <w:t>U</w:t>
            </w:r>
            <w:r w:rsidRPr="006D526F">
              <w:rPr>
                <w:color w:val="000000"/>
              </w:rPr>
              <w:t>/ml</w:t>
            </w:r>
          </w:p>
        </w:tc>
      </w:tr>
    </w:tbl>
    <w:p w14:paraId="3BC2821A" w14:textId="415129DA" w:rsidR="00F22C73" w:rsidRPr="00F22C73" w:rsidRDefault="00F22C73">
      <w:pPr>
        <w:rPr>
          <w:lang w:val="vi-VN"/>
        </w:rPr>
      </w:pPr>
    </w:p>
    <w:sectPr w:rsidR="00F22C73" w:rsidRPr="00F22C73" w:rsidSect="0031409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2C73"/>
    <w:rsid w:val="000818F8"/>
    <w:rsid w:val="00106BF0"/>
    <w:rsid w:val="001C4D38"/>
    <w:rsid w:val="00283CEC"/>
    <w:rsid w:val="00286692"/>
    <w:rsid w:val="002950F3"/>
    <w:rsid w:val="002A4C9B"/>
    <w:rsid w:val="00307103"/>
    <w:rsid w:val="00314098"/>
    <w:rsid w:val="0031770F"/>
    <w:rsid w:val="0037406A"/>
    <w:rsid w:val="003B5C0E"/>
    <w:rsid w:val="003E7319"/>
    <w:rsid w:val="00410B37"/>
    <w:rsid w:val="00481C77"/>
    <w:rsid w:val="004F307E"/>
    <w:rsid w:val="0051452C"/>
    <w:rsid w:val="0055484F"/>
    <w:rsid w:val="005D430F"/>
    <w:rsid w:val="00705512"/>
    <w:rsid w:val="0073523A"/>
    <w:rsid w:val="007D3AF3"/>
    <w:rsid w:val="007F0CC1"/>
    <w:rsid w:val="008A7E14"/>
    <w:rsid w:val="008C2A34"/>
    <w:rsid w:val="00A770E6"/>
    <w:rsid w:val="00A91545"/>
    <w:rsid w:val="00A943E8"/>
    <w:rsid w:val="00AA09CB"/>
    <w:rsid w:val="00AD71F7"/>
    <w:rsid w:val="00AE3DF9"/>
    <w:rsid w:val="00BA23D9"/>
    <w:rsid w:val="00BB54A9"/>
    <w:rsid w:val="00C21657"/>
    <w:rsid w:val="00C22BE5"/>
    <w:rsid w:val="00C86500"/>
    <w:rsid w:val="00CA6652"/>
    <w:rsid w:val="00CB2ADC"/>
    <w:rsid w:val="00CF6547"/>
    <w:rsid w:val="00DB3FE9"/>
    <w:rsid w:val="00DC479A"/>
    <w:rsid w:val="00E705FB"/>
    <w:rsid w:val="00E71EE5"/>
    <w:rsid w:val="00F102AA"/>
    <w:rsid w:val="00F13941"/>
    <w:rsid w:val="00F22C73"/>
    <w:rsid w:val="00F57760"/>
    <w:rsid w:val="00F857D7"/>
    <w:rsid w:val="00F92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93AFDFE"/>
  <w15:chartTrackingRefBased/>
  <w15:docId w15:val="{9F2DF7EF-EFDF-AB41-AD66-3BDA4FF40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2C73"/>
    <w:pPr>
      <w:spacing w:before="120" w:line="360" w:lineRule="auto"/>
      <w:jc w:val="both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22C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22C7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22C73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22C7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line="240" w:lineRule="auto"/>
      <w:jc w:val="left"/>
    </w:pPr>
    <w:rPr>
      <w:rFonts w:ascii="Consolas" w:eastAsiaTheme="minorHAnsi" w:hAnsi="Consolas" w:cstheme="minorBidi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22C73"/>
    <w:rPr>
      <w:rFonts w:ascii="Consolas" w:hAnsi="Consolas"/>
      <w:sz w:val="20"/>
      <w:szCs w:val="20"/>
      <w:lang w:val="en-US"/>
    </w:rPr>
  </w:style>
  <w:style w:type="table" w:styleId="TableGrid">
    <w:name w:val="Table Grid"/>
    <w:basedOn w:val="TableNormal"/>
    <w:uiPriority w:val="39"/>
    <w:rsid w:val="00F22C73"/>
    <w:rPr>
      <w:sz w:val="22"/>
      <w:szCs w:val="22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307103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Revision">
    <w:name w:val="Revision"/>
    <w:hidden/>
    <w:uiPriority w:val="99"/>
    <w:semiHidden/>
    <w:rsid w:val="008A7E14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5D430F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5D430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8EC9B2FAE82043BB3D27B9698BB9A4" ma:contentTypeVersion="11" ma:contentTypeDescription="Create a new document." ma:contentTypeScope="" ma:versionID="f5d20041a8c240c94379361ce6c69fc6">
  <xsd:schema xmlns:xsd="http://www.w3.org/2001/XMLSchema" xmlns:xs="http://www.w3.org/2001/XMLSchema" xmlns:p="http://schemas.microsoft.com/office/2006/metadata/properties" xmlns:ns2="b5a68589-c1e0-4d88-90bf-7ac259d2b219" targetNamespace="http://schemas.microsoft.com/office/2006/metadata/properties" ma:root="true" ma:fieldsID="6802cb9d4b0bb5eab33c8420763d0cb5" ns2:_="">
    <xsd:import namespace="b5a68589-c1e0-4d88-90bf-7ac259d2b2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a68589-c1e0-4d88-90bf-7ac259d2b2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41467E1-4DEB-40E3-80C9-D388DB1AF4C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04DEE64-AB6A-43FC-AC2E-EB013D962A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a68589-c1e0-4d88-90bf-7ac259d2b2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2B452D4-7B6C-4002-82DD-1CE628355CC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169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Thanh Van Hoang</dc:creator>
  <cp:keywords/>
  <dc:description/>
  <cp:lastModifiedBy>Thanh Van Hoang</cp:lastModifiedBy>
  <cp:revision>5</cp:revision>
  <dcterms:created xsi:type="dcterms:W3CDTF">2021-10-12T08:04:00Z</dcterms:created>
  <dcterms:modified xsi:type="dcterms:W3CDTF">2021-10-12T08:34:00Z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0x0101000B8EC9B2FAE82043BB3D27B9698BB9A4</vt:lpwstr>
  </property>
</Properties>
</file>