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938A7" w14:textId="1CA43C31" w:rsidR="00FD6C34" w:rsidRDefault="00FD6C34" w:rsidP="00765AFA">
      <w:pPr>
        <w:pStyle w:val="a3"/>
        <w:rPr>
          <w:rStyle w:val="a4"/>
        </w:rPr>
      </w:pPr>
      <w:r>
        <w:rPr>
          <w:noProof/>
        </w:rPr>
        <w:drawing>
          <wp:inline distT="0" distB="0" distL="0" distR="0" wp14:anchorId="6328217F" wp14:editId="23181171">
            <wp:extent cx="5267960" cy="3511762"/>
            <wp:effectExtent l="0" t="0" r="889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9544" cy="3512818"/>
                    </a:xfrm>
                    <a:prstGeom prst="rect">
                      <a:avLst/>
                    </a:prstGeom>
                    <a:noFill/>
                    <a:ln>
                      <a:noFill/>
                    </a:ln>
                  </pic:spPr>
                </pic:pic>
              </a:graphicData>
            </a:graphic>
          </wp:inline>
        </w:drawing>
      </w:r>
    </w:p>
    <w:p w14:paraId="6A07EB25" w14:textId="72FA190C" w:rsidR="00765AFA" w:rsidRDefault="00765AFA" w:rsidP="00FD6C34">
      <w:pPr>
        <w:pStyle w:val="a3"/>
      </w:pPr>
      <w:r>
        <w:rPr>
          <w:rStyle w:val="a4"/>
        </w:rPr>
        <w:t xml:space="preserve">Figure </w:t>
      </w:r>
      <w:r w:rsidR="00FD6C34">
        <w:rPr>
          <w:rStyle w:val="a4"/>
        </w:rPr>
        <w:t>S1</w:t>
      </w:r>
      <w:r>
        <w:rPr>
          <w:rStyle w:val="a4"/>
        </w:rPr>
        <w:t>:</w:t>
      </w:r>
      <w:r>
        <w:br/>
      </w:r>
      <w:r>
        <w:rPr>
          <w:rStyle w:val="a4"/>
        </w:rPr>
        <w:t xml:space="preserve">Graphical Abstract: Wavelength-Dependent Effects of </w:t>
      </w:r>
      <w:proofErr w:type="spellStart"/>
      <w:r>
        <w:rPr>
          <w:rStyle w:val="a4"/>
        </w:rPr>
        <w:t>Photobiomodulation</w:t>
      </w:r>
      <w:proofErr w:type="spellEnd"/>
      <w:r>
        <w:rPr>
          <w:rStyle w:val="a4"/>
        </w:rPr>
        <w:t xml:space="preserve"> on Platelet-Rich Fibrin Structure and Growth-Factor Release</w:t>
      </w:r>
    </w:p>
    <w:p w14:paraId="4CD4DC2F" w14:textId="1864DA16" w:rsidR="00765AFA" w:rsidRDefault="00765AFA" w:rsidP="00765AFA">
      <w:pPr>
        <w:pStyle w:val="a3"/>
      </w:pPr>
      <w:r>
        <w:rPr>
          <w:rStyle w:val="a4"/>
        </w:rPr>
        <w:t xml:space="preserve">Figure </w:t>
      </w:r>
      <w:proofErr w:type="gramStart"/>
      <w:r>
        <w:rPr>
          <w:rStyle w:val="a4"/>
        </w:rPr>
        <w:t xml:space="preserve">Legend </w:t>
      </w:r>
      <w:r w:rsidR="00FD6C34">
        <w:rPr>
          <w:rStyle w:val="a4"/>
        </w:rPr>
        <w:t>:</w:t>
      </w:r>
      <w:proofErr w:type="gramEnd"/>
      <w:r>
        <w:br/>
        <w:t xml:space="preserve">This graphical abstract illustrates the experimental design and principal findings of the present study evaluating the effects of </w:t>
      </w:r>
      <w:proofErr w:type="spellStart"/>
      <w:r>
        <w:t>photobiomodulation</w:t>
      </w:r>
      <w:proofErr w:type="spellEnd"/>
      <w:r>
        <w:t xml:space="preserve"> (PBM) on platelet-rich fibrin (PRF). PRF membranes were exposed to 660 nm, 810 nm, and 940 nm diode laser irradiation and compared with non-irradiated controls. Histologic and SEM analyses demonstrated improved cellular distribution, fibrin </w:t>
      </w:r>
      <w:proofErr w:type="spellStart"/>
      <w:r>
        <w:t>organi</w:t>
      </w:r>
      <w:r w:rsidR="008327CD">
        <w:t>s</w:t>
      </w:r>
      <w:r>
        <w:t>ation</w:t>
      </w:r>
      <w:proofErr w:type="spellEnd"/>
      <w:r>
        <w:t xml:space="preserve">, and scaffold density following PBM exposure. Growth-factor analysis showed wavelength-dependent biologic responses, with 660 nm producing the greatest VEGF and PDGF-BB release, 810 nm showing the highest TGF-β1 release, and 940 nm generating the most compact and </w:t>
      </w:r>
      <w:proofErr w:type="spellStart"/>
      <w:r>
        <w:t>organi</w:t>
      </w:r>
      <w:r w:rsidR="008327CD">
        <w:t>s</w:t>
      </w:r>
      <w:r>
        <w:t>ed</w:t>
      </w:r>
      <w:proofErr w:type="spellEnd"/>
      <w:r>
        <w:t xml:space="preserve"> fibrin architecture. These findings suggest that PBM may serve as a biologic preconditioning strategy for </w:t>
      </w:r>
      <w:proofErr w:type="spellStart"/>
      <w:r>
        <w:t>optimi</w:t>
      </w:r>
      <w:r w:rsidR="008327CD">
        <w:t>s</w:t>
      </w:r>
      <w:r>
        <w:t>ing</w:t>
      </w:r>
      <w:proofErr w:type="spellEnd"/>
      <w:r>
        <w:t xml:space="preserve"> PRF regenerative performance.</w:t>
      </w:r>
    </w:p>
    <w:p w14:paraId="10C168D2" w14:textId="38A35EE7" w:rsidR="00FD6C34" w:rsidRDefault="004D097C" w:rsidP="00FD6C34">
      <w:pPr>
        <w:pStyle w:val="a3"/>
      </w:pPr>
      <w:r>
        <w:rPr>
          <w:noProof/>
        </w:rPr>
        <w:lastRenderedPageBreak/>
        <w:drawing>
          <wp:inline distT="0" distB="0" distL="0" distR="0" wp14:anchorId="7E20FA90" wp14:editId="4B72BF17">
            <wp:extent cx="5274310" cy="7911465"/>
            <wp:effectExtent l="0" t="0" r="254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7911465"/>
                    </a:xfrm>
                    <a:prstGeom prst="rect">
                      <a:avLst/>
                    </a:prstGeom>
                    <a:noFill/>
                    <a:ln>
                      <a:noFill/>
                    </a:ln>
                  </pic:spPr>
                </pic:pic>
              </a:graphicData>
            </a:graphic>
          </wp:inline>
        </w:drawing>
      </w:r>
    </w:p>
    <w:p w14:paraId="76817B17" w14:textId="56E8534C" w:rsidR="00765AFA" w:rsidRDefault="00765AFA" w:rsidP="00765AFA">
      <w:pPr>
        <w:pStyle w:val="a3"/>
      </w:pPr>
      <w:r>
        <w:rPr>
          <w:rStyle w:val="a4"/>
        </w:rPr>
        <w:t xml:space="preserve">Figure </w:t>
      </w:r>
      <w:r w:rsidR="004D097C">
        <w:rPr>
          <w:rStyle w:val="a4"/>
        </w:rPr>
        <w:t>S2</w:t>
      </w:r>
      <w:r>
        <w:br/>
      </w:r>
      <w:r>
        <w:rPr>
          <w:rStyle w:val="a4"/>
        </w:rPr>
        <w:t xml:space="preserve">CONSORT Flow Diagram of the Experimental Design and </w:t>
      </w:r>
      <w:proofErr w:type="spellStart"/>
      <w:r>
        <w:rPr>
          <w:rStyle w:val="a4"/>
        </w:rPr>
        <w:t>Photobiomodulation</w:t>
      </w:r>
      <w:proofErr w:type="spellEnd"/>
      <w:r>
        <w:rPr>
          <w:rStyle w:val="a4"/>
        </w:rPr>
        <w:t xml:space="preserve"> Protocol</w:t>
      </w:r>
    </w:p>
    <w:p w14:paraId="605C0682" w14:textId="0C4D74E2" w:rsidR="00765AFA" w:rsidRDefault="00765AFA" w:rsidP="00765AFA">
      <w:pPr>
        <w:pStyle w:val="a3"/>
      </w:pPr>
      <w:r>
        <w:rPr>
          <w:rStyle w:val="a4"/>
        </w:rPr>
        <w:lastRenderedPageBreak/>
        <w:t xml:space="preserve">Figure </w:t>
      </w:r>
      <w:proofErr w:type="gramStart"/>
      <w:r>
        <w:rPr>
          <w:rStyle w:val="a4"/>
        </w:rPr>
        <w:t>Legend :</w:t>
      </w:r>
      <w:proofErr w:type="gramEnd"/>
      <w:r>
        <w:br/>
        <w:t xml:space="preserve">This CONSORT-style flow diagram illustrates the study workflow used to evaluate the effects of </w:t>
      </w:r>
      <w:proofErr w:type="spellStart"/>
      <w:r>
        <w:t>photobiomodulation</w:t>
      </w:r>
      <w:proofErr w:type="spellEnd"/>
      <w:r>
        <w:t xml:space="preserve"> (PBM) on platelet-rich fibrin (PRF) membranes in an in vitro split-sample controlled experimental design. Following donor enrollment and PRF preparation, each membrane was equally divided into four groups: control, PBM 660 nm, PBM 810 nm, and PBM 940 nm. Samples subsequently underwent histologic analysis, scanning electron microscopy (SEM) assessment, and growth-factor release evaluation at multiple time points. Statistical comparisons were performed to determine wavelength-dependent effects on PRF cellular distribution, fibrin architecture, and biologic activity.</w:t>
      </w:r>
    </w:p>
    <w:p w14:paraId="1289BF3F" w14:textId="497A8FC1" w:rsidR="004D097C" w:rsidRDefault="004D097C" w:rsidP="00765AFA">
      <w:pPr>
        <w:pStyle w:val="a3"/>
      </w:pPr>
    </w:p>
    <w:p w14:paraId="7DE9BDF8" w14:textId="0B29D1A7" w:rsidR="004D097C" w:rsidRDefault="004D097C" w:rsidP="00765AFA">
      <w:pPr>
        <w:pStyle w:val="a3"/>
      </w:pPr>
    </w:p>
    <w:p w14:paraId="186D4184" w14:textId="6D61EB53" w:rsidR="004D097C" w:rsidRDefault="004D097C" w:rsidP="00765AFA">
      <w:pPr>
        <w:pStyle w:val="a3"/>
      </w:pPr>
    </w:p>
    <w:p w14:paraId="608DAFBC" w14:textId="369B9E62" w:rsidR="009F3DC6" w:rsidRDefault="009F3DC6" w:rsidP="00765AFA">
      <w:pPr>
        <w:pStyle w:val="a3"/>
      </w:pPr>
    </w:p>
    <w:p w14:paraId="0B17DC56" w14:textId="2D6C94B4" w:rsidR="009F3DC6" w:rsidRDefault="009F3DC6" w:rsidP="00765AFA">
      <w:pPr>
        <w:pStyle w:val="a3"/>
      </w:pPr>
    </w:p>
    <w:p w14:paraId="39917F7A" w14:textId="1DD44D1B" w:rsidR="009F3DC6" w:rsidRDefault="009F3DC6" w:rsidP="00765AFA">
      <w:pPr>
        <w:pStyle w:val="a3"/>
      </w:pPr>
    </w:p>
    <w:p w14:paraId="749EB9DB" w14:textId="084CF77B" w:rsidR="009F3DC6" w:rsidRDefault="009F3DC6" w:rsidP="00765AFA">
      <w:pPr>
        <w:pStyle w:val="a3"/>
      </w:pPr>
    </w:p>
    <w:p w14:paraId="0BBED2F9" w14:textId="32B05128" w:rsidR="009F3DC6" w:rsidRDefault="009F3DC6" w:rsidP="00765AFA">
      <w:pPr>
        <w:pStyle w:val="a3"/>
      </w:pPr>
    </w:p>
    <w:p w14:paraId="312635F0" w14:textId="21EFF9D4" w:rsidR="009F3DC6" w:rsidRDefault="009F3DC6" w:rsidP="00765AFA">
      <w:pPr>
        <w:pStyle w:val="a3"/>
      </w:pPr>
    </w:p>
    <w:p w14:paraId="0E4FF1FE" w14:textId="2C0344B0" w:rsidR="009F3DC6" w:rsidRDefault="009F3DC6" w:rsidP="00765AFA">
      <w:pPr>
        <w:pStyle w:val="a3"/>
      </w:pPr>
    </w:p>
    <w:p w14:paraId="146EDC3F" w14:textId="7C041B39" w:rsidR="009F3DC6" w:rsidRDefault="009F3DC6" w:rsidP="00765AFA">
      <w:pPr>
        <w:pStyle w:val="a3"/>
      </w:pPr>
    </w:p>
    <w:p w14:paraId="44955EB4" w14:textId="315F091E" w:rsidR="009F3DC6" w:rsidRDefault="009F3DC6" w:rsidP="00765AFA">
      <w:pPr>
        <w:pStyle w:val="a3"/>
      </w:pPr>
    </w:p>
    <w:p w14:paraId="25ED82B1" w14:textId="23BB7C05" w:rsidR="009F3DC6" w:rsidRDefault="009F3DC6" w:rsidP="00765AFA">
      <w:pPr>
        <w:pStyle w:val="a3"/>
      </w:pPr>
    </w:p>
    <w:p w14:paraId="6A919CBD" w14:textId="6F36DF17" w:rsidR="009F3DC6" w:rsidRDefault="009F3DC6" w:rsidP="00765AFA">
      <w:pPr>
        <w:pStyle w:val="a3"/>
      </w:pPr>
    </w:p>
    <w:p w14:paraId="27196CCB" w14:textId="156F6FE8" w:rsidR="009F3DC6" w:rsidRDefault="009F3DC6" w:rsidP="00765AFA">
      <w:pPr>
        <w:pStyle w:val="a3"/>
      </w:pPr>
    </w:p>
    <w:p w14:paraId="6F24C7AF" w14:textId="710D6B73" w:rsidR="009F3DC6" w:rsidRDefault="009F3DC6" w:rsidP="00765AFA">
      <w:pPr>
        <w:pStyle w:val="a3"/>
      </w:pPr>
    </w:p>
    <w:p w14:paraId="2AE003C1" w14:textId="6EFCC905" w:rsidR="009F3DC6" w:rsidRDefault="009F3DC6" w:rsidP="00765AFA">
      <w:pPr>
        <w:pStyle w:val="a3"/>
      </w:pPr>
    </w:p>
    <w:p w14:paraId="72B8B0B6" w14:textId="32602589" w:rsidR="009F3DC6" w:rsidRDefault="009F3DC6" w:rsidP="00765AFA">
      <w:pPr>
        <w:pStyle w:val="a3"/>
      </w:pPr>
    </w:p>
    <w:p w14:paraId="50708F28" w14:textId="2B58F1C6" w:rsidR="009F3DC6" w:rsidRDefault="009F3DC6" w:rsidP="00765AFA">
      <w:pPr>
        <w:pStyle w:val="a3"/>
      </w:pPr>
    </w:p>
    <w:p w14:paraId="21BF79CB" w14:textId="49B02A2D" w:rsidR="004D097C" w:rsidRDefault="004D097C" w:rsidP="00765AFA">
      <w:pPr>
        <w:pStyle w:val="a3"/>
      </w:pPr>
    </w:p>
    <w:p w14:paraId="0E400091" w14:textId="77777777" w:rsidR="009F3DC6" w:rsidRPr="00922409" w:rsidRDefault="009F3DC6" w:rsidP="009F3DC6">
      <w:pPr>
        <w:rPr>
          <w:rFonts w:asciiTheme="majorBidi" w:hAnsiTheme="majorBidi" w:cstheme="majorBidi" w:hint="cs"/>
          <w:rtl/>
        </w:rPr>
      </w:pPr>
    </w:p>
    <w:p w14:paraId="486260AA" w14:textId="77777777" w:rsidR="009F3DC6" w:rsidRPr="00922409" w:rsidRDefault="009F3DC6" w:rsidP="009F3DC6">
      <w:pPr>
        <w:jc w:val="right"/>
        <w:rPr>
          <w:rFonts w:asciiTheme="majorBidi" w:hAnsiTheme="majorBidi" w:cstheme="majorBidi"/>
          <w:rtl/>
        </w:rPr>
      </w:pPr>
      <w:r w:rsidRPr="00922409">
        <w:rPr>
          <w:rFonts w:asciiTheme="majorBidi" w:hAnsiTheme="majorBidi" w:cstheme="majorBidi"/>
          <w:b/>
          <w:sz w:val="28"/>
        </w:rPr>
        <w:t>Supplementary Statistical Analysis</w:t>
      </w:r>
    </w:p>
    <w:p w14:paraId="0123371F" w14:textId="77777777" w:rsidR="009F3DC6" w:rsidRPr="00922409" w:rsidRDefault="009F3DC6" w:rsidP="009F3DC6">
      <w:pPr>
        <w:jc w:val="right"/>
        <w:rPr>
          <w:rFonts w:asciiTheme="majorBidi" w:hAnsiTheme="majorBidi" w:cstheme="majorBidi"/>
        </w:rPr>
      </w:pPr>
      <w:r w:rsidRPr="00922409">
        <w:rPr>
          <w:rFonts w:asciiTheme="majorBidi" w:hAnsiTheme="majorBidi" w:cstheme="majorBidi"/>
          <w:b/>
        </w:rPr>
        <w:t>Table S1: P-values for pairwise comparisons between PBM groups and Control</w:t>
      </w:r>
    </w:p>
    <w:tbl>
      <w:tblPr>
        <w:tblW w:w="0" w:type="auto"/>
        <w:tblLook w:val="04A0" w:firstRow="1" w:lastRow="0" w:firstColumn="1" w:lastColumn="0" w:noHBand="0" w:noVBand="1"/>
      </w:tblPr>
      <w:tblGrid>
        <w:gridCol w:w="1661"/>
        <w:gridCol w:w="1661"/>
        <w:gridCol w:w="1661"/>
        <w:gridCol w:w="1661"/>
        <w:gridCol w:w="1661"/>
      </w:tblGrid>
      <w:tr w:rsidR="009F3DC6" w:rsidRPr="00922409" w14:paraId="2E179879" w14:textId="77777777" w:rsidTr="00BA5156">
        <w:tc>
          <w:tcPr>
            <w:tcW w:w="1661" w:type="dxa"/>
          </w:tcPr>
          <w:p w14:paraId="3F06602D" w14:textId="77777777" w:rsidR="009F3DC6" w:rsidRPr="00922409" w:rsidRDefault="009F3DC6" w:rsidP="00BA5156">
            <w:pPr>
              <w:rPr>
                <w:rFonts w:asciiTheme="majorBidi" w:hAnsiTheme="majorBidi" w:cstheme="majorBidi"/>
              </w:rPr>
            </w:pPr>
            <w:r w:rsidRPr="00922409">
              <w:rPr>
                <w:rFonts w:asciiTheme="majorBidi" w:hAnsiTheme="majorBidi" w:cstheme="majorBidi"/>
                <w:b/>
              </w:rPr>
              <w:t>Outcome</w:t>
            </w:r>
          </w:p>
        </w:tc>
        <w:tc>
          <w:tcPr>
            <w:tcW w:w="1661" w:type="dxa"/>
          </w:tcPr>
          <w:p w14:paraId="72A475DD" w14:textId="77777777" w:rsidR="009F3DC6" w:rsidRPr="00922409" w:rsidRDefault="009F3DC6" w:rsidP="00BA5156">
            <w:pPr>
              <w:rPr>
                <w:rFonts w:asciiTheme="majorBidi" w:hAnsiTheme="majorBidi" w:cstheme="majorBidi"/>
              </w:rPr>
            </w:pPr>
            <w:r w:rsidRPr="00922409">
              <w:rPr>
                <w:rFonts w:asciiTheme="majorBidi" w:hAnsiTheme="majorBidi" w:cstheme="majorBidi"/>
                <w:b/>
              </w:rPr>
              <w:t>Comparison</w:t>
            </w:r>
          </w:p>
        </w:tc>
        <w:tc>
          <w:tcPr>
            <w:tcW w:w="1661" w:type="dxa"/>
          </w:tcPr>
          <w:p w14:paraId="2A4A8A96" w14:textId="77777777" w:rsidR="009F3DC6" w:rsidRPr="00922409" w:rsidRDefault="009F3DC6" w:rsidP="00BA5156">
            <w:pPr>
              <w:rPr>
                <w:rFonts w:asciiTheme="majorBidi" w:hAnsiTheme="majorBidi" w:cstheme="majorBidi"/>
              </w:rPr>
            </w:pPr>
            <w:r w:rsidRPr="00922409">
              <w:rPr>
                <w:rFonts w:asciiTheme="majorBidi" w:hAnsiTheme="majorBidi" w:cstheme="majorBidi"/>
                <w:b/>
              </w:rPr>
              <w:t>T-statistic</w:t>
            </w:r>
          </w:p>
        </w:tc>
        <w:tc>
          <w:tcPr>
            <w:tcW w:w="1661" w:type="dxa"/>
          </w:tcPr>
          <w:p w14:paraId="08B3542B" w14:textId="77777777" w:rsidR="009F3DC6" w:rsidRPr="00922409" w:rsidRDefault="009F3DC6" w:rsidP="00BA5156">
            <w:pPr>
              <w:rPr>
                <w:rFonts w:asciiTheme="majorBidi" w:hAnsiTheme="majorBidi" w:cstheme="majorBidi"/>
              </w:rPr>
            </w:pPr>
            <w:r w:rsidRPr="00922409">
              <w:rPr>
                <w:rFonts w:asciiTheme="majorBidi" w:hAnsiTheme="majorBidi" w:cstheme="majorBidi"/>
                <w:b/>
              </w:rPr>
              <w:t>P-value</w:t>
            </w:r>
          </w:p>
        </w:tc>
        <w:tc>
          <w:tcPr>
            <w:tcW w:w="1661" w:type="dxa"/>
          </w:tcPr>
          <w:p w14:paraId="62B0A786" w14:textId="77777777" w:rsidR="009F3DC6" w:rsidRPr="00922409" w:rsidRDefault="009F3DC6" w:rsidP="00BA5156">
            <w:pPr>
              <w:rPr>
                <w:rFonts w:asciiTheme="majorBidi" w:hAnsiTheme="majorBidi" w:cstheme="majorBidi"/>
              </w:rPr>
            </w:pPr>
            <w:r w:rsidRPr="00922409">
              <w:rPr>
                <w:rFonts w:asciiTheme="majorBidi" w:hAnsiTheme="majorBidi" w:cstheme="majorBidi"/>
                <w:b/>
              </w:rPr>
              <w:t>Significance</w:t>
            </w:r>
          </w:p>
        </w:tc>
      </w:tr>
      <w:tr w:rsidR="009F3DC6" w:rsidRPr="00922409" w14:paraId="5BD39412" w14:textId="77777777" w:rsidTr="00BA5156">
        <w:tc>
          <w:tcPr>
            <w:tcW w:w="1661" w:type="dxa"/>
          </w:tcPr>
          <w:p w14:paraId="5A4116CC" w14:textId="77777777" w:rsidR="009F3DC6" w:rsidRPr="00922409" w:rsidRDefault="009F3DC6" w:rsidP="00BA5156">
            <w:pPr>
              <w:rPr>
                <w:rFonts w:asciiTheme="majorBidi" w:hAnsiTheme="majorBidi" w:cstheme="majorBidi"/>
              </w:rPr>
            </w:pPr>
            <w:r w:rsidRPr="00922409">
              <w:rPr>
                <w:rFonts w:asciiTheme="majorBidi" w:hAnsiTheme="majorBidi" w:cstheme="majorBidi"/>
              </w:rPr>
              <w:t>Platelet distribution</w:t>
            </w:r>
          </w:p>
        </w:tc>
        <w:tc>
          <w:tcPr>
            <w:tcW w:w="1661" w:type="dxa"/>
          </w:tcPr>
          <w:p w14:paraId="0E147CD5"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660 nm vs Control</w:t>
            </w:r>
          </w:p>
        </w:tc>
        <w:tc>
          <w:tcPr>
            <w:tcW w:w="1661" w:type="dxa"/>
          </w:tcPr>
          <w:p w14:paraId="4305C05C" w14:textId="77777777" w:rsidR="009F3DC6" w:rsidRPr="00922409" w:rsidRDefault="009F3DC6" w:rsidP="00BA5156">
            <w:pPr>
              <w:rPr>
                <w:rFonts w:asciiTheme="majorBidi" w:hAnsiTheme="majorBidi" w:cstheme="majorBidi"/>
              </w:rPr>
            </w:pPr>
            <w:r w:rsidRPr="00922409">
              <w:rPr>
                <w:rFonts w:asciiTheme="majorBidi" w:hAnsiTheme="majorBidi" w:cstheme="majorBidi"/>
              </w:rPr>
              <w:t>6.051</w:t>
            </w:r>
          </w:p>
        </w:tc>
        <w:tc>
          <w:tcPr>
            <w:tcW w:w="1661" w:type="dxa"/>
          </w:tcPr>
          <w:p w14:paraId="4EB1601D" w14:textId="77777777" w:rsidR="009F3DC6" w:rsidRPr="00922409" w:rsidRDefault="009F3DC6" w:rsidP="00BA5156">
            <w:pPr>
              <w:rPr>
                <w:rFonts w:asciiTheme="majorBidi" w:hAnsiTheme="majorBidi" w:cstheme="majorBidi"/>
              </w:rPr>
            </w:pPr>
            <w:r w:rsidRPr="00922409">
              <w:rPr>
                <w:rFonts w:asciiTheme="majorBidi" w:hAnsiTheme="majorBidi" w:cstheme="majorBidi"/>
              </w:rPr>
              <w:t>&lt; 0.001</w:t>
            </w:r>
          </w:p>
        </w:tc>
        <w:tc>
          <w:tcPr>
            <w:tcW w:w="1661" w:type="dxa"/>
          </w:tcPr>
          <w:p w14:paraId="05C11872" w14:textId="77777777" w:rsidR="009F3DC6" w:rsidRPr="00922409" w:rsidRDefault="009F3DC6" w:rsidP="00BA5156">
            <w:pPr>
              <w:rPr>
                <w:rFonts w:asciiTheme="majorBidi" w:hAnsiTheme="majorBidi" w:cstheme="majorBidi"/>
              </w:rPr>
            </w:pPr>
            <w:r w:rsidRPr="00922409">
              <w:rPr>
                <w:rFonts w:asciiTheme="majorBidi" w:hAnsiTheme="majorBidi" w:cstheme="majorBidi"/>
              </w:rPr>
              <w:t>***</w:t>
            </w:r>
          </w:p>
        </w:tc>
      </w:tr>
      <w:tr w:rsidR="009F3DC6" w:rsidRPr="00922409" w14:paraId="3768060E" w14:textId="77777777" w:rsidTr="00BA5156">
        <w:tc>
          <w:tcPr>
            <w:tcW w:w="1661" w:type="dxa"/>
          </w:tcPr>
          <w:p w14:paraId="5EE45B64" w14:textId="77777777" w:rsidR="009F3DC6" w:rsidRPr="00922409" w:rsidRDefault="009F3DC6" w:rsidP="00BA5156">
            <w:pPr>
              <w:rPr>
                <w:rFonts w:asciiTheme="majorBidi" w:hAnsiTheme="majorBidi" w:cstheme="majorBidi"/>
              </w:rPr>
            </w:pPr>
            <w:r w:rsidRPr="00922409">
              <w:rPr>
                <w:rFonts w:asciiTheme="majorBidi" w:hAnsiTheme="majorBidi" w:cstheme="majorBidi"/>
              </w:rPr>
              <w:t>Platelet distribution</w:t>
            </w:r>
          </w:p>
        </w:tc>
        <w:tc>
          <w:tcPr>
            <w:tcW w:w="1661" w:type="dxa"/>
          </w:tcPr>
          <w:p w14:paraId="7992F7E5"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810 nm vs Control</w:t>
            </w:r>
          </w:p>
        </w:tc>
        <w:tc>
          <w:tcPr>
            <w:tcW w:w="1661" w:type="dxa"/>
          </w:tcPr>
          <w:p w14:paraId="163D13F7" w14:textId="77777777" w:rsidR="009F3DC6" w:rsidRPr="00922409" w:rsidRDefault="009F3DC6" w:rsidP="00BA5156">
            <w:pPr>
              <w:rPr>
                <w:rFonts w:asciiTheme="majorBidi" w:hAnsiTheme="majorBidi" w:cstheme="majorBidi" w:hint="cs"/>
                <w:rtl/>
              </w:rPr>
            </w:pPr>
            <w:r w:rsidRPr="00922409">
              <w:rPr>
                <w:rFonts w:asciiTheme="majorBidi" w:hAnsiTheme="majorBidi" w:cstheme="majorBidi"/>
              </w:rPr>
              <w:t>10.324</w:t>
            </w:r>
          </w:p>
        </w:tc>
        <w:tc>
          <w:tcPr>
            <w:tcW w:w="1661" w:type="dxa"/>
          </w:tcPr>
          <w:p w14:paraId="4033A34D" w14:textId="77777777" w:rsidR="009F3DC6" w:rsidRPr="00922409" w:rsidRDefault="009F3DC6" w:rsidP="00BA5156">
            <w:pPr>
              <w:rPr>
                <w:rFonts w:asciiTheme="majorBidi" w:hAnsiTheme="majorBidi" w:cstheme="majorBidi"/>
              </w:rPr>
            </w:pPr>
            <w:r w:rsidRPr="00922409">
              <w:rPr>
                <w:rFonts w:asciiTheme="majorBidi" w:hAnsiTheme="majorBidi" w:cstheme="majorBidi"/>
              </w:rPr>
              <w:t>&lt; 0.001</w:t>
            </w:r>
          </w:p>
        </w:tc>
        <w:tc>
          <w:tcPr>
            <w:tcW w:w="1661" w:type="dxa"/>
          </w:tcPr>
          <w:p w14:paraId="180CA022" w14:textId="77777777" w:rsidR="009F3DC6" w:rsidRPr="00922409" w:rsidRDefault="009F3DC6" w:rsidP="00BA5156">
            <w:pPr>
              <w:rPr>
                <w:rFonts w:asciiTheme="majorBidi" w:hAnsiTheme="majorBidi" w:cstheme="majorBidi"/>
              </w:rPr>
            </w:pPr>
            <w:r w:rsidRPr="00922409">
              <w:rPr>
                <w:rFonts w:asciiTheme="majorBidi" w:hAnsiTheme="majorBidi" w:cstheme="majorBidi"/>
              </w:rPr>
              <w:t>***</w:t>
            </w:r>
          </w:p>
        </w:tc>
      </w:tr>
      <w:tr w:rsidR="009F3DC6" w:rsidRPr="00922409" w14:paraId="1CA7B9AA" w14:textId="77777777" w:rsidTr="00BA5156">
        <w:tc>
          <w:tcPr>
            <w:tcW w:w="1661" w:type="dxa"/>
          </w:tcPr>
          <w:p w14:paraId="2CBD086D" w14:textId="77777777" w:rsidR="009F3DC6" w:rsidRPr="00922409" w:rsidRDefault="009F3DC6" w:rsidP="00BA5156">
            <w:pPr>
              <w:rPr>
                <w:rFonts w:asciiTheme="majorBidi" w:hAnsiTheme="majorBidi" w:cstheme="majorBidi"/>
              </w:rPr>
            </w:pPr>
            <w:r w:rsidRPr="00922409">
              <w:rPr>
                <w:rFonts w:asciiTheme="majorBidi" w:hAnsiTheme="majorBidi" w:cstheme="majorBidi"/>
              </w:rPr>
              <w:t>Platelet distribution</w:t>
            </w:r>
          </w:p>
        </w:tc>
        <w:tc>
          <w:tcPr>
            <w:tcW w:w="1661" w:type="dxa"/>
          </w:tcPr>
          <w:p w14:paraId="6AF9000F"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940 nm vs Control</w:t>
            </w:r>
          </w:p>
        </w:tc>
        <w:tc>
          <w:tcPr>
            <w:tcW w:w="1661" w:type="dxa"/>
          </w:tcPr>
          <w:p w14:paraId="6D841DB5" w14:textId="77777777" w:rsidR="009F3DC6" w:rsidRPr="00922409" w:rsidRDefault="009F3DC6" w:rsidP="00BA5156">
            <w:pPr>
              <w:rPr>
                <w:rFonts w:asciiTheme="majorBidi" w:hAnsiTheme="majorBidi" w:cstheme="majorBidi"/>
              </w:rPr>
            </w:pPr>
            <w:r w:rsidRPr="00922409">
              <w:rPr>
                <w:rFonts w:asciiTheme="majorBidi" w:hAnsiTheme="majorBidi" w:cstheme="majorBidi"/>
              </w:rPr>
              <w:t>12.291</w:t>
            </w:r>
          </w:p>
        </w:tc>
        <w:tc>
          <w:tcPr>
            <w:tcW w:w="1661" w:type="dxa"/>
          </w:tcPr>
          <w:p w14:paraId="00749614" w14:textId="77777777" w:rsidR="009F3DC6" w:rsidRPr="00922409" w:rsidRDefault="009F3DC6" w:rsidP="00BA5156">
            <w:pPr>
              <w:rPr>
                <w:rFonts w:asciiTheme="majorBidi" w:hAnsiTheme="majorBidi" w:cstheme="majorBidi"/>
              </w:rPr>
            </w:pPr>
            <w:r w:rsidRPr="00922409">
              <w:rPr>
                <w:rFonts w:asciiTheme="majorBidi" w:hAnsiTheme="majorBidi" w:cstheme="majorBidi"/>
              </w:rPr>
              <w:t>&lt; 0.001</w:t>
            </w:r>
          </w:p>
        </w:tc>
        <w:tc>
          <w:tcPr>
            <w:tcW w:w="1661" w:type="dxa"/>
          </w:tcPr>
          <w:p w14:paraId="13AE3158" w14:textId="77777777" w:rsidR="009F3DC6" w:rsidRPr="00922409" w:rsidRDefault="009F3DC6" w:rsidP="00BA5156">
            <w:pPr>
              <w:rPr>
                <w:rFonts w:asciiTheme="majorBidi" w:hAnsiTheme="majorBidi" w:cstheme="majorBidi"/>
              </w:rPr>
            </w:pPr>
            <w:r w:rsidRPr="00922409">
              <w:rPr>
                <w:rFonts w:asciiTheme="majorBidi" w:hAnsiTheme="majorBidi" w:cstheme="majorBidi"/>
              </w:rPr>
              <w:t>***</w:t>
            </w:r>
          </w:p>
        </w:tc>
      </w:tr>
      <w:tr w:rsidR="009F3DC6" w:rsidRPr="00922409" w14:paraId="056D2C6B" w14:textId="77777777" w:rsidTr="00BA5156">
        <w:tc>
          <w:tcPr>
            <w:tcW w:w="1661" w:type="dxa"/>
          </w:tcPr>
          <w:p w14:paraId="698A72AE" w14:textId="77777777" w:rsidR="009F3DC6" w:rsidRPr="00922409" w:rsidRDefault="009F3DC6" w:rsidP="00BA5156">
            <w:pPr>
              <w:rPr>
                <w:rFonts w:asciiTheme="majorBidi" w:hAnsiTheme="majorBidi" w:cstheme="majorBidi"/>
              </w:rPr>
            </w:pPr>
            <w:r w:rsidRPr="00922409">
              <w:rPr>
                <w:rFonts w:asciiTheme="majorBidi" w:hAnsiTheme="majorBidi" w:cstheme="majorBidi"/>
              </w:rPr>
              <w:t>Leukocyte distribution</w:t>
            </w:r>
          </w:p>
        </w:tc>
        <w:tc>
          <w:tcPr>
            <w:tcW w:w="1661" w:type="dxa"/>
          </w:tcPr>
          <w:p w14:paraId="7F5E5D14"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660 nm vs Control</w:t>
            </w:r>
          </w:p>
        </w:tc>
        <w:tc>
          <w:tcPr>
            <w:tcW w:w="1661" w:type="dxa"/>
          </w:tcPr>
          <w:p w14:paraId="6225C4F2" w14:textId="77777777" w:rsidR="009F3DC6" w:rsidRPr="00922409" w:rsidRDefault="009F3DC6" w:rsidP="00BA5156">
            <w:pPr>
              <w:rPr>
                <w:rFonts w:asciiTheme="majorBidi" w:hAnsiTheme="majorBidi" w:cstheme="majorBidi"/>
              </w:rPr>
            </w:pPr>
            <w:r w:rsidRPr="00922409">
              <w:rPr>
                <w:rFonts w:asciiTheme="majorBidi" w:hAnsiTheme="majorBidi" w:cstheme="majorBidi"/>
              </w:rPr>
              <w:t>6.821</w:t>
            </w:r>
          </w:p>
        </w:tc>
        <w:tc>
          <w:tcPr>
            <w:tcW w:w="1661" w:type="dxa"/>
          </w:tcPr>
          <w:p w14:paraId="5E015B58" w14:textId="77777777" w:rsidR="009F3DC6" w:rsidRPr="00922409" w:rsidRDefault="009F3DC6" w:rsidP="00BA5156">
            <w:pPr>
              <w:rPr>
                <w:rFonts w:asciiTheme="majorBidi" w:hAnsiTheme="majorBidi" w:cstheme="majorBidi"/>
              </w:rPr>
            </w:pPr>
            <w:r w:rsidRPr="00922409">
              <w:rPr>
                <w:rFonts w:asciiTheme="majorBidi" w:hAnsiTheme="majorBidi" w:cstheme="majorBidi"/>
              </w:rPr>
              <w:t>&lt; 0.001</w:t>
            </w:r>
          </w:p>
        </w:tc>
        <w:tc>
          <w:tcPr>
            <w:tcW w:w="1661" w:type="dxa"/>
          </w:tcPr>
          <w:p w14:paraId="751A1A3A" w14:textId="77777777" w:rsidR="009F3DC6" w:rsidRPr="00922409" w:rsidRDefault="009F3DC6" w:rsidP="00BA5156">
            <w:pPr>
              <w:rPr>
                <w:rFonts w:asciiTheme="majorBidi" w:hAnsiTheme="majorBidi" w:cstheme="majorBidi"/>
              </w:rPr>
            </w:pPr>
            <w:r w:rsidRPr="00922409">
              <w:rPr>
                <w:rFonts w:asciiTheme="majorBidi" w:hAnsiTheme="majorBidi" w:cstheme="majorBidi"/>
              </w:rPr>
              <w:t>***</w:t>
            </w:r>
          </w:p>
        </w:tc>
      </w:tr>
      <w:tr w:rsidR="009F3DC6" w:rsidRPr="00922409" w14:paraId="6BCC2FD4" w14:textId="77777777" w:rsidTr="00BA5156">
        <w:tc>
          <w:tcPr>
            <w:tcW w:w="1661" w:type="dxa"/>
          </w:tcPr>
          <w:p w14:paraId="484DB666" w14:textId="77777777" w:rsidR="009F3DC6" w:rsidRPr="00922409" w:rsidRDefault="009F3DC6" w:rsidP="00BA5156">
            <w:pPr>
              <w:rPr>
                <w:rFonts w:asciiTheme="majorBidi" w:hAnsiTheme="majorBidi" w:cstheme="majorBidi"/>
              </w:rPr>
            </w:pPr>
            <w:r w:rsidRPr="00922409">
              <w:rPr>
                <w:rFonts w:asciiTheme="majorBidi" w:hAnsiTheme="majorBidi" w:cstheme="majorBidi"/>
              </w:rPr>
              <w:t>Leukocyte distribution</w:t>
            </w:r>
          </w:p>
        </w:tc>
        <w:tc>
          <w:tcPr>
            <w:tcW w:w="1661" w:type="dxa"/>
          </w:tcPr>
          <w:p w14:paraId="685B435D"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810 nm vs Control</w:t>
            </w:r>
          </w:p>
        </w:tc>
        <w:tc>
          <w:tcPr>
            <w:tcW w:w="1661" w:type="dxa"/>
          </w:tcPr>
          <w:p w14:paraId="10343E99" w14:textId="77777777" w:rsidR="009F3DC6" w:rsidRPr="00922409" w:rsidRDefault="009F3DC6" w:rsidP="00BA5156">
            <w:pPr>
              <w:rPr>
                <w:rFonts w:asciiTheme="majorBidi" w:hAnsiTheme="majorBidi" w:cstheme="majorBidi"/>
              </w:rPr>
            </w:pPr>
            <w:r w:rsidRPr="00922409">
              <w:rPr>
                <w:rFonts w:asciiTheme="majorBidi" w:hAnsiTheme="majorBidi" w:cstheme="majorBidi"/>
              </w:rPr>
              <w:t>9.765</w:t>
            </w:r>
          </w:p>
        </w:tc>
        <w:tc>
          <w:tcPr>
            <w:tcW w:w="1661" w:type="dxa"/>
          </w:tcPr>
          <w:p w14:paraId="3F523811" w14:textId="77777777" w:rsidR="009F3DC6" w:rsidRPr="00922409" w:rsidRDefault="009F3DC6" w:rsidP="00BA5156">
            <w:pPr>
              <w:rPr>
                <w:rFonts w:asciiTheme="majorBidi" w:hAnsiTheme="majorBidi" w:cstheme="majorBidi"/>
              </w:rPr>
            </w:pPr>
            <w:r w:rsidRPr="00922409">
              <w:rPr>
                <w:rFonts w:asciiTheme="majorBidi" w:hAnsiTheme="majorBidi" w:cstheme="majorBidi"/>
              </w:rPr>
              <w:t>&lt; 0.001</w:t>
            </w:r>
          </w:p>
        </w:tc>
        <w:tc>
          <w:tcPr>
            <w:tcW w:w="1661" w:type="dxa"/>
          </w:tcPr>
          <w:p w14:paraId="503DBEC3" w14:textId="77777777" w:rsidR="009F3DC6" w:rsidRPr="00922409" w:rsidRDefault="009F3DC6" w:rsidP="00BA5156">
            <w:pPr>
              <w:rPr>
                <w:rFonts w:asciiTheme="majorBidi" w:hAnsiTheme="majorBidi" w:cstheme="majorBidi"/>
              </w:rPr>
            </w:pPr>
            <w:r w:rsidRPr="00922409">
              <w:rPr>
                <w:rFonts w:asciiTheme="majorBidi" w:hAnsiTheme="majorBidi" w:cstheme="majorBidi"/>
              </w:rPr>
              <w:t>***</w:t>
            </w:r>
          </w:p>
        </w:tc>
      </w:tr>
      <w:tr w:rsidR="009F3DC6" w:rsidRPr="00922409" w14:paraId="17E19856" w14:textId="77777777" w:rsidTr="00BA5156">
        <w:tc>
          <w:tcPr>
            <w:tcW w:w="1661" w:type="dxa"/>
          </w:tcPr>
          <w:p w14:paraId="1353D4ED" w14:textId="77777777" w:rsidR="009F3DC6" w:rsidRPr="00922409" w:rsidRDefault="009F3DC6" w:rsidP="00BA5156">
            <w:pPr>
              <w:rPr>
                <w:rFonts w:asciiTheme="majorBidi" w:hAnsiTheme="majorBidi" w:cstheme="majorBidi"/>
              </w:rPr>
            </w:pPr>
            <w:r w:rsidRPr="00922409">
              <w:rPr>
                <w:rFonts w:asciiTheme="majorBidi" w:hAnsiTheme="majorBidi" w:cstheme="majorBidi"/>
              </w:rPr>
              <w:t>Leukocyte distribution</w:t>
            </w:r>
          </w:p>
        </w:tc>
        <w:tc>
          <w:tcPr>
            <w:tcW w:w="1661" w:type="dxa"/>
          </w:tcPr>
          <w:p w14:paraId="121C33C9"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940 nm vs Control</w:t>
            </w:r>
          </w:p>
        </w:tc>
        <w:tc>
          <w:tcPr>
            <w:tcW w:w="1661" w:type="dxa"/>
          </w:tcPr>
          <w:p w14:paraId="5EFB5586" w14:textId="77777777" w:rsidR="009F3DC6" w:rsidRPr="00922409" w:rsidRDefault="009F3DC6" w:rsidP="00BA5156">
            <w:pPr>
              <w:rPr>
                <w:rFonts w:asciiTheme="majorBidi" w:hAnsiTheme="majorBidi" w:cstheme="majorBidi"/>
              </w:rPr>
            </w:pPr>
            <w:r w:rsidRPr="00922409">
              <w:rPr>
                <w:rFonts w:asciiTheme="majorBidi" w:hAnsiTheme="majorBidi" w:cstheme="majorBidi"/>
              </w:rPr>
              <w:t>14.408</w:t>
            </w:r>
          </w:p>
        </w:tc>
        <w:tc>
          <w:tcPr>
            <w:tcW w:w="1661" w:type="dxa"/>
          </w:tcPr>
          <w:p w14:paraId="6B0CD5A9" w14:textId="77777777" w:rsidR="009F3DC6" w:rsidRPr="00922409" w:rsidRDefault="009F3DC6" w:rsidP="00BA5156">
            <w:pPr>
              <w:rPr>
                <w:rFonts w:asciiTheme="majorBidi" w:hAnsiTheme="majorBidi" w:cstheme="majorBidi"/>
              </w:rPr>
            </w:pPr>
            <w:r w:rsidRPr="00922409">
              <w:rPr>
                <w:rFonts w:asciiTheme="majorBidi" w:hAnsiTheme="majorBidi" w:cstheme="majorBidi"/>
              </w:rPr>
              <w:t>&lt; 0.001</w:t>
            </w:r>
          </w:p>
        </w:tc>
        <w:tc>
          <w:tcPr>
            <w:tcW w:w="1661" w:type="dxa"/>
          </w:tcPr>
          <w:p w14:paraId="666DA862" w14:textId="77777777" w:rsidR="009F3DC6" w:rsidRPr="00922409" w:rsidRDefault="009F3DC6" w:rsidP="00BA5156">
            <w:pPr>
              <w:rPr>
                <w:rFonts w:asciiTheme="majorBidi" w:hAnsiTheme="majorBidi" w:cstheme="majorBidi"/>
              </w:rPr>
            </w:pPr>
            <w:r w:rsidRPr="00922409">
              <w:rPr>
                <w:rFonts w:asciiTheme="majorBidi" w:hAnsiTheme="majorBidi" w:cstheme="majorBidi"/>
              </w:rPr>
              <w:t>***</w:t>
            </w:r>
          </w:p>
        </w:tc>
      </w:tr>
      <w:tr w:rsidR="009F3DC6" w:rsidRPr="00922409" w14:paraId="1E301A7E" w14:textId="77777777" w:rsidTr="00BA5156">
        <w:tc>
          <w:tcPr>
            <w:tcW w:w="1661" w:type="dxa"/>
          </w:tcPr>
          <w:p w14:paraId="449DE1D3" w14:textId="77777777" w:rsidR="009F3DC6" w:rsidRPr="00922409" w:rsidRDefault="009F3DC6" w:rsidP="00BA5156">
            <w:pPr>
              <w:rPr>
                <w:rFonts w:asciiTheme="majorBidi" w:hAnsiTheme="majorBidi" w:cstheme="majorBidi"/>
              </w:rPr>
            </w:pPr>
            <w:r w:rsidRPr="00922409">
              <w:rPr>
                <w:rFonts w:asciiTheme="majorBidi" w:hAnsiTheme="majorBidi" w:cstheme="majorBidi"/>
              </w:rPr>
              <w:t>Cellular density</w:t>
            </w:r>
          </w:p>
        </w:tc>
        <w:tc>
          <w:tcPr>
            <w:tcW w:w="1661" w:type="dxa"/>
          </w:tcPr>
          <w:p w14:paraId="77ED3989"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660 nm vs Control</w:t>
            </w:r>
          </w:p>
        </w:tc>
        <w:tc>
          <w:tcPr>
            <w:tcW w:w="1661" w:type="dxa"/>
          </w:tcPr>
          <w:p w14:paraId="62C52D76" w14:textId="77777777" w:rsidR="009F3DC6" w:rsidRPr="00922409" w:rsidRDefault="009F3DC6" w:rsidP="00BA5156">
            <w:pPr>
              <w:rPr>
                <w:rFonts w:asciiTheme="majorBidi" w:hAnsiTheme="majorBidi" w:cstheme="majorBidi"/>
              </w:rPr>
            </w:pPr>
            <w:r w:rsidRPr="00922409">
              <w:rPr>
                <w:rFonts w:asciiTheme="majorBidi" w:hAnsiTheme="majorBidi" w:cstheme="majorBidi"/>
              </w:rPr>
              <w:t>6.211</w:t>
            </w:r>
          </w:p>
        </w:tc>
        <w:tc>
          <w:tcPr>
            <w:tcW w:w="1661" w:type="dxa"/>
          </w:tcPr>
          <w:p w14:paraId="416DE8E6" w14:textId="77777777" w:rsidR="009F3DC6" w:rsidRPr="00922409" w:rsidRDefault="009F3DC6" w:rsidP="00BA5156">
            <w:pPr>
              <w:rPr>
                <w:rFonts w:asciiTheme="majorBidi" w:hAnsiTheme="majorBidi" w:cstheme="majorBidi"/>
              </w:rPr>
            </w:pPr>
            <w:r w:rsidRPr="00922409">
              <w:rPr>
                <w:rFonts w:asciiTheme="majorBidi" w:hAnsiTheme="majorBidi" w:cstheme="majorBidi"/>
              </w:rPr>
              <w:t>&lt; 0.001</w:t>
            </w:r>
          </w:p>
        </w:tc>
        <w:tc>
          <w:tcPr>
            <w:tcW w:w="1661" w:type="dxa"/>
          </w:tcPr>
          <w:p w14:paraId="308CA203" w14:textId="77777777" w:rsidR="009F3DC6" w:rsidRPr="00922409" w:rsidRDefault="009F3DC6" w:rsidP="00BA5156">
            <w:pPr>
              <w:rPr>
                <w:rFonts w:asciiTheme="majorBidi" w:hAnsiTheme="majorBidi" w:cstheme="majorBidi"/>
              </w:rPr>
            </w:pPr>
            <w:r w:rsidRPr="00922409">
              <w:rPr>
                <w:rFonts w:asciiTheme="majorBidi" w:hAnsiTheme="majorBidi" w:cstheme="majorBidi"/>
              </w:rPr>
              <w:t>***</w:t>
            </w:r>
          </w:p>
        </w:tc>
      </w:tr>
      <w:tr w:rsidR="009F3DC6" w:rsidRPr="00922409" w14:paraId="50599BD9" w14:textId="77777777" w:rsidTr="00BA5156">
        <w:tc>
          <w:tcPr>
            <w:tcW w:w="1661" w:type="dxa"/>
          </w:tcPr>
          <w:p w14:paraId="36751F9A" w14:textId="77777777" w:rsidR="009F3DC6" w:rsidRPr="00922409" w:rsidRDefault="009F3DC6" w:rsidP="00BA5156">
            <w:pPr>
              <w:rPr>
                <w:rFonts w:asciiTheme="majorBidi" w:hAnsiTheme="majorBidi" w:cstheme="majorBidi"/>
              </w:rPr>
            </w:pPr>
            <w:r w:rsidRPr="00922409">
              <w:rPr>
                <w:rFonts w:asciiTheme="majorBidi" w:hAnsiTheme="majorBidi" w:cstheme="majorBidi"/>
              </w:rPr>
              <w:t>Cellular density</w:t>
            </w:r>
          </w:p>
        </w:tc>
        <w:tc>
          <w:tcPr>
            <w:tcW w:w="1661" w:type="dxa"/>
          </w:tcPr>
          <w:p w14:paraId="464A29E4"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810 nm vs Control</w:t>
            </w:r>
          </w:p>
        </w:tc>
        <w:tc>
          <w:tcPr>
            <w:tcW w:w="1661" w:type="dxa"/>
          </w:tcPr>
          <w:p w14:paraId="2635EC97" w14:textId="77777777" w:rsidR="009F3DC6" w:rsidRPr="00922409" w:rsidRDefault="009F3DC6" w:rsidP="00BA5156">
            <w:pPr>
              <w:rPr>
                <w:rFonts w:asciiTheme="majorBidi" w:hAnsiTheme="majorBidi" w:cstheme="majorBidi"/>
              </w:rPr>
            </w:pPr>
            <w:r w:rsidRPr="00922409">
              <w:rPr>
                <w:rFonts w:asciiTheme="majorBidi" w:hAnsiTheme="majorBidi" w:cstheme="majorBidi"/>
              </w:rPr>
              <w:t>8.673</w:t>
            </w:r>
          </w:p>
        </w:tc>
        <w:tc>
          <w:tcPr>
            <w:tcW w:w="1661" w:type="dxa"/>
          </w:tcPr>
          <w:p w14:paraId="7DC231BF" w14:textId="77777777" w:rsidR="009F3DC6" w:rsidRPr="00922409" w:rsidRDefault="009F3DC6" w:rsidP="00BA5156">
            <w:pPr>
              <w:rPr>
                <w:rFonts w:asciiTheme="majorBidi" w:hAnsiTheme="majorBidi" w:cstheme="majorBidi"/>
              </w:rPr>
            </w:pPr>
            <w:r w:rsidRPr="00922409">
              <w:rPr>
                <w:rFonts w:asciiTheme="majorBidi" w:hAnsiTheme="majorBidi" w:cstheme="majorBidi"/>
              </w:rPr>
              <w:t>&lt; 0.001</w:t>
            </w:r>
          </w:p>
        </w:tc>
        <w:tc>
          <w:tcPr>
            <w:tcW w:w="1661" w:type="dxa"/>
          </w:tcPr>
          <w:p w14:paraId="1DFB64E0" w14:textId="77777777" w:rsidR="009F3DC6" w:rsidRPr="00922409" w:rsidRDefault="009F3DC6" w:rsidP="00BA5156">
            <w:pPr>
              <w:rPr>
                <w:rFonts w:asciiTheme="majorBidi" w:hAnsiTheme="majorBidi" w:cstheme="majorBidi"/>
              </w:rPr>
            </w:pPr>
            <w:r w:rsidRPr="00922409">
              <w:rPr>
                <w:rFonts w:asciiTheme="majorBidi" w:hAnsiTheme="majorBidi" w:cstheme="majorBidi"/>
              </w:rPr>
              <w:t>***</w:t>
            </w:r>
          </w:p>
        </w:tc>
      </w:tr>
      <w:tr w:rsidR="009F3DC6" w:rsidRPr="00922409" w14:paraId="2D441BB7" w14:textId="77777777" w:rsidTr="00BA5156">
        <w:tc>
          <w:tcPr>
            <w:tcW w:w="1661" w:type="dxa"/>
          </w:tcPr>
          <w:p w14:paraId="18BCAFB2" w14:textId="77777777" w:rsidR="009F3DC6" w:rsidRPr="00922409" w:rsidRDefault="009F3DC6" w:rsidP="00BA5156">
            <w:pPr>
              <w:rPr>
                <w:rFonts w:asciiTheme="majorBidi" w:hAnsiTheme="majorBidi" w:cstheme="majorBidi"/>
              </w:rPr>
            </w:pPr>
            <w:r w:rsidRPr="00922409">
              <w:rPr>
                <w:rFonts w:asciiTheme="majorBidi" w:hAnsiTheme="majorBidi" w:cstheme="majorBidi"/>
              </w:rPr>
              <w:t>Cellular density</w:t>
            </w:r>
          </w:p>
        </w:tc>
        <w:tc>
          <w:tcPr>
            <w:tcW w:w="1661" w:type="dxa"/>
          </w:tcPr>
          <w:p w14:paraId="19AD0DAB"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940 nm vs Control</w:t>
            </w:r>
          </w:p>
        </w:tc>
        <w:tc>
          <w:tcPr>
            <w:tcW w:w="1661" w:type="dxa"/>
          </w:tcPr>
          <w:p w14:paraId="1EF20FF9" w14:textId="77777777" w:rsidR="009F3DC6" w:rsidRPr="00922409" w:rsidRDefault="009F3DC6" w:rsidP="00BA5156">
            <w:pPr>
              <w:rPr>
                <w:rFonts w:asciiTheme="majorBidi" w:hAnsiTheme="majorBidi" w:cstheme="majorBidi"/>
              </w:rPr>
            </w:pPr>
            <w:r w:rsidRPr="00922409">
              <w:rPr>
                <w:rFonts w:asciiTheme="majorBidi" w:hAnsiTheme="majorBidi" w:cstheme="majorBidi"/>
              </w:rPr>
              <w:t>13.512</w:t>
            </w:r>
          </w:p>
        </w:tc>
        <w:tc>
          <w:tcPr>
            <w:tcW w:w="1661" w:type="dxa"/>
          </w:tcPr>
          <w:p w14:paraId="475B756F" w14:textId="77777777" w:rsidR="009F3DC6" w:rsidRPr="00922409" w:rsidRDefault="009F3DC6" w:rsidP="00BA5156">
            <w:pPr>
              <w:rPr>
                <w:rFonts w:asciiTheme="majorBidi" w:hAnsiTheme="majorBidi" w:cstheme="majorBidi"/>
              </w:rPr>
            </w:pPr>
            <w:r w:rsidRPr="00922409">
              <w:rPr>
                <w:rFonts w:asciiTheme="majorBidi" w:hAnsiTheme="majorBidi" w:cstheme="majorBidi"/>
              </w:rPr>
              <w:t>&lt; 0.001</w:t>
            </w:r>
          </w:p>
        </w:tc>
        <w:tc>
          <w:tcPr>
            <w:tcW w:w="1661" w:type="dxa"/>
          </w:tcPr>
          <w:p w14:paraId="1AB50316" w14:textId="77777777" w:rsidR="009F3DC6" w:rsidRPr="00922409" w:rsidRDefault="009F3DC6" w:rsidP="00BA5156">
            <w:pPr>
              <w:rPr>
                <w:rFonts w:asciiTheme="majorBidi" w:hAnsiTheme="majorBidi" w:cstheme="majorBidi"/>
              </w:rPr>
            </w:pPr>
            <w:r w:rsidRPr="00922409">
              <w:rPr>
                <w:rFonts w:asciiTheme="majorBidi" w:hAnsiTheme="majorBidi" w:cstheme="majorBidi"/>
              </w:rPr>
              <w:t>***</w:t>
            </w:r>
          </w:p>
        </w:tc>
      </w:tr>
      <w:tr w:rsidR="009F3DC6" w:rsidRPr="00922409" w14:paraId="5DC224A5" w14:textId="77777777" w:rsidTr="00BA5156">
        <w:tc>
          <w:tcPr>
            <w:tcW w:w="1661" w:type="dxa"/>
          </w:tcPr>
          <w:p w14:paraId="28E80237" w14:textId="77777777" w:rsidR="009F3DC6" w:rsidRPr="00922409" w:rsidRDefault="009F3DC6" w:rsidP="00BA5156">
            <w:pPr>
              <w:rPr>
                <w:rFonts w:asciiTheme="majorBidi" w:hAnsiTheme="majorBidi" w:cstheme="majorBidi"/>
              </w:rPr>
            </w:pPr>
            <w:r w:rsidRPr="00922409">
              <w:rPr>
                <w:rFonts w:asciiTheme="majorBidi" w:hAnsiTheme="majorBidi" w:cstheme="majorBidi"/>
              </w:rPr>
              <w:t>Fibrin fiber thickness</w:t>
            </w:r>
          </w:p>
        </w:tc>
        <w:tc>
          <w:tcPr>
            <w:tcW w:w="1661" w:type="dxa"/>
          </w:tcPr>
          <w:p w14:paraId="67A9BD70"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660 nm vs Control</w:t>
            </w:r>
          </w:p>
        </w:tc>
        <w:tc>
          <w:tcPr>
            <w:tcW w:w="1661" w:type="dxa"/>
          </w:tcPr>
          <w:p w14:paraId="75D55A22" w14:textId="77777777" w:rsidR="009F3DC6" w:rsidRPr="00922409" w:rsidRDefault="009F3DC6" w:rsidP="00BA5156">
            <w:pPr>
              <w:rPr>
                <w:rFonts w:asciiTheme="majorBidi" w:hAnsiTheme="majorBidi" w:cstheme="majorBidi"/>
              </w:rPr>
            </w:pPr>
            <w:r w:rsidRPr="00922409">
              <w:rPr>
                <w:rFonts w:asciiTheme="majorBidi" w:hAnsiTheme="majorBidi" w:cstheme="majorBidi"/>
              </w:rPr>
              <w:t>6.555</w:t>
            </w:r>
          </w:p>
        </w:tc>
        <w:tc>
          <w:tcPr>
            <w:tcW w:w="1661" w:type="dxa"/>
          </w:tcPr>
          <w:p w14:paraId="14EFD280" w14:textId="77777777" w:rsidR="009F3DC6" w:rsidRPr="00922409" w:rsidRDefault="009F3DC6" w:rsidP="00BA5156">
            <w:pPr>
              <w:rPr>
                <w:rFonts w:asciiTheme="majorBidi" w:hAnsiTheme="majorBidi" w:cstheme="majorBidi"/>
              </w:rPr>
            </w:pPr>
            <w:r w:rsidRPr="00922409">
              <w:rPr>
                <w:rFonts w:asciiTheme="majorBidi" w:hAnsiTheme="majorBidi" w:cstheme="majorBidi"/>
              </w:rPr>
              <w:t>&lt; 0.001</w:t>
            </w:r>
          </w:p>
        </w:tc>
        <w:tc>
          <w:tcPr>
            <w:tcW w:w="1661" w:type="dxa"/>
          </w:tcPr>
          <w:p w14:paraId="4F6B2DA0" w14:textId="77777777" w:rsidR="009F3DC6" w:rsidRPr="00922409" w:rsidRDefault="009F3DC6" w:rsidP="00BA5156">
            <w:pPr>
              <w:rPr>
                <w:rFonts w:asciiTheme="majorBidi" w:hAnsiTheme="majorBidi" w:cstheme="majorBidi"/>
              </w:rPr>
            </w:pPr>
            <w:r w:rsidRPr="00922409">
              <w:rPr>
                <w:rFonts w:asciiTheme="majorBidi" w:hAnsiTheme="majorBidi" w:cstheme="majorBidi"/>
              </w:rPr>
              <w:t>***</w:t>
            </w:r>
          </w:p>
        </w:tc>
      </w:tr>
      <w:tr w:rsidR="009F3DC6" w:rsidRPr="00922409" w14:paraId="713E6BA0" w14:textId="77777777" w:rsidTr="00BA5156">
        <w:tc>
          <w:tcPr>
            <w:tcW w:w="1661" w:type="dxa"/>
          </w:tcPr>
          <w:p w14:paraId="7C04BFC1" w14:textId="77777777" w:rsidR="009F3DC6" w:rsidRPr="00922409" w:rsidRDefault="009F3DC6" w:rsidP="00BA5156">
            <w:pPr>
              <w:rPr>
                <w:rFonts w:asciiTheme="majorBidi" w:hAnsiTheme="majorBidi" w:cstheme="majorBidi"/>
              </w:rPr>
            </w:pPr>
            <w:r w:rsidRPr="00922409">
              <w:rPr>
                <w:rFonts w:asciiTheme="majorBidi" w:hAnsiTheme="majorBidi" w:cstheme="majorBidi"/>
              </w:rPr>
              <w:t>Fibrin fiber thickness</w:t>
            </w:r>
          </w:p>
        </w:tc>
        <w:tc>
          <w:tcPr>
            <w:tcW w:w="1661" w:type="dxa"/>
          </w:tcPr>
          <w:p w14:paraId="5D3D4BF1"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810 nm vs Control</w:t>
            </w:r>
          </w:p>
        </w:tc>
        <w:tc>
          <w:tcPr>
            <w:tcW w:w="1661" w:type="dxa"/>
          </w:tcPr>
          <w:p w14:paraId="13974E12" w14:textId="77777777" w:rsidR="009F3DC6" w:rsidRPr="00922409" w:rsidRDefault="009F3DC6" w:rsidP="00BA5156">
            <w:pPr>
              <w:rPr>
                <w:rFonts w:asciiTheme="majorBidi" w:hAnsiTheme="majorBidi" w:cstheme="majorBidi"/>
              </w:rPr>
            </w:pPr>
            <w:r w:rsidRPr="00922409">
              <w:rPr>
                <w:rFonts w:asciiTheme="majorBidi" w:hAnsiTheme="majorBidi" w:cstheme="majorBidi"/>
              </w:rPr>
              <w:t>13.167</w:t>
            </w:r>
          </w:p>
        </w:tc>
        <w:tc>
          <w:tcPr>
            <w:tcW w:w="1661" w:type="dxa"/>
          </w:tcPr>
          <w:p w14:paraId="2E9AC322" w14:textId="77777777" w:rsidR="009F3DC6" w:rsidRPr="00922409" w:rsidRDefault="009F3DC6" w:rsidP="00BA5156">
            <w:pPr>
              <w:rPr>
                <w:rFonts w:asciiTheme="majorBidi" w:hAnsiTheme="majorBidi" w:cstheme="majorBidi"/>
              </w:rPr>
            </w:pPr>
            <w:r w:rsidRPr="00922409">
              <w:rPr>
                <w:rFonts w:asciiTheme="majorBidi" w:hAnsiTheme="majorBidi" w:cstheme="majorBidi"/>
              </w:rPr>
              <w:t>&lt; 0.001</w:t>
            </w:r>
          </w:p>
        </w:tc>
        <w:tc>
          <w:tcPr>
            <w:tcW w:w="1661" w:type="dxa"/>
          </w:tcPr>
          <w:p w14:paraId="023CCAD8" w14:textId="77777777" w:rsidR="009F3DC6" w:rsidRPr="00922409" w:rsidRDefault="009F3DC6" w:rsidP="00BA5156">
            <w:pPr>
              <w:rPr>
                <w:rFonts w:asciiTheme="majorBidi" w:hAnsiTheme="majorBidi" w:cstheme="majorBidi"/>
              </w:rPr>
            </w:pPr>
            <w:r w:rsidRPr="00922409">
              <w:rPr>
                <w:rFonts w:asciiTheme="majorBidi" w:hAnsiTheme="majorBidi" w:cstheme="majorBidi"/>
              </w:rPr>
              <w:t>***</w:t>
            </w:r>
          </w:p>
        </w:tc>
      </w:tr>
      <w:tr w:rsidR="009F3DC6" w:rsidRPr="00922409" w14:paraId="612EEC72" w14:textId="77777777" w:rsidTr="00BA5156">
        <w:tc>
          <w:tcPr>
            <w:tcW w:w="1661" w:type="dxa"/>
          </w:tcPr>
          <w:p w14:paraId="02B3CAF3" w14:textId="77777777" w:rsidR="009F3DC6" w:rsidRPr="00922409" w:rsidRDefault="009F3DC6" w:rsidP="00BA5156">
            <w:pPr>
              <w:rPr>
                <w:rFonts w:asciiTheme="majorBidi" w:hAnsiTheme="majorBidi" w:cstheme="majorBidi"/>
              </w:rPr>
            </w:pPr>
            <w:r w:rsidRPr="00922409">
              <w:rPr>
                <w:rFonts w:asciiTheme="majorBidi" w:hAnsiTheme="majorBidi" w:cstheme="majorBidi"/>
              </w:rPr>
              <w:t>Fibrin fiber thickness</w:t>
            </w:r>
          </w:p>
        </w:tc>
        <w:tc>
          <w:tcPr>
            <w:tcW w:w="1661" w:type="dxa"/>
          </w:tcPr>
          <w:p w14:paraId="467D6D05"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940 nm vs Control</w:t>
            </w:r>
          </w:p>
        </w:tc>
        <w:tc>
          <w:tcPr>
            <w:tcW w:w="1661" w:type="dxa"/>
          </w:tcPr>
          <w:p w14:paraId="54CC411E" w14:textId="77777777" w:rsidR="009F3DC6" w:rsidRPr="00922409" w:rsidRDefault="009F3DC6" w:rsidP="00BA5156">
            <w:pPr>
              <w:rPr>
                <w:rFonts w:asciiTheme="majorBidi" w:hAnsiTheme="majorBidi" w:cstheme="majorBidi"/>
              </w:rPr>
            </w:pPr>
            <w:r w:rsidRPr="00922409">
              <w:rPr>
                <w:rFonts w:asciiTheme="majorBidi" w:hAnsiTheme="majorBidi" w:cstheme="majorBidi"/>
              </w:rPr>
              <w:t>18.21</w:t>
            </w:r>
          </w:p>
        </w:tc>
        <w:tc>
          <w:tcPr>
            <w:tcW w:w="1661" w:type="dxa"/>
          </w:tcPr>
          <w:p w14:paraId="3AEB06BF" w14:textId="77777777" w:rsidR="009F3DC6" w:rsidRPr="00922409" w:rsidRDefault="009F3DC6" w:rsidP="00BA5156">
            <w:pPr>
              <w:rPr>
                <w:rFonts w:asciiTheme="majorBidi" w:hAnsiTheme="majorBidi" w:cstheme="majorBidi"/>
              </w:rPr>
            </w:pPr>
            <w:r w:rsidRPr="00922409">
              <w:rPr>
                <w:rFonts w:asciiTheme="majorBidi" w:hAnsiTheme="majorBidi" w:cstheme="majorBidi"/>
              </w:rPr>
              <w:t>&lt; 0.001</w:t>
            </w:r>
          </w:p>
        </w:tc>
        <w:tc>
          <w:tcPr>
            <w:tcW w:w="1661" w:type="dxa"/>
          </w:tcPr>
          <w:p w14:paraId="656EA7F9" w14:textId="77777777" w:rsidR="009F3DC6" w:rsidRPr="00922409" w:rsidRDefault="009F3DC6" w:rsidP="00BA5156">
            <w:pPr>
              <w:rPr>
                <w:rFonts w:asciiTheme="majorBidi" w:hAnsiTheme="majorBidi" w:cstheme="majorBidi"/>
              </w:rPr>
            </w:pPr>
            <w:r w:rsidRPr="00922409">
              <w:rPr>
                <w:rFonts w:asciiTheme="majorBidi" w:hAnsiTheme="majorBidi" w:cstheme="majorBidi"/>
              </w:rPr>
              <w:t>***</w:t>
            </w:r>
          </w:p>
        </w:tc>
      </w:tr>
      <w:tr w:rsidR="009F3DC6" w:rsidRPr="00922409" w14:paraId="1581F64A" w14:textId="77777777" w:rsidTr="00BA5156">
        <w:tc>
          <w:tcPr>
            <w:tcW w:w="1661" w:type="dxa"/>
          </w:tcPr>
          <w:p w14:paraId="6031CE51" w14:textId="77777777" w:rsidR="009F3DC6" w:rsidRPr="00922409" w:rsidRDefault="009F3DC6" w:rsidP="00BA5156">
            <w:pPr>
              <w:rPr>
                <w:rFonts w:asciiTheme="majorBidi" w:hAnsiTheme="majorBidi" w:cstheme="majorBidi"/>
              </w:rPr>
            </w:pPr>
            <w:r w:rsidRPr="00922409">
              <w:rPr>
                <w:rFonts w:asciiTheme="majorBidi" w:hAnsiTheme="majorBidi" w:cstheme="majorBidi"/>
              </w:rPr>
              <w:t>Network density</w:t>
            </w:r>
          </w:p>
        </w:tc>
        <w:tc>
          <w:tcPr>
            <w:tcW w:w="1661" w:type="dxa"/>
          </w:tcPr>
          <w:p w14:paraId="71C4F1C2"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660 nm vs Control</w:t>
            </w:r>
          </w:p>
        </w:tc>
        <w:tc>
          <w:tcPr>
            <w:tcW w:w="1661" w:type="dxa"/>
          </w:tcPr>
          <w:p w14:paraId="2B7B94BE" w14:textId="77777777" w:rsidR="009F3DC6" w:rsidRPr="00922409" w:rsidRDefault="009F3DC6" w:rsidP="00BA5156">
            <w:pPr>
              <w:rPr>
                <w:rFonts w:asciiTheme="majorBidi" w:hAnsiTheme="majorBidi" w:cstheme="majorBidi"/>
              </w:rPr>
            </w:pPr>
            <w:r w:rsidRPr="00922409">
              <w:rPr>
                <w:rFonts w:asciiTheme="majorBidi" w:hAnsiTheme="majorBidi" w:cstheme="majorBidi"/>
              </w:rPr>
              <w:t>7.359</w:t>
            </w:r>
          </w:p>
        </w:tc>
        <w:tc>
          <w:tcPr>
            <w:tcW w:w="1661" w:type="dxa"/>
          </w:tcPr>
          <w:p w14:paraId="3F05FAD7" w14:textId="77777777" w:rsidR="009F3DC6" w:rsidRPr="00922409" w:rsidRDefault="009F3DC6" w:rsidP="00BA5156">
            <w:pPr>
              <w:rPr>
                <w:rFonts w:asciiTheme="majorBidi" w:hAnsiTheme="majorBidi" w:cstheme="majorBidi"/>
              </w:rPr>
            </w:pPr>
            <w:r w:rsidRPr="00922409">
              <w:rPr>
                <w:rFonts w:asciiTheme="majorBidi" w:hAnsiTheme="majorBidi" w:cstheme="majorBidi"/>
              </w:rPr>
              <w:t>&lt; 0.001</w:t>
            </w:r>
          </w:p>
        </w:tc>
        <w:tc>
          <w:tcPr>
            <w:tcW w:w="1661" w:type="dxa"/>
          </w:tcPr>
          <w:p w14:paraId="6374DE53" w14:textId="77777777" w:rsidR="009F3DC6" w:rsidRPr="00922409" w:rsidRDefault="009F3DC6" w:rsidP="00BA5156">
            <w:pPr>
              <w:rPr>
                <w:rFonts w:asciiTheme="majorBidi" w:hAnsiTheme="majorBidi" w:cstheme="majorBidi"/>
              </w:rPr>
            </w:pPr>
            <w:r w:rsidRPr="00922409">
              <w:rPr>
                <w:rFonts w:asciiTheme="majorBidi" w:hAnsiTheme="majorBidi" w:cstheme="majorBidi"/>
              </w:rPr>
              <w:t>***</w:t>
            </w:r>
          </w:p>
        </w:tc>
      </w:tr>
      <w:tr w:rsidR="009F3DC6" w:rsidRPr="00922409" w14:paraId="5246E52C" w14:textId="77777777" w:rsidTr="00BA5156">
        <w:tc>
          <w:tcPr>
            <w:tcW w:w="1661" w:type="dxa"/>
          </w:tcPr>
          <w:p w14:paraId="35D22A15" w14:textId="77777777" w:rsidR="009F3DC6" w:rsidRPr="00922409" w:rsidRDefault="009F3DC6" w:rsidP="00BA5156">
            <w:pPr>
              <w:rPr>
                <w:rFonts w:asciiTheme="majorBidi" w:hAnsiTheme="majorBidi" w:cstheme="majorBidi"/>
              </w:rPr>
            </w:pPr>
            <w:r w:rsidRPr="00922409">
              <w:rPr>
                <w:rFonts w:asciiTheme="majorBidi" w:hAnsiTheme="majorBidi" w:cstheme="majorBidi"/>
              </w:rPr>
              <w:t>Network density</w:t>
            </w:r>
          </w:p>
        </w:tc>
        <w:tc>
          <w:tcPr>
            <w:tcW w:w="1661" w:type="dxa"/>
          </w:tcPr>
          <w:p w14:paraId="5AA5401E"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810 nm vs Control</w:t>
            </w:r>
          </w:p>
        </w:tc>
        <w:tc>
          <w:tcPr>
            <w:tcW w:w="1661" w:type="dxa"/>
          </w:tcPr>
          <w:p w14:paraId="1099AC99" w14:textId="77777777" w:rsidR="009F3DC6" w:rsidRPr="00922409" w:rsidRDefault="009F3DC6" w:rsidP="00BA5156">
            <w:pPr>
              <w:rPr>
                <w:rFonts w:asciiTheme="majorBidi" w:hAnsiTheme="majorBidi" w:cstheme="majorBidi"/>
              </w:rPr>
            </w:pPr>
            <w:r w:rsidRPr="00922409">
              <w:rPr>
                <w:rFonts w:asciiTheme="majorBidi" w:hAnsiTheme="majorBidi" w:cstheme="majorBidi"/>
              </w:rPr>
              <w:t>13.238</w:t>
            </w:r>
          </w:p>
        </w:tc>
        <w:tc>
          <w:tcPr>
            <w:tcW w:w="1661" w:type="dxa"/>
          </w:tcPr>
          <w:p w14:paraId="727F1A0F" w14:textId="77777777" w:rsidR="009F3DC6" w:rsidRPr="00922409" w:rsidRDefault="009F3DC6" w:rsidP="00BA5156">
            <w:pPr>
              <w:rPr>
                <w:rFonts w:asciiTheme="majorBidi" w:hAnsiTheme="majorBidi" w:cstheme="majorBidi"/>
              </w:rPr>
            </w:pPr>
            <w:r w:rsidRPr="00922409">
              <w:rPr>
                <w:rFonts w:asciiTheme="majorBidi" w:hAnsiTheme="majorBidi" w:cstheme="majorBidi"/>
              </w:rPr>
              <w:t>&lt; 0.001</w:t>
            </w:r>
          </w:p>
        </w:tc>
        <w:tc>
          <w:tcPr>
            <w:tcW w:w="1661" w:type="dxa"/>
          </w:tcPr>
          <w:p w14:paraId="11179F4C" w14:textId="77777777" w:rsidR="009F3DC6" w:rsidRPr="00922409" w:rsidRDefault="009F3DC6" w:rsidP="00BA5156">
            <w:pPr>
              <w:rPr>
                <w:rFonts w:asciiTheme="majorBidi" w:hAnsiTheme="majorBidi" w:cstheme="majorBidi"/>
              </w:rPr>
            </w:pPr>
            <w:r w:rsidRPr="00922409">
              <w:rPr>
                <w:rFonts w:asciiTheme="majorBidi" w:hAnsiTheme="majorBidi" w:cstheme="majorBidi"/>
              </w:rPr>
              <w:t>***</w:t>
            </w:r>
          </w:p>
        </w:tc>
      </w:tr>
      <w:tr w:rsidR="009F3DC6" w:rsidRPr="00922409" w14:paraId="43602B20" w14:textId="77777777" w:rsidTr="00BA5156">
        <w:tc>
          <w:tcPr>
            <w:tcW w:w="1661" w:type="dxa"/>
          </w:tcPr>
          <w:p w14:paraId="04D2BC87" w14:textId="77777777" w:rsidR="009F3DC6" w:rsidRPr="00922409" w:rsidRDefault="009F3DC6" w:rsidP="00BA5156">
            <w:pPr>
              <w:rPr>
                <w:rFonts w:asciiTheme="majorBidi" w:hAnsiTheme="majorBidi" w:cstheme="majorBidi"/>
              </w:rPr>
            </w:pPr>
            <w:r w:rsidRPr="00922409">
              <w:rPr>
                <w:rFonts w:asciiTheme="majorBidi" w:hAnsiTheme="majorBidi" w:cstheme="majorBidi"/>
              </w:rPr>
              <w:t>Network density</w:t>
            </w:r>
          </w:p>
        </w:tc>
        <w:tc>
          <w:tcPr>
            <w:tcW w:w="1661" w:type="dxa"/>
          </w:tcPr>
          <w:p w14:paraId="23973DF8"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940 nm vs Control</w:t>
            </w:r>
          </w:p>
        </w:tc>
        <w:tc>
          <w:tcPr>
            <w:tcW w:w="1661" w:type="dxa"/>
          </w:tcPr>
          <w:p w14:paraId="7C310C09" w14:textId="77777777" w:rsidR="009F3DC6" w:rsidRPr="00922409" w:rsidRDefault="009F3DC6" w:rsidP="00BA5156">
            <w:pPr>
              <w:rPr>
                <w:rFonts w:asciiTheme="majorBidi" w:hAnsiTheme="majorBidi" w:cstheme="majorBidi"/>
              </w:rPr>
            </w:pPr>
            <w:r w:rsidRPr="00922409">
              <w:rPr>
                <w:rFonts w:asciiTheme="majorBidi" w:hAnsiTheme="majorBidi" w:cstheme="majorBidi"/>
              </w:rPr>
              <w:t>17.966</w:t>
            </w:r>
          </w:p>
        </w:tc>
        <w:tc>
          <w:tcPr>
            <w:tcW w:w="1661" w:type="dxa"/>
          </w:tcPr>
          <w:p w14:paraId="00A7B746" w14:textId="77777777" w:rsidR="009F3DC6" w:rsidRPr="00922409" w:rsidRDefault="009F3DC6" w:rsidP="00BA5156">
            <w:pPr>
              <w:rPr>
                <w:rFonts w:asciiTheme="majorBidi" w:hAnsiTheme="majorBidi" w:cstheme="majorBidi"/>
              </w:rPr>
            </w:pPr>
            <w:r w:rsidRPr="00922409">
              <w:rPr>
                <w:rFonts w:asciiTheme="majorBidi" w:hAnsiTheme="majorBidi" w:cstheme="majorBidi"/>
              </w:rPr>
              <w:t>&lt; 0.001</w:t>
            </w:r>
          </w:p>
        </w:tc>
        <w:tc>
          <w:tcPr>
            <w:tcW w:w="1661" w:type="dxa"/>
          </w:tcPr>
          <w:p w14:paraId="3D2EB19A" w14:textId="77777777" w:rsidR="009F3DC6" w:rsidRPr="00922409" w:rsidRDefault="009F3DC6" w:rsidP="00BA5156">
            <w:pPr>
              <w:rPr>
                <w:rFonts w:asciiTheme="majorBidi" w:hAnsiTheme="majorBidi" w:cstheme="majorBidi"/>
              </w:rPr>
            </w:pPr>
            <w:r w:rsidRPr="00922409">
              <w:rPr>
                <w:rFonts w:asciiTheme="majorBidi" w:hAnsiTheme="majorBidi" w:cstheme="majorBidi"/>
              </w:rPr>
              <w:t>***</w:t>
            </w:r>
          </w:p>
        </w:tc>
      </w:tr>
      <w:tr w:rsidR="009F3DC6" w:rsidRPr="00922409" w14:paraId="6F991239" w14:textId="77777777" w:rsidTr="00BA5156">
        <w:tc>
          <w:tcPr>
            <w:tcW w:w="1661" w:type="dxa"/>
          </w:tcPr>
          <w:p w14:paraId="5B63492F" w14:textId="77777777" w:rsidR="009F3DC6" w:rsidRPr="00922409" w:rsidRDefault="009F3DC6" w:rsidP="00BA5156">
            <w:pPr>
              <w:rPr>
                <w:rFonts w:asciiTheme="majorBidi" w:hAnsiTheme="majorBidi" w:cstheme="majorBidi"/>
              </w:rPr>
            </w:pPr>
            <w:r w:rsidRPr="00922409">
              <w:rPr>
                <w:rFonts w:asciiTheme="majorBidi" w:hAnsiTheme="majorBidi" w:cstheme="majorBidi"/>
              </w:rPr>
              <w:t>Porosity</w:t>
            </w:r>
          </w:p>
        </w:tc>
        <w:tc>
          <w:tcPr>
            <w:tcW w:w="1661" w:type="dxa"/>
          </w:tcPr>
          <w:p w14:paraId="0AFB72C2"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660 nm vs Control</w:t>
            </w:r>
          </w:p>
        </w:tc>
        <w:tc>
          <w:tcPr>
            <w:tcW w:w="1661" w:type="dxa"/>
          </w:tcPr>
          <w:p w14:paraId="6B6E386B" w14:textId="77777777" w:rsidR="009F3DC6" w:rsidRPr="00922409" w:rsidRDefault="009F3DC6" w:rsidP="00BA5156">
            <w:pPr>
              <w:rPr>
                <w:rFonts w:asciiTheme="majorBidi" w:hAnsiTheme="majorBidi" w:cstheme="majorBidi"/>
              </w:rPr>
            </w:pPr>
            <w:r w:rsidRPr="00922409">
              <w:rPr>
                <w:rFonts w:asciiTheme="majorBidi" w:hAnsiTheme="majorBidi" w:cstheme="majorBidi"/>
              </w:rPr>
              <w:t>-7.126</w:t>
            </w:r>
          </w:p>
        </w:tc>
        <w:tc>
          <w:tcPr>
            <w:tcW w:w="1661" w:type="dxa"/>
          </w:tcPr>
          <w:p w14:paraId="7E7746B2" w14:textId="77777777" w:rsidR="009F3DC6" w:rsidRPr="00922409" w:rsidRDefault="009F3DC6" w:rsidP="00BA5156">
            <w:pPr>
              <w:rPr>
                <w:rFonts w:asciiTheme="majorBidi" w:hAnsiTheme="majorBidi" w:cstheme="majorBidi"/>
              </w:rPr>
            </w:pPr>
            <w:r w:rsidRPr="00922409">
              <w:rPr>
                <w:rFonts w:asciiTheme="majorBidi" w:hAnsiTheme="majorBidi" w:cstheme="majorBidi"/>
              </w:rPr>
              <w:t>&lt; 0.001</w:t>
            </w:r>
          </w:p>
        </w:tc>
        <w:tc>
          <w:tcPr>
            <w:tcW w:w="1661" w:type="dxa"/>
          </w:tcPr>
          <w:p w14:paraId="40E0152C" w14:textId="77777777" w:rsidR="009F3DC6" w:rsidRPr="00922409" w:rsidRDefault="009F3DC6" w:rsidP="00BA5156">
            <w:pPr>
              <w:rPr>
                <w:rFonts w:asciiTheme="majorBidi" w:hAnsiTheme="majorBidi" w:cstheme="majorBidi"/>
              </w:rPr>
            </w:pPr>
            <w:r w:rsidRPr="00922409">
              <w:rPr>
                <w:rFonts w:asciiTheme="majorBidi" w:hAnsiTheme="majorBidi" w:cstheme="majorBidi"/>
              </w:rPr>
              <w:t>***</w:t>
            </w:r>
          </w:p>
        </w:tc>
      </w:tr>
      <w:tr w:rsidR="009F3DC6" w:rsidRPr="00922409" w14:paraId="114BFC5B" w14:textId="77777777" w:rsidTr="00BA5156">
        <w:tc>
          <w:tcPr>
            <w:tcW w:w="1661" w:type="dxa"/>
          </w:tcPr>
          <w:p w14:paraId="5E5CFB5B" w14:textId="77777777" w:rsidR="009F3DC6" w:rsidRPr="00922409" w:rsidRDefault="009F3DC6" w:rsidP="00BA5156">
            <w:pPr>
              <w:rPr>
                <w:rFonts w:asciiTheme="majorBidi" w:hAnsiTheme="majorBidi" w:cstheme="majorBidi"/>
              </w:rPr>
            </w:pPr>
            <w:r w:rsidRPr="00922409">
              <w:rPr>
                <w:rFonts w:asciiTheme="majorBidi" w:hAnsiTheme="majorBidi" w:cstheme="majorBidi"/>
              </w:rPr>
              <w:t>Porosity</w:t>
            </w:r>
          </w:p>
        </w:tc>
        <w:tc>
          <w:tcPr>
            <w:tcW w:w="1661" w:type="dxa"/>
          </w:tcPr>
          <w:p w14:paraId="3023CC91"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810 nm vs Control</w:t>
            </w:r>
          </w:p>
        </w:tc>
        <w:tc>
          <w:tcPr>
            <w:tcW w:w="1661" w:type="dxa"/>
          </w:tcPr>
          <w:p w14:paraId="686BAFD7" w14:textId="77777777" w:rsidR="009F3DC6" w:rsidRPr="00922409" w:rsidRDefault="009F3DC6" w:rsidP="00BA5156">
            <w:pPr>
              <w:rPr>
                <w:rFonts w:asciiTheme="majorBidi" w:hAnsiTheme="majorBidi" w:cstheme="majorBidi"/>
              </w:rPr>
            </w:pPr>
            <w:r w:rsidRPr="00922409">
              <w:rPr>
                <w:rFonts w:asciiTheme="majorBidi" w:hAnsiTheme="majorBidi" w:cstheme="majorBidi"/>
              </w:rPr>
              <w:t>-10.6</w:t>
            </w:r>
          </w:p>
        </w:tc>
        <w:tc>
          <w:tcPr>
            <w:tcW w:w="1661" w:type="dxa"/>
          </w:tcPr>
          <w:p w14:paraId="0645AACB" w14:textId="77777777" w:rsidR="009F3DC6" w:rsidRPr="00922409" w:rsidRDefault="009F3DC6" w:rsidP="00BA5156">
            <w:pPr>
              <w:rPr>
                <w:rFonts w:asciiTheme="majorBidi" w:hAnsiTheme="majorBidi" w:cstheme="majorBidi"/>
              </w:rPr>
            </w:pPr>
            <w:r w:rsidRPr="00922409">
              <w:rPr>
                <w:rFonts w:asciiTheme="majorBidi" w:hAnsiTheme="majorBidi" w:cstheme="majorBidi"/>
              </w:rPr>
              <w:t>&lt; 0.001</w:t>
            </w:r>
          </w:p>
        </w:tc>
        <w:tc>
          <w:tcPr>
            <w:tcW w:w="1661" w:type="dxa"/>
          </w:tcPr>
          <w:p w14:paraId="39B5DF80" w14:textId="77777777" w:rsidR="009F3DC6" w:rsidRPr="00922409" w:rsidRDefault="009F3DC6" w:rsidP="00BA5156">
            <w:pPr>
              <w:rPr>
                <w:rFonts w:asciiTheme="majorBidi" w:hAnsiTheme="majorBidi" w:cstheme="majorBidi"/>
              </w:rPr>
            </w:pPr>
            <w:r w:rsidRPr="00922409">
              <w:rPr>
                <w:rFonts w:asciiTheme="majorBidi" w:hAnsiTheme="majorBidi" w:cstheme="majorBidi"/>
              </w:rPr>
              <w:t>***</w:t>
            </w:r>
          </w:p>
        </w:tc>
      </w:tr>
      <w:tr w:rsidR="009F3DC6" w:rsidRPr="00922409" w14:paraId="357694B9" w14:textId="77777777" w:rsidTr="00BA5156">
        <w:tc>
          <w:tcPr>
            <w:tcW w:w="1661" w:type="dxa"/>
          </w:tcPr>
          <w:p w14:paraId="2B1CF425" w14:textId="77777777" w:rsidR="009F3DC6" w:rsidRPr="00922409" w:rsidRDefault="009F3DC6" w:rsidP="00BA5156">
            <w:pPr>
              <w:rPr>
                <w:rFonts w:asciiTheme="majorBidi" w:hAnsiTheme="majorBidi" w:cstheme="majorBidi"/>
              </w:rPr>
            </w:pPr>
            <w:r w:rsidRPr="00922409">
              <w:rPr>
                <w:rFonts w:asciiTheme="majorBidi" w:hAnsiTheme="majorBidi" w:cstheme="majorBidi"/>
              </w:rPr>
              <w:lastRenderedPageBreak/>
              <w:t>Porosity</w:t>
            </w:r>
          </w:p>
        </w:tc>
        <w:tc>
          <w:tcPr>
            <w:tcW w:w="1661" w:type="dxa"/>
          </w:tcPr>
          <w:p w14:paraId="10CEF50E"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940 nm vs Control</w:t>
            </w:r>
          </w:p>
        </w:tc>
        <w:tc>
          <w:tcPr>
            <w:tcW w:w="1661" w:type="dxa"/>
          </w:tcPr>
          <w:p w14:paraId="6E9BC3BE" w14:textId="77777777" w:rsidR="009F3DC6" w:rsidRPr="00922409" w:rsidRDefault="009F3DC6" w:rsidP="00BA5156">
            <w:pPr>
              <w:rPr>
                <w:rFonts w:asciiTheme="majorBidi" w:hAnsiTheme="majorBidi" w:cstheme="majorBidi"/>
              </w:rPr>
            </w:pPr>
            <w:r w:rsidRPr="00922409">
              <w:rPr>
                <w:rFonts w:asciiTheme="majorBidi" w:hAnsiTheme="majorBidi" w:cstheme="majorBidi"/>
              </w:rPr>
              <w:t>-17.552</w:t>
            </w:r>
          </w:p>
        </w:tc>
        <w:tc>
          <w:tcPr>
            <w:tcW w:w="1661" w:type="dxa"/>
          </w:tcPr>
          <w:p w14:paraId="68B14FED" w14:textId="77777777" w:rsidR="009F3DC6" w:rsidRPr="00922409" w:rsidRDefault="009F3DC6" w:rsidP="00BA5156">
            <w:pPr>
              <w:rPr>
                <w:rFonts w:asciiTheme="majorBidi" w:hAnsiTheme="majorBidi" w:cstheme="majorBidi"/>
              </w:rPr>
            </w:pPr>
            <w:r w:rsidRPr="00922409">
              <w:rPr>
                <w:rFonts w:asciiTheme="majorBidi" w:hAnsiTheme="majorBidi" w:cstheme="majorBidi"/>
              </w:rPr>
              <w:t>&lt; 0.001</w:t>
            </w:r>
          </w:p>
        </w:tc>
        <w:tc>
          <w:tcPr>
            <w:tcW w:w="1661" w:type="dxa"/>
          </w:tcPr>
          <w:p w14:paraId="75541355"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w:t>
            </w:r>
          </w:p>
        </w:tc>
      </w:tr>
    </w:tbl>
    <w:p w14:paraId="213445F7" w14:textId="77777777" w:rsidR="009F3DC6" w:rsidRPr="00922409" w:rsidRDefault="009F3DC6" w:rsidP="009F3DC6">
      <w:pPr>
        <w:jc w:val="right"/>
        <w:rPr>
          <w:rFonts w:asciiTheme="majorBidi" w:hAnsiTheme="majorBidi" w:cstheme="majorBidi"/>
          <w:rtl/>
        </w:rPr>
      </w:pPr>
      <w:r w:rsidRPr="00922409">
        <w:rPr>
          <w:rFonts w:asciiTheme="majorBidi" w:hAnsiTheme="majorBidi" w:cstheme="majorBidi"/>
        </w:rPr>
        <w:t xml:space="preserve">Table S1 presents the p-values resulting from independent t-tests comparing each </w:t>
      </w:r>
      <w:proofErr w:type="spellStart"/>
      <w:r w:rsidRPr="00922409">
        <w:rPr>
          <w:rFonts w:asciiTheme="majorBidi" w:hAnsiTheme="majorBidi" w:cstheme="majorBidi"/>
        </w:rPr>
        <w:t>photobiomodulation</w:t>
      </w:r>
      <w:proofErr w:type="spellEnd"/>
      <w:r w:rsidRPr="00922409">
        <w:rPr>
          <w:rFonts w:asciiTheme="majorBidi" w:hAnsiTheme="majorBidi" w:cstheme="majorBidi"/>
        </w:rPr>
        <w:t xml:space="preserve"> (PBM) group to the non-irradiated control group across primary structural and cellular outcomes. The analysis reveals that all tested wavelengths (660 nm, 810 nm, and 940 nm) produced highly significant changes (p &lt; 0.001) in platelet distribution, leukocyte distribution, cellular density, fibrin fiber thickness, network density, and porosity when compared to the control group. The magnitude of the t-statistics suggests a wavelength-dependent response, with the 940 nm group consistently demonstrating the most pronounced differences from the control across all structural parameters.</w:t>
      </w:r>
    </w:p>
    <w:p w14:paraId="6D6CD684" w14:textId="77777777" w:rsidR="009F3DC6" w:rsidRPr="00922409" w:rsidRDefault="009F3DC6" w:rsidP="009F3DC6">
      <w:pPr>
        <w:rPr>
          <w:rFonts w:asciiTheme="majorBidi" w:hAnsiTheme="majorBidi" w:cstheme="majorBidi" w:hint="cs"/>
        </w:rPr>
      </w:pPr>
    </w:p>
    <w:p w14:paraId="036E723B" w14:textId="77777777" w:rsidR="009F3DC6" w:rsidRPr="00922409" w:rsidRDefault="009F3DC6" w:rsidP="009F3DC6">
      <w:pPr>
        <w:rPr>
          <w:rFonts w:asciiTheme="majorBidi" w:hAnsiTheme="majorBidi" w:cstheme="majorBidi"/>
        </w:rPr>
      </w:pPr>
      <w:r w:rsidRPr="00922409">
        <w:rPr>
          <w:rFonts w:asciiTheme="majorBidi" w:hAnsiTheme="majorBidi" w:cstheme="majorBidi"/>
          <w:b/>
        </w:rPr>
        <w:t>Table S2: Effect sizes (Cohen's d) for differences between PBM groups and Control</w:t>
      </w:r>
    </w:p>
    <w:tbl>
      <w:tblPr>
        <w:tblW w:w="0" w:type="auto"/>
        <w:tblLook w:val="04A0" w:firstRow="1" w:lastRow="0" w:firstColumn="1" w:lastColumn="0" w:noHBand="0" w:noVBand="1"/>
      </w:tblPr>
      <w:tblGrid>
        <w:gridCol w:w="2076"/>
        <w:gridCol w:w="2076"/>
        <w:gridCol w:w="2076"/>
        <w:gridCol w:w="2076"/>
      </w:tblGrid>
      <w:tr w:rsidR="009F3DC6" w:rsidRPr="00922409" w14:paraId="58C5BA29" w14:textId="77777777" w:rsidTr="00BA5156">
        <w:tc>
          <w:tcPr>
            <w:tcW w:w="2076" w:type="dxa"/>
          </w:tcPr>
          <w:p w14:paraId="3F20E0AE" w14:textId="77777777" w:rsidR="009F3DC6" w:rsidRPr="00922409" w:rsidRDefault="009F3DC6" w:rsidP="00BA5156">
            <w:pPr>
              <w:rPr>
                <w:rFonts w:asciiTheme="majorBidi" w:hAnsiTheme="majorBidi" w:cstheme="majorBidi"/>
              </w:rPr>
            </w:pPr>
            <w:r w:rsidRPr="00922409">
              <w:rPr>
                <w:rFonts w:asciiTheme="majorBidi" w:hAnsiTheme="majorBidi" w:cstheme="majorBidi"/>
                <w:b/>
              </w:rPr>
              <w:t>Outcome</w:t>
            </w:r>
          </w:p>
        </w:tc>
        <w:tc>
          <w:tcPr>
            <w:tcW w:w="2076" w:type="dxa"/>
          </w:tcPr>
          <w:p w14:paraId="6B58433B" w14:textId="77777777" w:rsidR="009F3DC6" w:rsidRPr="00922409" w:rsidRDefault="009F3DC6" w:rsidP="00BA5156">
            <w:pPr>
              <w:rPr>
                <w:rFonts w:asciiTheme="majorBidi" w:hAnsiTheme="majorBidi" w:cstheme="majorBidi"/>
                <w:rtl/>
              </w:rPr>
            </w:pPr>
            <w:r w:rsidRPr="00922409">
              <w:rPr>
                <w:rFonts w:asciiTheme="majorBidi" w:hAnsiTheme="majorBidi" w:cstheme="majorBidi"/>
                <w:b/>
              </w:rPr>
              <w:t>Comparison</w:t>
            </w:r>
          </w:p>
        </w:tc>
        <w:tc>
          <w:tcPr>
            <w:tcW w:w="2076" w:type="dxa"/>
          </w:tcPr>
          <w:p w14:paraId="34182E56" w14:textId="77777777" w:rsidR="009F3DC6" w:rsidRPr="00922409" w:rsidRDefault="009F3DC6" w:rsidP="00BA5156">
            <w:pPr>
              <w:rPr>
                <w:rFonts w:asciiTheme="majorBidi" w:hAnsiTheme="majorBidi" w:cstheme="majorBidi"/>
              </w:rPr>
            </w:pPr>
            <w:r w:rsidRPr="00922409">
              <w:rPr>
                <w:rFonts w:asciiTheme="majorBidi" w:hAnsiTheme="majorBidi" w:cstheme="majorBidi"/>
                <w:b/>
              </w:rPr>
              <w:t>Cohen's d</w:t>
            </w:r>
          </w:p>
        </w:tc>
        <w:tc>
          <w:tcPr>
            <w:tcW w:w="2076" w:type="dxa"/>
          </w:tcPr>
          <w:p w14:paraId="1EB6757B" w14:textId="77777777" w:rsidR="009F3DC6" w:rsidRPr="00922409" w:rsidRDefault="009F3DC6" w:rsidP="00BA5156">
            <w:pPr>
              <w:rPr>
                <w:rFonts w:asciiTheme="majorBidi" w:hAnsiTheme="majorBidi" w:cstheme="majorBidi"/>
              </w:rPr>
            </w:pPr>
            <w:r w:rsidRPr="00922409">
              <w:rPr>
                <w:rFonts w:asciiTheme="majorBidi" w:hAnsiTheme="majorBidi" w:cstheme="majorBidi"/>
                <w:b/>
              </w:rPr>
              <w:t>Magnitude</w:t>
            </w:r>
          </w:p>
        </w:tc>
      </w:tr>
      <w:tr w:rsidR="009F3DC6" w:rsidRPr="00922409" w14:paraId="51A65A3D" w14:textId="77777777" w:rsidTr="00BA5156">
        <w:tc>
          <w:tcPr>
            <w:tcW w:w="2076" w:type="dxa"/>
          </w:tcPr>
          <w:p w14:paraId="3483A5DD" w14:textId="77777777" w:rsidR="009F3DC6" w:rsidRPr="00922409" w:rsidRDefault="009F3DC6" w:rsidP="00BA5156">
            <w:pPr>
              <w:rPr>
                <w:rFonts w:asciiTheme="majorBidi" w:hAnsiTheme="majorBidi" w:cstheme="majorBidi"/>
              </w:rPr>
            </w:pPr>
            <w:r w:rsidRPr="00922409">
              <w:rPr>
                <w:rFonts w:asciiTheme="majorBidi" w:hAnsiTheme="majorBidi" w:cstheme="majorBidi"/>
              </w:rPr>
              <w:t>Platelet distribution</w:t>
            </w:r>
          </w:p>
        </w:tc>
        <w:tc>
          <w:tcPr>
            <w:tcW w:w="2076" w:type="dxa"/>
          </w:tcPr>
          <w:p w14:paraId="397EE980"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PBM 660 nm vs Control</w:t>
            </w:r>
          </w:p>
        </w:tc>
        <w:tc>
          <w:tcPr>
            <w:tcW w:w="2076" w:type="dxa"/>
          </w:tcPr>
          <w:p w14:paraId="54D0A1A6" w14:textId="77777777" w:rsidR="009F3DC6" w:rsidRPr="00922409" w:rsidRDefault="009F3DC6" w:rsidP="00BA5156">
            <w:pPr>
              <w:rPr>
                <w:rFonts w:asciiTheme="majorBidi" w:hAnsiTheme="majorBidi" w:cstheme="majorBidi"/>
              </w:rPr>
            </w:pPr>
            <w:r w:rsidRPr="00922409">
              <w:rPr>
                <w:rFonts w:asciiTheme="majorBidi" w:hAnsiTheme="majorBidi" w:cstheme="majorBidi"/>
              </w:rPr>
              <w:t>1.562</w:t>
            </w:r>
          </w:p>
        </w:tc>
        <w:tc>
          <w:tcPr>
            <w:tcW w:w="2076" w:type="dxa"/>
          </w:tcPr>
          <w:p w14:paraId="62D64873"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7FC54893" w14:textId="77777777" w:rsidTr="00BA5156">
        <w:tc>
          <w:tcPr>
            <w:tcW w:w="2076" w:type="dxa"/>
          </w:tcPr>
          <w:p w14:paraId="75E0B6AA" w14:textId="77777777" w:rsidR="009F3DC6" w:rsidRPr="00922409" w:rsidRDefault="009F3DC6" w:rsidP="00BA5156">
            <w:pPr>
              <w:rPr>
                <w:rFonts w:asciiTheme="majorBidi" w:hAnsiTheme="majorBidi" w:cstheme="majorBidi"/>
              </w:rPr>
            </w:pPr>
            <w:r w:rsidRPr="00922409">
              <w:rPr>
                <w:rFonts w:asciiTheme="majorBidi" w:hAnsiTheme="majorBidi" w:cstheme="majorBidi"/>
              </w:rPr>
              <w:t>Platelet distribution</w:t>
            </w:r>
          </w:p>
        </w:tc>
        <w:tc>
          <w:tcPr>
            <w:tcW w:w="2076" w:type="dxa"/>
          </w:tcPr>
          <w:p w14:paraId="48CC9629"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PBM 810 nm vs Control</w:t>
            </w:r>
          </w:p>
        </w:tc>
        <w:tc>
          <w:tcPr>
            <w:tcW w:w="2076" w:type="dxa"/>
          </w:tcPr>
          <w:p w14:paraId="6BA98D37" w14:textId="77777777" w:rsidR="009F3DC6" w:rsidRPr="00922409" w:rsidRDefault="009F3DC6" w:rsidP="00BA5156">
            <w:pPr>
              <w:rPr>
                <w:rFonts w:asciiTheme="majorBidi" w:hAnsiTheme="majorBidi" w:cstheme="majorBidi"/>
              </w:rPr>
            </w:pPr>
            <w:r w:rsidRPr="00922409">
              <w:rPr>
                <w:rFonts w:asciiTheme="majorBidi" w:hAnsiTheme="majorBidi" w:cstheme="majorBidi"/>
              </w:rPr>
              <w:t>2.666</w:t>
            </w:r>
          </w:p>
        </w:tc>
        <w:tc>
          <w:tcPr>
            <w:tcW w:w="2076" w:type="dxa"/>
          </w:tcPr>
          <w:p w14:paraId="629B6D84"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0F332E22" w14:textId="77777777" w:rsidTr="00BA5156">
        <w:tc>
          <w:tcPr>
            <w:tcW w:w="2076" w:type="dxa"/>
          </w:tcPr>
          <w:p w14:paraId="4E7E379F" w14:textId="77777777" w:rsidR="009F3DC6" w:rsidRPr="00922409" w:rsidRDefault="009F3DC6" w:rsidP="00BA5156">
            <w:pPr>
              <w:rPr>
                <w:rFonts w:asciiTheme="majorBidi" w:hAnsiTheme="majorBidi" w:cstheme="majorBidi"/>
              </w:rPr>
            </w:pPr>
            <w:r w:rsidRPr="00922409">
              <w:rPr>
                <w:rFonts w:asciiTheme="majorBidi" w:hAnsiTheme="majorBidi" w:cstheme="majorBidi"/>
              </w:rPr>
              <w:t>Platelet distribution</w:t>
            </w:r>
          </w:p>
        </w:tc>
        <w:tc>
          <w:tcPr>
            <w:tcW w:w="2076" w:type="dxa"/>
          </w:tcPr>
          <w:p w14:paraId="5B28B14B"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PBM 940 nm vs Control</w:t>
            </w:r>
          </w:p>
        </w:tc>
        <w:tc>
          <w:tcPr>
            <w:tcW w:w="2076" w:type="dxa"/>
          </w:tcPr>
          <w:p w14:paraId="43265E9E" w14:textId="77777777" w:rsidR="009F3DC6" w:rsidRPr="00922409" w:rsidRDefault="009F3DC6" w:rsidP="00BA5156">
            <w:pPr>
              <w:rPr>
                <w:rFonts w:asciiTheme="majorBidi" w:hAnsiTheme="majorBidi" w:cstheme="majorBidi"/>
              </w:rPr>
            </w:pPr>
            <w:r w:rsidRPr="00922409">
              <w:rPr>
                <w:rFonts w:asciiTheme="majorBidi" w:hAnsiTheme="majorBidi" w:cstheme="majorBidi"/>
              </w:rPr>
              <w:t>3.174</w:t>
            </w:r>
          </w:p>
        </w:tc>
        <w:tc>
          <w:tcPr>
            <w:tcW w:w="2076" w:type="dxa"/>
          </w:tcPr>
          <w:p w14:paraId="32089B1B"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5E80DDD3" w14:textId="77777777" w:rsidTr="00BA5156">
        <w:tc>
          <w:tcPr>
            <w:tcW w:w="2076" w:type="dxa"/>
          </w:tcPr>
          <w:p w14:paraId="397D813B" w14:textId="77777777" w:rsidR="009F3DC6" w:rsidRPr="00922409" w:rsidRDefault="009F3DC6" w:rsidP="00BA5156">
            <w:pPr>
              <w:rPr>
                <w:rFonts w:asciiTheme="majorBidi" w:hAnsiTheme="majorBidi" w:cstheme="majorBidi"/>
              </w:rPr>
            </w:pPr>
            <w:r w:rsidRPr="00922409">
              <w:rPr>
                <w:rFonts w:asciiTheme="majorBidi" w:hAnsiTheme="majorBidi" w:cstheme="majorBidi"/>
              </w:rPr>
              <w:t>Leukocyte distribution</w:t>
            </w:r>
          </w:p>
        </w:tc>
        <w:tc>
          <w:tcPr>
            <w:tcW w:w="2076" w:type="dxa"/>
          </w:tcPr>
          <w:p w14:paraId="1ED374B9"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PBM 660 nm vs Control</w:t>
            </w:r>
          </w:p>
        </w:tc>
        <w:tc>
          <w:tcPr>
            <w:tcW w:w="2076" w:type="dxa"/>
          </w:tcPr>
          <w:p w14:paraId="3131B134" w14:textId="77777777" w:rsidR="009F3DC6" w:rsidRPr="00922409" w:rsidRDefault="009F3DC6" w:rsidP="00BA5156">
            <w:pPr>
              <w:rPr>
                <w:rFonts w:asciiTheme="majorBidi" w:hAnsiTheme="majorBidi" w:cstheme="majorBidi"/>
              </w:rPr>
            </w:pPr>
            <w:r w:rsidRPr="00922409">
              <w:rPr>
                <w:rFonts w:asciiTheme="majorBidi" w:hAnsiTheme="majorBidi" w:cstheme="majorBidi"/>
              </w:rPr>
              <w:t>1.761</w:t>
            </w:r>
          </w:p>
        </w:tc>
        <w:tc>
          <w:tcPr>
            <w:tcW w:w="2076" w:type="dxa"/>
          </w:tcPr>
          <w:p w14:paraId="5A67E31E"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4DBA3563" w14:textId="77777777" w:rsidTr="00BA5156">
        <w:tc>
          <w:tcPr>
            <w:tcW w:w="2076" w:type="dxa"/>
          </w:tcPr>
          <w:p w14:paraId="10CABF06" w14:textId="77777777" w:rsidR="009F3DC6" w:rsidRPr="00922409" w:rsidRDefault="009F3DC6" w:rsidP="00BA5156">
            <w:pPr>
              <w:rPr>
                <w:rFonts w:asciiTheme="majorBidi" w:hAnsiTheme="majorBidi" w:cstheme="majorBidi"/>
              </w:rPr>
            </w:pPr>
            <w:r w:rsidRPr="00922409">
              <w:rPr>
                <w:rFonts w:asciiTheme="majorBidi" w:hAnsiTheme="majorBidi" w:cstheme="majorBidi"/>
              </w:rPr>
              <w:t>Leukocyte distribution</w:t>
            </w:r>
          </w:p>
        </w:tc>
        <w:tc>
          <w:tcPr>
            <w:tcW w:w="2076" w:type="dxa"/>
          </w:tcPr>
          <w:p w14:paraId="4D0EF4B6"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PBM 810 nm vs Control</w:t>
            </w:r>
          </w:p>
        </w:tc>
        <w:tc>
          <w:tcPr>
            <w:tcW w:w="2076" w:type="dxa"/>
          </w:tcPr>
          <w:p w14:paraId="51CED869" w14:textId="77777777" w:rsidR="009F3DC6" w:rsidRPr="00922409" w:rsidRDefault="009F3DC6" w:rsidP="00BA5156">
            <w:pPr>
              <w:rPr>
                <w:rFonts w:asciiTheme="majorBidi" w:hAnsiTheme="majorBidi" w:cstheme="majorBidi"/>
              </w:rPr>
            </w:pPr>
            <w:r w:rsidRPr="00922409">
              <w:rPr>
                <w:rFonts w:asciiTheme="majorBidi" w:hAnsiTheme="majorBidi" w:cstheme="majorBidi"/>
              </w:rPr>
              <w:t>2.521</w:t>
            </w:r>
          </w:p>
        </w:tc>
        <w:tc>
          <w:tcPr>
            <w:tcW w:w="2076" w:type="dxa"/>
          </w:tcPr>
          <w:p w14:paraId="07511C60"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21964383" w14:textId="77777777" w:rsidTr="00BA5156">
        <w:tc>
          <w:tcPr>
            <w:tcW w:w="2076" w:type="dxa"/>
          </w:tcPr>
          <w:p w14:paraId="7B9EFEBD" w14:textId="77777777" w:rsidR="009F3DC6" w:rsidRPr="00922409" w:rsidRDefault="009F3DC6" w:rsidP="00BA5156">
            <w:pPr>
              <w:rPr>
                <w:rFonts w:asciiTheme="majorBidi" w:hAnsiTheme="majorBidi" w:cstheme="majorBidi"/>
              </w:rPr>
            </w:pPr>
            <w:r w:rsidRPr="00922409">
              <w:rPr>
                <w:rFonts w:asciiTheme="majorBidi" w:hAnsiTheme="majorBidi" w:cstheme="majorBidi"/>
              </w:rPr>
              <w:t>Leukocyte distribution</w:t>
            </w:r>
          </w:p>
        </w:tc>
        <w:tc>
          <w:tcPr>
            <w:tcW w:w="2076" w:type="dxa"/>
          </w:tcPr>
          <w:p w14:paraId="1D9F8875"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PBM 940 nm vs Control</w:t>
            </w:r>
          </w:p>
        </w:tc>
        <w:tc>
          <w:tcPr>
            <w:tcW w:w="2076" w:type="dxa"/>
          </w:tcPr>
          <w:p w14:paraId="0C42A448" w14:textId="77777777" w:rsidR="009F3DC6" w:rsidRPr="00922409" w:rsidRDefault="009F3DC6" w:rsidP="00BA5156">
            <w:pPr>
              <w:rPr>
                <w:rFonts w:asciiTheme="majorBidi" w:hAnsiTheme="majorBidi" w:cstheme="majorBidi"/>
              </w:rPr>
            </w:pPr>
            <w:r w:rsidRPr="00922409">
              <w:rPr>
                <w:rFonts w:asciiTheme="majorBidi" w:hAnsiTheme="majorBidi" w:cstheme="majorBidi"/>
              </w:rPr>
              <w:t>3.72</w:t>
            </w:r>
          </w:p>
        </w:tc>
        <w:tc>
          <w:tcPr>
            <w:tcW w:w="2076" w:type="dxa"/>
          </w:tcPr>
          <w:p w14:paraId="73A52556"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4F61A10E" w14:textId="77777777" w:rsidTr="00BA5156">
        <w:tc>
          <w:tcPr>
            <w:tcW w:w="2076" w:type="dxa"/>
          </w:tcPr>
          <w:p w14:paraId="1CA8C864" w14:textId="77777777" w:rsidR="009F3DC6" w:rsidRPr="00922409" w:rsidRDefault="009F3DC6" w:rsidP="00BA5156">
            <w:pPr>
              <w:rPr>
                <w:rFonts w:asciiTheme="majorBidi" w:hAnsiTheme="majorBidi" w:cstheme="majorBidi"/>
              </w:rPr>
            </w:pPr>
            <w:r w:rsidRPr="00922409">
              <w:rPr>
                <w:rFonts w:asciiTheme="majorBidi" w:hAnsiTheme="majorBidi" w:cstheme="majorBidi"/>
              </w:rPr>
              <w:t>Cellular density</w:t>
            </w:r>
          </w:p>
        </w:tc>
        <w:tc>
          <w:tcPr>
            <w:tcW w:w="2076" w:type="dxa"/>
          </w:tcPr>
          <w:p w14:paraId="121C68F7"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PBM 660 nm vs Control</w:t>
            </w:r>
          </w:p>
        </w:tc>
        <w:tc>
          <w:tcPr>
            <w:tcW w:w="2076" w:type="dxa"/>
          </w:tcPr>
          <w:p w14:paraId="66F38DE4" w14:textId="77777777" w:rsidR="009F3DC6" w:rsidRPr="00922409" w:rsidRDefault="009F3DC6" w:rsidP="00BA5156">
            <w:pPr>
              <w:rPr>
                <w:rFonts w:asciiTheme="majorBidi" w:hAnsiTheme="majorBidi" w:cstheme="majorBidi"/>
              </w:rPr>
            </w:pPr>
            <w:r w:rsidRPr="00922409">
              <w:rPr>
                <w:rFonts w:asciiTheme="majorBidi" w:hAnsiTheme="majorBidi" w:cstheme="majorBidi"/>
              </w:rPr>
              <w:t>1.604</w:t>
            </w:r>
          </w:p>
        </w:tc>
        <w:tc>
          <w:tcPr>
            <w:tcW w:w="2076" w:type="dxa"/>
          </w:tcPr>
          <w:p w14:paraId="28974C94"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6DF1C692" w14:textId="77777777" w:rsidTr="00BA5156">
        <w:tc>
          <w:tcPr>
            <w:tcW w:w="2076" w:type="dxa"/>
          </w:tcPr>
          <w:p w14:paraId="6F6C8760" w14:textId="77777777" w:rsidR="009F3DC6" w:rsidRPr="00922409" w:rsidRDefault="009F3DC6" w:rsidP="00BA5156">
            <w:pPr>
              <w:rPr>
                <w:rFonts w:asciiTheme="majorBidi" w:hAnsiTheme="majorBidi" w:cstheme="majorBidi"/>
              </w:rPr>
            </w:pPr>
            <w:r w:rsidRPr="00922409">
              <w:rPr>
                <w:rFonts w:asciiTheme="majorBidi" w:hAnsiTheme="majorBidi" w:cstheme="majorBidi"/>
              </w:rPr>
              <w:t>Cellular density</w:t>
            </w:r>
          </w:p>
        </w:tc>
        <w:tc>
          <w:tcPr>
            <w:tcW w:w="2076" w:type="dxa"/>
          </w:tcPr>
          <w:p w14:paraId="3192604B"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PBM 810 nm vs Control</w:t>
            </w:r>
          </w:p>
        </w:tc>
        <w:tc>
          <w:tcPr>
            <w:tcW w:w="2076" w:type="dxa"/>
          </w:tcPr>
          <w:p w14:paraId="5784DECF" w14:textId="77777777" w:rsidR="009F3DC6" w:rsidRPr="00922409" w:rsidRDefault="009F3DC6" w:rsidP="00BA5156">
            <w:pPr>
              <w:rPr>
                <w:rFonts w:asciiTheme="majorBidi" w:hAnsiTheme="majorBidi" w:cstheme="majorBidi"/>
              </w:rPr>
            </w:pPr>
            <w:r w:rsidRPr="00922409">
              <w:rPr>
                <w:rFonts w:asciiTheme="majorBidi" w:hAnsiTheme="majorBidi" w:cstheme="majorBidi"/>
              </w:rPr>
              <w:t>2.239</w:t>
            </w:r>
          </w:p>
        </w:tc>
        <w:tc>
          <w:tcPr>
            <w:tcW w:w="2076" w:type="dxa"/>
          </w:tcPr>
          <w:p w14:paraId="1F648291"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0F87CB2B" w14:textId="77777777" w:rsidTr="00BA5156">
        <w:tc>
          <w:tcPr>
            <w:tcW w:w="2076" w:type="dxa"/>
          </w:tcPr>
          <w:p w14:paraId="6F5BBD55" w14:textId="77777777" w:rsidR="009F3DC6" w:rsidRPr="00922409" w:rsidRDefault="009F3DC6" w:rsidP="00BA5156">
            <w:pPr>
              <w:rPr>
                <w:rFonts w:asciiTheme="majorBidi" w:hAnsiTheme="majorBidi" w:cstheme="majorBidi"/>
              </w:rPr>
            </w:pPr>
            <w:r w:rsidRPr="00922409">
              <w:rPr>
                <w:rFonts w:asciiTheme="majorBidi" w:hAnsiTheme="majorBidi" w:cstheme="majorBidi"/>
              </w:rPr>
              <w:t>Cellular density</w:t>
            </w:r>
          </w:p>
        </w:tc>
        <w:tc>
          <w:tcPr>
            <w:tcW w:w="2076" w:type="dxa"/>
          </w:tcPr>
          <w:p w14:paraId="2D7B4E1B"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PBM 940 nm vs Control</w:t>
            </w:r>
          </w:p>
        </w:tc>
        <w:tc>
          <w:tcPr>
            <w:tcW w:w="2076" w:type="dxa"/>
          </w:tcPr>
          <w:p w14:paraId="6E702EC2" w14:textId="77777777" w:rsidR="009F3DC6" w:rsidRPr="00922409" w:rsidRDefault="009F3DC6" w:rsidP="00BA5156">
            <w:pPr>
              <w:rPr>
                <w:rFonts w:asciiTheme="majorBidi" w:hAnsiTheme="majorBidi" w:cstheme="majorBidi"/>
              </w:rPr>
            </w:pPr>
            <w:r w:rsidRPr="00922409">
              <w:rPr>
                <w:rFonts w:asciiTheme="majorBidi" w:hAnsiTheme="majorBidi" w:cstheme="majorBidi"/>
              </w:rPr>
              <w:t>3.489</w:t>
            </w:r>
          </w:p>
        </w:tc>
        <w:tc>
          <w:tcPr>
            <w:tcW w:w="2076" w:type="dxa"/>
          </w:tcPr>
          <w:p w14:paraId="60BEB738"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16D1A311" w14:textId="77777777" w:rsidTr="00BA5156">
        <w:tc>
          <w:tcPr>
            <w:tcW w:w="2076" w:type="dxa"/>
          </w:tcPr>
          <w:p w14:paraId="6789F2B5" w14:textId="77777777" w:rsidR="009F3DC6" w:rsidRPr="00922409" w:rsidRDefault="009F3DC6" w:rsidP="00BA5156">
            <w:pPr>
              <w:rPr>
                <w:rFonts w:asciiTheme="majorBidi" w:hAnsiTheme="majorBidi" w:cstheme="majorBidi"/>
              </w:rPr>
            </w:pPr>
            <w:r w:rsidRPr="00922409">
              <w:rPr>
                <w:rFonts w:asciiTheme="majorBidi" w:hAnsiTheme="majorBidi" w:cstheme="majorBidi"/>
              </w:rPr>
              <w:t>Fibrin fiber thickness</w:t>
            </w:r>
          </w:p>
        </w:tc>
        <w:tc>
          <w:tcPr>
            <w:tcW w:w="2076" w:type="dxa"/>
          </w:tcPr>
          <w:p w14:paraId="3230EB89"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PBM 660 nm vs Control</w:t>
            </w:r>
          </w:p>
        </w:tc>
        <w:tc>
          <w:tcPr>
            <w:tcW w:w="2076" w:type="dxa"/>
          </w:tcPr>
          <w:p w14:paraId="19C8C22F" w14:textId="77777777" w:rsidR="009F3DC6" w:rsidRPr="00922409" w:rsidRDefault="009F3DC6" w:rsidP="00BA5156">
            <w:pPr>
              <w:rPr>
                <w:rFonts w:asciiTheme="majorBidi" w:hAnsiTheme="majorBidi" w:cstheme="majorBidi"/>
              </w:rPr>
            </w:pPr>
            <w:r w:rsidRPr="00922409">
              <w:rPr>
                <w:rFonts w:asciiTheme="majorBidi" w:hAnsiTheme="majorBidi" w:cstheme="majorBidi"/>
              </w:rPr>
              <w:t>1.693</w:t>
            </w:r>
          </w:p>
        </w:tc>
        <w:tc>
          <w:tcPr>
            <w:tcW w:w="2076" w:type="dxa"/>
          </w:tcPr>
          <w:p w14:paraId="45CE4FA1"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5D242D75" w14:textId="77777777" w:rsidTr="00BA5156">
        <w:tc>
          <w:tcPr>
            <w:tcW w:w="2076" w:type="dxa"/>
          </w:tcPr>
          <w:p w14:paraId="036972E9" w14:textId="77777777" w:rsidR="009F3DC6" w:rsidRPr="00922409" w:rsidRDefault="009F3DC6" w:rsidP="00BA5156">
            <w:pPr>
              <w:rPr>
                <w:rFonts w:asciiTheme="majorBidi" w:hAnsiTheme="majorBidi" w:cstheme="majorBidi"/>
              </w:rPr>
            </w:pPr>
            <w:r w:rsidRPr="00922409">
              <w:rPr>
                <w:rFonts w:asciiTheme="majorBidi" w:hAnsiTheme="majorBidi" w:cstheme="majorBidi"/>
              </w:rPr>
              <w:t>Fibrin fiber thickness</w:t>
            </w:r>
          </w:p>
        </w:tc>
        <w:tc>
          <w:tcPr>
            <w:tcW w:w="2076" w:type="dxa"/>
          </w:tcPr>
          <w:p w14:paraId="7F69FCCD"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PBM 810 nm vs Control</w:t>
            </w:r>
          </w:p>
        </w:tc>
        <w:tc>
          <w:tcPr>
            <w:tcW w:w="2076" w:type="dxa"/>
          </w:tcPr>
          <w:p w14:paraId="20145277" w14:textId="77777777" w:rsidR="009F3DC6" w:rsidRPr="00922409" w:rsidRDefault="009F3DC6" w:rsidP="00BA5156">
            <w:pPr>
              <w:rPr>
                <w:rFonts w:asciiTheme="majorBidi" w:hAnsiTheme="majorBidi" w:cstheme="majorBidi"/>
              </w:rPr>
            </w:pPr>
            <w:r w:rsidRPr="00922409">
              <w:rPr>
                <w:rFonts w:asciiTheme="majorBidi" w:hAnsiTheme="majorBidi" w:cstheme="majorBidi"/>
              </w:rPr>
              <w:t>3.4</w:t>
            </w:r>
          </w:p>
        </w:tc>
        <w:tc>
          <w:tcPr>
            <w:tcW w:w="2076" w:type="dxa"/>
          </w:tcPr>
          <w:p w14:paraId="46AC5ACC"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36A43C9B" w14:textId="77777777" w:rsidTr="00BA5156">
        <w:tc>
          <w:tcPr>
            <w:tcW w:w="2076" w:type="dxa"/>
          </w:tcPr>
          <w:p w14:paraId="4FF0CA2E" w14:textId="77777777" w:rsidR="009F3DC6" w:rsidRPr="00922409" w:rsidRDefault="009F3DC6" w:rsidP="00BA5156">
            <w:pPr>
              <w:rPr>
                <w:rFonts w:asciiTheme="majorBidi" w:hAnsiTheme="majorBidi" w:cstheme="majorBidi"/>
              </w:rPr>
            </w:pPr>
            <w:r w:rsidRPr="00922409">
              <w:rPr>
                <w:rFonts w:asciiTheme="majorBidi" w:hAnsiTheme="majorBidi" w:cstheme="majorBidi"/>
              </w:rPr>
              <w:t>Fibrin fiber thickness</w:t>
            </w:r>
          </w:p>
        </w:tc>
        <w:tc>
          <w:tcPr>
            <w:tcW w:w="2076" w:type="dxa"/>
          </w:tcPr>
          <w:p w14:paraId="63891708"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PBM 940 nm vs Control</w:t>
            </w:r>
          </w:p>
        </w:tc>
        <w:tc>
          <w:tcPr>
            <w:tcW w:w="2076" w:type="dxa"/>
          </w:tcPr>
          <w:p w14:paraId="1D458352" w14:textId="77777777" w:rsidR="009F3DC6" w:rsidRPr="00922409" w:rsidRDefault="009F3DC6" w:rsidP="00BA5156">
            <w:pPr>
              <w:rPr>
                <w:rFonts w:asciiTheme="majorBidi" w:hAnsiTheme="majorBidi" w:cstheme="majorBidi"/>
              </w:rPr>
            </w:pPr>
            <w:r w:rsidRPr="00922409">
              <w:rPr>
                <w:rFonts w:asciiTheme="majorBidi" w:hAnsiTheme="majorBidi" w:cstheme="majorBidi"/>
              </w:rPr>
              <w:t>4.702</w:t>
            </w:r>
          </w:p>
        </w:tc>
        <w:tc>
          <w:tcPr>
            <w:tcW w:w="2076" w:type="dxa"/>
          </w:tcPr>
          <w:p w14:paraId="0ECBAC78"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08AE34C8" w14:textId="77777777" w:rsidTr="00BA5156">
        <w:tc>
          <w:tcPr>
            <w:tcW w:w="2076" w:type="dxa"/>
          </w:tcPr>
          <w:p w14:paraId="55B5C4F3" w14:textId="77777777" w:rsidR="009F3DC6" w:rsidRPr="00922409" w:rsidRDefault="009F3DC6" w:rsidP="00BA5156">
            <w:pPr>
              <w:rPr>
                <w:rFonts w:asciiTheme="majorBidi" w:hAnsiTheme="majorBidi" w:cstheme="majorBidi"/>
              </w:rPr>
            </w:pPr>
            <w:r w:rsidRPr="00922409">
              <w:rPr>
                <w:rFonts w:asciiTheme="majorBidi" w:hAnsiTheme="majorBidi" w:cstheme="majorBidi"/>
              </w:rPr>
              <w:t>Network density</w:t>
            </w:r>
          </w:p>
        </w:tc>
        <w:tc>
          <w:tcPr>
            <w:tcW w:w="2076" w:type="dxa"/>
          </w:tcPr>
          <w:p w14:paraId="3951726C"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PBM 660 nm vs Control</w:t>
            </w:r>
          </w:p>
        </w:tc>
        <w:tc>
          <w:tcPr>
            <w:tcW w:w="2076" w:type="dxa"/>
          </w:tcPr>
          <w:p w14:paraId="049F7267" w14:textId="77777777" w:rsidR="009F3DC6" w:rsidRPr="00922409" w:rsidRDefault="009F3DC6" w:rsidP="00BA5156">
            <w:pPr>
              <w:rPr>
                <w:rFonts w:asciiTheme="majorBidi" w:hAnsiTheme="majorBidi" w:cstheme="majorBidi"/>
              </w:rPr>
            </w:pPr>
            <w:r w:rsidRPr="00922409">
              <w:rPr>
                <w:rFonts w:asciiTheme="majorBidi" w:hAnsiTheme="majorBidi" w:cstheme="majorBidi"/>
              </w:rPr>
              <w:t>1.9</w:t>
            </w:r>
          </w:p>
        </w:tc>
        <w:tc>
          <w:tcPr>
            <w:tcW w:w="2076" w:type="dxa"/>
          </w:tcPr>
          <w:p w14:paraId="73F492BC"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607A66A8" w14:textId="77777777" w:rsidTr="00BA5156">
        <w:tc>
          <w:tcPr>
            <w:tcW w:w="2076" w:type="dxa"/>
          </w:tcPr>
          <w:p w14:paraId="1E2B8126" w14:textId="77777777" w:rsidR="009F3DC6" w:rsidRPr="00922409" w:rsidRDefault="009F3DC6" w:rsidP="00BA5156">
            <w:pPr>
              <w:rPr>
                <w:rFonts w:asciiTheme="majorBidi" w:hAnsiTheme="majorBidi" w:cstheme="majorBidi"/>
              </w:rPr>
            </w:pPr>
            <w:r w:rsidRPr="00922409">
              <w:rPr>
                <w:rFonts w:asciiTheme="majorBidi" w:hAnsiTheme="majorBidi" w:cstheme="majorBidi"/>
              </w:rPr>
              <w:lastRenderedPageBreak/>
              <w:t>Network density</w:t>
            </w:r>
          </w:p>
        </w:tc>
        <w:tc>
          <w:tcPr>
            <w:tcW w:w="2076" w:type="dxa"/>
          </w:tcPr>
          <w:p w14:paraId="060653E4"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PBM 810 nm vs Control</w:t>
            </w:r>
          </w:p>
        </w:tc>
        <w:tc>
          <w:tcPr>
            <w:tcW w:w="2076" w:type="dxa"/>
          </w:tcPr>
          <w:p w14:paraId="3BCD1770" w14:textId="77777777" w:rsidR="009F3DC6" w:rsidRPr="00922409" w:rsidRDefault="009F3DC6" w:rsidP="00BA5156">
            <w:pPr>
              <w:rPr>
                <w:rFonts w:asciiTheme="majorBidi" w:hAnsiTheme="majorBidi" w:cstheme="majorBidi"/>
              </w:rPr>
            </w:pPr>
            <w:r w:rsidRPr="00922409">
              <w:rPr>
                <w:rFonts w:asciiTheme="majorBidi" w:hAnsiTheme="majorBidi" w:cstheme="majorBidi"/>
              </w:rPr>
              <w:t>3.418</w:t>
            </w:r>
          </w:p>
        </w:tc>
        <w:tc>
          <w:tcPr>
            <w:tcW w:w="2076" w:type="dxa"/>
          </w:tcPr>
          <w:p w14:paraId="4608F3B6"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20362633" w14:textId="77777777" w:rsidTr="00BA5156">
        <w:tc>
          <w:tcPr>
            <w:tcW w:w="2076" w:type="dxa"/>
          </w:tcPr>
          <w:p w14:paraId="52C11731" w14:textId="77777777" w:rsidR="009F3DC6" w:rsidRPr="00922409" w:rsidRDefault="009F3DC6" w:rsidP="00BA5156">
            <w:pPr>
              <w:rPr>
                <w:rFonts w:asciiTheme="majorBidi" w:hAnsiTheme="majorBidi" w:cstheme="majorBidi"/>
              </w:rPr>
            </w:pPr>
            <w:r w:rsidRPr="00922409">
              <w:rPr>
                <w:rFonts w:asciiTheme="majorBidi" w:hAnsiTheme="majorBidi" w:cstheme="majorBidi"/>
              </w:rPr>
              <w:t>Network density</w:t>
            </w:r>
          </w:p>
        </w:tc>
        <w:tc>
          <w:tcPr>
            <w:tcW w:w="2076" w:type="dxa"/>
          </w:tcPr>
          <w:p w14:paraId="54A39CAC"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PBM 940 nm vs Control</w:t>
            </w:r>
          </w:p>
        </w:tc>
        <w:tc>
          <w:tcPr>
            <w:tcW w:w="2076" w:type="dxa"/>
          </w:tcPr>
          <w:p w14:paraId="23BE6594" w14:textId="77777777" w:rsidR="009F3DC6" w:rsidRPr="00922409" w:rsidRDefault="009F3DC6" w:rsidP="00BA5156">
            <w:pPr>
              <w:rPr>
                <w:rFonts w:asciiTheme="majorBidi" w:hAnsiTheme="majorBidi" w:cstheme="majorBidi"/>
              </w:rPr>
            </w:pPr>
            <w:r w:rsidRPr="00922409">
              <w:rPr>
                <w:rFonts w:asciiTheme="majorBidi" w:hAnsiTheme="majorBidi" w:cstheme="majorBidi"/>
              </w:rPr>
              <w:t>4.639</w:t>
            </w:r>
          </w:p>
        </w:tc>
        <w:tc>
          <w:tcPr>
            <w:tcW w:w="2076" w:type="dxa"/>
          </w:tcPr>
          <w:p w14:paraId="5A4B923D"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463CB073" w14:textId="77777777" w:rsidTr="00BA5156">
        <w:tc>
          <w:tcPr>
            <w:tcW w:w="2076" w:type="dxa"/>
          </w:tcPr>
          <w:p w14:paraId="5864258D" w14:textId="77777777" w:rsidR="009F3DC6" w:rsidRPr="00922409" w:rsidRDefault="009F3DC6" w:rsidP="00BA5156">
            <w:pPr>
              <w:rPr>
                <w:rFonts w:asciiTheme="majorBidi" w:hAnsiTheme="majorBidi" w:cstheme="majorBidi"/>
              </w:rPr>
            </w:pPr>
            <w:r w:rsidRPr="00922409">
              <w:rPr>
                <w:rFonts w:asciiTheme="majorBidi" w:hAnsiTheme="majorBidi" w:cstheme="majorBidi"/>
              </w:rPr>
              <w:t>Porosity</w:t>
            </w:r>
          </w:p>
        </w:tc>
        <w:tc>
          <w:tcPr>
            <w:tcW w:w="2076" w:type="dxa"/>
          </w:tcPr>
          <w:p w14:paraId="150186D0"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PBM 660 nm vs Control</w:t>
            </w:r>
          </w:p>
        </w:tc>
        <w:tc>
          <w:tcPr>
            <w:tcW w:w="2076" w:type="dxa"/>
          </w:tcPr>
          <w:p w14:paraId="769DA550" w14:textId="77777777" w:rsidR="009F3DC6" w:rsidRPr="00922409" w:rsidRDefault="009F3DC6" w:rsidP="00BA5156">
            <w:pPr>
              <w:rPr>
                <w:rFonts w:asciiTheme="majorBidi" w:hAnsiTheme="majorBidi" w:cstheme="majorBidi"/>
              </w:rPr>
            </w:pPr>
            <w:r w:rsidRPr="00922409">
              <w:rPr>
                <w:rFonts w:asciiTheme="majorBidi" w:hAnsiTheme="majorBidi" w:cstheme="majorBidi"/>
              </w:rPr>
              <w:t>-1.84</w:t>
            </w:r>
          </w:p>
        </w:tc>
        <w:tc>
          <w:tcPr>
            <w:tcW w:w="2076" w:type="dxa"/>
          </w:tcPr>
          <w:p w14:paraId="18DBE068"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63063633" w14:textId="77777777" w:rsidTr="00BA5156">
        <w:tc>
          <w:tcPr>
            <w:tcW w:w="2076" w:type="dxa"/>
          </w:tcPr>
          <w:p w14:paraId="214A0E3C" w14:textId="77777777" w:rsidR="009F3DC6" w:rsidRPr="00922409" w:rsidRDefault="009F3DC6" w:rsidP="00BA5156">
            <w:pPr>
              <w:rPr>
                <w:rFonts w:asciiTheme="majorBidi" w:hAnsiTheme="majorBidi" w:cstheme="majorBidi"/>
              </w:rPr>
            </w:pPr>
            <w:r w:rsidRPr="00922409">
              <w:rPr>
                <w:rFonts w:asciiTheme="majorBidi" w:hAnsiTheme="majorBidi" w:cstheme="majorBidi"/>
              </w:rPr>
              <w:t>Porosity</w:t>
            </w:r>
          </w:p>
        </w:tc>
        <w:tc>
          <w:tcPr>
            <w:tcW w:w="2076" w:type="dxa"/>
          </w:tcPr>
          <w:p w14:paraId="3110E133"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PBM 810 nm vs Control</w:t>
            </w:r>
          </w:p>
        </w:tc>
        <w:tc>
          <w:tcPr>
            <w:tcW w:w="2076" w:type="dxa"/>
          </w:tcPr>
          <w:p w14:paraId="6F9C2D5A" w14:textId="77777777" w:rsidR="009F3DC6" w:rsidRPr="00922409" w:rsidRDefault="009F3DC6" w:rsidP="00BA5156">
            <w:pPr>
              <w:rPr>
                <w:rFonts w:asciiTheme="majorBidi" w:hAnsiTheme="majorBidi" w:cstheme="majorBidi"/>
              </w:rPr>
            </w:pPr>
            <w:r w:rsidRPr="00922409">
              <w:rPr>
                <w:rFonts w:asciiTheme="majorBidi" w:hAnsiTheme="majorBidi" w:cstheme="majorBidi"/>
              </w:rPr>
              <w:t>-2.737</w:t>
            </w:r>
          </w:p>
        </w:tc>
        <w:tc>
          <w:tcPr>
            <w:tcW w:w="2076" w:type="dxa"/>
          </w:tcPr>
          <w:p w14:paraId="5584CF01"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6B2DE792" w14:textId="77777777" w:rsidTr="00BA5156">
        <w:tc>
          <w:tcPr>
            <w:tcW w:w="2076" w:type="dxa"/>
          </w:tcPr>
          <w:p w14:paraId="005A1E65" w14:textId="77777777" w:rsidR="009F3DC6" w:rsidRPr="00922409" w:rsidRDefault="009F3DC6" w:rsidP="00BA5156">
            <w:pPr>
              <w:rPr>
                <w:rFonts w:asciiTheme="majorBidi" w:hAnsiTheme="majorBidi" w:cstheme="majorBidi"/>
              </w:rPr>
            </w:pPr>
            <w:r w:rsidRPr="00922409">
              <w:rPr>
                <w:rFonts w:asciiTheme="majorBidi" w:hAnsiTheme="majorBidi" w:cstheme="majorBidi"/>
              </w:rPr>
              <w:t>Porosity</w:t>
            </w:r>
          </w:p>
        </w:tc>
        <w:tc>
          <w:tcPr>
            <w:tcW w:w="2076" w:type="dxa"/>
          </w:tcPr>
          <w:p w14:paraId="1C4CB055"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PBM 940 nm vs Control</w:t>
            </w:r>
          </w:p>
        </w:tc>
        <w:tc>
          <w:tcPr>
            <w:tcW w:w="2076" w:type="dxa"/>
          </w:tcPr>
          <w:p w14:paraId="451563BA" w14:textId="77777777" w:rsidR="009F3DC6" w:rsidRPr="00922409" w:rsidRDefault="009F3DC6" w:rsidP="00BA5156">
            <w:pPr>
              <w:rPr>
                <w:rFonts w:asciiTheme="majorBidi" w:hAnsiTheme="majorBidi" w:cstheme="majorBidi"/>
              </w:rPr>
            </w:pPr>
            <w:r w:rsidRPr="00922409">
              <w:rPr>
                <w:rFonts w:asciiTheme="majorBidi" w:hAnsiTheme="majorBidi" w:cstheme="majorBidi"/>
              </w:rPr>
              <w:t>-4.532</w:t>
            </w:r>
          </w:p>
        </w:tc>
        <w:tc>
          <w:tcPr>
            <w:tcW w:w="2076" w:type="dxa"/>
          </w:tcPr>
          <w:p w14:paraId="609FBD4C"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628AFD44" w14:textId="77777777" w:rsidTr="00BA5156">
        <w:tc>
          <w:tcPr>
            <w:tcW w:w="2076" w:type="dxa"/>
          </w:tcPr>
          <w:p w14:paraId="5B19B982" w14:textId="77777777" w:rsidR="009F3DC6" w:rsidRPr="00922409" w:rsidRDefault="009F3DC6" w:rsidP="00BA5156">
            <w:pPr>
              <w:rPr>
                <w:rFonts w:asciiTheme="majorBidi" w:hAnsiTheme="majorBidi" w:cstheme="majorBidi"/>
              </w:rPr>
            </w:pPr>
            <w:r w:rsidRPr="00922409">
              <w:rPr>
                <w:rFonts w:asciiTheme="majorBidi" w:hAnsiTheme="majorBidi" w:cstheme="majorBidi"/>
              </w:rPr>
              <w:t>VEGF 24h</w:t>
            </w:r>
          </w:p>
        </w:tc>
        <w:tc>
          <w:tcPr>
            <w:tcW w:w="2076" w:type="dxa"/>
          </w:tcPr>
          <w:p w14:paraId="04EE989B"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660 nm vs Control</w:t>
            </w:r>
          </w:p>
        </w:tc>
        <w:tc>
          <w:tcPr>
            <w:tcW w:w="2076" w:type="dxa"/>
          </w:tcPr>
          <w:p w14:paraId="506126C2" w14:textId="77777777" w:rsidR="009F3DC6" w:rsidRPr="00922409" w:rsidRDefault="009F3DC6" w:rsidP="00BA5156">
            <w:pPr>
              <w:rPr>
                <w:rFonts w:asciiTheme="majorBidi" w:hAnsiTheme="majorBidi" w:cstheme="majorBidi"/>
              </w:rPr>
            </w:pPr>
            <w:r w:rsidRPr="00922409">
              <w:rPr>
                <w:rFonts w:asciiTheme="majorBidi" w:hAnsiTheme="majorBidi" w:cstheme="majorBidi"/>
              </w:rPr>
              <w:t>4.898</w:t>
            </w:r>
          </w:p>
        </w:tc>
        <w:tc>
          <w:tcPr>
            <w:tcW w:w="2076" w:type="dxa"/>
          </w:tcPr>
          <w:p w14:paraId="3A18C003"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51DD15E5" w14:textId="77777777" w:rsidTr="00BA5156">
        <w:tc>
          <w:tcPr>
            <w:tcW w:w="2076" w:type="dxa"/>
          </w:tcPr>
          <w:p w14:paraId="0923132A" w14:textId="77777777" w:rsidR="009F3DC6" w:rsidRPr="00922409" w:rsidRDefault="009F3DC6" w:rsidP="00BA5156">
            <w:pPr>
              <w:rPr>
                <w:rFonts w:asciiTheme="majorBidi" w:hAnsiTheme="majorBidi" w:cstheme="majorBidi"/>
              </w:rPr>
            </w:pPr>
            <w:r w:rsidRPr="00922409">
              <w:rPr>
                <w:rFonts w:asciiTheme="majorBidi" w:hAnsiTheme="majorBidi" w:cstheme="majorBidi"/>
              </w:rPr>
              <w:t>VEGF 24h</w:t>
            </w:r>
          </w:p>
        </w:tc>
        <w:tc>
          <w:tcPr>
            <w:tcW w:w="2076" w:type="dxa"/>
          </w:tcPr>
          <w:p w14:paraId="21A2F698"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810 nm vs Control</w:t>
            </w:r>
          </w:p>
        </w:tc>
        <w:tc>
          <w:tcPr>
            <w:tcW w:w="2076" w:type="dxa"/>
          </w:tcPr>
          <w:p w14:paraId="03DAF1E0" w14:textId="77777777" w:rsidR="009F3DC6" w:rsidRPr="00922409" w:rsidRDefault="009F3DC6" w:rsidP="00BA5156">
            <w:pPr>
              <w:rPr>
                <w:rFonts w:asciiTheme="majorBidi" w:hAnsiTheme="majorBidi" w:cstheme="majorBidi"/>
              </w:rPr>
            </w:pPr>
            <w:r w:rsidRPr="00922409">
              <w:rPr>
                <w:rFonts w:asciiTheme="majorBidi" w:hAnsiTheme="majorBidi" w:cstheme="majorBidi"/>
              </w:rPr>
              <w:t>3.109</w:t>
            </w:r>
          </w:p>
        </w:tc>
        <w:tc>
          <w:tcPr>
            <w:tcW w:w="2076" w:type="dxa"/>
          </w:tcPr>
          <w:p w14:paraId="017DCAE3" w14:textId="77777777" w:rsidR="009F3DC6" w:rsidRPr="00922409" w:rsidRDefault="009F3DC6" w:rsidP="00BA5156">
            <w:pPr>
              <w:rPr>
                <w:rFonts w:asciiTheme="majorBidi" w:hAnsiTheme="majorBidi" w:cstheme="majorBidi"/>
              </w:rPr>
            </w:pPr>
            <w:r w:rsidRPr="00922409">
              <w:rPr>
                <w:rFonts w:asciiTheme="majorBidi" w:hAnsiTheme="majorBidi" w:cstheme="majorBidi"/>
              </w:rPr>
              <w:t>Large</w:t>
            </w:r>
          </w:p>
        </w:tc>
      </w:tr>
      <w:tr w:rsidR="009F3DC6" w:rsidRPr="00922409" w14:paraId="0BF1C732" w14:textId="77777777" w:rsidTr="00BA5156">
        <w:tc>
          <w:tcPr>
            <w:tcW w:w="2076" w:type="dxa"/>
          </w:tcPr>
          <w:p w14:paraId="299DCB36" w14:textId="77777777" w:rsidR="009F3DC6" w:rsidRPr="00922409" w:rsidRDefault="009F3DC6" w:rsidP="00BA5156">
            <w:pPr>
              <w:rPr>
                <w:rFonts w:asciiTheme="majorBidi" w:hAnsiTheme="majorBidi" w:cstheme="majorBidi"/>
              </w:rPr>
            </w:pPr>
            <w:r w:rsidRPr="00922409">
              <w:rPr>
                <w:rFonts w:asciiTheme="majorBidi" w:hAnsiTheme="majorBidi" w:cstheme="majorBidi"/>
              </w:rPr>
              <w:t>VEGF 24h</w:t>
            </w:r>
          </w:p>
        </w:tc>
        <w:tc>
          <w:tcPr>
            <w:tcW w:w="2076" w:type="dxa"/>
          </w:tcPr>
          <w:p w14:paraId="25898D77" w14:textId="77777777" w:rsidR="009F3DC6" w:rsidRPr="00922409" w:rsidRDefault="009F3DC6" w:rsidP="00BA5156">
            <w:pPr>
              <w:rPr>
                <w:rFonts w:asciiTheme="majorBidi" w:hAnsiTheme="majorBidi" w:cstheme="majorBidi"/>
              </w:rPr>
            </w:pPr>
            <w:r w:rsidRPr="00922409">
              <w:rPr>
                <w:rFonts w:asciiTheme="majorBidi" w:hAnsiTheme="majorBidi" w:cstheme="majorBidi"/>
              </w:rPr>
              <w:t>PBM 940 nm vs Control</w:t>
            </w:r>
          </w:p>
        </w:tc>
        <w:tc>
          <w:tcPr>
            <w:tcW w:w="2076" w:type="dxa"/>
          </w:tcPr>
          <w:p w14:paraId="2904E693" w14:textId="77777777" w:rsidR="009F3DC6" w:rsidRPr="00922409" w:rsidRDefault="009F3DC6" w:rsidP="00BA5156">
            <w:pPr>
              <w:rPr>
                <w:rFonts w:asciiTheme="majorBidi" w:hAnsiTheme="majorBidi" w:cstheme="majorBidi"/>
              </w:rPr>
            </w:pPr>
            <w:r w:rsidRPr="00922409">
              <w:rPr>
                <w:rFonts w:asciiTheme="majorBidi" w:hAnsiTheme="majorBidi" w:cstheme="majorBidi"/>
              </w:rPr>
              <w:t>2.069</w:t>
            </w:r>
          </w:p>
        </w:tc>
        <w:tc>
          <w:tcPr>
            <w:tcW w:w="2076" w:type="dxa"/>
          </w:tcPr>
          <w:p w14:paraId="3C0E4ECC" w14:textId="77777777" w:rsidR="009F3DC6" w:rsidRPr="00922409" w:rsidRDefault="009F3DC6" w:rsidP="00BA5156">
            <w:pPr>
              <w:rPr>
                <w:rFonts w:asciiTheme="majorBidi" w:hAnsiTheme="majorBidi" w:cstheme="majorBidi"/>
                <w:rtl/>
              </w:rPr>
            </w:pPr>
            <w:r w:rsidRPr="00922409">
              <w:rPr>
                <w:rFonts w:asciiTheme="majorBidi" w:hAnsiTheme="majorBidi" w:cstheme="majorBidi"/>
              </w:rPr>
              <w:t>Large</w:t>
            </w:r>
          </w:p>
        </w:tc>
      </w:tr>
    </w:tbl>
    <w:p w14:paraId="55738FE5" w14:textId="77777777" w:rsidR="009F3DC6" w:rsidRPr="00922409" w:rsidRDefault="009F3DC6" w:rsidP="009F3DC6">
      <w:pPr>
        <w:jc w:val="right"/>
        <w:rPr>
          <w:rFonts w:asciiTheme="majorBidi" w:hAnsiTheme="majorBidi" w:cstheme="majorBidi" w:hint="cs"/>
          <w:rtl/>
        </w:rPr>
      </w:pPr>
      <w:r w:rsidRPr="00922409">
        <w:rPr>
          <w:rFonts w:asciiTheme="majorBidi" w:hAnsiTheme="majorBidi" w:cstheme="majorBidi"/>
        </w:rPr>
        <w:t>Table S2 illustrates the effect sizes (Cohen's d) for the differences between each PBM group and the control group. All interventions yielded "Large" effect sizes (d &gt; 0.8) across the measured parameters, indicating substantial biological and structural modifications induced by laser irradiation. Notably, the 940 nm wavelength produced the most massive effect sizes for structural parameters such as fibrin fiber thickness (d = 4.702) and network density (d = 4.639). Conversely, the 660 nm wavelength generated the largest effect size for VEGF release at 24 hours (d = 4.898), further supporting the wavelength-specific modulation of PRF characteristics.</w:t>
      </w:r>
    </w:p>
    <w:p w14:paraId="4D643003" w14:textId="77777777" w:rsidR="009F3DC6" w:rsidRPr="00673AC3" w:rsidRDefault="009F3DC6" w:rsidP="009F3DC6">
      <w:pPr>
        <w:jc w:val="both"/>
        <w:rPr>
          <w:rFonts w:asciiTheme="majorBidi" w:hAnsiTheme="majorBidi" w:cstheme="majorBidi"/>
          <w:rtl/>
        </w:rPr>
      </w:pPr>
    </w:p>
    <w:p w14:paraId="73BCF41F" w14:textId="32EE3F5A" w:rsidR="004D097C" w:rsidRDefault="004D097C" w:rsidP="00765AFA">
      <w:pPr>
        <w:pStyle w:val="a3"/>
      </w:pPr>
    </w:p>
    <w:p w14:paraId="79011D5C" w14:textId="3AD03F12" w:rsidR="004D097C" w:rsidRDefault="004D097C" w:rsidP="00765AFA">
      <w:pPr>
        <w:pStyle w:val="a3"/>
      </w:pPr>
    </w:p>
    <w:p w14:paraId="621057B3" w14:textId="280156C7" w:rsidR="004D097C" w:rsidRDefault="004D097C" w:rsidP="00765AFA">
      <w:pPr>
        <w:pStyle w:val="a3"/>
      </w:pPr>
    </w:p>
    <w:p w14:paraId="566AE795" w14:textId="5E43306B" w:rsidR="004D097C" w:rsidRDefault="004D097C" w:rsidP="00765AFA">
      <w:pPr>
        <w:pStyle w:val="a3"/>
      </w:pPr>
    </w:p>
    <w:p w14:paraId="52A56B49" w14:textId="2F11B75F" w:rsidR="004D097C" w:rsidRDefault="004D097C" w:rsidP="00765AFA">
      <w:pPr>
        <w:pStyle w:val="a3"/>
      </w:pPr>
    </w:p>
    <w:p w14:paraId="55B487E9" w14:textId="09CECBAA" w:rsidR="004D097C" w:rsidRDefault="004D097C" w:rsidP="00765AFA">
      <w:pPr>
        <w:pStyle w:val="a3"/>
      </w:pPr>
    </w:p>
    <w:p w14:paraId="5D680050" w14:textId="79E0E8CE" w:rsidR="004D097C" w:rsidRDefault="004D097C" w:rsidP="00765AFA">
      <w:pPr>
        <w:pStyle w:val="a3"/>
      </w:pPr>
    </w:p>
    <w:p w14:paraId="44502EAE" w14:textId="531BAF30" w:rsidR="004D097C" w:rsidRDefault="004D097C" w:rsidP="00765AFA">
      <w:pPr>
        <w:pStyle w:val="a3"/>
      </w:pPr>
    </w:p>
    <w:p w14:paraId="681CA671" w14:textId="2E2A2D5F" w:rsidR="004D097C" w:rsidRDefault="004D097C" w:rsidP="00765AFA">
      <w:pPr>
        <w:pStyle w:val="a3"/>
      </w:pPr>
    </w:p>
    <w:p w14:paraId="231B53B4" w14:textId="6A66F116" w:rsidR="004D097C" w:rsidRDefault="004D097C" w:rsidP="00765AFA">
      <w:pPr>
        <w:pStyle w:val="a3"/>
      </w:pPr>
    </w:p>
    <w:p w14:paraId="0A3BCAE3" w14:textId="32E31D8A" w:rsidR="004D097C" w:rsidRDefault="004D097C" w:rsidP="00765AFA">
      <w:pPr>
        <w:pStyle w:val="a3"/>
      </w:pPr>
    </w:p>
    <w:p w14:paraId="4DF0FE04" w14:textId="314DB2D9" w:rsidR="004D097C" w:rsidRDefault="004D097C" w:rsidP="00765AFA">
      <w:pPr>
        <w:pStyle w:val="a3"/>
      </w:pPr>
    </w:p>
    <w:p w14:paraId="0CD30F0B" w14:textId="17F4D52B" w:rsidR="004D097C" w:rsidRDefault="004D097C" w:rsidP="00765AFA">
      <w:pPr>
        <w:pStyle w:val="a3"/>
      </w:pPr>
    </w:p>
    <w:p w14:paraId="26A280A1" w14:textId="432D6832" w:rsidR="004D097C" w:rsidRDefault="004D097C" w:rsidP="00765AFA">
      <w:pPr>
        <w:pStyle w:val="a3"/>
      </w:pPr>
    </w:p>
    <w:p w14:paraId="4003197C" w14:textId="77777777" w:rsidR="004D097C" w:rsidRDefault="004D097C" w:rsidP="00765AFA">
      <w:pPr>
        <w:pStyle w:val="a3"/>
      </w:pPr>
    </w:p>
    <w:p w14:paraId="705ADED0" w14:textId="37FFC4B7" w:rsidR="00FD6C34" w:rsidRDefault="004D097C" w:rsidP="00FD6C34">
      <w:pPr>
        <w:pStyle w:val="a3"/>
      </w:pPr>
      <w:r>
        <w:rPr>
          <w:noProof/>
        </w:rPr>
        <w:drawing>
          <wp:inline distT="0" distB="0" distL="0" distR="0" wp14:anchorId="5CEDB1D0" wp14:editId="5B7400BF">
            <wp:extent cx="5274310" cy="3515995"/>
            <wp:effectExtent l="0" t="0" r="2540" b="825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515995"/>
                    </a:xfrm>
                    <a:prstGeom prst="rect">
                      <a:avLst/>
                    </a:prstGeom>
                    <a:noFill/>
                    <a:ln>
                      <a:noFill/>
                    </a:ln>
                  </pic:spPr>
                </pic:pic>
              </a:graphicData>
            </a:graphic>
          </wp:inline>
        </w:drawing>
      </w:r>
    </w:p>
    <w:p w14:paraId="2D07C7F8" w14:textId="525734B0" w:rsidR="00FD6C34" w:rsidRDefault="00FD6C34" w:rsidP="00FD6C34">
      <w:pPr>
        <w:pStyle w:val="a3"/>
      </w:pPr>
      <w:r>
        <w:rPr>
          <w:rStyle w:val="a4"/>
        </w:rPr>
        <w:t xml:space="preserve">Figure </w:t>
      </w:r>
      <w:r w:rsidR="004D097C">
        <w:rPr>
          <w:rStyle w:val="a4"/>
        </w:rPr>
        <w:t>S3</w:t>
      </w:r>
      <w:r>
        <w:rPr>
          <w:rStyle w:val="a4"/>
        </w:rPr>
        <w:t>:</w:t>
      </w:r>
      <w:r>
        <w:br/>
      </w:r>
      <w:r>
        <w:rPr>
          <w:rStyle w:val="a4"/>
        </w:rPr>
        <w:t>Methodology Workflow of the In Vitro Split-Sample Experimental Study</w:t>
      </w:r>
    </w:p>
    <w:p w14:paraId="1E8F3EFA" w14:textId="77777777" w:rsidR="00FD6C34" w:rsidRDefault="00FD6C34" w:rsidP="00FD6C34">
      <w:pPr>
        <w:pStyle w:val="a3"/>
      </w:pPr>
      <w:r>
        <w:rPr>
          <w:rStyle w:val="a4"/>
        </w:rPr>
        <w:t>Figure Legend / Caption:</w:t>
      </w:r>
      <w:r>
        <w:br/>
        <w:t xml:space="preserve">This methodology workflow illustrates the experimental procedures used to evaluate the effects of </w:t>
      </w:r>
      <w:proofErr w:type="spellStart"/>
      <w:r>
        <w:t>photobiomodulation</w:t>
      </w:r>
      <w:proofErr w:type="spellEnd"/>
      <w:r>
        <w:t xml:space="preserve"> (PBM) on platelet-rich fibrin (PRF) membranes. Following donor recruitment and peripheral blood collection, PRF membranes were prepared using the </w:t>
      </w:r>
      <w:proofErr w:type="spellStart"/>
      <w:r>
        <w:t>Choukroun</w:t>
      </w:r>
      <w:proofErr w:type="spellEnd"/>
      <w:r>
        <w:t xml:space="preserve"> centrifugation protocol and divided into four groups: control, PBM 660 nm, PBM 810 nm, and PBM 940 nm. Samples subsequently underwent histological evaluation, scanning electron microscopy (SEM) analysis, and ELISA-based growth-factor assessment at different time intervals. Statistical analyses were then performed to determine wavelength-dependent effects on PRF cellular distribution, fibrin microarchitecture, and biologic activity.</w:t>
      </w:r>
    </w:p>
    <w:p w14:paraId="09E9E5CC" w14:textId="7B6B9613" w:rsidR="0009156C" w:rsidRPr="00FD6C34" w:rsidRDefault="0009156C" w:rsidP="00765AFA">
      <w:pPr>
        <w:rPr>
          <w:rtl/>
        </w:rPr>
      </w:pPr>
    </w:p>
    <w:sectPr w:rsidR="0009156C" w:rsidRPr="00FD6C34" w:rsidSect="00C24D5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D2C0B" w14:textId="77777777" w:rsidR="001C5337" w:rsidRDefault="001C5337" w:rsidP="000E7AC2">
      <w:pPr>
        <w:spacing w:after="0" w:line="240" w:lineRule="auto"/>
      </w:pPr>
      <w:r>
        <w:separator/>
      </w:r>
    </w:p>
  </w:endnote>
  <w:endnote w:type="continuationSeparator" w:id="0">
    <w:p w14:paraId="6F211B43" w14:textId="77777777" w:rsidR="001C5337" w:rsidRDefault="001C5337" w:rsidP="000E7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35192134"/>
      <w:docPartObj>
        <w:docPartGallery w:val="Page Numbers (Bottom of Page)"/>
        <w:docPartUnique/>
      </w:docPartObj>
    </w:sdtPr>
    <w:sdtEndPr/>
    <w:sdtContent>
      <w:p w14:paraId="308FF2A2" w14:textId="6C91F6CF" w:rsidR="000E7AC2" w:rsidRDefault="000E7AC2">
        <w:pPr>
          <w:pStyle w:val="a6"/>
          <w:jc w:val="center"/>
        </w:pPr>
        <w:r>
          <w:fldChar w:fldCharType="begin"/>
        </w:r>
        <w:r>
          <w:instrText>PAGE   \* MERGEFORMAT</w:instrText>
        </w:r>
        <w:r>
          <w:fldChar w:fldCharType="separate"/>
        </w:r>
        <w:r>
          <w:rPr>
            <w:rtl/>
            <w:lang w:val="ar-SA"/>
          </w:rPr>
          <w:t>2</w:t>
        </w:r>
        <w:r>
          <w:fldChar w:fldCharType="end"/>
        </w:r>
      </w:p>
    </w:sdtContent>
  </w:sdt>
  <w:p w14:paraId="2419250B" w14:textId="77777777" w:rsidR="000E7AC2" w:rsidRDefault="000E7AC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D70AF" w14:textId="77777777" w:rsidR="001C5337" w:rsidRDefault="001C5337" w:rsidP="000E7AC2">
      <w:pPr>
        <w:spacing w:after="0" w:line="240" w:lineRule="auto"/>
      </w:pPr>
      <w:r>
        <w:separator/>
      </w:r>
    </w:p>
  </w:footnote>
  <w:footnote w:type="continuationSeparator" w:id="0">
    <w:p w14:paraId="7C957EA6" w14:textId="77777777" w:rsidR="001C5337" w:rsidRDefault="001C5337" w:rsidP="000E7A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ytDQyNzAzsrQ0NjBS0lEKTi0uzszPAykwqgUA0d+nAywAAAA="/>
  </w:docVars>
  <w:rsids>
    <w:rsidRoot w:val="00765AFA"/>
    <w:rsid w:val="0009156C"/>
    <w:rsid w:val="000E7AC2"/>
    <w:rsid w:val="000F66EC"/>
    <w:rsid w:val="001C5337"/>
    <w:rsid w:val="004D097C"/>
    <w:rsid w:val="00765AFA"/>
    <w:rsid w:val="008327CD"/>
    <w:rsid w:val="009D3D8A"/>
    <w:rsid w:val="009F3DC6"/>
    <w:rsid w:val="00C24D58"/>
    <w:rsid w:val="00FD6C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B6217"/>
  <w15:chartTrackingRefBased/>
  <w15:docId w15:val="{863D00C7-C9B9-4C51-A5DA-3FC001831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5AF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65AFA"/>
    <w:rPr>
      <w:b/>
      <w:bCs/>
    </w:rPr>
  </w:style>
  <w:style w:type="paragraph" w:styleId="a5">
    <w:name w:val="header"/>
    <w:basedOn w:val="a"/>
    <w:link w:val="Char"/>
    <w:uiPriority w:val="99"/>
    <w:unhideWhenUsed/>
    <w:rsid w:val="000E7AC2"/>
    <w:pPr>
      <w:tabs>
        <w:tab w:val="center" w:pos="4153"/>
        <w:tab w:val="right" w:pos="8306"/>
      </w:tabs>
      <w:spacing w:after="0" w:line="240" w:lineRule="auto"/>
    </w:pPr>
  </w:style>
  <w:style w:type="character" w:customStyle="1" w:styleId="Char">
    <w:name w:val="رأس الصفحة Char"/>
    <w:basedOn w:val="a0"/>
    <w:link w:val="a5"/>
    <w:uiPriority w:val="99"/>
    <w:rsid w:val="000E7AC2"/>
  </w:style>
  <w:style w:type="paragraph" w:styleId="a6">
    <w:name w:val="footer"/>
    <w:basedOn w:val="a"/>
    <w:link w:val="Char0"/>
    <w:uiPriority w:val="99"/>
    <w:unhideWhenUsed/>
    <w:rsid w:val="000E7AC2"/>
    <w:pPr>
      <w:tabs>
        <w:tab w:val="center" w:pos="4153"/>
        <w:tab w:val="right" w:pos="8306"/>
      </w:tabs>
      <w:spacing w:after="0" w:line="240" w:lineRule="auto"/>
    </w:pPr>
  </w:style>
  <w:style w:type="character" w:customStyle="1" w:styleId="Char0">
    <w:name w:val="تذييل الصفحة Char"/>
    <w:basedOn w:val="a0"/>
    <w:link w:val="a6"/>
    <w:uiPriority w:val="99"/>
    <w:rsid w:val="000E7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4768">
      <w:bodyDiv w:val="1"/>
      <w:marLeft w:val="0"/>
      <w:marRight w:val="0"/>
      <w:marTop w:val="0"/>
      <w:marBottom w:val="0"/>
      <w:divBdr>
        <w:top w:val="none" w:sz="0" w:space="0" w:color="auto"/>
        <w:left w:val="none" w:sz="0" w:space="0" w:color="auto"/>
        <w:bottom w:val="none" w:sz="0" w:space="0" w:color="auto"/>
        <w:right w:val="none" w:sz="0" w:space="0" w:color="auto"/>
      </w:divBdr>
    </w:div>
    <w:div w:id="1336148489">
      <w:bodyDiv w:val="1"/>
      <w:marLeft w:val="0"/>
      <w:marRight w:val="0"/>
      <w:marTop w:val="0"/>
      <w:marBottom w:val="0"/>
      <w:divBdr>
        <w:top w:val="none" w:sz="0" w:space="0" w:color="auto"/>
        <w:left w:val="none" w:sz="0" w:space="0" w:color="auto"/>
        <w:bottom w:val="none" w:sz="0" w:space="0" w:color="auto"/>
        <w:right w:val="none" w:sz="0" w:space="0" w:color="auto"/>
      </w:divBdr>
      <w:divsChild>
        <w:div w:id="412242715">
          <w:marLeft w:val="0"/>
          <w:marRight w:val="0"/>
          <w:marTop w:val="0"/>
          <w:marBottom w:val="0"/>
          <w:divBdr>
            <w:top w:val="none" w:sz="0" w:space="0" w:color="auto"/>
            <w:left w:val="none" w:sz="0" w:space="0" w:color="auto"/>
            <w:bottom w:val="none" w:sz="0" w:space="0" w:color="auto"/>
            <w:right w:val="none" w:sz="0" w:space="0" w:color="auto"/>
          </w:divBdr>
          <w:divsChild>
            <w:div w:id="519242229">
              <w:marLeft w:val="0"/>
              <w:marRight w:val="0"/>
              <w:marTop w:val="0"/>
              <w:marBottom w:val="0"/>
              <w:divBdr>
                <w:top w:val="none" w:sz="0" w:space="0" w:color="auto"/>
                <w:left w:val="none" w:sz="0" w:space="0" w:color="auto"/>
                <w:bottom w:val="none" w:sz="0" w:space="0" w:color="auto"/>
                <w:right w:val="none" w:sz="0" w:space="0" w:color="auto"/>
              </w:divBdr>
              <w:divsChild>
                <w:div w:id="738867545">
                  <w:marLeft w:val="0"/>
                  <w:marRight w:val="0"/>
                  <w:marTop w:val="0"/>
                  <w:marBottom w:val="0"/>
                  <w:divBdr>
                    <w:top w:val="none" w:sz="0" w:space="0" w:color="auto"/>
                    <w:left w:val="none" w:sz="0" w:space="0" w:color="auto"/>
                    <w:bottom w:val="none" w:sz="0" w:space="0" w:color="auto"/>
                    <w:right w:val="none" w:sz="0" w:space="0" w:color="auto"/>
                  </w:divBdr>
                  <w:divsChild>
                    <w:div w:id="1202131029">
                      <w:marLeft w:val="0"/>
                      <w:marRight w:val="0"/>
                      <w:marTop w:val="0"/>
                      <w:marBottom w:val="0"/>
                      <w:divBdr>
                        <w:top w:val="none" w:sz="0" w:space="0" w:color="auto"/>
                        <w:left w:val="none" w:sz="0" w:space="0" w:color="auto"/>
                        <w:bottom w:val="none" w:sz="0" w:space="0" w:color="auto"/>
                        <w:right w:val="none" w:sz="0" w:space="0" w:color="auto"/>
                      </w:divBdr>
                      <w:divsChild>
                        <w:div w:id="2023431272">
                          <w:marLeft w:val="0"/>
                          <w:marRight w:val="0"/>
                          <w:marTop w:val="0"/>
                          <w:marBottom w:val="0"/>
                          <w:divBdr>
                            <w:top w:val="none" w:sz="0" w:space="0" w:color="auto"/>
                            <w:left w:val="none" w:sz="0" w:space="0" w:color="auto"/>
                            <w:bottom w:val="none" w:sz="0" w:space="0" w:color="auto"/>
                            <w:right w:val="none" w:sz="0" w:space="0" w:color="auto"/>
                          </w:divBdr>
                          <w:divsChild>
                            <w:div w:id="93096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30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959</Words>
  <Characters>5472</Characters>
  <Application>Microsoft Office Word</Application>
  <DocSecurity>0</DocSecurity>
  <Lines>45</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muharrmbazza@gmail.com</dc:creator>
  <cp:keywords/>
  <dc:description/>
  <cp:lastModifiedBy>muharrmbazza@gmail.com</cp:lastModifiedBy>
  <cp:revision>6</cp:revision>
  <dcterms:created xsi:type="dcterms:W3CDTF">2026-05-25T21:47:00Z</dcterms:created>
  <dcterms:modified xsi:type="dcterms:W3CDTF">2026-05-25T22:41:00Z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a97c0771-cab9-4b30-b388-f2e94a703020</vt:lpwstr>
  </property>
</Properties>
</file>