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030" w14:textId="77777777" w:rsidR="00B25F06" w:rsidRPr="006F19EE" w:rsidRDefault="00000000">
      <w:pPr>
        <w:pStyle w:val="1"/>
        <w:spacing w:line="480" w:lineRule="auto"/>
        <w:rPr>
          <w:rFonts w:ascii="Times New Roman" w:hAnsi="Times New Roman"/>
        </w:rPr>
      </w:pPr>
      <w:r w:rsidRPr="006F19EE">
        <w:rPr>
          <w:rFonts w:ascii="Times New Roman" w:hAnsi="Times New Roman"/>
        </w:rPr>
        <w:t>Supplementary Appendix</w:t>
      </w:r>
    </w:p>
    <w:p w14:paraId="5F58A054" w14:textId="77777777" w:rsidR="00B25F06" w:rsidRPr="006F19EE" w:rsidRDefault="00000000">
      <w:pPr>
        <w:spacing w:line="480" w:lineRule="auto"/>
      </w:pPr>
      <w:r w:rsidRPr="006F19EE">
        <w:t xml:space="preserve">Table S1. Advisory </w:t>
      </w:r>
      <w:proofErr w:type="gramStart"/>
      <w:r w:rsidRPr="006F19EE">
        <w:t>information</w:t>
      </w:r>
      <w:proofErr w:type="gramEnd"/>
      <w:r w:rsidRPr="006F19EE">
        <w:t xml:space="preserve"> access </w:t>
      </w:r>
      <w:proofErr w:type="gramStart"/>
      <w:r w:rsidRPr="006F19EE">
        <w:t>item</w:t>
      </w:r>
      <w:proofErr w:type="gramEnd"/>
      <w:r w:rsidRPr="006F19EE">
        <w:t xml:space="preserve"> </w:t>
      </w:r>
      <w:proofErr w:type="gramStart"/>
      <w:r w:rsidRPr="006F19EE">
        <w:t>list</w:t>
      </w:r>
      <w:proofErr w:type="gramEnd"/>
      <w:r w:rsidRPr="006F19EE">
        <w:t xml:space="preserve"> and PCA loadings.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201"/>
        <w:gridCol w:w="3190"/>
      </w:tblGrid>
      <w:tr w:rsidR="00B25F06" w:rsidRPr="006F19EE" w14:paraId="1293FB5B" w14:textId="77777777">
        <w:trPr>
          <w:jc w:val="center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B01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Code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08DE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074F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PC1 loading</w:t>
            </w:r>
          </w:p>
        </w:tc>
      </w:tr>
      <w:tr w:rsidR="00B25F06" w:rsidRPr="006F19EE" w14:paraId="5CE58157" w14:textId="77777777">
        <w:trPr>
          <w:jc w:val="center"/>
        </w:trPr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14:paraId="521E7A7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o1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14:paraId="764C3D9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Government-provided cropland conservation information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14:paraId="65E3529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0.749</w:t>
            </w:r>
          </w:p>
        </w:tc>
      </w:tr>
      <w:tr w:rsidR="00B25F06" w:rsidRPr="006F19EE" w14:paraId="58BA2757" w14:textId="77777777">
        <w:trPr>
          <w:jc w:val="center"/>
        </w:trPr>
        <w:tc>
          <w:tcPr>
            <w:tcW w:w="3286" w:type="dxa"/>
            <w:vAlign w:val="center"/>
          </w:tcPr>
          <w:p w14:paraId="6B9FCFC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o2</w:t>
            </w:r>
          </w:p>
        </w:tc>
        <w:tc>
          <w:tcPr>
            <w:tcW w:w="3286" w:type="dxa"/>
            <w:vAlign w:val="center"/>
          </w:tcPr>
          <w:p w14:paraId="6CF3EC9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Amount of cropland conservation information obtained</w:t>
            </w:r>
          </w:p>
        </w:tc>
        <w:tc>
          <w:tcPr>
            <w:tcW w:w="3286" w:type="dxa"/>
            <w:vAlign w:val="center"/>
          </w:tcPr>
          <w:p w14:paraId="64C79C0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0.790</w:t>
            </w:r>
          </w:p>
        </w:tc>
      </w:tr>
      <w:tr w:rsidR="00B25F06" w:rsidRPr="006F19EE" w14:paraId="60059837" w14:textId="77777777">
        <w:trPr>
          <w:jc w:val="center"/>
        </w:trPr>
        <w:tc>
          <w:tcPr>
            <w:tcW w:w="3286" w:type="dxa"/>
            <w:vAlign w:val="center"/>
          </w:tcPr>
          <w:p w14:paraId="78840A2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o3</w:t>
            </w:r>
          </w:p>
        </w:tc>
        <w:tc>
          <w:tcPr>
            <w:tcW w:w="3286" w:type="dxa"/>
            <w:vAlign w:val="center"/>
          </w:tcPr>
          <w:p w14:paraId="7C87247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Difficulty of obtaining cropland conservation information</w:t>
            </w:r>
          </w:p>
        </w:tc>
        <w:tc>
          <w:tcPr>
            <w:tcW w:w="3286" w:type="dxa"/>
            <w:vAlign w:val="center"/>
          </w:tcPr>
          <w:p w14:paraId="678E7AB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-0.856</w:t>
            </w:r>
          </w:p>
        </w:tc>
      </w:tr>
      <w:tr w:rsidR="00B25F06" w:rsidRPr="006F19EE" w14:paraId="10C4246C" w14:textId="77777777">
        <w:trPr>
          <w:jc w:val="center"/>
        </w:trPr>
        <w:tc>
          <w:tcPr>
            <w:tcW w:w="3286" w:type="dxa"/>
            <w:vAlign w:val="center"/>
          </w:tcPr>
          <w:p w14:paraId="51AD4D7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o4</w:t>
            </w:r>
          </w:p>
        </w:tc>
        <w:tc>
          <w:tcPr>
            <w:tcW w:w="3286" w:type="dxa"/>
            <w:vAlign w:val="center"/>
          </w:tcPr>
          <w:p w14:paraId="0082E0F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 xml:space="preserve">Convenience </w:t>
            </w:r>
            <w:proofErr w:type="gramStart"/>
            <w:r w:rsidRPr="006F19EE">
              <w:rPr>
                <w:sz w:val="14"/>
                <w:szCs w:val="14"/>
              </w:rPr>
              <w:t>of</w:t>
            </w:r>
            <w:proofErr w:type="gramEnd"/>
            <w:r w:rsidRPr="006F19EE">
              <w:rPr>
                <w:sz w:val="14"/>
                <w:szCs w:val="14"/>
              </w:rPr>
              <w:t xml:space="preserve"> collecting relevant information</w:t>
            </w:r>
          </w:p>
        </w:tc>
        <w:tc>
          <w:tcPr>
            <w:tcW w:w="3286" w:type="dxa"/>
            <w:vAlign w:val="center"/>
          </w:tcPr>
          <w:p w14:paraId="37FD702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0.898</w:t>
            </w:r>
          </w:p>
        </w:tc>
      </w:tr>
      <w:tr w:rsidR="00B25F06" w:rsidRPr="006F19EE" w14:paraId="757F8609" w14:textId="77777777">
        <w:trPr>
          <w:jc w:val="center"/>
        </w:trPr>
        <w:tc>
          <w:tcPr>
            <w:tcW w:w="3286" w:type="dxa"/>
            <w:vAlign w:val="center"/>
          </w:tcPr>
          <w:p w14:paraId="4FB5EE2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o5</w:t>
            </w:r>
          </w:p>
        </w:tc>
        <w:tc>
          <w:tcPr>
            <w:tcW w:w="3286" w:type="dxa"/>
            <w:vAlign w:val="center"/>
          </w:tcPr>
          <w:p w14:paraId="117EC48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Ability to obtain sufficient information</w:t>
            </w:r>
          </w:p>
        </w:tc>
        <w:tc>
          <w:tcPr>
            <w:tcW w:w="3286" w:type="dxa"/>
            <w:vAlign w:val="center"/>
          </w:tcPr>
          <w:p w14:paraId="4746783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0.843</w:t>
            </w:r>
          </w:p>
        </w:tc>
      </w:tr>
      <w:tr w:rsidR="00B25F06" w:rsidRPr="006F19EE" w14:paraId="0D4AFCFF" w14:textId="77777777">
        <w:trPr>
          <w:jc w:val="center"/>
        </w:trPr>
        <w:tc>
          <w:tcPr>
            <w:tcW w:w="3286" w:type="dxa"/>
            <w:vAlign w:val="center"/>
          </w:tcPr>
          <w:p w14:paraId="38460B3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o6</w:t>
            </w:r>
          </w:p>
        </w:tc>
        <w:tc>
          <w:tcPr>
            <w:tcW w:w="3286" w:type="dxa"/>
            <w:vAlign w:val="center"/>
          </w:tcPr>
          <w:p w14:paraId="7229383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Ability to use obtained information for cropland conservation</w:t>
            </w:r>
          </w:p>
        </w:tc>
        <w:tc>
          <w:tcPr>
            <w:tcW w:w="3286" w:type="dxa"/>
            <w:vAlign w:val="center"/>
          </w:tcPr>
          <w:p w14:paraId="325F4E4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0.831</w:t>
            </w:r>
          </w:p>
        </w:tc>
      </w:tr>
      <w:tr w:rsidR="00B25F06" w:rsidRPr="006F19EE" w14:paraId="55A1A7A4" w14:textId="77777777">
        <w:trPr>
          <w:jc w:val="center"/>
        </w:trPr>
        <w:tc>
          <w:tcPr>
            <w:tcW w:w="3286" w:type="dxa"/>
            <w:vAlign w:val="center"/>
          </w:tcPr>
          <w:p w14:paraId="10D8782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o7</w:t>
            </w:r>
          </w:p>
        </w:tc>
        <w:tc>
          <w:tcPr>
            <w:tcW w:w="3286" w:type="dxa"/>
            <w:vAlign w:val="center"/>
          </w:tcPr>
          <w:p w14:paraId="5B85A4B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Timeliness of information collection</w:t>
            </w:r>
          </w:p>
        </w:tc>
        <w:tc>
          <w:tcPr>
            <w:tcW w:w="3286" w:type="dxa"/>
            <w:vAlign w:val="center"/>
          </w:tcPr>
          <w:p w14:paraId="310CDDB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0.878</w:t>
            </w:r>
          </w:p>
        </w:tc>
      </w:tr>
      <w:tr w:rsidR="00B25F06" w:rsidRPr="006F19EE" w14:paraId="264C0DB6" w14:textId="77777777">
        <w:trPr>
          <w:jc w:val="center"/>
        </w:trPr>
        <w:tc>
          <w:tcPr>
            <w:tcW w:w="3286" w:type="dxa"/>
            <w:vAlign w:val="center"/>
          </w:tcPr>
          <w:p w14:paraId="35A91E5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o8</w:t>
            </w:r>
          </w:p>
        </w:tc>
        <w:tc>
          <w:tcPr>
            <w:tcW w:w="3286" w:type="dxa"/>
            <w:vAlign w:val="center"/>
          </w:tcPr>
          <w:p w14:paraId="33FDA85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Speed of information collection</w:t>
            </w:r>
          </w:p>
        </w:tc>
        <w:tc>
          <w:tcPr>
            <w:tcW w:w="3286" w:type="dxa"/>
            <w:vAlign w:val="center"/>
          </w:tcPr>
          <w:p w14:paraId="252F654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0.889</w:t>
            </w:r>
          </w:p>
        </w:tc>
      </w:tr>
    </w:tbl>
    <w:p w14:paraId="4EB6C134" w14:textId="77777777" w:rsidR="00B25F06" w:rsidRPr="006F19EE" w:rsidRDefault="00000000">
      <w:pPr>
        <w:spacing w:line="480" w:lineRule="auto"/>
      </w:pPr>
      <w:r w:rsidRPr="006F19EE">
        <w:t>Note: PC1 explains 70.5% of the variance; KMO=0.897; Bartlett test p&lt;0.001. The variable is interpreted as advisory information access with digital elements, not exclusive exposure to a single digital platform. The negative loading for o3 is expected because the item is opposite-oriented: higher original values indicate greater information-acquisition difficulty. The final PC1 score is oriented so that higher values indicate stronger advisory information access.</w:t>
      </w:r>
    </w:p>
    <w:p w14:paraId="541EC9AC" w14:textId="77777777" w:rsidR="00B25F06" w:rsidRPr="006F19EE" w:rsidRDefault="00000000">
      <w:pPr>
        <w:spacing w:line="480" w:lineRule="auto"/>
      </w:pPr>
      <w:r w:rsidRPr="006F19EE">
        <w:t>Table S2. Questionnaire modules and analytical use.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434"/>
        <w:gridCol w:w="2442"/>
        <w:gridCol w:w="2358"/>
      </w:tblGrid>
      <w:tr w:rsidR="00B25F06" w:rsidRPr="006F19EE" w14:paraId="769216F2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A6E6" w14:textId="77777777" w:rsidR="00B25F06" w:rsidRPr="006F19EE" w:rsidRDefault="00000000">
            <w:pPr>
              <w:rPr>
                <w:b/>
                <w:sz w:val="14"/>
              </w:rPr>
            </w:pPr>
            <w:r w:rsidRPr="006F19EE">
              <w:rPr>
                <w:b/>
                <w:sz w:val="14"/>
              </w:rPr>
              <w:t>Questionnaire module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E901B" w14:textId="77777777" w:rsidR="00B25F06" w:rsidRPr="006F19EE" w:rsidRDefault="00000000">
            <w:pPr>
              <w:rPr>
                <w:b/>
                <w:sz w:val="14"/>
              </w:rPr>
            </w:pPr>
            <w:r w:rsidRPr="006F19EE">
              <w:rPr>
                <w:b/>
                <w:sz w:val="14"/>
              </w:rPr>
              <w:t>Observed content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51BF" w14:textId="77777777" w:rsidR="00B25F06" w:rsidRPr="006F19EE" w:rsidRDefault="00000000">
            <w:pPr>
              <w:rPr>
                <w:b/>
                <w:sz w:val="14"/>
              </w:rPr>
            </w:pPr>
            <w:r w:rsidRPr="006F19EE">
              <w:rPr>
                <w:b/>
                <w:sz w:val="14"/>
              </w:rPr>
              <w:t>Use in manuscript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BE2A2" w14:textId="77777777" w:rsidR="00B25F06" w:rsidRPr="006F19EE" w:rsidRDefault="00000000">
            <w:pPr>
              <w:rPr>
                <w:b/>
                <w:sz w:val="14"/>
              </w:rPr>
            </w:pPr>
            <w:r w:rsidRPr="006F19EE">
              <w:rPr>
                <w:b/>
                <w:sz w:val="14"/>
              </w:rPr>
              <w:t>Interpretation boundary</w:t>
            </w:r>
          </w:p>
        </w:tc>
      </w:tr>
      <w:tr w:rsidR="00B25F06" w:rsidRPr="006F19EE" w14:paraId="77E5ECC5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5D8747A9" w14:textId="77777777" w:rsidR="00B25F06" w:rsidRPr="006F19EE" w:rsidRDefault="00000000">
            <w:r w:rsidRPr="006F19EE">
              <w:rPr>
                <w:sz w:val="14"/>
              </w:rPr>
              <w:t>Personal and household characteristics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29D50114" w14:textId="77777777" w:rsidR="00B25F06" w:rsidRPr="006F19EE" w:rsidRDefault="00000000">
            <w:r w:rsidRPr="006F19EE">
              <w:rPr>
                <w:sz w:val="14"/>
              </w:rPr>
              <w:t>Gender, age, education, health, hukou, party/village-cadre status, short-video exposure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6B971835" w14:textId="77777777" w:rsidR="00B25F06" w:rsidRPr="006F19EE" w:rsidRDefault="00000000">
            <w:r w:rsidRPr="006F19EE">
              <w:rPr>
                <w:sz w:val="14"/>
              </w:rPr>
              <w:t>Background controls where available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1E888F15" w14:textId="77777777" w:rsidR="00B25F06" w:rsidRPr="006F19EE" w:rsidRDefault="00000000">
            <w:r w:rsidRPr="006F19EE">
              <w:rPr>
                <w:sz w:val="14"/>
              </w:rPr>
              <w:t>Not used to claim province-wide representativeness</w:t>
            </w:r>
          </w:p>
        </w:tc>
      </w:tr>
      <w:tr w:rsidR="00B25F06" w:rsidRPr="006F19EE" w14:paraId="091A519E" w14:textId="77777777">
        <w:trPr>
          <w:jc w:val="center"/>
        </w:trPr>
        <w:tc>
          <w:tcPr>
            <w:tcW w:w="2464" w:type="dxa"/>
            <w:vAlign w:val="center"/>
          </w:tcPr>
          <w:p w14:paraId="4AB94118" w14:textId="77777777" w:rsidR="00B25F06" w:rsidRPr="006F19EE" w:rsidRDefault="00000000">
            <w:r w:rsidRPr="006F19EE">
              <w:rPr>
                <w:sz w:val="14"/>
              </w:rPr>
              <w:t>Conservation adoption practices</w:t>
            </w:r>
          </w:p>
        </w:tc>
        <w:tc>
          <w:tcPr>
            <w:tcW w:w="2464" w:type="dxa"/>
            <w:vAlign w:val="center"/>
          </w:tcPr>
          <w:p w14:paraId="4003158D" w14:textId="77777777" w:rsidR="00B25F06" w:rsidRPr="006F19EE" w:rsidRDefault="00000000">
            <w:r w:rsidRPr="006F19EE">
              <w:rPr>
                <w:sz w:val="14"/>
              </w:rPr>
              <w:t xml:space="preserve">11 binary adoption and willingness items: </w:t>
            </w:r>
            <w:proofErr w:type="spellStart"/>
            <w:r w:rsidRPr="006F19EE">
              <w:rPr>
                <w:sz w:val="14"/>
              </w:rPr>
              <w:t>fertilisation</w:t>
            </w:r>
            <w:proofErr w:type="spellEnd"/>
            <w:r w:rsidRPr="006F19EE">
              <w:rPr>
                <w:sz w:val="14"/>
              </w:rPr>
              <w:t>, manure, straw returning, no-tillage, green manure, deep ploughing, soil amendment, fallow/rotation, film and pesticide-package recycling</w:t>
            </w:r>
          </w:p>
        </w:tc>
        <w:tc>
          <w:tcPr>
            <w:tcW w:w="2464" w:type="dxa"/>
            <w:vAlign w:val="center"/>
          </w:tcPr>
          <w:p w14:paraId="515EA846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Adopt_All</w:t>
            </w:r>
            <w:proofErr w:type="spellEnd"/>
            <w:r w:rsidRPr="006F19EE">
              <w:rPr>
                <w:sz w:val="14"/>
              </w:rPr>
              <w:t xml:space="preserve"> and supplementary practice groups</w:t>
            </w:r>
          </w:p>
        </w:tc>
        <w:tc>
          <w:tcPr>
            <w:tcW w:w="2464" w:type="dxa"/>
            <w:vAlign w:val="center"/>
          </w:tcPr>
          <w:p w14:paraId="376A6E68" w14:textId="77777777" w:rsidR="00B25F06" w:rsidRPr="006F19EE" w:rsidRDefault="00000000">
            <w:r w:rsidRPr="006F19EE">
              <w:rPr>
                <w:sz w:val="14"/>
              </w:rPr>
              <w:t>Practice groups are analytical, not questionnaire-defined</w:t>
            </w:r>
          </w:p>
        </w:tc>
      </w:tr>
      <w:tr w:rsidR="00B25F06" w:rsidRPr="006F19EE" w14:paraId="1BD70530" w14:textId="77777777">
        <w:trPr>
          <w:jc w:val="center"/>
        </w:trPr>
        <w:tc>
          <w:tcPr>
            <w:tcW w:w="2464" w:type="dxa"/>
            <w:vAlign w:val="center"/>
          </w:tcPr>
          <w:p w14:paraId="51B9D8F6" w14:textId="77777777" w:rsidR="00B25F06" w:rsidRPr="006F19EE" w:rsidRDefault="00000000">
            <w:r w:rsidRPr="006F19EE">
              <w:rPr>
                <w:sz w:val="14"/>
              </w:rPr>
              <w:t>Psychological constructs</w:t>
            </w:r>
          </w:p>
        </w:tc>
        <w:tc>
          <w:tcPr>
            <w:tcW w:w="2464" w:type="dxa"/>
            <w:vAlign w:val="center"/>
          </w:tcPr>
          <w:p w14:paraId="61C548E8" w14:textId="77777777" w:rsidR="00B25F06" w:rsidRPr="006F19EE" w:rsidRDefault="00000000">
            <w:r w:rsidRPr="006F19EE">
              <w:rPr>
                <w:sz w:val="14"/>
              </w:rPr>
              <w:t>Perceived barriers, PBC items on ease/control/resources/time/skills, and six intention items</w:t>
            </w:r>
          </w:p>
        </w:tc>
        <w:tc>
          <w:tcPr>
            <w:tcW w:w="2464" w:type="dxa"/>
            <w:vAlign w:val="center"/>
          </w:tcPr>
          <w:p w14:paraId="688AC991" w14:textId="77777777" w:rsidR="00B25F06" w:rsidRPr="006F19EE" w:rsidRDefault="00000000">
            <w:proofErr w:type="spellStart"/>
            <w:r w:rsidRPr="006F19EE">
              <w:rPr>
                <w:sz w:val="14"/>
              </w:rPr>
              <w:t>Barrier_z</w:t>
            </w:r>
            <w:proofErr w:type="spellEnd"/>
            <w:r w:rsidRPr="006F19EE">
              <w:rPr>
                <w:sz w:val="14"/>
              </w:rPr>
              <w:t xml:space="preserve">, </w:t>
            </w:r>
            <w:proofErr w:type="spellStart"/>
            <w:r w:rsidRPr="006F19EE">
              <w:rPr>
                <w:sz w:val="14"/>
              </w:rPr>
              <w:t>PBC_z</w:t>
            </w:r>
            <w:proofErr w:type="spellEnd"/>
            <w:r w:rsidRPr="006F19EE">
              <w:rPr>
                <w:sz w:val="14"/>
              </w:rPr>
              <w:t xml:space="preserve">, </w:t>
            </w:r>
            <w:proofErr w:type="spellStart"/>
            <w:r w:rsidRPr="006F19EE">
              <w:rPr>
                <w:sz w:val="14"/>
              </w:rPr>
              <w:t>Intention_z</w:t>
            </w:r>
            <w:proofErr w:type="spellEnd"/>
          </w:p>
        </w:tc>
        <w:tc>
          <w:tcPr>
            <w:tcW w:w="2464" w:type="dxa"/>
            <w:vAlign w:val="center"/>
          </w:tcPr>
          <w:p w14:paraId="2F639EFC" w14:textId="77777777" w:rsidR="00B25F06" w:rsidRPr="006F19EE" w:rsidRDefault="00000000">
            <w:r w:rsidRPr="006F19EE">
              <w:rPr>
                <w:sz w:val="14"/>
              </w:rPr>
              <w:t>PBC is a subjective approximation of perceived executability</w:t>
            </w:r>
          </w:p>
        </w:tc>
      </w:tr>
      <w:tr w:rsidR="00B25F06" w:rsidRPr="006F19EE" w14:paraId="43C71169" w14:textId="77777777">
        <w:trPr>
          <w:jc w:val="center"/>
        </w:trPr>
        <w:tc>
          <w:tcPr>
            <w:tcW w:w="2464" w:type="dxa"/>
            <w:vAlign w:val="center"/>
          </w:tcPr>
          <w:p w14:paraId="22EEBB89" w14:textId="77777777" w:rsidR="00B25F06" w:rsidRPr="006F19EE" w:rsidRDefault="00000000">
            <w:r w:rsidRPr="006F19EE">
              <w:rPr>
                <w:sz w:val="14"/>
              </w:rPr>
              <w:t>Information acquisition</w:t>
            </w:r>
          </w:p>
        </w:tc>
        <w:tc>
          <w:tcPr>
            <w:tcW w:w="2464" w:type="dxa"/>
            <w:vAlign w:val="center"/>
          </w:tcPr>
          <w:p w14:paraId="3B9D39FB" w14:textId="77777777" w:rsidR="00B25F06" w:rsidRPr="006F19EE" w:rsidRDefault="00000000">
            <w:r w:rsidRPr="006F19EE">
              <w:rPr>
                <w:sz w:val="14"/>
              </w:rPr>
              <w:t>Information quantity, difficulty, convenience, usefulness, timeliness, and collection speed</w:t>
            </w:r>
          </w:p>
        </w:tc>
        <w:tc>
          <w:tcPr>
            <w:tcW w:w="2464" w:type="dxa"/>
            <w:vAlign w:val="center"/>
          </w:tcPr>
          <w:p w14:paraId="19C62967" w14:textId="77777777" w:rsidR="00B25F06" w:rsidRPr="006F19EE" w:rsidRDefault="00000000">
            <w:r w:rsidRPr="006F19EE">
              <w:rPr>
                <w:sz w:val="14"/>
              </w:rPr>
              <w:t>AdvisoryInformationAccess_PCA1</w:t>
            </w:r>
          </w:p>
        </w:tc>
        <w:tc>
          <w:tcPr>
            <w:tcW w:w="2464" w:type="dxa"/>
            <w:vAlign w:val="center"/>
          </w:tcPr>
          <w:p w14:paraId="622F1860" w14:textId="77777777" w:rsidR="00B25F06" w:rsidRPr="006F19EE" w:rsidRDefault="00000000">
            <w:r w:rsidRPr="006F19EE">
              <w:rPr>
                <w:sz w:val="14"/>
              </w:rPr>
              <w:t>Measures perceived advisory information access with digital elements</w:t>
            </w:r>
          </w:p>
        </w:tc>
      </w:tr>
      <w:tr w:rsidR="00B25F06" w:rsidRPr="006F19EE" w14:paraId="54A2FF97" w14:textId="77777777">
        <w:trPr>
          <w:jc w:val="center"/>
        </w:trPr>
        <w:tc>
          <w:tcPr>
            <w:tcW w:w="2464" w:type="dxa"/>
            <w:vAlign w:val="center"/>
          </w:tcPr>
          <w:p w14:paraId="46F3D09F" w14:textId="77777777" w:rsidR="00B25F06" w:rsidRPr="006F19EE" w:rsidRDefault="00000000">
            <w:r w:rsidRPr="006F19EE">
              <w:rPr>
                <w:sz w:val="14"/>
              </w:rPr>
              <w:t>Digital agricultural services</w:t>
            </w:r>
          </w:p>
        </w:tc>
        <w:tc>
          <w:tcPr>
            <w:tcW w:w="2464" w:type="dxa"/>
            <w:vAlign w:val="center"/>
          </w:tcPr>
          <w:p w14:paraId="129737AF" w14:textId="77777777" w:rsidR="00B25F06" w:rsidRPr="006F19EE" w:rsidRDefault="00000000">
            <w:r w:rsidRPr="006F19EE">
              <w:rPr>
                <w:sz w:val="14"/>
              </w:rPr>
              <w:t>E-commerce, 12316 service platform, agricultural information station, information-to-village project, internet access, traceability and certification-related tools</w:t>
            </w:r>
          </w:p>
        </w:tc>
        <w:tc>
          <w:tcPr>
            <w:tcW w:w="2464" w:type="dxa"/>
            <w:vAlign w:val="center"/>
          </w:tcPr>
          <w:p w14:paraId="4E3FF8D5" w14:textId="77777777" w:rsidR="00B25F06" w:rsidRPr="006F19EE" w:rsidRDefault="00000000">
            <w:proofErr w:type="spellStart"/>
            <w:r w:rsidRPr="006F19EE">
              <w:rPr>
                <w:sz w:val="14"/>
              </w:rPr>
              <w:t>DigitalAdoption_Index</w:t>
            </w:r>
            <w:proofErr w:type="spellEnd"/>
          </w:p>
        </w:tc>
        <w:tc>
          <w:tcPr>
            <w:tcW w:w="2464" w:type="dxa"/>
            <w:vAlign w:val="center"/>
          </w:tcPr>
          <w:p w14:paraId="0739EF6E" w14:textId="77777777" w:rsidR="00B25F06" w:rsidRPr="006F19EE" w:rsidRDefault="00000000">
            <w:r w:rsidRPr="006F19EE">
              <w:rPr>
                <w:sz w:val="14"/>
              </w:rPr>
              <w:t>Captures digital service use/capability, not only advisory exposure</w:t>
            </w:r>
          </w:p>
        </w:tc>
      </w:tr>
      <w:tr w:rsidR="00B25F06" w:rsidRPr="006F19EE" w14:paraId="4701883F" w14:textId="77777777">
        <w:trPr>
          <w:jc w:val="center"/>
        </w:trPr>
        <w:tc>
          <w:tcPr>
            <w:tcW w:w="2464" w:type="dxa"/>
            <w:vAlign w:val="center"/>
          </w:tcPr>
          <w:p w14:paraId="0C341947" w14:textId="77777777" w:rsidR="00B25F06" w:rsidRPr="006F19EE" w:rsidRDefault="00000000">
            <w:r w:rsidRPr="006F19EE">
              <w:rPr>
                <w:sz w:val="14"/>
              </w:rPr>
              <w:t>Policy support</w:t>
            </w:r>
          </w:p>
        </w:tc>
        <w:tc>
          <w:tcPr>
            <w:tcW w:w="2464" w:type="dxa"/>
            <w:vAlign w:val="center"/>
          </w:tcPr>
          <w:p w14:paraId="45BA6EF7" w14:textId="77777777" w:rsidR="00B25F06" w:rsidRPr="006F19EE" w:rsidRDefault="00000000">
            <w:r w:rsidRPr="006F19EE">
              <w:rPr>
                <w:sz w:val="14"/>
              </w:rPr>
              <w:t>Subsidy, investment, publicity, extension, training, regulation, and information provision</w:t>
            </w:r>
          </w:p>
        </w:tc>
        <w:tc>
          <w:tcPr>
            <w:tcW w:w="2464" w:type="dxa"/>
            <w:vAlign w:val="center"/>
          </w:tcPr>
          <w:p w14:paraId="1C3FE016" w14:textId="77777777" w:rsidR="00B25F06" w:rsidRPr="006F19EE" w:rsidRDefault="00000000">
            <w:proofErr w:type="spellStart"/>
            <w:r w:rsidRPr="006F19EE">
              <w:rPr>
                <w:sz w:val="14"/>
              </w:rPr>
              <w:t>PolicyIntensity_Index</w:t>
            </w:r>
            <w:proofErr w:type="spellEnd"/>
          </w:p>
        </w:tc>
        <w:tc>
          <w:tcPr>
            <w:tcW w:w="2464" w:type="dxa"/>
            <w:vAlign w:val="center"/>
          </w:tcPr>
          <w:p w14:paraId="5984641D" w14:textId="77777777" w:rsidR="00B25F06" w:rsidRPr="006F19EE" w:rsidRDefault="00000000">
            <w:r w:rsidRPr="006F19EE">
              <w:rPr>
                <w:sz w:val="14"/>
              </w:rPr>
              <w:t>Policy exposure/control</w:t>
            </w:r>
          </w:p>
        </w:tc>
      </w:tr>
      <w:tr w:rsidR="00B25F06" w:rsidRPr="006F19EE" w14:paraId="7FB06489" w14:textId="77777777">
        <w:trPr>
          <w:jc w:val="center"/>
        </w:trPr>
        <w:tc>
          <w:tcPr>
            <w:tcW w:w="2464" w:type="dxa"/>
            <w:vAlign w:val="center"/>
          </w:tcPr>
          <w:p w14:paraId="20D4BF51" w14:textId="77777777" w:rsidR="00B25F06" w:rsidRPr="006F19EE" w:rsidRDefault="00000000">
            <w:r w:rsidRPr="006F19EE">
              <w:rPr>
                <w:sz w:val="14"/>
              </w:rPr>
              <w:t>Machinery and land operation</w:t>
            </w:r>
          </w:p>
        </w:tc>
        <w:tc>
          <w:tcPr>
            <w:tcW w:w="2464" w:type="dxa"/>
            <w:vAlign w:val="center"/>
          </w:tcPr>
          <w:p w14:paraId="1CBC4585" w14:textId="77777777" w:rsidR="00B25F06" w:rsidRPr="006F19EE" w:rsidRDefault="00000000">
            <w:r w:rsidRPr="006F19EE">
              <w:rPr>
                <w:sz w:val="14"/>
              </w:rPr>
              <w:t>Self-owned machinery quantity, machinery investment, land area, number of plots, land transfer and recent farm-operation information</w:t>
            </w:r>
          </w:p>
        </w:tc>
        <w:tc>
          <w:tcPr>
            <w:tcW w:w="2464" w:type="dxa"/>
            <w:vAlign w:val="center"/>
          </w:tcPr>
          <w:p w14:paraId="7DC3B08A" w14:textId="77777777" w:rsidR="00B25F06" w:rsidRPr="006F19EE" w:rsidRDefault="00000000">
            <w:proofErr w:type="spellStart"/>
            <w:r w:rsidRPr="006F19EE">
              <w:rPr>
                <w:sz w:val="14"/>
              </w:rPr>
              <w:t>MachConstraint_z</w:t>
            </w:r>
            <w:proofErr w:type="spellEnd"/>
            <w:r w:rsidRPr="006F19EE">
              <w:rPr>
                <w:sz w:val="14"/>
              </w:rPr>
              <w:t xml:space="preserve">, </w:t>
            </w:r>
            <w:proofErr w:type="spellStart"/>
            <w:r w:rsidRPr="006F19EE">
              <w:rPr>
                <w:sz w:val="14"/>
              </w:rPr>
              <w:t>ln_Fragmentation</w:t>
            </w:r>
            <w:proofErr w:type="spellEnd"/>
            <w:r w:rsidRPr="006F19EE">
              <w:rPr>
                <w:sz w:val="14"/>
              </w:rPr>
              <w:t>, controls</w:t>
            </w:r>
          </w:p>
        </w:tc>
        <w:tc>
          <w:tcPr>
            <w:tcW w:w="2464" w:type="dxa"/>
            <w:vAlign w:val="center"/>
          </w:tcPr>
          <w:p w14:paraId="5758AB4C" w14:textId="77777777" w:rsidR="00B25F06" w:rsidRPr="006F19EE" w:rsidRDefault="00000000">
            <w:proofErr w:type="spellStart"/>
            <w:r w:rsidRPr="006F19EE">
              <w:rPr>
                <w:sz w:val="14"/>
              </w:rPr>
              <w:t>MachConstraint_z</w:t>
            </w:r>
            <w:proofErr w:type="spellEnd"/>
            <w:r w:rsidRPr="006F19EE">
              <w:rPr>
                <w:sz w:val="14"/>
              </w:rPr>
              <w:t xml:space="preserve"> is a machinery-endowment proxy; service-market thickness is not directly observed</w:t>
            </w:r>
          </w:p>
        </w:tc>
      </w:tr>
    </w:tbl>
    <w:p w14:paraId="2D0DEB7C" w14:textId="77777777" w:rsidR="00B25F06" w:rsidRPr="006F19EE" w:rsidRDefault="00000000">
      <w:pPr>
        <w:spacing w:line="480" w:lineRule="auto"/>
      </w:pPr>
      <w:r w:rsidRPr="006F19EE">
        <w:t>Table S3. Missingness profile of core variables and estimation samples.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372"/>
        <w:gridCol w:w="2381"/>
        <w:gridCol w:w="2371"/>
      </w:tblGrid>
      <w:tr w:rsidR="00B25F06" w:rsidRPr="006F19EE" w14:paraId="14EB3EE6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FB68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Variable / sample definition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777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Missing N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9BD3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Missing 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9C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Non-missing N</w:t>
            </w:r>
          </w:p>
        </w:tc>
      </w:tr>
      <w:tr w:rsidR="00B25F06" w:rsidRPr="006F19EE" w14:paraId="14347031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1FD8B95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lastRenderedPageBreak/>
              <w:t>MachConstraint_z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584B633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73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5F2A5E0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20.3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7765B74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287</w:t>
            </w:r>
          </w:p>
        </w:tc>
      </w:tr>
      <w:tr w:rsidR="00B25F06" w:rsidRPr="006F19EE" w14:paraId="26F0DD18" w14:textId="77777777">
        <w:trPr>
          <w:jc w:val="center"/>
        </w:trPr>
        <w:tc>
          <w:tcPr>
            <w:tcW w:w="2464" w:type="dxa"/>
            <w:vAlign w:val="center"/>
          </w:tcPr>
          <w:p w14:paraId="3AC0BC2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ln_Fragmentation</w:t>
            </w:r>
            <w:proofErr w:type="spellEnd"/>
          </w:p>
        </w:tc>
        <w:tc>
          <w:tcPr>
            <w:tcW w:w="2464" w:type="dxa"/>
            <w:vAlign w:val="center"/>
          </w:tcPr>
          <w:p w14:paraId="0EFFE2E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58</w:t>
            </w:r>
          </w:p>
        </w:tc>
        <w:tc>
          <w:tcPr>
            <w:tcW w:w="2464" w:type="dxa"/>
            <w:vAlign w:val="center"/>
          </w:tcPr>
          <w:p w14:paraId="09B0F95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16.1</w:t>
            </w:r>
          </w:p>
        </w:tc>
        <w:tc>
          <w:tcPr>
            <w:tcW w:w="2464" w:type="dxa"/>
            <w:vAlign w:val="center"/>
          </w:tcPr>
          <w:p w14:paraId="65591E6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302</w:t>
            </w:r>
          </w:p>
        </w:tc>
      </w:tr>
      <w:tr w:rsidR="00B25F06" w:rsidRPr="006F19EE" w14:paraId="4DBFC032" w14:textId="77777777">
        <w:trPr>
          <w:jc w:val="center"/>
        </w:trPr>
        <w:tc>
          <w:tcPr>
            <w:tcW w:w="2464" w:type="dxa"/>
            <w:vAlign w:val="center"/>
          </w:tcPr>
          <w:p w14:paraId="015E9C9E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training_freq</w:t>
            </w:r>
            <w:proofErr w:type="spellEnd"/>
          </w:p>
        </w:tc>
        <w:tc>
          <w:tcPr>
            <w:tcW w:w="2464" w:type="dxa"/>
            <w:vAlign w:val="center"/>
          </w:tcPr>
          <w:p w14:paraId="25AB040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51</w:t>
            </w:r>
          </w:p>
        </w:tc>
        <w:tc>
          <w:tcPr>
            <w:tcW w:w="2464" w:type="dxa"/>
            <w:vAlign w:val="center"/>
          </w:tcPr>
          <w:p w14:paraId="2CC68E4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14.2</w:t>
            </w:r>
          </w:p>
        </w:tc>
        <w:tc>
          <w:tcPr>
            <w:tcW w:w="2464" w:type="dxa"/>
            <w:vAlign w:val="center"/>
          </w:tcPr>
          <w:p w14:paraId="584E452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309</w:t>
            </w:r>
          </w:p>
        </w:tc>
      </w:tr>
      <w:tr w:rsidR="00B25F06" w:rsidRPr="006F19EE" w14:paraId="1A29BD2F" w14:textId="77777777">
        <w:trPr>
          <w:jc w:val="center"/>
        </w:trPr>
        <w:tc>
          <w:tcPr>
            <w:tcW w:w="2464" w:type="dxa"/>
            <w:vAlign w:val="center"/>
          </w:tcPr>
          <w:p w14:paraId="503D2A36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farm_size</w:t>
            </w:r>
            <w:proofErr w:type="spellEnd"/>
          </w:p>
        </w:tc>
        <w:tc>
          <w:tcPr>
            <w:tcW w:w="2464" w:type="dxa"/>
            <w:vAlign w:val="center"/>
          </w:tcPr>
          <w:p w14:paraId="5589309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34</w:t>
            </w:r>
          </w:p>
        </w:tc>
        <w:tc>
          <w:tcPr>
            <w:tcW w:w="2464" w:type="dxa"/>
            <w:vAlign w:val="center"/>
          </w:tcPr>
          <w:p w14:paraId="0B1AA61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9.4</w:t>
            </w:r>
          </w:p>
        </w:tc>
        <w:tc>
          <w:tcPr>
            <w:tcW w:w="2464" w:type="dxa"/>
            <w:vAlign w:val="center"/>
          </w:tcPr>
          <w:p w14:paraId="18629CE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326</w:t>
            </w:r>
          </w:p>
        </w:tc>
      </w:tr>
      <w:tr w:rsidR="00B25F06" w:rsidRPr="006F19EE" w14:paraId="6DA1BCB0" w14:textId="77777777">
        <w:trPr>
          <w:jc w:val="center"/>
        </w:trPr>
        <w:tc>
          <w:tcPr>
            <w:tcW w:w="2464" w:type="dxa"/>
            <w:vAlign w:val="center"/>
          </w:tcPr>
          <w:p w14:paraId="4E4B6C32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health_cat</w:t>
            </w:r>
            <w:proofErr w:type="spellEnd"/>
          </w:p>
        </w:tc>
        <w:tc>
          <w:tcPr>
            <w:tcW w:w="2464" w:type="dxa"/>
            <w:vAlign w:val="center"/>
          </w:tcPr>
          <w:p w14:paraId="3E8295E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24</w:t>
            </w:r>
          </w:p>
        </w:tc>
        <w:tc>
          <w:tcPr>
            <w:tcW w:w="2464" w:type="dxa"/>
            <w:vAlign w:val="center"/>
          </w:tcPr>
          <w:p w14:paraId="32BC98C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6.7</w:t>
            </w:r>
          </w:p>
        </w:tc>
        <w:tc>
          <w:tcPr>
            <w:tcW w:w="2464" w:type="dxa"/>
            <w:vAlign w:val="center"/>
          </w:tcPr>
          <w:p w14:paraId="083ED5E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336</w:t>
            </w:r>
          </w:p>
        </w:tc>
      </w:tr>
      <w:tr w:rsidR="00B25F06" w:rsidRPr="006F19EE" w14:paraId="4DBC8BE4" w14:textId="77777777">
        <w:trPr>
          <w:jc w:val="center"/>
        </w:trPr>
        <w:tc>
          <w:tcPr>
            <w:tcW w:w="2464" w:type="dxa"/>
            <w:vAlign w:val="center"/>
          </w:tcPr>
          <w:p w14:paraId="70D092B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Adopt_All</w:t>
            </w:r>
            <w:proofErr w:type="spellEnd"/>
          </w:p>
        </w:tc>
        <w:tc>
          <w:tcPr>
            <w:tcW w:w="2464" w:type="dxa"/>
            <w:vAlign w:val="center"/>
          </w:tcPr>
          <w:p w14:paraId="0C9A3E9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</w:t>
            </w:r>
          </w:p>
        </w:tc>
        <w:tc>
          <w:tcPr>
            <w:tcW w:w="2464" w:type="dxa"/>
            <w:vAlign w:val="center"/>
          </w:tcPr>
          <w:p w14:paraId="1460104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</w:t>
            </w:r>
          </w:p>
        </w:tc>
        <w:tc>
          <w:tcPr>
            <w:tcW w:w="2464" w:type="dxa"/>
            <w:vAlign w:val="center"/>
          </w:tcPr>
          <w:p w14:paraId="445D637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7DC3AA02" w14:textId="77777777">
        <w:trPr>
          <w:jc w:val="center"/>
        </w:trPr>
        <w:tc>
          <w:tcPr>
            <w:tcW w:w="2464" w:type="dxa"/>
            <w:vAlign w:val="center"/>
          </w:tcPr>
          <w:p w14:paraId="554F794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2464" w:type="dxa"/>
            <w:vAlign w:val="center"/>
          </w:tcPr>
          <w:p w14:paraId="64EB7AC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</w:t>
            </w:r>
          </w:p>
        </w:tc>
        <w:tc>
          <w:tcPr>
            <w:tcW w:w="2464" w:type="dxa"/>
            <w:vAlign w:val="center"/>
          </w:tcPr>
          <w:p w14:paraId="38D1AE5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</w:t>
            </w:r>
          </w:p>
        </w:tc>
        <w:tc>
          <w:tcPr>
            <w:tcW w:w="2464" w:type="dxa"/>
            <w:vAlign w:val="center"/>
          </w:tcPr>
          <w:p w14:paraId="5F19D9C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12B23109" w14:textId="77777777">
        <w:trPr>
          <w:jc w:val="center"/>
        </w:trPr>
        <w:tc>
          <w:tcPr>
            <w:tcW w:w="2464" w:type="dxa"/>
            <w:vAlign w:val="center"/>
          </w:tcPr>
          <w:p w14:paraId="565E1A51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PBC_z</w:t>
            </w:r>
            <w:proofErr w:type="spellEnd"/>
          </w:p>
        </w:tc>
        <w:tc>
          <w:tcPr>
            <w:tcW w:w="2464" w:type="dxa"/>
            <w:vAlign w:val="center"/>
          </w:tcPr>
          <w:p w14:paraId="73247E8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</w:t>
            </w:r>
          </w:p>
        </w:tc>
        <w:tc>
          <w:tcPr>
            <w:tcW w:w="2464" w:type="dxa"/>
            <w:vAlign w:val="center"/>
          </w:tcPr>
          <w:p w14:paraId="5A17BAF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</w:t>
            </w:r>
          </w:p>
        </w:tc>
        <w:tc>
          <w:tcPr>
            <w:tcW w:w="2464" w:type="dxa"/>
            <w:vAlign w:val="center"/>
          </w:tcPr>
          <w:p w14:paraId="5B6D7F1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60AABD41" w14:textId="77777777">
        <w:trPr>
          <w:jc w:val="center"/>
        </w:trPr>
        <w:tc>
          <w:tcPr>
            <w:tcW w:w="2464" w:type="dxa"/>
            <w:vAlign w:val="center"/>
          </w:tcPr>
          <w:p w14:paraId="590FF445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Intention_z</w:t>
            </w:r>
            <w:proofErr w:type="spellEnd"/>
          </w:p>
        </w:tc>
        <w:tc>
          <w:tcPr>
            <w:tcW w:w="2464" w:type="dxa"/>
            <w:vAlign w:val="center"/>
          </w:tcPr>
          <w:p w14:paraId="541AD84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</w:t>
            </w:r>
          </w:p>
        </w:tc>
        <w:tc>
          <w:tcPr>
            <w:tcW w:w="2464" w:type="dxa"/>
            <w:vAlign w:val="center"/>
          </w:tcPr>
          <w:p w14:paraId="24E7F42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</w:t>
            </w:r>
          </w:p>
        </w:tc>
        <w:tc>
          <w:tcPr>
            <w:tcW w:w="2464" w:type="dxa"/>
            <w:vAlign w:val="center"/>
          </w:tcPr>
          <w:p w14:paraId="718D9C1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622BA69A" w14:textId="77777777">
        <w:trPr>
          <w:jc w:val="center"/>
        </w:trPr>
        <w:tc>
          <w:tcPr>
            <w:tcW w:w="2464" w:type="dxa"/>
            <w:vAlign w:val="center"/>
          </w:tcPr>
          <w:p w14:paraId="112B53C9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PolicyIntensity_Index</w:t>
            </w:r>
            <w:proofErr w:type="spellEnd"/>
          </w:p>
        </w:tc>
        <w:tc>
          <w:tcPr>
            <w:tcW w:w="2464" w:type="dxa"/>
            <w:vAlign w:val="center"/>
          </w:tcPr>
          <w:p w14:paraId="463A127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</w:t>
            </w:r>
          </w:p>
        </w:tc>
        <w:tc>
          <w:tcPr>
            <w:tcW w:w="2464" w:type="dxa"/>
            <w:vAlign w:val="center"/>
          </w:tcPr>
          <w:p w14:paraId="3CE283B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</w:t>
            </w:r>
          </w:p>
        </w:tc>
        <w:tc>
          <w:tcPr>
            <w:tcW w:w="2464" w:type="dxa"/>
            <w:vAlign w:val="center"/>
          </w:tcPr>
          <w:p w14:paraId="58E4F22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52077FB7" w14:textId="77777777">
        <w:trPr>
          <w:jc w:val="center"/>
        </w:trPr>
        <w:tc>
          <w:tcPr>
            <w:tcW w:w="2464" w:type="dxa"/>
            <w:vAlign w:val="center"/>
          </w:tcPr>
          <w:p w14:paraId="3FA33E4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Core mechanism model</w:t>
            </w:r>
          </w:p>
        </w:tc>
        <w:tc>
          <w:tcPr>
            <w:tcW w:w="2464" w:type="dxa"/>
            <w:vAlign w:val="center"/>
          </w:tcPr>
          <w:p w14:paraId="74983B6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107</w:t>
            </w:r>
          </w:p>
        </w:tc>
        <w:tc>
          <w:tcPr>
            <w:tcW w:w="2464" w:type="dxa"/>
            <w:vAlign w:val="center"/>
          </w:tcPr>
          <w:p w14:paraId="0F2C891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29.7</w:t>
            </w:r>
          </w:p>
        </w:tc>
        <w:tc>
          <w:tcPr>
            <w:tcW w:w="2464" w:type="dxa"/>
            <w:vAlign w:val="center"/>
          </w:tcPr>
          <w:p w14:paraId="3A93C55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253</w:t>
            </w:r>
          </w:p>
        </w:tc>
      </w:tr>
      <w:tr w:rsidR="00B25F06" w:rsidRPr="006F19EE" w14:paraId="6B33B9D1" w14:textId="77777777">
        <w:trPr>
          <w:jc w:val="center"/>
        </w:trPr>
        <w:tc>
          <w:tcPr>
            <w:tcW w:w="2464" w:type="dxa"/>
            <w:vAlign w:val="center"/>
          </w:tcPr>
          <w:p w14:paraId="04BB5DC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 xml:space="preserve">Controlled </w:t>
            </w:r>
            <w:proofErr w:type="spellStart"/>
            <w:r w:rsidRPr="006F19EE">
              <w:rPr>
                <w:sz w:val="14"/>
                <w:szCs w:val="14"/>
              </w:rPr>
              <w:t>behavioural</w:t>
            </w:r>
            <w:proofErr w:type="spellEnd"/>
            <w:r w:rsidRPr="006F19EE">
              <w:rPr>
                <w:sz w:val="14"/>
                <w:szCs w:val="14"/>
              </w:rPr>
              <w:t xml:space="preserve"> model</w:t>
            </w:r>
          </w:p>
        </w:tc>
        <w:tc>
          <w:tcPr>
            <w:tcW w:w="2464" w:type="dxa"/>
            <w:vAlign w:val="center"/>
          </w:tcPr>
          <w:p w14:paraId="2309946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144</w:t>
            </w:r>
          </w:p>
        </w:tc>
        <w:tc>
          <w:tcPr>
            <w:tcW w:w="2464" w:type="dxa"/>
            <w:vAlign w:val="center"/>
          </w:tcPr>
          <w:p w14:paraId="418E151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40.0</w:t>
            </w:r>
          </w:p>
        </w:tc>
        <w:tc>
          <w:tcPr>
            <w:tcW w:w="2464" w:type="dxa"/>
            <w:vAlign w:val="center"/>
          </w:tcPr>
          <w:p w14:paraId="02CC1AF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216</w:t>
            </w:r>
          </w:p>
        </w:tc>
      </w:tr>
    </w:tbl>
    <w:p w14:paraId="3A6C6E54" w14:textId="77777777" w:rsidR="00B25F06" w:rsidRPr="006F19EE" w:rsidRDefault="00000000">
      <w:pPr>
        <w:spacing w:line="480" w:lineRule="auto"/>
      </w:pPr>
      <w:r w:rsidRPr="006F19EE">
        <w:t xml:space="preserve">Note: The controlled </w:t>
      </w:r>
      <w:proofErr w:type="spellStart"/>
      <w:r w:rsidRPr="006F19EE">
        <w:t>behavioural</w:t>
      </w:r>
      <w:proofErr w:type="spellEnd"/>
      <w:r w:rsidRPr="006F19EE">
        <w:t xml:space="preserve"> model uses a smaller complete-case sample because machinery, land, training, and farm-operation controls contain item nonresponse. Missing-adjusted specifications are reported as robustness checks.</w:t>
      </w:r>
    </w:p>
    <w:p w14:paraId="6CD1708B" w14:textId="77777777" w:rsidR="00B25F06" w:rsidRPr="006F19EE" w:rsidRDefault="00000000">
      <w:pPr>
        <w:spacing w:line="480" w:lineRule="auto"/>
      </w:pPr>
      <w:r w:rsidRPr="006F19EE">
        <w:t xml:space="preserve">Table S4. </w:t>
      </w:r>
      <w:proofErr w:type="gramStart"/>
      <w:r w:rsidRPr="006F19EE">
        <w:t>Complete-case</w:t>
      </w:r>
      <w:proofErr w:type="gramEnd"/>
      <w:r w:rsidRPr="006F19EE">
        <w:t xml:space="preserve"> versus </w:t>
      </w:r>
      <w:proofErr w:type="gramStart"/>
      <w:r w:rsidRPr="006F19EE">
        <w:t>excluded-sample</w:t>
      </w:r>
      <w:proofErr w:type="gramEnd"/>
      <w:r w:rsidRPr="006F19EE">
        <w:t xml:space="preserve"> comparison.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1244"/>
        <w:gridCol w:w="1244"/>
        <w:gridCol w:w="1227"/>
        <w:gridCol w:w="1227"/>
        <w:gridCol w:w="1244"/>
        <w:gridCol w:w="1175"/>
      </w:tblGrid>
      <w:tr w:rsidR="00B25F06" w:rsidRPr="006F19EE" w14:paraId="118BD0AD" w14:textId="77777777">
        <w:trPr>
          <w:jc w:val="center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7125" w14:textId="77777777" w:rsidR="00B25F06" w:rsidRPr="006F19EE" w:rsidRDefault="00000000">
            <w:r w:rsidRPr="006F19EE">
              <w:rPr>
                <w:b/>
                <w:sz w:val="14"/>
              </w:rPr>
              <w:t>Variable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C5A9B" w14:textId="77777777" w:rsidR="00B25F06" w:rsidRPr="006F19EE" w:rsidRDefault="00000000">
            <w:r w:rsidRPr="006F19EE">
              <w:rPr>
                <w:b/>
                <w:sz w:val="14"/>
              </w:rPr>
              <w:t>Complete-case N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AEB1" w14:textId="77777777" w:rsidR="00B25F06" w:rsidRPr="006F19EE" w:rsidRDefault="00000000">
            <w:proofErr w:type="gramStart"/>
            <w:r w:rsidRPr="006F19EE">
              <w:rPr>
                <w:b/>
                <w:sz w:val="14"/>
              </w:rPr>
              <w:t>Complete-case</w:t>
            </w:r>
            <w:proofErr w:type="gramEnd"/>
            <w:r w:rsidRPr="006F19EE">
              <w:rPr>
                <w:b/>
                <w:sz w:val="14"/>
              </w:rPr>
              <w:t xml:space="preserve"> mean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6B9F5" w14:textId="77777777" w:rsidR="00B25F06" w:rsidRPr="006F19EE" w:rsidRDefault="00000000">
            <w:r w:rsidRPr="006F19EE">
              <w:rPr>
                <w:b/>
                <w:sz w:val="14"/>
              </w:rPr>
              <w:t>Excluded N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8B703" w14:textId="77777777" w:rsidR="00B25F06" w:rsidRPr="006F19EE" w:rsidRDefault="00000000">
            <w:r w:rsidRPr="006F19EE">
              <w:rPr>
                <w:b/>
                <w:sz w:val="14"/>
              </w:rPr>
              <w:t>Excluded mean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9AC0" w14:textId="77777777" w:rsidR="00B25F06" w:rsidRPr="006F19EE" w:rsidRDefault="00000000">
            <w:r w:rsidRPr="006F19EE">
              <w:rPr>
                <w:b/>
                <w:sz w:val="14"/>
              </w:rPr>
              <w:t>Difference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751F" w14:textId="77777777" w:rsidR="00B25F06" w:rsidRPr="006F19EE" w:rsidRDefault="00000000">
            <w:r w:rsidRPr="006F19EE">
              <w:rPr>
                <w:b/>
                <w:sz w:val="14"/>
              </w:rPr>
              <w:t>Welch p-value</w:t>
            </w:r>
          </w:p>
        </w:tc>
      </w:tr>
      <w:tr w:rsidR="00B25F06" w:rsidRPr="006F19EE" w14:paraId="08828EC1" w14:textId="77777777">
        <w:trPr>
          <w:jc w:val="center"/>
        </w:trPr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3BD128FB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Adopt_All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621DFE7F" w14:textId="77777777" w:rsidR="00B25F06" w:rsidRPr="006F19EE" w:rsidRDefault="00000000">
            <w:r w:rsidRPr="006F19EE">
              <w:rPr>
                <w:sz w:val="14"/>
              </w:rPr>
              <w:t>220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33B93BC2" w14:textId="77777777" w:rsidR="00B25F06" w:rsidRPr="006F19EE" w:rsidRDefault="00000000">
            <w:r w:rsidRPr="006F19EE">
              <w:rPr>
                <w:sz w:val="14"/>
              </w:rPr>
              <w:t>9.068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64365159" w14:textId="77777777" w:rsidR="00B25F06" w:rsidRPr="006F19EE" w:rsidRDefault="00000000">
            <w:r w:rsidRPr="006F19EE">
              <w:rPr>
                <w:sz w:val="14"/>
              </w:rPr>
              <w:t>140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12DBB54D" w14:textId="77777777" w:rsidR="00B25F06" w:rsidRPr="006F19EE" w:rsidRDefault="00000000">
            <w:r w:rsidRPr="006F19EE">
              <w:rPr>
                <w:sz w:val="14"/>
              </w:rPr>
              <w:t>8.143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11C70904" w14:textId="77777777" w:rsidR="00B25F06" w:rsidRPr="006F19EE" w:rsidRDefault="00000000">
            <w:r w:rsidRPr="006F19EE">
              <w:rPr>
                <w:sz w:val="14"/>
              </w:rPr>
              <w:t>0.925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1BB1A137" w14:textId="77777777" w:rsidR="00B25F06" w:rsidRPr="006F19EE" w:rsidRDefault="00000000">
            <w:r w:rsidRPr="006F19EE">
              <w:rPr>
                <w:sz w:val="14"/>
              </w:rPr>
              <w:t>0.002</w:t>
            </w:r>
          </w:p>
        </w:tc>
      </w:tr>
      <w:tr w:rsidR="00B25F06" w:rsidRPr="006F19EE" w14:paraId="71F17746" w14:textId="77777777">
        <w:trPr>
          <w:jc w:val="center"/>
        </w:trPr>
        <w:tc>
          <w:tcPr>
            <w:tcW w:w="1408" w:type="dxa"/>
            <w:vAlign w:val="center"/>
          </w:tcPr>
          <w:p w14:paraId="13AB3870" w14:textId="77777777" w:rsidR="00B25F06" w:rsidRPr="006F19EE" w:rsidRDefault="00000000">
            <w:r w:rsidRPr="006F19EE">
              <w:rPr>
                <w:sz w:val="14"/>
              </w:rPr>
              <w:t>AdvisoryInformationAccess_PCA1</w:t>
            </w:r>
          </w:p>
        </w:tc>
        <w:tc>
          <w:tcPr>
            <w:tcW w:w="1408" w:type="dxa"/>
            <w:vAlign w:val="center"/>
          </w:tcPr>
          <w:p w14:paraId="2AA0EE9D" w14:textId="77777777" w:rsidR="00B25F06" w:rsidRPr="006F19EE" w:rsidRDefault="00000000">
            <w:r w:rsidRPr="006F19EE">
              <w:rPr>
                <w:sz w:val="14"/>
              </w:rPr>
              <w:t>220</w:t>
            </w:r>
          </w:p>
        </w:tc>
        <w:tc>
          <w:tcPr>
            <w:tcW w:w="1408" w:type="dxa"/>
            <w:vAlign w:val="center"/>
          </w:tcPr>
          <w:p w14:paraId="7AEED346" w14:textId="77777777" w:rsidR="00B25F06" w:rsidRPr="006F19EE" w:rsidRDefault="00000000">
            <w:r w:rsidRPr="006F19EE">
              <w:rPr>
                <w:sz w:val="14"/>
              </w:rPr>
              <w:t>0.054</w:t>
            </w:r>
          </w:p>
        </w:tc>
        <w:tc>
          <w:tcPr>
            <w:tcW w:w="1408" w:type="dxa"/>
            <w:vAlign w:val="center"/>
          </w:tcPr>
          <w:p w14:paraId="372C2741" w14:textId="77777777" w:rsidR="00B25F06" w:rsidRPr="006F19EE" w:rsidRDefault="00000000">
            <w:r w:rsidRPr="006F19EE">
              <w:rPr>
                <w:sz w:val="14"/>
              </w:rPr>
              <w:t>140</w:t>
            </w:r>
          </w:p>
        </w:tc>
        <w:tc>
          <w:tcPr>
            <w:tcW w:w="1408" w:type="dxa"/>
            <w:vAlign w:val="center"/>
          </w:tcPr>
          <w:p w14:paraId="33EAC826" w14:textId="77777777" w:rsidR="00B25F06" w:rsidRPr="006F19EE" w:rsidRDefault="00000000">
            <w:r w:rsidRPr="006F19EE">
              <w:rPr>
                <w:sz w:val="14"/>
              </w:rPr>
              <w:t>-0.084</w:t>
            </w:r>
          </w:p>
        </w:tc>
        <w:tc>
          <w:tcPr>
            <w:tcW w:w="1408" w:type="dxa"/>
            <w:vAlign w:val="center"/>
          </w:tcPr>
          <w:p w14:paraId="510D23FC" w14:textId="77777777" w:rsidR="00B25F06" w:rsidRPr="006F19EE" w:rsidRDefault="00000000">
            <w:r w:rsidRPr="006F19EE">
              <w:rPr>
                <w:sz w:val="14"/>
              </w:rPr>
              <w:t>0.138</w:t>
            </w:r>
          </w:p>
        </w:tc>
        <w:tc>
          <w:tcPr>
            <w:tcW w:w="1408" w:type="dxa"/>
            <w:vAlign w:val="center"/>
          </w:tcPr>
          <w:p w14:paraId="002A4DA6" w14:textId="77777777" w:rsidR="00B25F06" w:rsidRPr="006F19EE" w:rsidRDefault="00000000">
            <w:r w:rsidRPr="006F19EE">
              <w:rPr>
                <w:sz w:val="14"/>
              </w:rPr>
              <w:t>0.210</w:t>
            </w:r>
          </w:p>
        </w:tc>
      </w:tr>
      <w:tr w:rsidR="00B25F06" w:rsidRPr="006F19EE" w14:paraId="1A524B0F" w14:textId="77777777">
        <w:trPr>
          <w:jc w:val="center"/>
        </w:trPr>
        <w:tc>
          <w:tcPr>
            <w:tcW w:w="1408" w:type="dxa"/>
            <w:vAlign w:val="center"/>
          </w:tcPr>
          <w:p w14:paraId="5779AB72" w14:textId="77777777" w:rsidR="00B25F06" w:rsidRPr="006F19EE" w:rsidRDefault="00000000">
            <w:proofErr w:type="spellStart"/>
            <w:r w:rsidRPr="006F19EE">
              <w:rPr>
                <w:sz w:val="14"/>
              </w:rPr>
              <w:t>Intention_z</w:t>
            </w:r>
            <w:proofErr w:type="spellEnd"/>
          </w:p>
        </w:tc>
        <w:tc>
          <w:tcPr>
            <w:tcW w:w="1408" w:type="dxa"/>
            <w:vAlign w:val="center"/>
          </w:tcPr>
          <w:p w14:paraId="71B315BE" w14:textId="77777777" w:rsidR="00B25F06" w:rsidRPr="006F19EE" w:rsidRDefault="00000000">
            <w:r w:rsidRPr="006F19EE">
              <w:rPr>
                <w:sz w:val="14"/>
              </w:rPr>
              <w:t>220</w:t>
            </w:r>
          </w:p>
        </w:tc>
        <w:tc>
          <w:tcPr>
            <w:tcW w:w="1408" w:type="dxa"/>
            <w:vAlign w:val="center"/>
          </w:tcPr>
          <w:p w14:paraId="7E561859" w14:textId="77777777" w:rsidR="00B25F06" w:rsidRPr="006F19EE" w:rsidRDefault="00000000">
            <w:r w:rsidRPr="006F19EE">
              <w:rPr>
                <w:sz w:val="14"/>
              </w:rPr>
              <w:t>0.050</w:t>
            </w:r>
          </w:p>
        </w:tc>
        <w:tc>
          <w:tcPr>
            <w:tcW w:w="1408" w:type="dxa"/>
            <w:vAlign w:val="center"/>
          </w:tcPr>
          <w:p w14:paraId="47F11820" w14:textId="77777777" w:rsidR="00B25F06" w:rsidRPr="006F19EE" w:rsidRDefault="00000000">
            <w:r w:rsidRPr="006F19EE">
              <w:rPr>
                <w:sz w:val="14"/>
              </w:rPr>
              <w:t>140</w:t>
            </w:r>
          </w:p>
        </w:tc>
        <w:tc>
          <w:tcPr>
            <w:tcW w:w="1408" w:type="dxa"/>
            <w:vAlign w:val="center"/>
          </w:tcPr>
          <w:p w14:paraId="07375EF7" w14:textId="77777777" w:rsidR="00B25F06" w:rsidRPr="006F19EE" w:rsidRDefault="00000000">
            <w:r w:rsidRPr="006F19EE">
              <w:rPr>
                <w:sz w:val="14"/>
              </w:rPr>
              <w:t>-0.079</w:t>
            </w:r>
          </w:p>
        </w:tc>
        <w:tc>
          <w:tcPr>
            <w:tcW w:w="1408" w:type="dxa"/>
            <w:vAlign w:val="center"/>
          </w:tcPr>
          <w:p w14:paraId="7242ED50" w14:textId="77777777" w:rsidR="00B25F06" w:rsidRPr="006F19EE" w:rsidRDefault="00000000">
            <w:r w:rsidRPr="006F19EE">
              <w:rPr>
                <w:sz w:val="14"/>
              </w:rPr>
              <w:t>0.129</w:t>
            </w:r>
          </w:p>
        </w:tc>
        <w:tc>
          <w:tcPr>
            <w:tcW w:w="1408" w:type="dxa"/>
            <w:vAlign w:val="center"/>
          </w:tcPr>
          <w:p w14:paraId="0C971020" w14:textId="77777777" w:rsidR="00B25F06" w:rsidRPr="006F19EE" w:rsidRDefault="00000000">
            <w:r w:rsidRPr="006F19EE">
              <w:rPr>
                <w:sz w:val="14"/>
              </w:rPr>
              <w:t>0.254</w:t>
            </w:r>
          </w:p>
        </w:tc>
      </w:tr>
      <w:tr w:rsidR="00B25F06" w:rsidRPr="006F19EE" w14:paraId="70FDFAD7" w14:textId="77777777">
        <w:trPr>
          <w:jc w:val="center"/>
        </w:trPr>
        <w:tc>
          <w:tcPr>
            <w:tcW w:w="1408" w:type="dxa"/>
            <w:vAlign w:val="center"/>
          </w:tcPr>
          <w:p w14:paraId="62163119" w14:textId="77777777" w:rsidR="00B25F06" w:rsidRPr="006F19EE" w:rsidRDefault="00000000">
            <w:proofErr w:type="spellStart"/>
            <w:r w:rsidRPr="006F19EE">
              <w:rPr>
                <w:sz w:val="14"/>
              </w:rPr>
              <w:t>PBC_z</w:t>
            </w:r>
            <w:proofErr w:type="spellEnd"/>
          </w:p>
        </w:tc>
        <w:tc>
          <w:tcPr>
            <w:tcW w:w="1408" w:type="dxa"/>
            <w:vAlign w:val="center"/>
          </w:tcPr>
          <w:p w14:paraId="08668432" w14:textId="77777777" w:rsidR="00B25F06" w:rsidRPr="006F19EE" w:rsidRDefault="00000000">
            <w:r w:rsidRPr="006F19EE">
              <w:rPr>
                <w:sz w:val="14"/>
              </w:rPr>
              <w:t>220</w:t>
            </w:r>
          </w:p>
        </w:tc>
        <w:tc>
          <w:tcPr>
            <w:tcW w:w="1408" w:type="dxa"/>
            <w:vAlign w:val="center"/>
          </w:tcPr>
          <w:p w14:paraId="5FEA2C28" w14:textId="77777777" w:rsidR="00B25F06" w:rsidRPr="006F19EE" w:rsidRDefault="00000000">
            <w:r w:rsidRPr="006F19EE">
              <w:rPr>
                <w:sz w:val="14"/>
              </w:rPr>
              <w:t>0.032</w:t>
            </w:r>
          </w:p>
        </w:tc>
        <w:tc>
          <w:tcPr>
            <w:tcW w:w="1408" w:type="dxa"/>
            <w:vAlign w:val="center"/>
          </w:tcPr>
          <w:p w14:paraId="35ACEB00" w14:textId="77777777" w:rsidR="00B25F06" w:rsidRPr="006F19EE" w:rsidRDefault="00000000">
            <w:r w:rsidRPr="006F19EE">
              <w:rPr>
                <w:sz w:val="14"/>
              </w:rPr>
              <w:t>140</w:t>
            </w:r>
          </w:p>
        </w:tc>
        <w:tc>
          <w:tcPr>
            <w:tcW w:w="1408" w:type="dxa"/>
            <w:vAlign w:val="center"/>
          </w:tcPr>
          <w:p w14:paraId="45C02B21" w14:textId="77777777" w:rsidR="00B25F06" w:rsidRPr="006F19EE" w:rsidRDefault="00000000">
            <w:r w:rsidRPr="006F19EE">
              <w:rPr>
                <w:sz w:val="14"/>
              </w:rPr>
              <w:t>-0.050</w:t>
            </w:r>
          </w:p>
        </w:tc>
        <w:tc>
          <w:tcPr>
            <w:tcW w:w="1408" w:type="dxa"/>
            <w:vAlign w:val="center"/>
          </w:tcPr>
          <w:p w14:paraId="78435971" w14:textId="77777777" w:rsidR="00B25F06" w:rsidRPr="006F19EE" w:rsidRDefault="00000000">
            <w:r w:rsidRPr="006F19EE">
              <w:rPr>
                <w:sz w:val="14"/>
              </w:rPr>
              <w:t>0.082</w:t>
            </w:r>
          </w:p>
        </w:tc>
        <w:tc>
          <w:tcPr>
            <w:tcW w:w="1408" w:type="dxa"/>
            <w:vAlign w:val="center"/>
          </w:tcPr>
          <w:p w14:paraId="4ACB36B1" w14:textId="77777777" w:rsidR="00B25F06" w:rsidRPr="006F19EE" w:rsidRDefault="00000000">
            <w:r w:rsidRPr="006F19EE">
              <w:rPr>
                <w:sz w:val="14"/>
              </w:rPr>
              <w:t>0.447</w:t>
            </w:r>
          </w:p>
        </w:tc>
      </w:tr>
      <w:tr w:rsidR="00B25F06" w:rsidRPr="006F19EE" w14:paraId="5858700C" w14:textId="77777777">
        <w:trPr>
          <w:jc w:val="center"/>
        </w:trPr>
        <w:tc>
          <w:tcPr>
            <w:tcW w:w="1408" w:type="dxa"/>
            <w:vAlign w:val="center"/>
          </w:tcPr>
          <w:p w14:paraId="5A8D0270" w14:textId="77777777" w:rsidR="00B25F06" w:rsidRPr="006F19EE" w:rsidRDefault="00000000">
            <w:proofErr w:type="spellStart"/>
            <w:r w:rsidRPr="006F19EE">
              <w:rPr>
                <w:sz w:val="14"/>
              </w:rPr>
              <w:t>PolicyIntensity_Index</w:t>
            </w:r>
            <w:proofErr w:type="spellEnd"/>
          </w:p>
        </w:tc>
        <w:tc>
          <w:tcPr>
            <w:tcW w:w="1408" w:type="dxa"/>
            <w:vAlign w:val="center"/>
          </w:tcPr>
          <w:p w14:paraId="6EA37819" w14:textId="77777777" w:rsidR="00B25F06" w:rsidRPr="006F19EE" w:rsidRDefault="00000000">
            <w:r w:rsidRPr="006F19EE">
              <w:rPr>
                <w:sz w:val="14"/>
              </w:rPr>
              <w:t>220</w:t>
            </w:r>
          </w:p>
        </w:tc>
        <w:tc>
          <w:tcPr>
            <w:tcW w:w="1408" w:type="dxa"/>
            <w:vAlign w:val="center"/>
          </w:tcPr>
          <w:p w14:paraId="10434920" w14:textId="77777777" w:rsidR="00B25F06" w:rsidRPr="006F19EE" w:rsidRDefault="00000000">
            <w:r w:rsidRPr="006F19EE">
              <w:rPr>
                <w:sz w:val="14"/>
              </w:rPr>
              <w:t>6.418</w:t>
            </w:r>
          </w:p>
        </w:tc>
        <w:tc>
          <w:tcPr>
            <w:tcW w:w="1408" w:type="dxa"/>
            <w:vAlign w:val="center"/>
          </w:tcPr>
          <w:p w14:paraId="005915CA" w14:textId="77777777" w:rsidR="00B25F06" w:rsidRPr="006F19EE" w:rsidRDefault="00000000">
            <w:r w:rsidRPr="006F19EE">
              <w:rPr>
                <w:sz w:val="14"/>
              </w:rPr>
              <w:t>140</w:t>
            </w:r>
          </w:p>
        </w:tc>
        <w:tc>
          <w:tcPr>
            <w:tcW w:w="1408" w:type="dxa"/>
            <w:vAlign w:val="center"/>
          </w:tcPr>
          <w:p w14:paraId="74A58C98" w14:textId="77777777" w:rsidR="00B25F06" w:rsidRPr="006F19EE" w:rsidRDefault="00000000">
            <w:r w:rsidRPr="006F19EE">
              <w:rPr>
                <w:sz w:val="14"/>
              </w:rPr>
              <w:t>6.393</w:t>
            </w:r>
          </w:p>
        </w:tc>
        <w:tc>
          <w:tcPr>
            <w:tcW w:w="1408" w:type="dxa"/>
            <w:vAlign w:val="center"/>
          </w:tcPr>
          <w:p w14:paraId="0E0F957D" w14:textId="77777777" w:rsidR="00B25F06" w:rsidRPr="006F19EE" w:rsidRDefault="00000000">
            <w:r w:rsidRPr="006F19EE">
              <w:rPr>
                <w:sz w:val="14"/>
              </w:rPr>
              <w:t>0.025</w:t>
            </w:r>
          </w:p>
        </w:tc>
        <w:tc>
          <w:tcPr>
            <w:tcW w:w="1408" w:type="dxa"/>
            <w:vAlign w:val="center"/>
          </w:tcPr>
          <w:p w14:paraId="06E69E6D" w14:textId="77777777" w:rsidR="00B25F06" w:rsidRPr="006F19EE" w:rsidRDefault="00000000">
            <w:r w:rsidRPr="006F19EE">
              <w:rPr>
                <w:sz w:val="14"/>
              </w:rPr>
              <w:t>0.873</w:t>
            </w:r>
          </w:p>
        </w:tc>
      </w:tr>
    </w:tbl>
    <w:p w14:paraId="53CF5BE4" w14:textId="77777777" w:rsidR="00B25F06" w:rsidRPr="006F19EE" w:rsidRDefault="00000000">
      <w:pPr>
        <w:spacing w:line="480" w:lineRule="auto"/>
      </w:pPr>
      <w:r w:rsidRPr="006F19EE">
        <w:t xml:space="preserve">Note: This diagnostic table uses the same 0-7 </w:t>
      </w:r>
      <w:proofErr w:type="spellStart"/>
      <w:r w:rsidRPr="006F19EE">
        <w:t>PolicyIntensity_Index</w:t>
      </w:r>
      <w:proofErr w:type="spellEnd"/>
      <w:r w:rsidRPr="006F19EE">
        <w:t xml:space="preserve"> reported in Table 1. The complete-case comparison is based on a narrower diagnostic control set than the main controlled </w:t>
      </w:r>
      <w:proofErr w:type="spellStart"/>
      <w:r w:rsidRPr="006F19EE">
        <w:t>behavioural</w:t>
      </w:r>
      <w:proofErr w:type="spellEnd"/>
      <w:r w:rsidRPr="006F19EE">
        <w:t xml:space="preserve"> models, which explains the difference between N=220 here and N=216 in the main tables.</w:t>
      </w:r>
    </w:p>
    <w:p w14:paraId="55052A5F" w14:textId="77777777" w:rsidR="00B25F06" w:rsidRPr="006F19EE" w:rsidRDefault="00000000">
      <w:pPr>
        <w:spacing w:line="480" w:lineRule="auto"/>
      </w:pPr>
      <w:r w:rsidRPr="006F19EE">
        <w:t>Table S5. Sub-index heterogeneity of endowment-based execution interactions.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1586"/>
        <w:gridCol w:w="1608"/>
        <w:gridCol w:w="1608"/>
        <w:gridCol w:w="1546"/>
        <w:gridCol w:w="1620"/>
      </w:tblGrid>
      <w:tr w:rsidR="00B25F06" w:rsidRPr="006F19EE" w14:paraId="747A3B21" w14:textId="77777777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7519B" w14:textId="77777777" w:rsidR="00B25F06" w:rsidRPr="006F19EE" w:rsidRDefault="00000000">
            <w:r w:rsidRPr="006F19EE">
              <w:rPr>
                <w:b/>
                <w:sz w:val="14"/>
              </w:rPr>
              <w:t>Outcome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9201" w14:textId="77777777" w:rsidR="00B25F06" w:rsidRPr="006F19EE" w:rsidRDefault="00000000">
            <w:r w:rsidRPr="006F19EE">
              <w:rPr>
                <w:b/>
                <w:sz w:val="14"/>
              </w:rPr>
              <w:t>Practice group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2362" w14:textId="77777777" w:rsidR="00B25F06" w:rsidRPr="006F19EE" w:rsidRDefault="00000000">
            <w:r w:rsidRPr="006F19EE">
              <w:rPr>
                <w:b/>
                <w:sz w:val="14"/>
              </w:rPr>
              <w:t xml:space="preserve">Intention x </w:t>
            </w:r>
            <w:proofErr w:type="spellStart"/>
            <w:r w:rsidRPr="006F19EE">
              <w:rPr>
                <w:b/>
                <w:sz w:val="14"/>
              </w:rPr>
              <w:t>MachConstraint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2131C" w14:textId="77777777" w:rsidR="00B25F06" w:rsidRPr="006F19EE" w:rsidRDefault="00000000">
            <w:r w:rsidRPr="006F19EE">
              <w:rPr>
                <w:b/>
                <w:sz w:val="14"/>
              </w:rPr>
              <w:t xml:space="preserve">PBC x </w:t>
            </w:r>
            <w:proofErr w:type="spellStart"/>
            <w:r w:rsidRPr="006F19EE">
              <w:rPr>
                <w:b/>
                <w:sz w:val="14"/>
              </w:rPr>
              <w:t>MachConstraint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3EEF7" w14:textId="77777777" w:rsidR="00B25F06" w:rsidRPr="006F19EE" w:rsidRDefault="00000000">
            <w:r w:rsidRPr="006F19EE">
              <w:rPr>
                <w:b/>
                <w:sz w:val="14"/>
              </w:rPr>
              <w:t>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352BF" w14:textId="77777777" w:rsidR="00B25F06" w:rsidRPr="006F19EE" w:rsidRDefault="00000000">
            <w:r w:rsidRPr="006F19EE">
              <w:rPr>
                <w:b/>
                <w:sz w:val="14"/>
              </w:rPr>
              <w:t>Interpretation</w:t>
            </w:r>
          </w:p>
        </w:tc>
      </w:tr>
      <w:tr w:rsidR="00B25F06" w:rsidRPr="006F19EE" w14:paraId="6FE62947" w14:textId="77777777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103B67B6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Adopt_All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52067B5F" w14:textId="77777777" w:rsidR="00B25F06" w:rsidRPr="006F19EE" w:rsidRDefault="00000000">
            <w:r w:rsidRPr="006F19EE">
              <w:rPr>
                <w:sz w:val="14"/>
              </w:rPr>
              <w:t>All practices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5DB7C593" w14:textId="77777777" w:rsidR="00B25F06" w:rsidRPr="006F19EE" w:rsidRDefault="00000000">
            <w:r w:rsidRPr="006F19EE">
              <w:rPr>
                <w:sz w:val="14"/>
              </w:rPr>
              <w:t>-0.193***</w:t>
            </w:r>
            <w:r w:rsidRPr="006F19EE">
              <w:rPr>
                <w:sz w:val="14"/>
              </w:rPr>
              <w:br/>
              <w:t>(0.037)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E237EFA" w14:textId="77777777" w:rsidR="00B25F06" w:rsidRPr="006F19EE" w:rsidRDefault="00000000">
            <w:r w:rsidRPr="006F19EE">
              <w:rPr>
                <w:sz w:val="14"/>
              </w:rPr>
              <w:t>0.260***</w:t>
            </w:r>
            <w:r w:rsidRPr="006F19EE">
              <w:rPr>
                <w:sz w:val="14"/>
              </w:rPr>
              <w:br/>
              <w:t>(0.027)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2CB3035" w14:textId="77777777" w:rsidR="00B25F06" w:rsidRPr="006F19EE" w:rsidRDefault="00000000">
            <w:r w:rsidRPr="006F19EE">
              <w:rPr>
                <w:sz w:val="14"/>
              </w:rPr>
              <w:t>252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280556F8" w14:textId="77777777" w:rsidR="00B25F06" w:rsidRPr="006F19EE" w:rsidRDefault="00000000">
            <w:r w:rsidRPr="006F19EE">
              <w:rPr>
                <w:sz w:val="14"/>
              </w:rPr>
              <w:t>Main aggregate pattern.</w:t>
            </w:r>
          </w:p>
        </w:tc>
      </w:tr>
      <w:tr w:rsidR="00B25F06" w:rsidRPr="006F19EE" w14:paraId="2C8E35BD" w14:textId="77777777">
        <w:trPr>
          <w:jc w:val="center"/>
        </w:trPr>
        <w:tc>
          <w:tcPr>
            <w:tcW w:w="1643" w:type="dxa"/>
            <w:vAlign w:val="center"/>
          </w:tcPr>
          <w:p w14:paraId="6BCA8A0B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Adopt_Operation</w:t>
            </w:r>
            <w:proofErr w:type="spellEnd"/>
          </w:p>
        </w:tc>
        <w:tc>
          <w:tcPr>
            <w:tcW w:w="1643" w:type="dxa"/>
            <w:vAlign w:val="center"/>
          </w:tcPr>
          <w:p w14:paraId="541EAE92" w14:textId="77777777" w:rsidR="00B25F06" w:rsidRPr="006F19EE" w:rsidRDefault="00000000">
            <w:r w:rsidRPr="006F19EE">
              <w:rPr>
                <w:sz w:val="14"/>
              </w:rPr>
              <w:t>Machinery-intensive</w:t>
            </w:r>
          </w:p>
        </w:tc>
        <w:tc>
          <w:tcPr>
            <w:tcW w:w="1643" w:type="dxa"/>
            <w:vAlign w:val="center"/>
          </w:tcPr>
          <w:p w14:paraId="381C0A81" w14:textId="77777777" w:rsidR="00B25F06" w:rsidRPr="006F19EE" w:rsidRDefault="00000000">
            <w:r w:rsidRPr="006F19EE">
              <w:rPr>
                <w:sz w:val="14"/>
              </w:rPr>
              <w:t>-0.108</w:t>
            </w:r>
            <w:r w:rsidRPr="006F19EE">
              <w:rPr>
                <w:sz w:val="14"/>
              </w:rPr>
              <w:br/>
              <w:t>(0.076)</w:t>
            </w:r>
          </w:p>
        </w:tc>
        <w:tc>
          <w:tcPr>
            <w:tcW w:w="1643" w:type="dxa"/>
            <w:vAlign w:val="center"/>
          </w:tcPr>
          <w:p w14:paraId="26CBCD2F" w14:textId="77777777" w:rsidR="00B25F06" w:rsidRPr="006F19EE" w:rsidRDefault="00000000">
            <w:r w:rsidRPr="006F19EE">
              <w:rPr>
                <w:sz w:val="14"/>
              </w:rPr>
              <w:t>0.116*</w:t>
            </w:r>
            <w:r w:rsidRPr="006F19EE">
              <w:rPr>
                <w:sz w:val="14"/>
              </w:rPr>
              <w:br/>
              <w:t>(0.060)</w:t>
            </w:r>
          </w:p>
        </w:tc>
        <w:tc>
          <w:tcPr>
            <w:tcW w:w="1643" w:type="dxa"/>
            <w:vAlign w:val="center"/>
          </w:tcPr>
          <w:p w14:paraId="738B4123" w14:textId="77777777" w:rsidR="00B25F06" w:rsidRPr="006F19EE" w:rsidRDefault="00000000">
            <w:r w:rsidRPr="006F19EE">
              <w:rPr>
                <w:sz w:val="14"/>
              </w:rPr>
              <w:t>252</w:t>
            </w:r>
          </w:p>
        </w:tc>
        <w:tc>
          <w:tcPr>
            <w:tcW w:w="1643" w:type="dxa"/>
            <w:vAlign w:val="center"/>
          </w:tcPr>
          <w:p w14:paraId="404EDD57" w14:textId="77777777" w:rsidR="00B25F06" w:rsidRPr="006F19EE" w:rsidRDefault="00000000">
            <w:r w:rsidRPr="006F19EE">
              <w:rPr>
                <w:sz w:val="14"/>
              </w:rPr>
              <w:t>Mechanically intensive group; PBC interaction is positive but weaker than aggregate.</w:t>
            </w:r>
          </w:p>
        </w:tc>
      </w:tr>
      <w:tr w:rsidR="00B25F06" w:rsidRPr="006F19EE" w14:paraId="37E8C339" w14:textId="77777777">
        <w:trPr>
          <w:jc w:val="center"/>
        </w:trPr>
        <w:tc>
          <w:tcPr>
            <w:tcW w:w="1643" w:type="dxa"/>
            <w:vAlign w:val="center"/>
          </w:tcPr>
          <w:p w14:paraId="66B0530C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Adopt_Input</w:t>
            </w:r>
            <w:proofErr w:type="spellEnd"/>
          </w:p>
        </w:tc>
        <w:tc>
          <w:tcPr>
            <w:tcW w:w="1643" w:type="dxa"/>
            <w:vAlign w:val="center"/>
          </w:tcPr>
          <w:p w14:paraId="156EE6D4" w14:textId="77777777" w:rsidR="00B25F06" w:rsidRPr="006F19EE" w:rsidRDefault="00000000">
            <w:r w:rsidRPr="006F19EE">
              <w:rPr>
                <w:sz w:val="14"/>
              </w:rPr>
              <w:t>Input-management</w:t>
            </w:r>
          </w:p>
        </w:tc>
        <w:tc>
          <w:tcPr>
            <w:tcW w:w="1643" w:type="dxa"/>
            <w:vAlign w:val="center"/>
          </w:tcPr>
          <w:p w14:paraId="5A9A02F8" w14:textId="77777777" w:rsidR="00B25F06" w:rsidRPr="006F19EE" w:rsidRDefault="00000000">
            <w:r w:rsidRPr="006F19EE">
              <w:rPr>
                <w:sz w:val="14"/>
              </w:rPr>
              <w:t>-0.263***</w:t>
            </w:r>
            <w:r w:rsidRPr="006F19EE">
              <w:rPr>
                <w:sz w:val="14"/>
              </w:rPr>
              <w:br/>
              <w:t>(0.080)</w:t>
            </w:r>
          </w:p>
        </w:tc>
        <w:tc>
          <w:tcPr>
            <w:tcW w:w="1643" w:type="dxa"/>
            <w:vAlign w:val="center"/>
          </w:tcPr>
          <w:p w14:paraId="6170C786" w14:textId="77777777" w:rsidR="00B25F06" w:rsidRPr="006F19EE" w:rsidRDefault="00000000">
            <w:r w:rsidRPr="006F19EE">
              <w:rPr>
                <w:sz w:val="14"/>
              </w:rPr>
              <w:t>0.322***</w:t>
            </w:r>
            <w:r w:rsidRPr="006F19EE">
              <w:rPr>
                <w:sz w:val="14"/>
              </w:rPr>
              <w:br/>
              <w:t>(0.057)</w:t>
            </w:r>
          </w:p>
        </w:tc>
        <w:tc>
          <w:tcPr>
            <w:tcW w:w="1643" w:type="dxa"/>
            <w:vAlign w:val="center"/>
          </w:tcPr>
          <w:p w14:paraId="3EA33AF1" w14:textId="77777777" w:rsidR="00B25F06" w:rsidRPr="006F19EE" w:rsidRDefault="00000000">
            <w:r w:rsidRPr="006F19EE">
              <w:rPr>
                <w:sz w:val="14"/>
              </w:rPr>
              <w:t>252</w:t>
            </w:r>
          </w:p>
        </w:tc>
        <w:tc>
          <w:tcPr>
            <w:tcW w:w="1643" w:type="dxa"/>
            <w:vAlign w:val="center"/>
          </w:tcPr>
          <w:p w14:paraId="17191289" w14:textId="77777777" w:rsidR="00B25F06" w:rsidRPr="006F19EE" w:rsidRDefault="00000000">
            <w:proofErr w:type="gramStart"/>
            <w:r w:rsidRPr="006F19EE">
              <w:rPr>
                <w:sz w:val="14"/>
              </w:rPr>
              <w:t>Suggests</w:t>
            </w:r>
            <w:proofErr w:type="gramEnd"/>
            <w:r w:rsidRPr="006F19EE">
              <w:rPr>
                <w:sz w:val="14"/>
              </w:rPr>
              <w:t xml:space="preserve"> machinery endowment may proxy broader execution capacity.</w:t>
            </w:r>
          </w:p>
        </w:tc>
      </w:tr>
      <w:tr w:rsidR="00B25F06" w:rsidRPr="006F19EE" w14:paraId="7A8E122B" w14:textId="77777777">
        <w:trPr>
          <w:jc w:val="center"/>
        </w:trPr>
        <w:tc>
          <w:tcPr>
            <w:tcW w:w="1643" w:type="dxa"/>
            <w:vAlign w:val="center"/>
          </w:tcPr>
          <w:p w14:paraId="7796370C" w14:textId="77777777" w:rsidR="00B25F06" w:rsidRPr="006F19EE" w:rsidRDefault="00000000">
            <w:proofErr w:type="spellStart"/>
            <w:r w:rsidRPr="006F19EE">
              <w:rPr>
                <w:sz w:val="14"/>
              </w:rPr>
              <w:t>Adopt_Recycle</w:t>
            </w:r>
            <w:proofErr w:type="spellEnd"/>
          </w:p>
        </w:tc>
        <w:tc>
          <w:tcPr>
            <w:tcW w:w="1643" w:type="dxa"/>
            <w:vAlign w:val="center"/>
          </w:tcPr>
          <w:p w14:paraId="58CAC34A" w14:textId="77777777" w:rsidR="00B25F06" w:rsidRPr="006F19EE" w:rsidRDefault="00000000">
            <w:r w:rsidRPr="006F19EE">
              <w:rPr>
                <w:sz w:val="14"/>
              </w:rPr>
              <w:t>Recycling</w:t>
            </w:r>
          </w:p>
        </w:tc>
        <w:tc>
          <w:tcPr>
            <w:tcW w:w="1643" w:type="dxa"/>
            <w:vAlign w:val="center"/>
          </w:tcPr>
          <w:p w14:paraId="75B2D881" w14:textId="77777777" w:rsidR="00B25F06" w:rsidRPr="006F19EE" w:rsidRDefault="00000000">
            <w:r w:rsidRPr="006F19EE">
              <w:rPr>
                <w:sz w:val="14"/>
              </w:rPr>
              <w:t>-0.315**</w:t>
            </w:r>
            <w:r w:rsidRPr="006F19EE">
              <w:rPr>
                <w:sz w:val="14"/>
              </w:rPr>
              <w:br/>
              <w:t>(0.143)</w:t>
            </w:r>
          </w:p>
        </w:tc>
        <w:tc>
          <w:tcPr>
            <w:tcW w:w="1643" w:type="dxa"/>
            <w:vAlign w:val="center"/>
          </w:tcPr>
          <w:p w14:paraId="6928B8E8" w14:textId="77777777" w:rsidR="00B25F06" w:rsidRPr="006F19EE" w:rsidRDefault="00000000">
            <w:r w:rsidRPr="006F19EE">
              <w:rPr>
                <w:sz w:val="14"/>
              </w:rPr>
              <w:t>0.434***</w:t>
            </w:r>
            <w:r w:rsidRPr="006F19EE">
              <w:rPr>
                <w:sz w:val="14"/>
              </w:rPr>
              <w:br/>
              <w:t>(0.095)</w:t>
            </w:r>
          </w:p>
        </w:tc>
        <w:tc>
          <w:tcPr>
            <w:tcW w:w="1643" w:type="dxa"/>
            <w:vAlign w:val="center"/>
          </w:tcPr>
          <w:p w14:paraId="5A4A99C9" w14:textId="77777777" w:rsidR="00B25F06" w:rsidRPr="006F19EE" w:rsidRDefault="00000000">
            <w:r w:rsidRPr="006F19EE">
              <w:rPr>
                <w:sz w:val="14"/>
              </w:rPr>
              <w:t>252</w:t>
            </w:r>
          </w:p>
        </w:tc>
        <w:tc>
          <w:tcPr>
            <w:tcW w:w="1643" w:type="dxa"/>
            <w:vAlign w:val="center"/>
          </w:tcPr>
          <w:p w14:paraId="7AFA975F" w14:textId="77777777" w:rsidR="00B25F06" w:rsidRPr="006F19EE" w:rsidRDefault="00000000">
            <w:r w:rsidRPr="006F19EE">
              <w:rPr>
                <w:sz w:val="14"/>
              </w:rPr>
              <w:t>Recycling may depend on local service/coordination conditions.</w:t>
            </w:r>
          </w:p>
        </w:tc>
      </w:tr>
    </w:tbl>
    <w:p w14:paraId="375BE2CC" w14:textId="77777777" w:rsidR="00B25F06" w:rsidRPr="006F19EE" w:rsidRDefault="00000000">
      <w:pPr>
        <w:spacing w:line="480" w:lineRule="auto"/>
      </w:pPr>
      <w:r w:rsidRPr="006F19EE">
        <w:t xml:space="preserve">Note: Binomial models are used for bounded sub-index outcomes. These estimates are practice-heterogeneity diagnostics, not a separate causal test. The stronger interaction in input and recycling outcomes indicates that </w:t>
      </w:r>
      <w:proofErr w:type="spellStart"/>
      <w:r w:rsidRPr="006F19EE">
        <w:t>MachConstraint_z</w:t>
      </w:r>
      <w:proofErr w:type="spellEnd"/>
      <w:r w:rsidRPr="006F19EE">
        <w:t xml:space="preserve"> should be read as a broader execution-capacity proxy rather than as machinery ownership alone.</w:t>
      </w:r>
    </w:p>
    <w:p w14:paraId="5B188A98" w14:textId="77777777" w:rsidR="00B25F06" w:rsidRPr="006F19EE" w:rsidRDefault="00000000">
      <w:pPr>
        <w:spacing w:line="480" w:lineRule="auto"/>
      </w:pPr>
      <w:r w:rsidRPr="006F19EE">
        <w:lastRenderedPageBreak/>
        <w:t xml:space="preserve">Table S6. Full </w:t>
      </w:r>
      <w:proofErr w:type="spellStart"/>
      <w:r w:rsidRPr="006F19EE">
        <w:t>behavioural</w:t>
      </w:r>
      <w:proofErr w:type="spellEnd"/>
      <w:r w:rsidRPr="006F19EE">
        <w:t xml:space="preserve"> models with controls.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374"/>
        <w:gridCol w:w="2374"/>
        <w:gridCol w:w="2377"/>
      </w:tblGrid>
      <w:tr w:rsidR="00B25F06" w:rsidRPr="006F19EE" w14:paraId="7C5C9F2A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C4E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Variable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C4E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OLS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21DE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Poisson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297F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Binomial 11</w:t>
            </w:r>
          </w:p>
        </w:tc>
      </w:tr>
      <w:tr w:rsidR="00B25F06" w:rsidRPr="006F19EE" w14:paraId="3FE182D4" w14:textId="77777777">
        <w:trPr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0853168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769508A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-0.219</w:t>
            </w:r>
            <w:r w:rsidRPr="006F19EE">
              <w:rPr>
                <w:sz w:val="14"/>
                <w:szCs w:val="14"/>
              </w:rPr>
              <w:br/>
              <w:t>(0.301)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4E79919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-0.024</w:t>
            </w:r>
            <w:r w:rsidRPr="006F19EE">
              <w:rPr>
                <w:sz w:val="14"/>
                <w:szCs w:val="14"/>
              </w:rPr>
              <w:br/>
              <w:t>(0.030)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14:paraId="28D2F3D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-0.137</w:t>
            </w:r>
            <w:r w:rsidRPr="006F19EE">
              <w:rPr>
                <w:sz w:val="14"/>
                <w:szCs w:val="14"/>
              </w:rPr>
              <w:br/>
              <w:t>(0.178)</w:t>
            </w:r>
          </w:p>
        </w:tc>
      </w:tr>
      <w:tr w:rsidR="00B25F06" w:rsidRPr="006F19EE" w14:paraId="7C151DE4" w14:textId="77777777">
        <w:trPr>
          <w:jc w:val="center"/>
        </w:trPr>
        <w:tc>
          <w:tcPr>
            <w:tcW w:w="2464" w:type="dxa"/>
            <w:vAlign w:val="center"/>
          </w:tcPr>
          <w:p w14:paraId="4964E54B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DigitalAdoption_Index</w:t>
            </w:r>
            <w:proofErr w:type="spellEnd"/>
          </w:p>
        </w:tc>
        <w:tc>
          <w:tcPr>
            <w:tcW w:w="2464" w:type="dxa"/>
            <w:vAlign w:val="center"/>
          </w:tcPr>
          <w:p w14:paraId="3EBD45C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0.091</w:t>
            </w:r>
            <w:r w:rsidRPr="006F19EE">
              <w:rPr>
                <w:sz w:val="14"/>
                <w:szCs w:val="14"/>
              </w:rPr>
              <w:br/>
              <w:t>(0.105)</w:t>
            </w:r>
          </w:p>
        </w:tc>
        <w:tc>
          <w:tcPr>
            <w:tcW w:w="2464" w:type="dxa"/>
            <w:vAlign w:val="center"/>
          </w:tcPr>
          <w:p w14:paraId="7E2A29A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0.010</w:t>
            </w:r>
            <w:r w:rsidRPr="006F19EE">
              <w:rPr>
                <w:sz w:val="14"/>
                <w:szCs w:val="14"/>
              </w:rPr>
              <w:br/>
              <w:t>(0.011)</w:t>
            </w:r>
          </w:p>
        </w:tc>
        <w:tc>
          <w:tcPr>
            <w:tcW w:w="2464" w:type="dxa"/>
            <w:vAlign w:val="center"/>
          </w:tcPr>
          <w:p w14:paraId="328D918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0.061</w:t>
            </w:r>
            <w:r w:rsidRPr="006F19EE">
              <w:rPr>
                <w:sz w:val="14"/>
                <w:szCs w:val="14"/>
              </w:rPr>
              <w:br/>
              <w:t>(0.059)</w:t>
            </w:r>
          </w:p>
        </w:tc>
      </w:tr>
      <w:tr w:rsidR="00B25F06" w:rsidRPr="006F19EE" w14:paraId="75B2FCBE" w14:textId="77777777">
        <w:trPr>
          <w:jc w:val="center"/>
        </w:trPr>
        <w:tc>
          <w:tcPr>
            <w:tcW w:w="2464" w:type="dxa"/>
            <w:vAlign w:val="center"/>
          </w:tcPr>
          <w:p w14:paraId="5128ADF6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Barrier_z</w:t>
            </w:r>
            <w:proofErr w:type="spellEnd"/>
          </w:p>
        </w:tc>
        <w:tc>
          <w:tcPr>
            <w:tcW w:w="2464" w:type="dxa"/>
            <w:vAlign w:val="center"/>
          </w:tcPr>
          <w:p w14:paraId="20A6933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-0.005</w:t>
            </w:r>
            <w:r w:rsidRPr="006F19EE">
              <w:rPr>
                <w:sz w:val="14"/>
                <w:szCs w:val="14"/>
              </w:rPr>
              <w:br/>
              <w:t>(0.168)</w:t>
            </w:r>
          </w:p>
        </w:tc>
        <w:tc>
          <w:tcPr>
            <w:tcW w:w="2464" w:type="dxa"/>
            <w:vAlign w:val="center"/>
          </w:tcPr>
          <w:p w14:paraId="316A0DC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-0.000</w:t>
            </w:r>
            <w:r w:rsidRPr="006F19EE">
              <w:rPr>
                <w:sz w:val="14"/>
                <w:szCs w:val="14"/>
              </w:rPr>
              <w:br/>
              <w:t>(0.017)</w:t>
            </w:r>
          </w:p>
        </w:tc>
        <w:tc>
          <w:tcPr>
            <w:tcW w:w="2464" w:type="dxa"/>
            <w:vAlign w:val="center"/>
          </w:tcPr>
          <w:p w14:paraId="4C9E731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-0.007</w:t>
            </w:r>
            <w:r w:rsidRPr="006F19EE">
              <w:rPr>
                <w:sz w:val="14"/>
                <w:szCs w:val="14"/>
              </w:rPr>
              <w:br/>
              <w:t>(0.092)</w:t>
            </w:r>
          </w:p>
        </w:tc>
      </w:tr>
      <w:tr w:rsidR="00B25F06" w:rsidRPr="006F19EE" w14:paraId="4DFBCFC3" w14:textId="77777777">
        <w:trPr>
          <w:jc w:val="center"/>
        </w:trPr>
        <w:tc>
          <w:tcPr>
            <w:tcW w:w="2464" w:type="dxa"/>
            <w:vAlign w:val="center"/>
          </w:tcPr>
          <w:p w14:paraId="6E9703B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PBC_z</w:t>
            </w:r>
            <w:proofErr w:type="spellEnd"/>
          </w:p>
        </w:tc>
        <w:tc>
          <w:tcPr>
            <w:tcW w:w="2464" w:type="dxa"/>
            <w:vAlign w:val="center"/>
          </w:tcPr>
          <w:p w14:paraId="3276D66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0.434**</w:t>
            </w:r>
            <w:r w:rsidRPr="006F19EE">
              <w:rPr>
                <w:sz w:val="14"/>
                <w:szCs w:val="14"/>
              </w:rPr>
              <w:br/>
              <w:t>(0.221)</w:t>
            </w:r>
          </w:p>
        </w:tc>
        <w:tc>
          <w:tcPr>
            <w:tcW w:w="2464" w:type="dxa"/>
            <w:vAlign w:val="center"/>
          </w:tcPr>
          <w:p w14:paraId="140C138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0.048**</w:t>
            </w:r>
            <w:r w:rsidRPr="006F19EE">
              <w:rPr>
                <w:sz w:val="14"/>
                <w:szCs w:val="14"/>
              </w:rPr>
              <w:br/>
              <w:t>(0.022)</w:t>
            </w:r>
          </w:p>
        </w:tc>
        <w:tc>
          <w:tcPr>
            <w:tcW w:w="2464" w:type="dxa"/>
            <w:vAlign w:val="center"/>
          </w:tcPr>
          <w:p w14:paraId="2E56AB7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0.274**</w:t>
            </w:r>
            <w:r w:rsidRPr="006F19EE">
              <w:rPr>
                <w:sz w:val="14"/>
                <w:szCs w:val="14"/>
              </w:rPr>
              <w:br/>
              <w:t>(0.128)</w:t>
            </w:r>
          </w:p>
        </w:tc>
      </w:tr>
      <w:tr w:rsidR="00B25F06" w:rsidRPr="006F19EE" w14:paraId="7E34EB35" w14:textId="77777777">
        <w:trPr>
          <w:jc w:val="center"/>
        </w:trPr>
        <w:tc>
          <w:tcPr>
            <w:tcW w:w="2464" w:type="dxa"/>
            <w:vAlign w:val="center"/>
          </w:tcPr>
          <w:p w14:paraId="505E5124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Intention_z</w:t>
            </w:r>
            <w:proofErr w:type="spellEnd"/>
          </w:p>
        </w:tc>
        <w:tc>
          <w:tcPr>
            <w:tcW w:w="2464" w:type="dxa"/>
            <w:vAlign w:val="center"/>
          </w:tcPr>
          <w:p w14:paraId="4D5BC21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-0.209</w:t>
            </w:r>
            <w:r w:rsidRPr="006F19EE">
              <w:rPr>
                <w:sz w:val="14"/>
                <w:szCs w:val="14"/>
              </w:rPr>
              <w:br/>
              <w:t>(0.201)</w:t>
            </w:r>
          </w:p>
        </w:tc>
        <w:tc>
          <w:tcPr>
            <w:tcW w:w="2464" w:type="dxa"/>
            <w:vAlign w:val="center"/>
          </w:tcPr>
          <w:p w14:paraId="543201C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-0.024</w:t>
            </w:r>
            <w:r w:rsidRPr="006F19EE">
              <w:rPr>
                <w:sz w:val="14"/>
                <w:szCs w:val="14"/>
              </w:rPr>
              <w:br/>
              <w:t>(0.020)</w:t>
            </w:r>
          </w:p>
        </w:tc>
        <w:tc>
          <w:tcPr>
            <w:tcW w:w="2464" w:type="dxa"/>
            <w:vAlign w:val="center"/>
          </w:tcPr>
          <w:p w14:paraId="1D7A770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-0.125</w:t>
            </w:r>
            <w:r w:rsidRPr="006F19EE">
              <w:rPr>
                <w:sz w:val="14"/>
                <w:szCs w:val="14"/>
              </w:rPr>
              <w:br/>
              <w:t>(0.114)</w:t>
            </w:r>
          </w:p>
        </w:tc>
      </w:tr>
      <w:tr w:rsidR="00B25F06" w:rsidRPr="006F19EE" w14:paraId="56292F94" w14:textId="77777777">
        <w:trPr>
          <w:jc w:val="center"/>
        </w:trPr>
        <w:tc>
          <w:tcPr>
            <w:tcW w:w="2464" w:type="dxa"/>
            <w:vAlign w:val="center"/>
          </w:tcPr>
          <w:p w14:paraId="4F303BC7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MachConstraint_z</w:t>
            </w:r>
            <w:proofErr w:type="spellEnd"/>
          </w:p>
        </w:tc>
        <w:tc>
          <w:tcPr>
            <w:tcW w:w="2464" w:type="dxa"/>
            <w:vAlign w:val="center"/>
          </w:tcPr>
          <w:p w14:paraId="08720DF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-0.020</w:t>
            </w:r>
            <w:r w:rsidRPr="006F19EE">
              <w:rPr>
                <w:sz w:val="14"/>
                <w:szCs w:val="14"/>
              </w:rPr>
              <w:br/>
              <w:t>(0.196)</w:t>
            </w:r>
          </w:p>
        </w:tc>
        <w:tc>
          <w:tcPr>
            <w:tcW w:w="2464" w:type="dxa"/>
            <w:vAlign w:val="center"/>
          </w:tcPr>
          <w:p w14:paraId="1A8DCFC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-0.002</w:t>
            </w:r>
            <w:r w:rsidRPr="006F19EE">
              <w:rPr>
                <w:sz w:val="14"/>
                <w:szCs w:val="14"/>
              </w:rPr>
              <w:br/>
              <w:t>(0.019)</w:t>
            </w:r>
          </w:p>
        </w:tc>
        <w:tc>
          <w:tcPr>
            <w:tcW w:w="2464" w:type="dxa"/>
            <w:vAlign w:val="center"/>
          </w:tcPr>
          <w:p w14:paraId="4D6927D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-0.021</w:t>
            </w:r>
            <w:r w:rsidRPr="006F19EE">
              <w:rPr>
                <w:sz w:val="14"/>
                <w:szCs w:val="14"/>
              </w:rPr>
              <w:br/>
              <w:t>(0.105)</w:t>
            </w:r>
          </w:p>
        </w:tc>
      </w:tr>
      <w:tr w:rsidR="00B25F06" w:rsidRPr="006F19EE" w14:paraId="51A68863" w14:textId="77777777">
        <w:trPr>
          <w:jc w:val="center"/>
        </w:trPr>
        <w:tc>
          <w:tcPr>
            <w:tcW w:w="2464" w:type="dxa"/>
            <w:vAlign w:val="center"/>
          </w:tcPr>
          <w:p w14:paraId="05131284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ln_Fragmentation</w:t>
            </w:r>
            <w:proofErr w:type="spellEnd"/>
          </w:p>
        </w:tc>
        <w:tc>
          <w:tcPr>
            <w:tcW w:w="2464" w:type="dxa"/>
            <w:vAlign w:val="center"/>
          </w:tcPr>
          <w:p w14:paraId="47BA0BF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-0.070</w:t>
            </w:r>
            <w:r w:rsidRPr="006F19EE">
              <w:rPr>
                <w:sz w:val="14"/>
                <w:szCs w:val="14"/>
              </w:rPr>
              <w:br/>
              <w:t>(0.102)</w:t>
            </w:r>
          </w:p>
        </w:tc>
        <w:tc>
          <w:tcPr>
            <w:tcW w:w="2464" w:type="dxa"/>
            <w:vAlign w:val="center"/>
          </w:tcPr>
          <w:p w14:paraId="4769336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-0.008</w:t>
            </w:r>
            <w:r w:rsidRPr="006F19EE">
              <w:rPr>
                <w:sz w:val="14"/>
                <w:szCs w:val="14"/>
              </w:rPr>
              <w:br/>
              <w:t>(0.010)</w:t>
            </w:r>
          </w:p>
        </w:tc>
        <w:tc>
          <w:tcPr>
            <w:tcW w:w="2464" w:type="dxa"/>
            <w:vAlign w:val="center"/>
          </w:tcPr>
          <w:p w14:paraId="29E502B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-0.050</w:t>
            </w:r>
            <w:r w:rsidRPr="006F19EE">
              <w:rPr>
                <w:sz w:val="14"/>
                <w:szCs w:val="14"/>
              </w:rPr>
              <w:br/>
              <w:t>(0.057)</w:t>
            </w:r>
          </w:p>
        </w:tc>
      </w:tr>
      <w:tr w:rsidR="00B25F06" w:rsidRPr="006F19EE" w14:paraId="69B380E7" w14:textId="77777777">
        <w:trPr>
          <w:jc w:val="center"/>
        </w:trPr>
        <w:tc>
          <w:tcPr>
            <w:tcW w:w="2464" w:type="dxa"/>
            <w:vAlign w:val="center"/>
          </w:tcPr>
          <w:p w14:paraId="7CCB309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PolicyIntensity_Index</w:t>
            </w:r>
            <w:proofErr w:type="spellEnd"/>
          </w:p>
        </w:tc>
        <w:tc>
          <w:tcPr>
            <w:tcW w:w="2464" w:type="dxa"/>
            <w:vAlign w:val="center"/>
          </w:tcPr>
          <w:p w14:paraId="1A1480B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0.280*</w:t>
            </w:r>
            <w:r w:rsidRPr="006F19EE">
              <w:rPr>
                <w:sz w:val="14"/>
                <w:szCs w:val="14"/>
              </w:rPr>
              <w:br/>
              <w:t>(0.169)</w:t>
            </w:r>
          </w:p>
        </w:tc>
        <w:tc>
          <w:tcPr>
            <w:tcW w:w="2464" w:type="dxa"/>
            <w:vAlign w:val="center"/>
          </w:tcPr>
          <w:p w14:paraId="1F9A3D8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0.034*</w:t>
            </w:r>
            <w:r w:rsidRPr="006F19EE">
              <w:rPr>
                <w:sz w:val="14"/>
                <w:szCs w:val="14"/>
              </w:rPr>
              <w:br/>
              <w:t>(0.018)</w:t>
            </w:r>
          </w:p>
        </w:tc>
        <w:tc>
          <w:tcPr>
            <w:tcW w:w="2464" w:type="dxa"/>
            <w:vAlign w:val="center"/>
          </w:tcPr>
          <w:p w14:paraId="7B36359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0.146*</w:t>
            </w:r>
            <w:r w:rsidRPr="006F19EE">
              <w:rPr>
                <w:sz w:val="14"/>
                <w:szCs w:val="14"/>
              </w:rPr>
              <w:br/>
              <w:t>(0.079)</w:t>
            </w:r>
          </w:p>
        </w:tc>
      </w:tr>
      <w:tr w:rsidR="00B25F06" w:rsidRPr="006F19EE" w14:paraId="20A729EB" w14:textId="77777777">
        <w:trPr>
          <w:jc w:val="center"/>
        </w:trPr>
        <w:tc>
          <w:tcPr>
            <w:tcW w:w="2464" w:type="dxa"/>
            <w:vAlign w:val="center"/>
          </w:tcPr>
          <w:p w14:paraId="2665190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Gender</w:t>
            </w:r>
          </w:p>
        </w:tc>
        <w:tc>
          <w:tcPr>
            <w:tcW w:w="2464" w:type="dxa"/>
            <w:vAlign w:val="center"/>
          </w:tcPr>
          <w:p w14:paraId="0F7DE5B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0.012</w:t>
            </w:r>
            <w:r w:rsidRPr="006F19EE">
              <w:rPr>
                <w:sz w:val="14"/>
                <w:szCs w:val="14"/>
              </w:rPr>
              <w:br/>
              <w:t>(0.663)</w:t>
            </w:r>
          </w:p>
        </w:tc>
        <w:tc>
          <w:tcPr>
            <w:tcW w:w="2464" w:type="dxa"/>
            <w:vAlign w:val="center"/>
          </w:tcPr>
          <w:p w14:paraId="6BE2F5A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-0.000</w:t>
            </w:r>
            <w:r w:rsidRPr="006F19EE">
              <w:rPr>
                <w:sz w:val="14"/>
                <w:szCs w:val="14"/>
              </w:rPr>
              <w:br/>
              <w:t>(0.065)</w:t>
            </w:r>
          </w:p>
        </w:tc>
        <w:tc>
          <w:tcPr>
            <w:tcW w:w="2464" w:type="dxa"/>
            <w:vAlign w:val="center"/>
          </w:tcPr>
          <w:p w14:paraId="7CF6BC6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0.032</w:t>
            </w:r>
            <w:r w:rsidRPr="006F19EE">
              <w:rPr>
                <w:sz w:val="14"/>
                <w:szCs w:val="14"/>
              </w:rPr>
              <w:br/>
              <w:t>(0.396)</w:t>
            </w:r>
          </w:p>
        </w:tc>
      </w:tr>
      <w:tr w:rsidR="00B25F06" w:rsidRPr="006F19EE" w14:paraId="4133F8DB" w14:textId="77777777">
        <w:trPr>
          <w:jc w:val="center"/>
        </w:trPr>
        <w:tc>
          <w:tcPr>
            <w:tcW w:w="2464" w:type="dxa"/>
            <w:vAlign w:val="center"/>
          </w:tcPr>
          <w:p w14:paraId="47FFD62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Age category</w:t>
            </w:r>
          </w:p>
        </w:tc>
        <w:tc>
          <w:tcPr>
            <w:tcW w:w="2464" w:type="dxa"/>
            <w:vAlign w:val="center"/>
          </w:tcPr>
          <w:p w14:paraId="3CC6FEA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-0.294</w:t>
            </w:r>
            <w:r w:rsidRPr="006F19EE">
              <w:rPr>
                <w:sz w:val="14"/>
                <w:szCs w:val="14"/>
              </w:rPr>
              <w:br/>
              <w:t>(0.210)</w:t>
            </w:r>
          </w:p>
        </w:tc>
        <w:tc>
          <w:tcPr>
            <w:tcW w:w="2464" w:type="dxa"/>
            <w:vAlign w:val="center"/>
          </w:tcPr>
          <w:p w14:paraId="3923B21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-0.032</w:t>
            </w:r>
            <w:r w:rsidRPr="006F19EE">
              <w:rPr>
                <w:sz w:val="14"/>
                <w:szCs w:val="14"/>
              </w:rPr>
              <w:br/>
              <w:t>(0.021)</w:t>
            </w:r>
          </w:p>
        </w:tc>
        <w:tc>
          <w:tcPr>
            <w:tcW w:w="2464" w:type="dxa"/>
            <w:vAlign w:val="center"/>
          </w:tcPr>
          <w:p w14:paraId="297323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-0.204</w:t>
            </w:r>
            <w:r w:rsidRPr="006F19EE">
              <w:rPr>
                <w:sz w:val="14"/>
                <w:szCs w:val="14"/>
              </w:rPr>
              <w:br/>
              <w:t>(0.129)</w:t>
            </w:r>
          </w:p>
        </w:tc>
      </w:tr>
      <w:tr w:rsidR="00B25F06" w:rsidRPr="006F19EE" w14:paraId="231439DE" w14:textId="77777777">
        <w:trPr>
          <w:jc w:val="center"/>
        </w:trPr>
        <w:tc>
          <w:tcPr>
            <w:tcW w:w="2464" w:type="dxa"/>
            <w:vAlign w:val="center"/>
          </w:tcPr>
          <w:p w14:paraId="01DEB10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Education category</w:t>
            </w:r>
          </w:p>
        </w:tc>
        <w:tc>
          <w:tcPr>
            <w:tcW w:w="2464" w:type="dxa"/>
            <w:vAlign w:val="center"/>
          </w:tcPr>
          <w:p w14:paraId="573AB16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-0.001</w:t>
            </w:r>
            <w:r w:rsidRPr="006F19EE">
              <w:rPr>
                <w:sz w:val="14"/>
                <w:szCs w:val="14"/>
              </w:rPr>
              <w:br/>
              <w:t>(0.330)</w:t>
            </w:r>
          </w:p>
        </w:tc>
        <w:tc>
          <w:tcPr>
            <w:tcW w:w="2464" w:type="dxa"/>
            <w:vAlign w:val="center"/>
          </w:tcPr>
          <w:p w14:paraId="01B4EEC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0.001</w:t>
            </w:r>
            <w:r w:rsidRPr="006F19EE">
              <w:rPr>
                <w:sz w:val="14"/>
                <w:szCs w:val="14"/>
              </w:rPr>
              <w:br/>
              <w:t>(0.032)</w:t>
            </w:r>
          </w:p>
        </w:tc>
        <w:tc>
          <w:tcPr>
            <w:tcW w:w="2464" w:type="dxa"/>
            <w:vAlign w:val="center"/>
          </w:tcPr>
          <w:p w14:paraId="153811E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-0.018</w:t>
            </w:r>
            <w:r w:rsidRPr="006F19EE">
              <w:rPr>
                <w:sz w:val="14"/>
                <w:szCs w:val="14"/>
              </w:rPr>
              <w:br/>
              <w:t>(0.191)</w:t>
            </w:r>
          </w:p>
        </w:tc>
      </w:tr>
      <w:tr w:rsidR="00B25F06" w:rsidRPr="006F19EE" w14:paraId="3F3452B5" w14:textId="77777777">
        <w:trPr>
          <w:jc w:val="center"/>
        </w:trPr>
        <w:tc>
          <w:tcPr>
            <w:tcW w:w="2464" w:type="dxa"/>
            <w:vAlign w:val="center"/>
          </w:tcPr>
          <w:p w14:paraId="59FCCDC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Health category</w:t>
            </w:r>
          </w:p>
        </w:tc>
        <w:tc>
          <w:tcPr>
            <w:tcW w:w="2464" w:type="dxa"/>
            <w:vAlign w:val="center"/>
          </w:tcPr>
          <w:p w14:paraId="526FBDE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0.014</w:t>
            </w:r>
            <w:r w:rsidRPr="006F19EE">
              <w:rPr>
                <w:sz w:val="14"/>
                <w:szCs w:val="14"/>
              </w:rPr>
              <w:br/>
              <w:t>(0.513)</w:t>
            </w:r>
          </w:p>
        </w:tc>
        <w:tc>
          <w:tcPr>
            <w:tcW w:w="2464" w:type="dxa"/>
            <w:vAlign w:val="center"/>
          </w:tcPr>
          <w:p w14:paraId="23D5735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0.003</w:t>
            </w:r>
            <w:r w:rsidRPr="006F19EE">
              <w:rPr>
                <w:sz w:val="14"/>
                <w:szCs w:val="14"/>
              </w:rPr>
              <w:br/>
              <w:t>(0.050)</w:t>
            </w:r>
          </w:p>
        </w:tc>
        <w:tc>
          <w:tcPr>
            <w:tcW w:w="2464" w:type="dxa"/>
            <w:vAlign w:val="center"/>
          </w:tcPr>
          <w:p w14:paraId="4EB635A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-0.017</w:t>
            </w:r>
            <w:r w:rsidRPr="006F19EE">
              <w:rPr>
                <w:sz w:val="14"/>
                <w:szCs w:val="14"/>
              </w:rPr>
              <w:br/>
              <w:t>(0.285)</w:t>
            </w:r>
          </w:p>
        </w:tc>
      </w:tr>
      <w:tr w:rsidR="00B25F06" w:rsidRPr="006F19EE" w14:paraId="20021C95" w14:textId="77777777">
        <w:trPr>
          <w:jc w:val="center"/>
        </w:trPr>
        <w:tc>
          <w:tcPr>
            <w:tcW w:w="2464" w:type="dxa"/>
            <w:vAlign w:val="center"/>
          </w:tcPr>
          <w:p w14:paraId="5555AED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Party member</w:t>
            </w:r>
          </w:p>
        </w:tc>
        <w:tc>
          <w:tcPr>
            <w:tcW w:w="2464" w:type="dxa"/>
            <w:vAlign w:val="center"/>
          </w:tcPr>
          <w:p w14:paraId="532133B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-0.998**</w:t>
            </w:r>
            <w:r w:rsidRPr="006F19EE">
              <w:rPr>
                <w:sz w:val="14"/>
                <w:szCs w:val="14"/>
              </w:rPr>
              <w:br/>
              <w:t>(0.495)</w:t>
            </w:r>
          </w:p>
        </w:tc>
        <w:tc>
          <w:tcPr>
            <w:tcW w:w="2464" w:type="dxa"/>
            <w:vAlign w:val="center"/>
          </w:tcPr>
          <w:p w14:paraId="3BC9C38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-0.112**</w:t>
            </w:r>
            <w:r w:rsidRPr="006F19EE">
              <w:rPr>
                <w:sz w:val="14"/>
                <w:szCs w:val="14"/>
              </w:rPr>
              <w:br/>
              <w:t>(0.050)</w:t>
            </w:r>
          </w:p>
        </w:tc>
        <w:tc>
          <w:tcPr>
            <w:tcW w:w="2464" w:type="dxa"/>
            <w:vAlign w:val="center"/>
          </w:tcPr>
          <w:p w14:paraId="465E056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-0.621**</w:t>
            </w:r>
            <w:r w:rsidRPr="006F19EE">
              <w:rPr>
                <w:sz w:val="14"/>
                <w:szCs w:val="14"/>
              </w:rPr>
              <w:br/>
              <w:t>(0.263)</w:t>
            </w:r>
          </w:p>
        </w:tc>
      </w:tr>
      <w:tr w:rsidR="00B25F06" w:rsidRPr="006F19EE" w14:paraId="69D4D634" w14:textId="77777777">
        <w:trPr>
          <w:jc w:val="center"/>
        </w:trPr>
        <w:tc>
          <w:tcPr>
            <w:tcW w:w="2464" w:type="dxa"/>
            <w:vAlign w:val="center"/>
          </w:tcPr>
          <w:p w14:paraId="0C0F43A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Village-cadre status</w:t>
            </w:r>
          </w:p>
        </w:tc>
        <w:tc>
          <w:tcPr>
            <w:tcW w:w="2464" w:type="dxa"/>
            <w:vAlign w:val="center"/>
          </w:tcPr>
          <w:p w14:paraId="40A2B74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-0.092</w:t>
            </w:r>
            <w:r w:rsidRPr="006F19EE">
              <w:rPr>
                <w:sz w:val="14"/>
                <w:szCs w:val="14"/>
              </w:rPr>
              <w:br/>
              <w:t>(0.486)</w:t>
            </w:r>
          </w:p>
        </w:tc>
        <w:tc>
          <w:tcPr>
            <w:tcW w:w="2464" w:type="dxa"/>
            <w:vAlign w:val="center"/>
          </w:tcPr>
          <w:p w14:paraId="3D5F052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-0.010</w:t>
            </w:r>
            <w:r w:rsidRPr="006F19EE">
              <w:rPr>
                <w:sz w:val="14"/>
                <w:szCs w:val="14"/>
              </w:rPr>
              <w:br/>
              <w:t>(0.049)</w:t>
            </w:r>
          </w:p>
        </w:tc>
        <w:tc>
          <w:tcPr>
            <w:tcW w:w="2464" w:type="dxa"/>
            <w:vAlign w:val="center"/>
          </w:tcPr>
          <w:p w14:paraId="0156610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-0.059</w:t>
            </w:r>
            <w:r w:rsidRPr="006F19EE">
              <w:rPr>
                <w:sz w:val="14"/>
                <w:szCs w:val="14"/>
              </w:rPr>
              <w:br/>
              <w:t>(0.248)</w:t>
            </w:r>
          </w:p>
        </w:tc>
      </w:tr>
      <w:tr w:rsidR="00B25F06" w:rsidRPr="006F19EE" w14:paraId="79706C1E" w14:textId="77777777">
        <w:trPr>
          <w:jc w:val="center"/>
        </w:trPr>
        <w:tc>
          <w:tcPr>
            <w:tcW w:w="2464" w:type="dxa"/>
            <w:vAlign w:val="center"/>
          </w:tcPr>
          <w:p w14:paraId="252A7D7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Short-video exposure</w:t>
            </w:r>
          </w:p>
        </w:tc>
        <w:tc>
          <w:tcPr>
            <w:tcW w:w="2464" w:type="dxa"/>
            <w:vAlign w:val="center"/>
          </w:tcPr>
          <w:p w14:paraId="6A1CAEE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0.748*</w:t>
            </w:r>
            <w:r w:rsidRPr="006F19EE">
              <w:rPr>
                <w:sz w:val="14"/>
                <w:szCs w:val="14"/>
              </w:rPr>
              <w:br/>
              <w:t>(0.438)</w:t>
            </w:r>
          </w:p>
        </w:tc>
        <w:tc>
          <w:tcPr>
            <w:tcW w:w="2464" w:type="dxa"/>
            <w:vAlign w:val="center"/>
          </w:tcPr>
          <w:p w14:paraId="696E97E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0.083*</w:t>
            </w:r>
            <w:r w:rsidRPr="006F19EE">
              <w:rPr>
                <w:sz w:val="14"/>
                <w:szCs w:val="14"/>
              </w:rPr>
              <w:br/>
              <w:t>(0.045)</w:t>
            </w:r>
          </w:p>
        </w:tc>
        <w:tc>
          <w:tcPr>
            <w:tcW w:w="2464" w:type="dxa"/>
            <w:vAlign w:val="center"/>
          </w:tcPr>
          <w:p w14:paraId="52C562E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0.491**</w:t>
            </w:r>
            <w:r w:rsidRPr="006F19EE">
              <w:rPr>
                <w:sz w:val="14"/>
                <w:szCs w:val="14"/>
              </w:rPr>
              <w:br/>
              <w:t>(0.242)</w:t>
            </w:r>
          </w:p>
        </w:tc>
      </w:tr>
      <w:tr w:rsidR="00B25F06" w:rsidRPr="006F19EE" w14:paraId="7CC7CE83" w14:textId="77777777">
        <w:trPr>
          <w:jc w:val="center"/>
        </w:trPr>
        <w:tc>
          <w:tcPr>
            <w:tcW w:w="2464" w:type="dxa"/>
            <w:vAlign w:val="center"/>
          </w:tcPr>
          <w:p w14:paraId="68F0B52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Farm size control (scale variable)</w:t>
            </w:r>
          </w:p>
        </w:tc>
        <w:tc>
          <w:tcPr>
            <w:tcW w:w="2464" w:type="dxa"/>
            <w:vAlign w:val="center"/>
          </w:tcPr>
          <w:p w14:paraId="7563905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&lt;0.001</w:t>
            </w:r>
            <w:r w:rsidRPr="006F19EE">
              <w:rPr>
                <w:sz w:val="14"/>
                <w:szCs w:val="14"/>
              </w:rPr>
              <w:br/>
              <w:t>(&lt;0.001)</w:t>
            </w:r>
          </w:p>
        </w:tc>
        <w:tc>
          <w:tcPr>
            <w:tcW w:w="2464" w:type="dxa"/>
            <w:vAlign w:val="center"/>
          </w:tcPr>
          <w:p w14:paraId="07A4F8E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&lt;0.001</w:t>
            </w:r>
            <w:r w:rsidRPr="006F19EE">
              <w:rPr>
                <w:sz w:val="14"/>
                <w:szCs w:val="14"/>
              </w:rPr>
              <w:br/>
              <w:t>(&lt;0.001)</w:t>
            </w:r>
          </w:p>
        </w:tc>
        <w:tc>
          <w:tcPr>
            <w:tcW w:w="2464" w:type="dxa"/>
            <w:vAlign w:val="center"/>
          </w:tcPr>
          <w:p w14:paraId="5EEE733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&lt;0.001</w:t>
            </w:r>
            <w:r w:rsidRPr="006F19EE">
              <w:rPr>
                <w:sz w:val="14"/>
                <w:szCs w:val="14"/>
              </w:rPr>
              <w:br/>
              <w:t>(&lt;0.001)</w:t>
            </w:r>
          </w:p>
        </w:tc>
      </w:tr>
      <w:tr w:rsidR="00B25F06" w:rsidRPr="006F19EE" w14:paraId="6B00D753" w14:textId="77777777">
        <w:trPr>
          <w:jc w:val="center"/>
        </w:trPr>
        <w:tc>
          <w:tcPr>
            <w:tcW w:w="2464" w:type="dxa"/>
            <w:vAlign w:val="center"/>
          </w:tcPr>
          <w:p w14:paraId="184A724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Training frequency</w:t>
            </w:r>
          </w:p>
        </w:tc>
        <w:tc>
          <w:tcPr>
            <w:tcW w:w="2464" w:type="dxa"/>
            <w:vAlign w:val="center"/>
          </w:tcPr>
          <w:p w14:paraId="7B0DC20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-0.021</w:t>
            </w:r>
            <w:r w:rsidRPr="006F19EE">
              <w:rPr>
                <w:sz w:val="14"/>
                <w:szCs w:val="14"/>
              </w:rPr>
              <w:br/>
              <w:t>(0.089)</w:t>
            </w:r>
          </w:p>
        </w:tc>
        <w:tc>
          <w:tcPr>
            <w:tcW w:w="2464" w:type="dxa"/>
            <w:vAlign w:val="center"/>
          </w:tcPr>
          <w:p w14:paraId="59DABE3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-0.002</w:t>
            </w:r>
            <w:r w:rsidRPr="006F19EE">
              <w:rPr>
                <w:sz w:val="14"/>
                <w:szCs w:val="14"/>
              </w:rPr>
              <w:br/>
              <w:t>(0.006)</w:t>
            </w:r>
          </w:p>
        </w:tc>
        <w:tc>
          <w:tcPr>
            <w:tcW w:w="2464" w:type="dxa"/>
            <w:vAlign w:val="center"/>
          </w:tcPr>
          <w:p w14:paraId="37C0657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-0.016</w:t>
            </w:r>
            <w:r w:rsidRPr="006F19EE">
              <w:rPr>
                <w:sz w:val="14"/>
                <w:szCs w:val="14"/>
              </w:rPr>
              <w:br/>
              <w:t>(0.028)</w:t>
            </w:r>
          </w:p>
        </w:tc>
      </w:tr>
      <w:tr w:rsidR="00B25F06" w:rsidRPr="006F19EE" w14:paraId="30B4759E" w14:textId="77777777">
        <w:trPr>
          <w:jc w:val="center"/>
        </w:trPr>
        <w:tc>
          <w:tcPr>
            <w:tcW w:w="2464" w:type="dxa"/>
            <w:vAlign w:val="center"/>
          </w:tcPr>
          <w:p w14:paraId="1A51703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N</w:t>
            </w:r>
          </w:p>
        </w:tc>
        <w:tc>
          <w:tcPr>
            <w:tcW w:w="2464" w:type="dxa"/>
            <w:vAlign w:val="center"/>
          </w:tcPr>
          <w:p w14:paraId="414B629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216</w:t>
            </w:r>
          </w:p>
        </w:tc>
        <w:tc>
          <w:tcPr>
            <w:tcW w:w="2464" w:type="dxa"/>
            <w:vAlign w:val="center"/>
          </w:tcPr>
          <w:p w14:paraId="041349C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216</w:t>
            </w:r>
          </w:p>
        </w:tc>
        <w:tc>
          <w:tcPr>
            <w:tcW w:w="2464" w:type="dxa"/>
            <w:vAlign w:val="center"/>
          </w:tcPr>
          <w:p w14:paraId="73020CD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216</w:t>
            </w:r>
          </w:p>
        </w:tc>
      </w:tr>
    </w:tbl>
    <w:p w14:paraId="161107A4" w14:textId="77777777" w:rsidR="00B25F06" w:rsidRPr="006F19EE" w:rsidRDefault="00000000">
      <w:pPr>
        <w:spacing w:line="480" w:lineRule="auto"/>
      </w:pPr>
      <w:r w:rsidRPr="006F19EE">
        <w:t xml:space="preserve">Note: Robust standard errors in parentheses. The coefficients for demographic and farm-operation controls are reported here to document the parsimonious control structure used in the main </w:t>
      </w:r>
      <w:proofErr w:type="spellStart"/>
      <w:r w:rsidRPr="006F19EE">
        <w:t>behavioural</w:t>
      </w:r>
      <w:proofErr w:type="spellEnd"/>
      <w:r w:rsidRPr="006F19EE">
        <w:t xml:space="preserve"> models.</w:t>
      </w:r>
    </w:p>
    <w:p w14:paraId="265EDEDE" w14:textId="77777777" w:rsidR="00B25F06" w:rsidRPr="006F19EE" w:rsidRDefault="00000000">
      <w:pPr>
        <w:spacing w:line="480" w:lineRule="auto"/>
      </w:pPr>
      <w:r w:rsidRPr="006F19EE">
        <w:t>Note on farm-size control: Farm size is retained only as a scale control. Because the original survey recorded land area in local Chinese area units and the coefficient is not substantively interpreted, it is reported as a scale control in the appendix.</w:t>
      </w:r>
    </w:p>
    <w:p w14:paraId="2098BEA5" w14:textId="77777777" w:rsidR="00B25F06" w:rsidRPr="006F19EE" w:rsidRDefault="00000000">
      <w:pPr>
        <w:spacing w:line="480" w:lineRule="auto"/>
      </w:pPr>
      <w:r w:rsidRPr="006F19EE">
        <w:t>Table S7. Missing-adjusted robustness model.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1863"/>
        <w:gridCol w:w="1836"/>
        <w:gridCol w:w="1836"/>
        <w:gridCol w:w="1826"/>
      </w:tblGrid>
      <w:tr w:rsidR="00B25F06" w:rsidRPr="006F19EE" w14:paraId="2B023C68" w14:textId="77777777">
        <w:trPr>
          <w:jc w:val="center"/>
        </w:trPr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68B2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Variable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5D88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OLS missing-adjusted coefficient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4A3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SE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64F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3460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N</w:t>
            </w:r>
          </w:p>
        </w:tc>
      </w:tr>
      <w:tr w:rsidR="00B25F06" w:rsidRPr="006F19EE" w14:paraId="20FCF74C" w14:textId="77777777">
        <w:trPr>
          <w:jc w:val="center"/>
        </w:trPr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0FD42EB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5A11AAA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0.126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72CD9A8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0.206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54ADBAD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0.541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27E5410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1DD115A8" w14:textId="77777777">
        <w:trPr>
          <w:jc w:val="center"/>
        </w:trPr>
        <w:tc>
          <w:tcPr>
            <w:tcW w:w="1972" w:type="dxa"/>
            <w:vAlign w:val="center"/>
          </w:tcPr>
          <w:p w14:paraId="23A7F035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DigitalAdoption_Index</w:t>
            </w:r>
            <w:proofErr w:type="spellEnd"/>
          </w:p>
        </w:tc>
        <w:tc>
          <w:tcPr>
            <w:tcW w:w="1972" w:type="dxa"/>
            <w:vAlign w:val="center"/>
          </w:tcPr>
          <w:p w14:paraId="7CB6F3A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0.140</w:t>
            </w:r>
          </w:p>
        </w:tc>
        <w:tc>
          <w:tcPr>
            <w:tcW w:w="1972" w:type="dxa"/>
            <w:vAlign w:val="center"/>
          </w:tcPr>
          <w:p w14:paraId="11AF063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0.077</w:t>
            </w:r>
          </w:p>
        </w:tc>
        <w:tc>
          <w:tcPr>
            <w:tcW w:w="1972" w:type="dxa"/>
            <w:vAlign w:val="center"/>
          </w:tcPr>
          <w:p w14:paraId="028D779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0.069</w:t>
            </w:r>
          </w:p>
        </w:tc>
        <w:tc>
          <w:tcPr>
            <w:tcW w:w="1972" w:type="dxa"/>
            <w:vAlign w:val="center"/>
          </w:tcPr>
          <w:p w14:paraId="0832BE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31259103" w14:textId="77777777">
        <w:trPr>
          <w:jc w:val="center"/>
        </w:trPr>
        <w:tc>
          <w:tcPr>
            <w:tcW w:w="1972" w:type="dxa"/>
            <w:vAlign w:val="center"/>
          </w:tcPr>
          <w:p w14:paraId="793891AE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Barrier_z</w:t>
            </w:r>
            <w:proofErr w:type="spellEnd"/>
          </w:p>
        </w:tc>
        <w:tc>
          <w:tcPr>
            <w:tcW w:w="1972" w:type="dxa"/>
            <w:vAlign w:val="center"/>
          </w:tcPr>
          <w:p w14:paraId="0A39B1F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0.198</w:t>
            </w:r>
          </w:p>
        </w:tc>
        <w:tc>
          <w:tcPr>
            <w:tcW w:w="1972" w:type="dxa"/>
            <w:vAlign w:val="center"/>
          </w:tcPr>
          <w:p w14:paraId="626E1D2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0.138</w:t>
            </w:r>
          </w:p>
        </w:tc>
        <w:tc>
          <w:tcPr>
            <w:tcW w:w="1972" w:type="dxa"/>
            <w:vAlign w:val="center"/>
          </w:tcPr>
          <w:p w14:paraId="356291F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0.151</w:t>
            </w:r>
          </w:p>
        </w:tc>
        <w:tc>
          <w:tcPr>
            <w:tcW w:w="1972" w:type="dxa"/>
            <w:vAlign w:val="center"/>
          </w:tcPr>
          <w:p w14:paraId="21861D7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60951958" w14:textId="77777777">
        <w:trPr>
          <w:jc w:val="center"/>
        </w:trPr>
        <w:tc>
          <w:tcPr>
            <w:tcW w:w="1972" w:type="dxa"/>
            <w:vAlign w:val="center"/>
          </w:tcPr>
          <w:p w14:paraId="0938E2B4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PBC_z</w:t>
            </w:r>
            <w:proofErr w:type="spellEnd"/>
          </w:p>
        </w:tc>
        <w:tc>
          <w:tcPr>
            <w:tcW w:w="1972" w:type="dxa"/>
            <w:vAlign w:val="center"/>
          </w:tcPr>
          <w:p w14:paraId="665DD93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0.174</w:t>
            </w:r>
          </w:p>
        </w:tc>
        <w:tc>
          <w:tcPr>
            <w:tcW w:w="1972" w:type="dxa"/>
            <w:vAlign w:val="center"/>
          </w:tcPr>
          <w:p w14:paraId="396344A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0.166</w:t>
            </w:r>
          </w:p>
        </w:tc>
        <w:tc>
          <w:tcPr>
            <w:tcW w:w="1972" w:type="dxa"/>
            <w:vAlign w:val="center"/>
          </w:tcPr>
          <w:p w14:paraId="304CEE6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0.294</w:t>
            </w:r>
          </w:p>
        </w:tc>
        <w:tc>
          <w:tcPr>
            <w:tcW w:w="1972" w:type="dxa"/>
            <w:vAlign w:val="center"/>
          </w:tcPr>
          <w:p w14:paraId="12624F9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26D2DB67" w14:textId="77777777">
        <w:trPr>
          <w:jc w:val="center"/>
        </w:trPr>
        <w:tc>
          <w:tcPr>
            <w:tcW w:w="1972" w:type="dxa"/>
            <w:vAlign w:val="center"/>
          </w:tcPr>
          <w:p w14:paraId="52FA209B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Intention_z</w:t>
            </w:r>
            <w:proofErr w:type="spellEnd"/>
          </w:p>
        </w:tc>
        <w:tc>
          <w:tcPr>
            <w:tcW w:w="1972" w:type="dxa"/>
            <w:vAlign w:val="center"/>
          </w:tcPr>
          <w:p w14:paraId="60C1B9C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0.084</w:t>
            </w:r>
          </w:p>
        </w:tc>
        <w:tc>
          <w:tcPr>
            <w:tcW w:w="1972" w:type="dxa"/>
            <w:vAlign w:val="center"/>
          </w:tcPr>
          <w:p w14:paraId="03007DC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0.159</w:t>
            </w:r>
          </w:p>
        </w:tc>
        <w:tc>
          <w:tcPr>
            <w:tcW w:w="1972" w:type="dxa"/>
            <w:vAlign w:val="center"/>
          </w:tcPr>
          <w:p w14:paraId="44E6128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0.599</w:t>
            </w:r>
          </w:p>
        </w:tc>
        <w:tc>
          <w:tcPr>
            <w:tcW w:w="1972" w:type="dxa"/>
            <w:vAlign w:val="center"/>
          </w:tcPr>
          <w:p w14:paraId="4960EF8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5F04BFBC" w14:textId="77777777">
        <w:trPr>
          <w:jc w:val="center"/>
        </w:trPr>
        <w:tc>
          <w:tcPr>
            <w:tcW w:w="1972" w:type="dxa"/>
            <w:vAlign w:val="center"/>
          </w:tcPr>
          <w:p w14:paraId="0237B678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MachConstraint_z</w:t>
            </w:r>
            <w:proofErr w:type="spellEnd"/>
          </w:p>
        </w:tc>
        <w:tc>
          <w:tcPr>
            <w:tcW w:w="1972" w:type="dxa"/>
            <w:vAlign w:val="center"/>
          </w:tcPr>
          <w:p w14:paraId="2E5FC7F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0.182</w:t>
            </w:r>
          </w:p>
        </w:tc>
        <w:tc>
          <w:tcPr>
            <w:tcW w:w="1972" w:type="dxa"/>
            <w:vAlign w:val="center"/>
          </w:tcPr>
          <w:p w14:paraId="2B87860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0.167</w:t>
            </w:r>
          </w:p>
        </w:tc>
        <w:tc>
          <w:tcPr>
            <w:tcW w:w="1972" w:type="dxa"/>
            <w:vAlign w:val="center"/>
          </w:tcPr>
          <w:p w14:paraId="092CD07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0.274</w:t>
            </w:r>
          </w:p>
        </w:tc>
        <w:tc>
          <w:tcPr>
            <w:tcW w:w="1972" w:type="dxa"/>
            <w:vAlign w:val="center"/>
          </w:tcPr>
          <w:p w14:paraId="1745777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400A6CBC" w14:textId="77777777">
        <w:trPr>
          <w:jc w:val="center"/>
        </w:trPr>
        <w:tc>
          <w:tcPr>
            <w:tcW w:w="1972" w:type="dxa"/>
            <w:vAlign w:val="center"/>
          </w:tcPr>
          <w:p w14:paraId="543C6F47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ln_Fragmentation</w:t>
            </w:r>
            <w:proofErr w:type="spellEnd"/>
          </w:p>
        </w:tc>
        <w:tc>
          <w:tcPr>
            <w:tcW w:w="1972" w:type="dxa"/>
            <w:vAlign w:val="center"/>
          </w:tcPr>
          <w:p w14:paraId="2D85EAC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-0.060</w:t>
            </w:r>
          </w:p>
        </w:tc>
        <w:tc>
          <w:tcPr>
            <w:tcW w:w="1972" w:type="dxa"/>
            <w:vAlign w:val="center"/>
          </w:tcPr>
          <w:p w14:paraId="058CDB6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0.081</w:t>
            </w:r>
          </w:p>
        </w:tc>
        <w:tc>
          <w:tcPr>
            <w:tcW w:w="1972" w:type="dxa"/>
            <w:vAlign w:val="center"/>
          </w:tcPr>
          <w:p w14:paraId="07C951E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0.460</w:t>
            </w:r>
          </w:p>
        </w:tc>
        <w:tc>
          <w:tcPr>
            <w:tcW w:w="1972" w:type="dxa"/>
            <w:vAlign w:val="center"/>
          </w:tcPr>
          <w:p w14:paraId="5158358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335E5A93" w14:textId="77777777">
        <w:trPr>
          <w:jc w:val="center"/>
        </w:trPr>
        <w:tc>
          <w:tcPr>
            <w:tcW w:w="1972" w:type="dxa"/>
            <w:vAlign w:val="center"/>
          </w:tcPr>
          <w:p w14:paraId="6AFA4954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PolicyIntensity_Index</w:t>
            </w:r>
            <w:proofErr w:type="spellEnd"/>
          </w:p>
        </w:tc>
        <w:tc>
          <w:tcPr>
            <w:tcW w:w="1972" w:type="dxa"/>
            <w:vAlign w:val="center"/>
          </w:tcPr>
          <w:p w14:paraId="1EDBFDF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0.334</w:t>
            </w:r>
          </w:p>
        </w:tc>
        <w:tc>
          <w:tcPr>
            <w:tcW w:w="1972" w:type="dxa"/>
            <w:vAlign w:val="center"/>
          </w:tcPr>
          <w:p w14:paraId="78AB070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0.138</w:t>
            </w:r>
          </w:p>
        </w:tc>
        <w:tc>
          <w:tcPr>
            <w:tcW w:w="1972" w:type="dxa"/>
            <w:vAlign w:val="center"/>
          </w:tcPr>
          <w:p w14:paraId="5438B17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0.015</w:t>
            </w:r>
          </w:p>
        </w:tc>
        <w:tc>
          <w:tcPr>
            <w:tcW w:w="1972" w:type="dxa"/>
            <w:vAlign w:val="center"/>
          </w:tcPr>
          <w:p w14:paraId="1DFDF9A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03B03CAB" w14:textId="77777777">
        <w:trPr>
          <w:jc w:val="center"/>
        </w:trPr>
        <w:tc>
          <w:tcPr>
            <w:tcW w:w="1972" w:type="dxa"/>
            <w:vAlign w:val="center"/>
          </w:tcPr>
          <w:p w14:paraId="45C57F03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MachConstraint_z_missing</w:t>
            </w:r>
            <w:proofErr w:type="spellEnd"/>
          </w:p>
        </w:tc>
        <w:tc>
          <w:tcPr>
            <w:tcW w:w="1972" w:type="dxa"/>
            <w:vAlign w:val="center"/>
          </w:tcPr>
          <w:p w14:paraId="44A6661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-0.548</w:t>
            </w:r>
          </w:p>
        </w:tc>
        <w:tc>
          <w:tcPr>
            <w:tcW w:w="1972" w:type="dxa"/>
            <w:vAlign w:val="center"/>
          </w:tcPr>
          <w:p w14:paraId="3EA8401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0.409</w:t>
            </w:r>
          </w:p>
        </w:tc>
        <w:tc>
          <w:tcPr>
            <w:tcW w:w="1972" w:type="dxa"/>
            <w:vAlign w:val="center"/>
          </w:tcPr>
          <w:p w14:paraId="57AEF51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0.180</w:t>
            </w:r>
          </w:p>
        </w:tc>
        <w:tc>
          <w:tcPr>
            <w:tcW w:w="1972" w:type="dxa"/>
            <w:vAlign w:val="center"/>
          </w:tcPr>
          <w:p w14:paraId="6DFC50A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7775FB89" w14:textId="77777777">
        <w:trPr>
          <w:jc w:val="center"/>
        </w:trPr>
        <w:tc>
          <w:tcPr>
            <w:tcW w:w="1972" w:type="dxa"/>
            <w:vAlign w:val="center"/>
          </w:tcPr>
          <w:p w14:paraId="1B141F99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ln_Fragmentation_missing</w:t>
            </w:r>
            <w:proofErr w:type="spellEnd"/>
          </w:p>
        </w:tc>
        <w:tc>
          <w:tcPr>
            <w:tcW w:w="1972" w:type="dxa"/>
            <w:vAlign w:val="center"/>
          </w:tcPr>
          <w:p w14:paraId="6E0D024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-1.985</w:t>
            </w:r>
          </w:p>
        </w:tc>
        <w:tc>
          <w:tcPr>
            <w:tcW w:w="1972" w:type="dxa"/>
            <w:vAlign w:val="center"/>
          </w:tcPr>
          <w:p w14:paraId="041C510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0.502</w:t>
            </w:r>
          </w:p>
        </w:tc>
        <w:tc>
          <w:tcPr>
            <w:tcW w:w="1972" w:type="dxa"/>
            <w:vAlign w:val="center"/>
          </w:tcPr>
          <w:p w14:paraId="4D5C61A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0.000</w:t>
            </w:r>
          </w:p>
        </w:tc>
        <w:tc>
          <w:tcPr>
            <w:tcW w:w="1972" w:type="dxa"/>
            <w:vAlign w:val="center"/>
          </w:tcPr>
          <w:p w14:paraId="6C1B897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7B882F89" w14:textId="77777777">
        <w:trPr>
          <w:jc w:val="center"/>
        </w:trPr>
        <w:tc>
          <w:tcPr>
            <w:tcW w:w="1972" w:type="dxa"/>
            <w:vAlign w:val="center"/>
          </w:tcPr>
          <w:p w14:paraId="043FBE78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farm_size_missing</w:t>
            </w:r>
            <w:proofErr w:type="spellEnd"/>
          </w:p>
        </w:tc>
        <w:tc>
          <w:tcPr>
            <w:tcW w:w="1972" w:type="dxa"/>
            <w:vAlign w:val="center"/>
          </w:tcPr>
          <w:p w14:paraId="1C7AB34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1.206</w:t>
            </w:r>
          </w:p>
        </w:tc>
        <w:tc>
          <w:tcPr>
            <w:tcW w:w="1972" w:type="dxa"/>
            <w:vAlign w:val="center"/>
          </w:tcPr>
          <w:p w14:paraId="2A3C485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0.620</w:t>
            </w:r>
          </w:p>
        </w:tc>
        <w:tc>
          <w:tcPr>
            <w:tcW w:w="1972" w:type="dxa"/>
            <w:vAlign w:val="center"/>
          </w:tcPr>
          <w:p w14:paraId="65AF14A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0.052</w:t>
            </w:r>
          </w:p>
        </w:tc>
        <w:tc>
          <w:tcPr>
            <w:tcW w:w="1972" w:type="dxa"/>
            <w:vAlign w:val="center"/>
          </w:tcPr>
          <w:p w14:paraId="08B7501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  <w:tr w:rsidR="00B25F06" w:rsidRPr="006F19EE" w14:paraId="45FBDBAE" w14:textId="77777777">
        <w:trPr>
          <w:jc w:val="center"/>
        </w:trPr>
        <w:tc>
          <w:tcPr>
            <w:tcW w:w="1972" w:type="dxa"/>
            <w:vAlign w:val="center"/>
          </w:tcPr>
          <w:p w14:paraId="329488E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training_freq_missing</w:t>
            </w:r>
            <w:proofErr w:type="spellEnd"/>
          </w:p>
        </w:tc>
        <w:tc>
          <w:tcPr>
            <w:tcW w:w="1972" w:type="dxa"/>
            <w:vAlign w:val="center"/>
          </w:tcPr>
          <w:p w14:paraId="0755537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0.344</w:t>
            </w:r>
          </w:p>
        </w:tc>
        <w:tc>
          <w:tcPr>
            <w:tcW w:w="1972" w:type="dxa"/>
            <w:vAlign w:val="center"/>
          </w:tcPr>
          <w:p w14:paraId="6F6F1F7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0.590</w:t>
            </w:r>
          </w:p>
        </w:tc>
        <w:tc>
          <w:tcPr>
            <w:tcW w:w="1972" w:type="dxa"/>
            <w:vAlign w:val="center"/>
          </w:tcPr>
          <w:p w14:paraId="15171D6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0.559</w:t>
            </w:r>
          </w:p>
        </w:tc>
        <w:tc>
          <w:tcPr>
            <w:tcW w:w="1972" w:type="dxa"/>
            <w:vAlign w:val="center"/>
          </w:tcPr>
          <w:p w14:paraId="32CEE38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360</w:t>
            </w:r>
          </w:p>
        </w:tc>
      </w:tr>
    </w:tbl>
    <w:p w14:paraId="6A27850A" w14:textId="77777777" w:rsidR="00B25F06" w:rsidRPr="006F19EE" w:rsidRDefault="00000000">
      <w:pPr>
        <w:spacing w:line="480" w:lineRule="auto"/>
      </w:pPr>
      <w:r w:rsidRPr="006F19EE">
        <w:lastRenderedPageBreak/>
        <w:t xml:space="preserve">Note: Median imputation with missingness flags retains all 360 observations. GLM versions with all missingness flags were not stable because of singularity; </w:t>
      </w:r>
      <w:proofErr w:type="gramStart"/>
      <w:r w:rsidRPr="006F19EE">
        <w:t>therefore</w:t>
      </w:r>
      <w:proofErr w:type="gramEnd"/>
      <w:r w:rsidRPr="006F19EE">
        <w:t xml:space="preserve"> this table is used as a diagnostic robustness check rather than as the main </w:t>
      </w:r>
      <w:proofErr w:type="spellStart"/>
      <w:r w:rsidRPr="006F19EE">
        <w:t>behavioural</w:t>
      </w:r>
      <w:proofErr w:type="spellEnd"/>
      <w:r w:rsidRPr="006F19EE">
        <w:t xml:space="preserve"> specification.</w:t>
      </w:r>
    </w:p>
    <w:p w14:paraId="0927C0E1" w14:textId="77777777" w:rsidR="00B25F06" w:rsidRPr="006F19EE" w:rsidRDefault="00000000">
      <w:pPr>
        <w:spacing w:line="480" w:lineRule="auto"/>
      </w:pPr>
      <w:r w:rsidRPr="006F19EE">
        <w:t>Table S8. Threshold sensitivity checks for endowment-constraint groups.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584"/>
        <w:gridCol w:w="720"/>
        <w:gridCol w:w="2592"/>
        <w:gridCol w:w="936"/>
        <w:gridCol w:w="936"/>
        <w:gridCol w:w="720"/>
      </w:tblGrid>
      <w:tr w:rsidR="00B25F06" w:rsidRPr="006F19EE" w14:paraId="07647814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2EF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Quantile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9683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Group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C49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B5D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Term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C80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b/>
                <w:sz w:val="14"/>
                <w:szCs w:val="14"/>
              </w:rPr>
              <w:t>Coef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6C4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785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</w:t>
            </w:r>
          </w:p>
        </w:tc>
      </w:tr>
      <w:tr w:rsidR="00B25F06" w:rsidRPr="006F19EE" w14:paraId="534AD29F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345F3BE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48A064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E209BB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110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vAlign w:val="center"/>
          </w:tcPr>
          <w:p w14:paraId="4402192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1F8C32E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0.483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089AF2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0.224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D11EA0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0.031</w:t>
            </w:r>
          </w:p>
        </w:tc>
      </w:tr>
      <w:tr w:rsidR="00B25F06" w:rsidRPr="006F19EE" w14:paraId="4C858B52" w14:textId="77777777">
        <w:trPr>
          <w:jc w:val="center"/>
        </w:trPr>
        <w:tc>
          <w:tcPr>
            <w:tcW w:w="936" w:type="dxa"/>
            <w:vAlign w:val="center"/>
          </w:tcPr>
          <w:p w14:paraId="787F08A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vAlign w:val="center"/>
          </w:tcPr>
          <w:p w14:paraId="3C7D0322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22EDF60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110</w:t>
            </w:r>
          </w:p>
        </w:tc>
        <w:tc>
          <w:tcPr>
            <w:tcW w:w="2592" w:type="dxa"/>
            <w:vAlign w:val="center"/>
          </w:tcPr>
          <w:p w14:paraId="1E038F9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09A80D5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0.339</w:t>
            </w:r>
          </w:p>
        </w:tc>
        <w:tc>
          <w:tcPr>
            <w:tcW w:w="936" w:type="dxa"/>
            <w:vAlign w:val="center"/>
          </w:tcPr>
          <w:p w14:paraId="0F147DA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0.351</w:t>
            </w:r>
          </w:p>
        </w:tc>
        <w:tc>
          <w:tcPr>
            <w:tcW w:w="720" w:type="dxa"/>
            <w:vAlign w:val="center"/>
          </w:tcPr>
          <w:p w14:paraId="2025283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0.335</w:t>
            </w:r>
          </w:p>
        </w:tc>
      </w:tr>
      <w:tr w:rsidR="00B25F06" w:rsidRPr="006F19EE" w14:paraId="76EFEF36" w14:textId="77777777">
        <w:trPr>
          <w:jc w:val="center"/>
        </w:trPr>
        <w:tc>
          <w:tcPr>
            <w:tcW w:w="936" w:type="dxa"/>
            <w:vAlign w:val="center"/>
          </w:tcPr>
          <w:p w14:paraId="3A3E967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vAlign w:val="center"/>
          </w:tcPr>
          <w:p w14:paraId="0E20211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01A3180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110</w:t>
            </w:r>
          </w:p>
        </w:tc>
        <w:tc>
          <w:tcPr>
            <w:tcW w:w="2592" w:type="dxa"/>
            <w:vAlign w:val="center"/>
          </w:tcPr>
          <w:p w14:paraId="68DC6FE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6BBD915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-0.063</w:t>
            </w:r>
          </w:p>
        </w:tc>
        <w:tc>
          <w:tcPr>
            <w:tcW w:w="936" w:type="dxa"/>
            <w:vAlign w:val="center"/>
          </w:tcPr>
          <w:p w14:paraId="627E74A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0.470</w:t>
            </w:r>
          </w:p>
        </w:tc>
        <w:tc>
          <w:tcPr>
            <w:tcW w:w="720" w:type="dxa"/>
            <w:vAlign w:val="center"/>
          </w:tcPr>
          <w:p w14:paraId="284EED3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0.893</w:t>
            </w:r>
          </w:p>
        </w:tc>
      </w:tr>
      <w:tr w:rsidR="00B25F06" w:rsidRPr="006F19EE" w14:paraId="083B97D8" w14:textId="77777777">
        <w:trPr>
          <w:jc w:val="center"/>
        </w:trPr>
        <w:tc>
          <w:tcPr>
            <w:tcW w:w="936" w:type="dxa"/>
            <w:vAlign w:val="center"/>
          </w:tcPr>
          <w:p w14:paraId="6DB8D15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vAlign w:val="center"/>
          </w:tcPr>
          <w:p w14:paraId="6643F801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588E32E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129</w:t>
            </w:r>
          </w:p>
        </w:tc>
        <w:tc>
          <w:tcPr>
            <w:tcW w:w="2592" w:type="dxa"/>
            <w:vAlign w:val="center"/>
          </w:tcPr>
          <w:p w14:paraId="6242A68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vAlign w:val="center"/>
          </w:tcPr>
          <w:p w14:paraId="31FB32C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-0.699</w:t>
            </w:r>
          </w:p>
        </w:tc>
        <w:tc>
          <w:tcPr>
            <w:tcW w:w="936" w:type="dxa"/>
            <w:vAlign w:val="center"/>
          </w:tcPr>
          <w:p w14:paraId="0CD7DCC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0.370</w:t>
            </w:r>
          </w:p>
        </w:tc>
        <w:tc>
          <w:tcPr>
            <w:tcW w:w="720" w:type="dxa"/>
            <w:vAlign w:val="center"/>
          </w:tcPr>
          <w:p w14:paraId="503E7C8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0.059</w:t>
            </w:r>
          </w:p>
        </w:tc>
      </w:tr>
      <w:tr w:rsidR="00B25F06" w:rsidRPr="006F19EE" w14:paraId="02BCC039" w14:textId="77777777">
        <w:trPr>
          <w:jc w:val="center"/>
        </w:trPr>
        <w:tc>
          <w:tcPr>
            <w:tcW w:w="936" w:type="dxa"/>
            <w:vAlign w:val="center"/>
          </w:tcPr>
          <w:p w14:paraId="713CDC4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vAlign w:val="center"/>
          </w:tcPr>
          <w:p w14:paraId="46DCAE4C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1B176D2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129</w:t>
            </w:r>
          </w:p>
        </w:tc>
        <w:tc>
          <w:tcPr>
            <w:tcW w:w="2592" w:type="dxa"/>
            <w:vAlign w:val="center"/>
          </w:tcPr>
          <w:p w14:paraId="6CC35F4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1E2C5A5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0.760</w:t>
            </w:r>
          </w:p>
        </w:tc>
        <w:tc>
          <w:tcPr>
            <w:tcW w:w="936" w:type="dxa"/>
            <w:vAlign w:val="center"/>
          </w:tcPr>
          <w:p w14:paraId="269303E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0.327</w:t>
            </w:r>
          </w:p>
        </w:tc>
        <w:tc>
          <w:tcPr>
            <w:tcW w:w="720" w:type="dxa"/>
            <w:vAlign w:val="center"/>
          </w:tcPr>
          <w:p w14:paraId="7109097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0.020</w:t>
            </w:r>
          </w:p>
        </w:tc>
      </w:tr>
      <w:tr w:rsidR="00B25F06" w:rsidRPr="006F19EE" w14:paraId="5FA630D9" w14:textId="77777777">
        <w:trPr>
          <w:jc w:val="center"/>
        </w:trPr>
        <w:tc>
          <w:tcPr>
            <w:tcW w:w="936" w:type="dxa"/>
            <w:vAlign w:val="center"/>
          </w:tcPr>
          <w:p w14:paraId="1E2701C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</w:t>
            </w:r>
          </w:p>
        </w:tc>
        <w:tc>
          <w:tcPr>
            <w:tcW w:w="1584" w:type="dxa"/>
            <w:vAlign w:val="center"/>
          </w:tcPr>
          <w:p w14:paraId="597C1C8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095FC48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129</w:t>
            </w:r>
          </w:p>
        </w:tc>
        <w:tc>
          <w:tcPr>
            <w:tcW w:w="2592" w:type="dxa"/>
            <w:vAlign w:val="center"/>
          </w:tcPr>
          <w:p w14:paraId="3A036C8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30681A3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-0.357</w:t>
            </w:r>
          </w:p>
        </w:tc>
        <w:tc>
          <w:tcPr>
            <w:tcW w:w="936" w:type="dxa"/>
            <w:vAlign w:val="center"/>
          </w:tcPr>
          <w:p w14:paraId="24C2844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0.402</w:t>
            </w:r>
          </w:p>
        </w:tc>
        <w:tc>
          <w:tcPr>
            <w:tcW w:w="720" w:type="dxa"/>
            <w:vAlign w:val="center"/>
          </w:tcPr>
          <w:p w14:paraId="5559588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0.374</w:t>
            </w:r>
          </w:p>
        </w:tc>
      </w:tr>
      <w:tr w:rsidR="00B25F06" w:rsidRPr="006F19EE" w14:paraId="37186D84" w14:textId="77777777">
        <w:trPr>
          <w:jc w:val="center"/>
        </w:trPr>
        <w:tc>
          <w:tcPr>
            <w:tcW w:w="936" w:type="dxa"/>
            <w:vAlign w:val="center"/>
          </w:tcPr>
          <w:p w14:paraId="05ACCDB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515C0FD6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53D86D5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127</w:t>
            </w:r>
          </w:p>
        </w:tc>
        <w:tc>
          <w:tcPr>
            <w:tcW w:w="2592" w:type="dxa"/>
            <w:vAlign w:val="center"/>
          </w:tcPr>
          <w:p w14:paraId="30E7925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vAlign w:val="center"/>
          </w:tcPr>
          <w:p w14:paraId="3EE54D5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0.232</w:t>
            </w:r>
          </w:p>
        </w:tc>
        <w:tc>
          <w:tcPr>
            <w:tcW w:w="936" w:type="dxa"/>
            <w:vAlign w:val="center"/>
          </w:tcPr>
          <w:p w14:paraId="7DD4347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0.219</w:t>
            </w:r>
          </w:p>
        </w:tc>
        <w:tc>
          <w:tcPr>
            <w:tcW w:w="720" w:type="dxa"/>
            <w:vAlign w:val="center"/>
          </w:tcPr>
          <w:p w14:paraId="50ED350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0.290</w:t>
            </w:r>
          </w:p>
        </w:tc>
      </w:tr>
      <w:tr w:rsidR="00B25F06" w:rsidRPr="006F19EE" w14:paraId="18334BB3" w14:textId="77777777">
        <w:trPr>
          <w:jc w:val="center"/>
        </w:trPr>
        <w:tc>
          <w:tcPr>
            <w:tcW w:w="936" w:type="dxa"/>
            <w:vAlign w:val="center"/>
          </w:tcPr>
          <w:p w14:paraId="3F2E333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6A6FFC7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6535CE4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127</w:t>
            </w:r>
          </w:p>
        </w:tc>
        <w:tc>
          <w:tcPr>
            <w:tcW w:w="2592" w:type="dxa"/>
            <w:vAlign w:val="center"/>
          </w:tcPr>
          <w:p w14:paraId="5C38551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7825032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0.404</w:t>
            </w:r>
          </w:p>
        </w:tc>
        <w:tc>
          <w:tcPr>
            <w:tcW w:w="936" w:type="dxa"/>
            <w:vAlign w:val="center"/>
          </w:tcPr>
          <w:p w14:paraId="3EF7116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0.303</w:t>
            </w:r>
          </w:p>
        </w:tc>
        <w:tc>
          <w:tcPr>
            <w:tcW w:w="720" w:type="dxa"/>
            <w:vAlign w:val="center"/>
          </w:tcPr>
          <w:p w14:paraId="2762E68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0.182</w:t>
            </w:r>
          </w:p>
        </w:tc>
      </w:tr>
      <w:tr w:rsidR="00B25F06" w:rsidRPr="006F19EE" w14:paraId="3A589159" w14:textId="77777777">
        <w:trPr>
          <w:jc w:val="center"/>
        </w:trPr>
        <w:tc>
          <w:tcPr>
            <w:tcW w:w="936" w:type="dxa"/>
            <w:vAlign w:val="center"/>
          </w:tcPr>
          <w:p w14:paraId="02EBC66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2A2735FC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3D4ED2D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127</w:t>
            </w:r>
          </w:p>
        </w:tc>
        <w:tc>
          <w:tcPr>
            <w:tcW w:w="2592" w:type="dxa"/>
            <w:vAlign w:val="center"/>
          </w:tcPr>
          <w:p w14:paraId="13FBB88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3AE404B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-0.196</w:t>
            </w:r>
          </w:p>
        </w:tc>
        <w:tc>
          <w:tcPr>
            <w:tcW w:w="936" w:type="dxa"/>
            <w:vAlign w:val="center"/>
          </w:tcPr>
          <w:p w14:paraId="5896A8B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0.415</w:t>
            </w:r>
          </w:p>
        </w:tc>
        <w:tc>
          <w:tcPr>
            <w:tcW w:w="720" w:type="dxa"/>
            <w:vAlign w:val="center"/>
          </w:tcPr>
          <w:p w14:paraId="26D451F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0.637</w:t>
            </w:r>
          </w:p>
        </w:tc>
      </w:tr>
      <w:tr w:rsidR="00B25F06" w:rsidRPr="006F19EE" w14:paraId="07818AD0" w14:textId="77777777">
        <w:trPr>
          <w:jc w:val="center"/>
        </w:trPr>
        <w:tc>
          <w:tcPr>
            <w:tcW w:w="936" w:type="dxa"/>
            <w:vAlign w:val="center"/>
          </w:tcPr>
          <w:p w14:paraId="72CCD46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36FD61CA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319D4B4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112</w:t>
            </w:r>
          </w:p>
        </w:tc>
        <w:tc>
          <w:tcPr>
            <w:tcW w:w="2592" w:type="dxa"/>
            <w:vAlign w:val="center"/>
          </w:tcPr>
          <w:p w14:paraId="7A5E259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vAlign w:val="center"/>
          </w:tcPr>
          <w:p w14:paraId="08D58F5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-0.597</w:t>
            </w:r>
          </w:p>
        </w:tc>
        <w:tc>
          <w:tcPr>
            <w:tcW w:w="936" w:type="dxa"/>
            <w:vAlign w:val="center"/>
          </w:tcPr>
          <w:p w14:paraId="03E8C2F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0.467</w:t>
            </w:r>
          </w:p>
        </w:tc>
        <w:tc>
          <w:tcPr>
            <w:tcW w:w="720" w:type="dxa"/>
            <w:vAlign w:val="center"/>
          </w:tcPr>
          <w:p w14:paraId="138C46B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0.201</w:t>
            </w:r>
          </w:p>
        </w:tc>
      </w:tr>
      <w:tr w:rsidR="00B25F06" w:rsidRPr="006F19EE" w14:paraId="66099284" w14:textId="77777777">
        <w:trPr>
          <w:jc w:val="center"/>
        </w:trPr>
        <w:tc>
          <w:tcPr>
            <w:tcW w:w="936" w:type="dxa"/>
            <w:vAlign w:val="center"/>
          </w:tcPr>
          <w:p w14:paraId="0FB7071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7B9883D3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250640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112</w:t>
            </w:r>
          </w:p>
        </w:tc>
        <w:tc>
          <w:tcPr>
            <w:tcW w:w="2592" w:type="dxa"/>
            <w:vAlign w:val="center"/>
          </w:tcPr>
          <w:p w14:paraId="7BF3715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4551127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0.663</w:t>
            </w:r>
          </w:p>
        </w:tc>
        <w:tc>
          <w:tcPr>
            <w:tcW w:w="936" w:type="dxa"/>
            <w:vAlign w:val="center"/>
          </w:tcPr>
          <w:p w14:paraId="523F429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0.359</w:t>
            </w:r>
          </w:p>
        </w:tc>
        <w:tc>
          <w:tcPr>
            <w:tcW w:w="720" w:type="dxa"/>
            <w:vAlign w:val="center"/>
          </w:tcPr>
          <w:p w14:paraId="5FEB6EE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0.065</w:t>
            </w:r>
          </w:p>
        </w:tc>
      </w:tr>
      <w:tr w:rsidR="00B25F06" w:rsidRPr="006F19EE" w14:paraId="251EA5BA" w14:textId="77777777">
        <w:trPr>
          <w:jc w:val="center"/>
        </w:trPr>
        <w:tc>
          <w:tcPr>
            <w:tcW w:w="936" w:type="dxa"/>
            <w:vAlign w:val="center"/>
          </w:tcPr>
          <w:p w14:paraId="1846B78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</w:t>
            </w:r>
          </w:p>
        </w:tc>
        <w:tc>
          <w:tcPr>
            <w:tcW w:w="1584" w:type="dxa"/>
            <w:vAlign w:val="center"/>
          </w:tcPr>
          <w:p w14:paraId="6BFCA81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56CA3F1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112</w:t>
            </w:r>
          </w:p>
        </w:tc>
        <w:tc>
          <w:tcPr>
            <w:tcW w:w="2592" w:type="dxa"/>
            <w:vAlign w:val="center"/>
          </w:tcPr>
          <w:p w14:paraId="27E35E8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58AF111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-0.260</w:t>
            </w:r>
          </w:p>
        </w:tc>
        <w:tc>
          <w:tcPr>
            <w:tcW w:w="936" w:type="dxa"/>
            <w:vAlign w:val="center"/>
          </w:tcPr>
          <w:p w14:paraId="4F2FF00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0.469</w:t>
            </w:r>
          </w:p>
        </w:tc>
        <w:tc>
          <w:tcPr>
            <w:tcW w:w="720" w:type="dxa"/>
            <w:vAlign w:val="center"/>
          </w:tcPr>
          <w:p w14:paraId="7D1837B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0.580</w:t>
            </w:r>
          </w:p>
        </w:tc>
      </w:tr>
      <w:tr w:rsidR="00B25F06" w:rsidRPr="006F19EE" w14:paraId="42038F02" w14:textId="77777777">
        <w:trPr>
          <w:jc w:val="center"/>
        </w:trPr>
        <w:tc>
          <w:tcPr>
            <w:tcW w:w="936" w:type="dxa"/>
            <w:vAlign w:val="center"/>
          </w:tcPr>
          <w:p w14:paraId="23C88B3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5F92859D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131CCBC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143</w:t>
            </w:r>
          </w:p>
        </w:tc>
        <w:tc>
          <w:tcPr>
            <w:tcW w:w="2592" w:type="dxa"/>
            <w:vAlign w:val="center"/>
          </w:tcPr>
          <w:p w14:paraId="52C3434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vAlign w:val="center"/>
          </w:tcPr>
          <w:p w14:paraId="27F9B3E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0.130</w:t>
            </w:r>
          </w:p>
        </w:tc>
        <w:tc>
          <w:tcPr>
            <w:tcW w:w="936" w:type="dxa"/>
            <w:vAlign w:val="center"/>
          </w:tcPr>
          <w:p w14:paraId="31781B2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0.234</w:t>
            </w:r>
          </w:p>
        </w:tc>
        <w:tc>
          <w:tcPr>
            <w:tcW w:w="720" w:type="dxa"/>
            <w:vAlign w:val="center"/>
          </w:tcPr>
          <w:p w14:paraId="67B5BC3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0.579</w:t>
            </w:r>
          </w:p>
        </w:tc>
      </w:tr>
      <w:tr w:rsidR="00B25F06" w:rsidRPr="006F19EE" w14:paraId="0709741E" w14:textId="77777777">
        <w:trPr>
          <w:jc w:val="center"/>
        </w:trPr>
        <w:tc>
          <w:tcPr>
            <w:tcW w:w="936" w:type="dxa"/>
            <w:vAlign w:val="center"/>
          </w:tcPr>
          <w:p w14:paraId="1D921C9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095E9C2E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0D9A385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143</w:t>
            </w:r>
          </w:p>
        </w:tc>
        <w:tc>
          <w:tcPr>
            <w:tcW w:w="2592" w:type="dxa"/>
            <w:vAlign w:val="center"/>
          </w:tcPr>
          <w:p w14:paraId="70708B8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28A62BD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0.291</w:t>
            </w:r>
          </w:p>
        </w:tc>
        <w:tc>
          <w:tcPr>
            <w:tcW w:w="936" w:type="dxa"/>
            <w:vAlign w:val="center"/>
          </w:tcPr>
          <w:p w14:paraId="09EC909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0.288</w:t>
            </w:r>
          </w:p>
        </w:tc>
        <w:tc>
          <w:tcPr>
            <w:tcW w:w="720" w:type="dxa"/>
            <w:vAlign w:val="center"/>
          </w:tcPr>
          <w:p w14:paraId="53733D7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0.313</w:t>
            </w:r>
          </w:p>
        </w:tc>
      </w:tr>
      <w:tr w:rsidR="00B25F06" w:rsidRPr="006F19EE" w14:paraId="01B76172" w14:textId="77777777">
        <w:trPr>
          <w:jc w:val="center"/>
        </w:trPr>
        <w:tc>
          <w:tcPr>
            <w:tcW w:w="936" w:type="dxa"/>
            <w:vAlign w:val="center"/>
          </w:tcPr>
          <w:p w14:paraId="10B868B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0D96B2DE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LowConstraint</w:t>
            </w:r>
            <w:proofErr w:type="spellEnd"/>
          </w:p>
        </w:tc>
        <w:tc>
          <w:tcPr>
            <w:tcW w:w="720" w:type="dxa"/>
            <w:vAlign w:val="center"/>
          </w:tcPr>
          <w:p w14:paraId="6958957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143</w:t>
            </w:r>
          </w:p>
        </w:tc>
        <w:tc>
          <w:tcPr>
            <w:tcW w:w="2592" w:type="dxa"/>
            <w:vAlign w:val="center"/>
          </w:tcPr>
          <w:p w14:paraId="066AAD2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4581907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-0.443</w:t>
            </w:r>
          </w:p>
        </w:tc>
        <w:tc>
          <w:tcPr>
            <w:tcW w:w="936" w:type="dxa"/>
            <w:vAlign w:val="center"/>
          </w:tcPr>
          <w:p w14:paraId="169073F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0.389</w:t>
            </w:r>
          </w:p>
        </w:tc>
        <w:tc>
          <w:tcPr>
            <w:tcW w:w="720" w:type="dxa"/>
            <w:vAlign w:val="center"/>
          </w:tcPr>
          <w:p w14:paraId="3EBD5D7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0.254</w:t>
            </w:r>
          </w:p>
        </w:tc>
      </w:tr>
      <w:tr w:rsidR="00B25F06" w:rsidRPr="006F19EE" w14:paraId="57AA7472" w14:textId="77777777">
        <w:trPr>
          <w:jc w:val="center"/>
        </w:trPr>
        <w:tc>
          <w:tcPr>
            <w:tcW w:w="936" w:type="dxa"/>
            <w:vAlign w:val="center"/>
          </w:tcPr>
          <w:p w14:paraId="7322034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7AE43207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1F601DB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96</w:t>
            </w:r>
          </w:p>
        </w:tc>
        <w:tc>
          <w:tcPr>
            <w:tcW w:w="2592" w:type="dxa"/>
            <w:vAlign w:val="center"/>
          </w:tcPr>
          <w:p w14:paraId="4560FA5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Intention</w:t>
            </w:r>
          </w:p>
        </w:tc>
        <w:tc>
          <w:tcPr>
            <w:tcW w:w="936" w:type="dxa"/>
            <w:vAlign w:val="center"/>
          </w:tcPr>
          <w:p w14:paraId="3470443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-0.548</w:t>
            </w:r>
          </w:p>
        </w:tc>
        <w:tc>
          <w:tcPr>
            <w:tcW w:w="936" w:type="dxa"/>
            <w:vAlign w:val="center"/>
          </w:tcPr>
          <w:p w14:paraId="51F64B7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0.481</w:t>
            </w:r>
          </w:p>
        </w:tc>
        <w:tc>
          <w:tcPr>
            <w:tcW w:w="720" w:type="dxa"/>
            <w:vAlign w:val="center"/>
          </w:tcPr>
          <w:p w14:paraId="70BB2C9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0.255</w:t>
            </w:r>
          </w:p>
        </w:tc>
      </w:tr>
      <w:tr w:rsidR="00B25F06" w:rsidRPr="006F19EE" w14:paraId="2D0CF9C4" w14:textId="77777777">
        <w:trPr>
          <w:jc w:val="center"/>
        </w:trPr>
        <w:tc>
          <w:tcPr>
            <w:tcW w:w="936" w:type="dxa"/>
            <w:vAlign w:val="center"/>
          </w:tcPr>
          <w:p w14:paraId="4142204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20DD9FC9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7147A0E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96</w:t>
            </w:r>
          </w:p>
        </w:tc>
        <w:tc>
          <w:tcPr>
            <w:tcW w:w="2592" w:type="dxa"/>
            <w:vAlign w:val="center"/>
          </w:tcPr>
          <w:p w14:paraId="63F3E72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PBC</w:t>
            </w:r>
          </w:p>
        </w:tc>
        <w:tc>
          <w:tcPr>
            <w:tcW w:w="936" w:type="dxa"/>
            <w:vAlign w:val="center"/>
          </w:tcPr>
          <w:p w14:paraId="1EF7901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0.687</w:t>
            </w:r>
          </w:p>
        </w:tc>
        <w:tc>
          <w:tcPr>
            <w:tcW w:w="936" w:type="dxa"/>
            <w:vAlign w:val="center"/>
          </w:tcPr>
          <w:p w14:paraId="1A60BDA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0.378</w:t>
            </w:r>
          </w:p>
        </w:tc>
        <w:tc>
          <w:tcPr>
            <w:tcW w:w="720" w:type="dxa"/>
            <w:vAlign w:val="center"/>
          </w:tcPr>
          <w:p w14:paraId="0C58284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0.069</w:t>
            </w:r>
          </w:p>
        </w:tc>
      </w:tr>
      <w:tr w:rsidR="00B25F06" w:rsidRPr="006F19EE" w14:paraId="7942BF6F" w14:textId="77777777">
        <w:trPr>
          <w:jc w:val="center"/>
        </w:trPr>
        <w:tc>
          <w:tcPr>
            <w:tcW w:w="936" w:type="dxa"/>
            <w:vAlign w:val="center"/>
          </w:tcPr>
          <w:p w14:paraId="65D697D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</w:t>
            </w:r>
          </w:p>
        </w:tc>
        <w:tc>
          <w:tcPr>
            <w:tcW w:w="1584" w:type="dxa"/>
            <w:vAlign w:val="center"/>
          </w:tcPr>
          <w:p w14:paraId="748CD3F2" w14:textId="77777777" w:rsidR="00B25F06" w:rsidRPr="006F19EE" w:rsidRDefault="00000000">
            <w:pPr>
              <w:rPr>
                <w:sz w:val="14"/>
                <w:szCs w:val="14"/>
              </w:rPr>
            </w:pPr>
            <w:proofErr w:type="spellStart"/>
            <w:r w:rsidRPr="006F19EE">
              <w:rPr>
                <w:sz w:val="14"/>
                <w:szCs w:val="14"/>
              </w:rPr>
              <w:t>HighConstraint</w:t>
            </w:r>
            <w:proofErr w:type="spellEnd"/>
          </w:p>
        </w:tc>
        <w:tc>
          <w:tcPr>
            <w:tcW w:w="720" w:type="dxa"/>
            <w:vAlign w:val="center"/>
          </w:tcPr>
          <w:p w14:paraId="59ABE2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96</w:t>
            </w:r>
          </w:p>
        </w:tc>
        <w:tc>
          <w:tcPr>
            <w:tcW w:w="2592" w:type="dxa"/>
            <w:vAlign w:val="center"/>
          </w:tcPr>
          <w:p w14:paraId="322B7D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AdvisoryInformationAccess_PCA1</w:t>
            </w:r>
          </w:p>
        </w:tc>
        <w:tc>
          <w:tcPr>
            <w:tcW w:w="936" w:type="dxa"/>
            <w:vAlign w:val="center"/>
          </w:tcPr>
          <w:p w14:paraId="4988AD5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-0.169</w:t>
            </w:r>
          </w:p>
        </w:tc>
        <w:tc>
          <w:tcPr>
            <w:tcW w:w="936" w:type="dxa"/>
            <w:vAlign w:val="center"/>
          </w:tcPr>
          <w:p w14:paraId="1B6E36C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0.490</w:t>
            </w:r>
          </w:p>
        </w:tc>
        <w:tc>
          <w:tcPr>
            <w:tcW w:w="720" w:type="dxa"/>
            <w:vAlign w:val="center"/>
          </w:tcPr>
          <w:p w14:paraId="6E3819C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0.731</w:t>
            </w:r>
          </w:p>
        </w:tc>
      </w:tr>
    </w:tbl>
    <w:p w14:paraId="59F40B6D" w14:textId="6E8EB26E" w:rsidR="00B25F06" w:rsidRPr="006F19EE" w:rsidRDefault="00000000">
      <w:pPr>
        <w:spacing w:line="480" w:lineRule="auto"/>
        <w:rPr>
          <w:rFonts w:eastAsia="宋体" w:hint="eastAsia"/>
          <w:lang w:eastAsia="zh-CN"/>
        </w:rPr>
      </w:pPr>
      <w:r w:rsidRPr="006F19EE">
        <w:t>Note: Alternative thresholds show that the high-constraint PBC slope remains positive, while the intention slope is generally weaker or negative in high-constraint groups. These subgroup patterns are diagnostic rather than causal.</w:t>
      </w:r>
    </w:p>
    <w:p w14:paraId="02672B38" w14:textId="77777777" w:rsidR="00B25F06" w:rsidRPr="006F19EE" w:rsidRDefault="00000000">
      <w:pPr>
        <w:spacing w:line="480" w:lineRule="auto"/>
      </w:pPr>
      <w:r w:rsidRPr="006F19EE">
        <w:t>Table S9. Practice-specific logit models for intention attenuation.</w:t>
      </w:r>
    </w:p>
    <w:tbl>
      <w:tblPr>
        <w:tblStyle w:val="af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593"/>
        <w:gridCol w:w="1618"/>
        <w:gridCol w:w="1581"/>
        <w:gridCol w:w="1581"/>
        <w:gridCol w:w="1575"/>
      </w:tblGrid>
      <w:tr w:rsidR="00B25F06" w:rsidRPr="006F19EE" w14:paraId="51423139" w14:textId="77777777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B5E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Practice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E98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Mean adoption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7421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 xml:space="preserve">Intention x </w:t>
            </w:r>
            <w:proofErr w:type="spellStart"/>
            <w:r w:rsidRPr="006F19EE">
              <w:rPr>
                <w:b/>
                <w:sz w:val="14"/>
                <w:szCs w:val="14"/>
              </w:rPr>
              <w:t>MachConstraint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E939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SE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F23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58A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b/>
                <w:sz w:val="14"/>
                <w:szCs w:val="14"/>
              </w:rPr>
              <w:t>N</w:t>
            </w:r>
          </w:p>
        </w:tc>
      </w:tr>
      <w:tr w:rsidR="00B25F06" w:rsidRPr="006F19EE" w14:paraId="1847AA65" w14:textId="77777777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73672BC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 xml:space="preserve">b2 Soil-testing formula </w:t>
            </w:r>
            <w:proofErr w:type="spellStart"/>
            <w:r w:rsidRPr="006F19EE">
              <w:rPr>
                <w:sz w:val="14"/>
                <w:szCs w:val="14"/>
              </w:rPr>
              <w:t>fertilisation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5807437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0.932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29B4F64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-0.273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1E59539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0.460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3E8B87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0.553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71F9D40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00F76925" w14:textId="77777777">
        <w:trPr>
          <w:jc w:val="center"/>
        </w:trPr>
        <w:tc>
          <w:tcPr>
            <w:tcW w:w="1643" w:type="dxa"/>
            <w:vAlign w:val="center"/>
          </w:tcPr>
          <w:p w14:paraId="1060B1C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b4 Farmyard manure application</w:t>
            </w:r>
          </w:p>
        </w:tc>
        <w:tc>
          <w:tcPr>
            <w:tcW w:w="1643" w:type="dxa"/>
            <w:vAlign w:val="center"/>
          </w:tcPr>
          <w:p w14:paraId="68918F1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0.725</w:t>
            </w:r>
          </w:p>
        </w:tc>
        <w:tc>
          <w:tcPr>
            <w:tcW w:w="1643" w:type="dxa"/>
            <w:vAlign w:val="center"/>
          </w:tcPr>
          <w:p w14:paraId="332A3C3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-0.016</w:t>
            </w:r>
          </w:p>
        </w:tc>
        <w:tc>
          <w:tcPr>
            <w:tcW w:w="1643" w:type="dxa"/>
            <w:vAlign w:val="center"/>
          </w:tcPr>
          <w:p w14:paraId="7655F1C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0.200</w:t>
            </w:r>
          </w:p>
        </w:tc>
        <w:tc>
          <w:tcPr>
            <w:tcW w:w="1643" w:type="dxa"/>
            <w:vAlign w:val="center"/>
          </w:tcPr>
          <w:p w14:paraId="5A298F0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0.934</w:t>
            </w:r>
          </w:p>
        </w:tc>
        <w:tc>
          <w:tcPr>
            <w:tcW w:w="1643" w:type="dxa"/>
            <w:vAlign w:val="center"/>
          </w:tcPr>
          <w:p w14:paraId="075FCAE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6786F423" w14:textId="77777777">
        <w:trPr>
          <w:jc w:val="center"/>
        </w:trPr>
        <w:tc>
          <w:tcPr>
            <w:tcW w:w="1643" w:type="dxa"/>
            <w:vAlign w:val="center"/>
          </w:tcPr>
          <w:p w14:paraId="2E895B8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b6 Straw returning</w:t>
            </w:r>
          </w:p>
        </w:tc>
        <w:tc>
          <w:tcPr>
            <w:tcW w:w="1643" w:type="dxa"/>
            <w:vAlign w:val="center"/>
          </w:tcPr>
          <w:p w14:paraId="66890E8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0.881</w:t>
            </w:r>
          </w:p>
        </w:tc>
        <w:tc>
          <w:tcPr>
            <w:tcW w:w="1643" w:type="dxa"/>
            <w:vAlign w:val="center"/>
          </w:tcPr>
          <w:p w14:paraId="32FF372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0.092</w:t>
            </w:r>
          </w:p>
        </w:tc>
        <w:tc>
          <w:tcPr>
            <w:tcW w:w="1643" w:type="dxa"/>
            <w:vAlign w:val="center"/>
          </w:tcPr>
          <w:p w14:paraId="03F2ECA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0.299</w:t>
            </w:r>
          </w:p>
        </w:tc>
        <w:tc>
          <w:tcPr>
            <w:tcW w:w="1643" w:type="dxa"/>
            <w:vAlign w:val="center"/>
          </w:tcPr>
          <w:p w14:paraId="196E236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0.759</w:t>
            </w:r>
          </w:p>
        </w:tc>
        <w:tc>
          <w:tcPr>
            <w:tcW w:w="1643" w:type="dxa"/>
            <w:vAlign w:val="center"/>
          </w:tcPr>
          <w:p w14:paraId="3150101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5C1CA7E4" w14:textId="77777777">
        <w:trPr>
          <w:jc w:val="center"/>
        </w:trPr>
        <w:tc>
          <w:tcPr>
            <w:tcW w:w="1643" w:type="dxa"/>
            <w:vAlign w:val="center"/>
          </w:tcPr>
          <w:p w14:paraId="3F50C71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b8 No-tillage seeding</w:t>
            </w:r>
          </w:p>
        </w:tc>
        <w:tc>
          <w:tcPr>
            <w:tcW w:w="1643" w:type="dxa"/>
            <w:vAlign w:val="center"/>
          </w:tcPr>
          <w:p w14:paraId="18F3B30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0.805</w:t>
            </w:r>
          </w:p>
        </w:tc>
        <w:tc>
          <w:tcPr>
            <w:tcW w:w="1643" w:type="dxa"/>
            <w:vAlign w:val="center"/>
          </w:tcPr>
          <w:p w14:paraId="5827C0F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-0.026</w:t>
            </w:r>
          </w:p>
        </w:tc>
        <w:tc>
          <w:tcPr>
            <w:tcW w:w="1643" w:type="dxa"/>
            <w:vAlign w:val="center"/>
          </w:tcPr>
          <w:p w14:paraId="082206F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0.209</w:t>
            </w:r>
          </w:p>
        </w:tc>
        <w:tc>
          <w:tcPr>
            <w:tcW w:w="1643" w:type="dxa"/>
            <w:vAlign w:val="center"/>
          </w:tcPr>
          <w:p w14:paraId="1C71FFA9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0.900</w:t>
            </w:r>
          </w:p>
        </w:tc>
        <w:tc>
          <w:tcPr>
            <w:tcW w:w="1643" w:type="dxa"/>
            <w:vAlign w:val="center"/>
          </w:tcPr>
          <w:p w14:paraId="5C69A64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0E7B7F4F" w14:textId="77777777">
        <w:trPr>
          <w:jc w:val="center"/>
        </w:trPr>
        <w:tc>
          <w:tcPr>
            <w:tcW w:w="1643" w:type="dxa"/>
            <w:vAlign w:val="center"/>
          </w:tcPr>
          <w:p w14:paraId="5261B53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 xml:space="preserve">b10 </w:t>
            </w:r>
            <w:proofErr w:type="gramStart"/>
            <w:r w:rsidRPr="006F19EE">
              <w:rPr>
                <w:sz w:val="14"/>
                <w:szCs w:val="14"/>
              </w:rPr>
              <w:t>Green</w:t>
            </w:r>
            <w:proofErr w:type="gramEnd"/>
            <w:r w:rsidRPr="006F19EE">
              <w:rPr>
                <w:sz w:val="14"/>
                <w:szCs w:val="14"/>
              </w:rPr>
              <w:t xml:space="preserve"> manure planting</w:t>
            </w:r>
          </w:p>
        </w:tc>
        <w:tc>
          <w:tcPr>
            <w:tcW w:w="1643" w:type="dxa"/>
            <w:vAlign w:val="center"/>
          </w:tcPr>
          <w:p w14:paraId="0971BB3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0.936</w:t>
            </w:r>
          </w:p>
        </w:tc>
        <w:tc>
          <w:tcPr>
            <w:tcW w:w="1643" w:type="dxa"/>
            <w:vAlign w:val="center"/>
          </w:tcPr>
          <w:p w14:paraId="6B28550B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-0.283</w:t>
            </w:r>
          </w:p>
        </w:tc>
        <w:tc>
          <w:tcPr>
            <w:tcW w:w="1643" w:type="dxa"/>
            <w:vAlign w:val="center"/>
          </w:tcPr>
          <w:p w14:paraId="055370F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0.338</w:t>
            </w:r>
          </w:p>
        </w:tc>
        <w:tc>
          <w:tcPr>
            <w:tcW w:w="1643" w:type="dxa"/>
            <w:vAlign w:val="center"/>
          </w:tcPr>
          <w:p w14:paraId="6D20C7C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0.402</w:t>
            </w:r>
          </w:p>
        </w:tc>
        <w:tc>
          <w:tcPr>
            <w:tcW w:w="1643" w:type="dxa"/>
            <w:vAlign w:val="center"/>
          </w:tcPr>
          <w:p w14:paraId="1D9C412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73C7D7BA" w14:textId="77777777">
        <w:trPr>
          <w:jc w:val="center"/>
        </w:trPr>
        <w:tc>
          <w:tcPr>
            <w:tcW w:w="1643" w:type="dxa"/>
            <w:vAlign w:val="center"/>
          </w:tcPr>
          <w:p w14:paraId="32CFB7E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b12 Deep ploughing/subsoiling</w:t>
            </w:r>
          </w:p>
        </w:tc>
        <w:tc>
          <w:tcPr>
            <w:tcW w:w="1643" w:type="dxa"/>
            <w:vAlign w:val="center"/>
          </w:tcPr>
          <w:p w14:paraId="65CE768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0.835</w:t>
            </w:r>
          </w:p>
        </w:tc>
        <w:tc>
          <w:tcPr>
            <w:tcW w:w="1643" w:type="dxa"/>
            <w:vAlign w:val="center"/>
          </w:tcPr>
          <w:p w14:paraId="3CA5E49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-0.299</w:t>
            </w:r>
          </w:p>
        </w:tc>
        <w:tc>
          <w:tcPr>
            <w:tcW w:w="1643" w:type="dxa"/>
            <w:vAlign w:val="center"/>
          </w:tcPr>
          <w:p w14:paraId="433E927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0.222</w:t>
            </w:r>
          </w:p>
        </w:tc>
        <w:tc>
          <w:tcPr>
            <w:tcW w:w="1643" w:type="dxa"/>
            <w:vAlign w:val="center"/>
          </w:tcPr>
          <w:p w14:paraId="5286193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0.179</w:t>
            </w:r>
          </w:p>
        </w:tc>
        <w:tc>
          <w:tcPr>
            <w:tcW w:w="1643" w:type="dxa"/>
            <w:vAlign w:val="center"/>
          </w:tcPr>
          <w:p w14:paraId="7D81B34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218A6B54" w14:textId="77777777">
        <w:trPr>
          <w:jc w:val="center"/>
        </w:trPr>
        <w:tc>
          <w:tcPr>
            <w:tcW w:w="1643" w:type="dxa"/>
            <w:vAlign w:val="center"/>
          </w:tcPr>
          <w:p w14:paraId="54ABDD1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 xml:space="preserve">b14 Commercial organic </w:t>
            </w:r>
            <w:proofErr w:type="spellStart"/>
            <w:r w:rsidRPr="006F19EE">
              <w:rPr>
                <w:sz w:val="14"/>
                <w:szCs w:val="14"/>
              </w:rPr>
              <w:t>fertiliser</w:t>
            </w:r>
            <w:proofErr w:type="spellEnd"/>
          </w:p>
        </w:tc>
        <w:tc>
          <w:tcPr>
            <w:tcW w:w="1643" w:type="dxa"/>
            <w:vAlign w:val="center"/>
          </w:tcPr>
          <w:p w14:paraId="604E02E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0.797</w:t>
            </w:r>
          </w:p>
        </w:tc>
        <w:tc>
          <w:tcPr>
            <w:tcW w:w="1643" w:type="dxa"/>
            <w:vAlign w:val="center"/>
          </w:tcPr>
          <w:p w14:paraId="2BD1B38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-0.394</w:t>
            </w:r>
          </w:p>
        </w:tc>
        <w:tc>
          <w:tcPr>
            <w:tcW w:w="1643" w:type="dxa"/>
            <w:vAlign w:val="center"/>
          </w:tcPr>
          <w:p w14:paraId="26E02B1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0.224</w:t>
            </w:r>
          </w:p>
        </w:tc>
        <w:tc>
          <w:tcPr>
            <w:tcW w:w="1643" w:type="dxa"/>
            <w:vAlign w:val="center"/>
          </w:tcPr>
          <w:p w14:paraId="00E0DE6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0.079</w:t>
            </w:r>
          </w:p>
        </w:tc>
        <w:tc>
          <w:tcPr>
            <w:tcW w:w="1643" w:type="dxa"/>
            <w:vAlign w:val="center"/>
          </w:tcPr>
          <w:p w14:paraId="4DC1DEB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015EA681" w14:textId="77777777">
        <w:trPr>
          <w:jc w:val="center"/>
        </w:trPr>
        <w:tc>
          <w:tcPr>
            <w:tcW w:w="1643" w:type="dxa"/>
            <w:vAlign w:val="center"/>
          </w:tcPr>
          <w:p w14:paraId="564427B7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b16 Lime/gypsum amendment</w:t>
            </w:r>
          </w:p>
        </w:tc>
        <w:tc>
          <w:tcPr>
            <w:tcW w:w="1643" w:type="dxa"/>
            <w:vAlign w:val="center"/>
          </w:tcPr>
          <w:p w14:paraId="0FB48C2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0.754</w:t>
            </w:r>
          </w:p>
        </w:tc>
        <w:tc>
          <w:tcPr>
            <w:tcW w:w="1643" w:type="dxa"/>
            <w:vAlign w:val="center"/>
          </w:tcPr>
          <w:p w14:paraId="1C713A2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-0.072</w:t>
            </w:r>
          </w:p>
        </w:tc>
        <w:tc>
          <w:tcPr>
            <w:tcW w:w="1643" w:type="dxa"/>
            <w:vAlign w:val="center"/>
          </w:tcPr>
          <w:p w14:paraId="3ED1251D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0.203</w:t>
            </w:r>
          </w:p>
        </w:tc>
        <w:tc>
          <w:tcPr>
            <w:tcW w:w="1643" w:type="dxa"/>
            <w:vAlign w:val="center"/>
          </w:tcPr>
          <w:p w14:paraId="7889AAC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0.723</w:t>
            </w:r>
          </w:p>
        </w:tc>
        <w:tc>
          <w:tcPr>
            <w:tcW w:w="1643" w:type="dxa"/>
            <w:vAlign w:val="center"/>
          </w:tcPr>
          <w:p w14:paraId="5469FEB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775E9C83" w14:textId="77777777">
        <w:trPr>
          <w:jc w:val="center"/>
        </w:trPr>
        <w:tc>
          <w:tcPr>
            <w:tcW w:w="1643" w:type="dxa"/>
            <w:vAlign w:val="center"/>
          </w:tcPr>
          <w:p w14:paraId="2726506C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b18 Rotation/fallow practice</w:t>
            </w:r>
          </w:p>
        </w:tc>
        <w:tc>
          <w:tcPr>
            <w:tcW w:w="1643" w:type="dxa"/>
            <w:vAlign w:val="center"/>
          </w:tcPr>
          <w:p w14:paraId="03E8038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0.720</w:t>
            </w:r>
          </w:p>
        </w:tc>
        <w:tc>
          <w:tcPr>
            <w:tcW w:w="1643" w:type="dxa"/>
            <w:vAlign w:val="center"/>
          </w:tcPr>
          <w:p w14:paraId="76DAF05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-0.174</w:t>
            </w:r>
          </w:p>
        </w:tc>
        <w:tc>
          <w:tcPr>
            <w:tcW w:w="1643" w:type="dxa"/>
            <w:vAlign w:val="center"/>
          </w:tcPr>
          <w:p w14:paraId="48425F6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0.166</w:t>
            </w:r>
          </w:p>
        </w:tc>
        <w:tc>
          <w:tcPr>
            <w:tcW w:w="1643" w:type="dxa"/>
            <w:vAlign w:val="center"/>
          </w:tcPr>
          <w:p w14:paraId="3553D4E8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0.296</w:t>
            </w:r>
          </w:p>
        </w:tc>
        <w:tc>
          <w:tcPr>
            <w:tcW w:w="1643" w:type="dxa"/>
            <w:vAlign w:val="center"/>
          </w:tcPr>
          <w:p w14:paraId="6C1B88DE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7976ACDF" w14:textId="77777777">
        <w:trPr>
          <w:jc w:val="center"/>
        </w:trPr>
        <w:tc>
          <w:tcPr>
            <w:tcW w:w="1643" w:type="dxa"/>
            <w:vAlign w:val="center"/>
          </w:tcPr>
          <w:p w14:paraId="03A75524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b20 Agricultural film recovery</w:t>
            </w:r>
          </w:p>
        </w:tc>
        <w:tc>
          <w:tcPr>
            <w:tcW w:w="1643" w:type="dxa"/>
            <w:vAlign w:val="center"/>
          </w:tcPr>
          <w:p w14:paraId="4579E9D2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0.648</w:t>
            </w:r>
          </w:p>
        </w:tc>
        <w:tc>
          <w:tcPr>
            <w:tcW w:w="1643" w:type="dxa"/>
            <w:vAlign w:val="center"/>
          </w:tcPr>
          <w:p w14:paraId="710BE96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-0.307</w:t>
            </w:r>
          </w:p>
        </w:tc>
        <w:tc>
          <w:tcPr>
            <w:tcW w:w="1643" w:type="dxa"/>
            <w:vAlign w:val="center"/>
          </w:tcPr>
          <w:p w14:paraId="71067653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0.174</w:t>
            </w:r>
          </w:p>
        </w:tc>
        <w:tc>
          <w:tcPr>
            <w:tcW w:w="1643" w:type="dxa"/>
            <w:vAlign w:val="center"/>
          </w:tcPr>
          <w:p w14:paraId="1FF640DF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0.078</w:t>
            </w:r>
          </w:p>
        </w:tc>
        <w:tc>
          <w:tcPr>
            <w:tcW w:w="1643" w:type="dxa"/>
            <w:vAlign w:val="center"/>
          </w:tcPr>
          <w:p w14:paraId="4523621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  <w:tr w:rsidR="00B25F06" w:rsidRPr="006F19EE" w14:paraId="17490251" w14:textId="77777777">
        <w:trPr>
          <w:jc w:val="center"/>
        </w:trPr>
        <w:tc>
          <w:tcPr>
            <w:tcW w:w="1643" w:type="dxa"/>
            <w:vAlign w:val="center"/>
          </w:tcPr>
          <w:p w14:paraId="58D2E0C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b22 Pesticide-package recycling</w:t>
            </w:r>
          </w:p>
        </w:tc>
        <w:tc>
          <w:tcPr>
            <w:tcW w:w="1643" w:type="dxa"/>
            <w:vAlign w:val="center"/>
          </w:tcPr>
          <w:p w14:paraId="2D05C5DA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0.797</w:t>
            </w:r>
          </w:p>
        </w:tc>
        <w:tc>
          <w:tcPr>
            <w:tcW w:w="1643" w:type="dxa"/>
            <w:vAlign w:val="center"/>
          </w:tcPr>
          <w:p w14:paraId="5183FF55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-0.226</w:t>
            </w:r>
          </w:p>
        </w:tc>
        <w:tc>
          <w:tcPr>
            <w:tcW w:w="1643" w:type="dxa"/>
            <w:vAlign w:val="center"/>
          </w:tcPr>
          <w:p w14:paraId="4FE73020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0.208</w:t>
            </w:r>
          </w:p>
        </w:tc>
        <w:tc>
          <w:tcPr>
            <w:tcW w:w="1643" w:type="dxa"/>
            <w:vAlign w:val="center"/>
          </w:tcPr>
          <w:p w14:paraId="732E2A11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0.278</w:t>
            </w:r>
          </w:p>
        </w:tc>
        <w:tc>
          <w:tcPr>
            <w:tcW w:w="1643" w:type="dxa"/>
            <w:vAlign w:val="center"/>
          </w:tcPr>
          <w:p w14:paraId="4D10C456" w14:textId="77777777" w:rsidR="00B25F06" w:rsidRPr="006F19EE" w:rsidRDefault="00000000">
            <w:pPr>
              <w:rPr>
                <w:sz w:val="14"/>
                <w:szCs w:val="14"/>
              </w:rPr>
            </w:pPr>
            <w:r w:rsidRPr="006F19EE">
              <w:rPr>
                <w:sz w:val="14"/>
                <w:szCs w:val="14"/>
              </w:rPr>
              <w:t>236</w:t>
            </w:r>
          </w:p>
        </w:tc>
      </w:tr>
    </w:tbl>
    <w:p w14:paraId="64042369" w14:textId="736013F4" w:rsidR="00B25F06" w:rsidRPr="006F19EE" w:rsidRDefault="00000000" w:rsidP="006F19EE">
      <w:pPr>
        <w:spacing w:line="480" w:lineRule="auto"/>
      </w:pPr>
      <w:r w:rsidRPr="006F19EE">
        <w:t>Note: Practice-specific logit models are used to examine heterogeneity. The evidence is mixed and should not be interpreted as proof that every practice follows the same mechanism.</w:t>
      </w:r>
    </w:p>
    <w:sectPr w:rsidR="00B25F06" w:rsidRPr="006F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58407">
    <w:abstractNumId w:val="8"/>
  </w:num>
  <w:num w:numId="2" w16cid:durableId="427577101">
    <w:abstractNumId w:val="6"/>
  </w:num>
  <w:num w:numId="3" w16cid:durableId="1751154102">
    <w:abstractNumId w:val="5"/>
  </w:num>
  <w:num w:numId="4" w16cid:durableId="1179781270">
    <w:abstractNumId w:val="4"/>
  </w:num>
  <w:num w:numId="5" w16cid:durableId="1488009679">
    <w:abstractNumId w:val="7"/>
  </w:num>
  <w:num w:numId="6" w16cid:durableId="127862616">
    <w:abstractNumId w:val="3"/>
  </w:num>
  <w:num w:numId="7" w16cid:durableId="1103262110">
    <w:abstractNumId w:val="2"/>
  </w:num>
  <w:num w:numId="8" w16cid:durableId="840438427">
    <w:abstractNumId w:val="1"/>
  </w:num>
  <w:num w:numId="9" w16cid:durableId="8561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E0A"/>
    <w:rsid w:val="000F75B9"/>
    <w:rsid w:val="0015074B"/>
    <w:rsid w:val="001B6105"/>
    <w:rsid w:val="0029639D"/>
    <w:rsid w:val="00326F90"/>
    <w:rsid w:val="004E54DF"/>
    <w:rsid w:val="006F19EE"/>
    <w:rsid w:val="00AA1D8D"/>
    <w:rsid w:val="00B25F0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9FB26"/>
  <w14:defaultImageDpi w14:val="300"/>
  <w15:docId w15:val="{6AAD4A67-B73E-4E60-B152-F1856743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guangming zhan</cp:lastModifiedBy>
  <cp:revision>3</cp:revision>
  <dcterms:created xsi:type="dcterms:W3CDTF">2013-12-23T23:15:00Z</dcterms:created>
  <dcterms:modified xsi:type="dcterms:W3CDTF">2026-07-05T17:26:00Z</dcterms:modified>
  <cp:category/>
</cp:coreProperties>
</file>