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1F19" w14:textId="42B7E044" w:rsidR="001C3696" w:rsidRDefault="009650F2" w:rsidP="009650F2">
      <w:pPr>
        <w:jc w:val="center"/>
        <w:rPr>
          <w:rFonts w:ascii="Arial" w:hAnsi="Arial" w:cs="Arial"/>
          <w:b/>
          <w:bCs/>
          <w:sz w:val="22"/>
          <w:szCs w:val="22"/>
          <w:u w:val="single"/>
        </w:rPr>
      </w:pPr>
      <w:r>
        <w:rPr>
          <w:rFonts w:ascii="Arial" w:hAnsi="Arial" w:cs="Arial"/>
          <w:b/>
          <w:bCs/>
          <w:sz w:val="22"/>
          <w:szCs w:val="22"/>
          <w:u w:val="single"/>
        </w:rPr>
        <w:t>SUPPLEMENTARY MATERIAL</w:t>
      </w:r>
    </w:p>
    <w:p w14:paraId="653EF5F5" w14:textId="77777777" w:rsidR="009650F2" w:rsidRDefault="009650F2">
      <w:pPr>
        <w:rPr>
          <w:rFonts w:ascii="Arial" w:hAnsi="Arial" w:cs="Arial"/>
          <w:b/>
          <w:bCs/>
          <w:sz w:val="22"/>
          <w:szCs w:val="22"/>
          <w:u w:val="single"/>
        </w:rPr>
      </w:pPr>
    </w:p>
    <w:p w14:paraId="12EB64B7" w14:textId="77777777" w:rsidR="009650F2" w:rsidRDefault="009650F2" w:rsidP="009650F2">
      <w:pPr>
        <w:spacing w:line="360" w:lineRule="auto"/>
        <w:jc w:val="center"/>
        <w:rPr>
          <w:rFonts w:ascii="Arial" w:hAnsi="Arial" w:cs="Arial"/>
          <w:b/>
          <w:bCs/>
          <w:lang w:val="en-MY"/>
        </w:rPr>
      </w:pPr>
      <w:r w:rsidRPr="009650F2">
        <w:rPr>
          <w:rFonts w:ascii="Arial" w:hAnsi="Arial" w:cs="Arial"/>
          <w:b/>
          <w:bCs/>
          <w:lang w:val="en-MY"/>
        </w:rPr>
        <w:t xml:space="preserve">Prospective acceptability and barriers to uptake for non-invasive brain stimulation for mental health treatment: </w:t>
      </w:r>
    </w:p>
    <w:p w14:paraId="2C47D954" w14:textId="2EFB590C" w:rsidR="009650F2" w:rsidRDefault="009650F2" w:rsidP="009650F2">
      <w:pPr>
        <w:spacing w:line="360" w:lineRule="auto"/>
        <w:jc w:val="center"/>
        <w:rPr>
          <w:rFonts w:ascii="Arial" w:hAnsi="Arial" w:cs="Arial"/>
          <w:b/>
          <w:bCs/>
          <w:lang w:val="en-MY"/>
        </w:rPr>
      </w:pPr>
      <w:r>
        <w:rPr>
          <w:rFonts w:ascii="Arial" w:hAnsi="Arial" w:cs="Arial"/>
          <w:b/>
          <w:bCs/>
          <w:lang w:val="en-MY"/>
        </w:rPr>
        <w:t>a</w:t>
      </w:r>
      <w:r w:rsidRPr="009650F2">
        <w:rPr>
          <w:rFonts w:ascii="Arial" w:hAnsi="Arial" w:cs="Arial"/>
          <w:b/>
          <w:bCs/>
          <w:lang w:val="en-MY"/>
        </w:rPr>
        <w:t xml:space="preserve"> co-produced nationwide survey of people with lived experience of mental health conditions</w:t>
      </w:r>
    </w:p>
    <w:p w14:paraId="29C821E2" w14:textId="24D5A690" w:rsidR="009650F2" w:rsidRPr="009650F2" w:rsidRDefault="009650F2" w:rsidP="009650F2">
      <w:pPr>
        <w:spacing w:line="360" w:lineRule="auto"/>
        <w:jc w:val="center"/>
        <w:rPr>
          <w:rFonts w:ascii="Arial" w:hAnsi="Arial" w:cs="Arial"/>
          <w:lang w:val="en-MY"/>
        </w:rPr>
      </w:pPr>
      <w:r>
        <w:rPr>
          <w:rFonts w:ascii="Arial" w:hAnsi="Arial" w:cs="Arial"/>
          <w:lang w:val="en-MY"/>
        </w:rPr>
        <w:t xml:space="preserve">Sue Fen Tan, Jemima Shickle, Lucy Webster, Debbie Butler, David Goddard, Louisa Gerrard, Mohammad Zia Ul Haq Katshu, Sudheer </w:t>
      </w:r>
      <w:proofErr w:type="spellStart"/>
      <w:r>
        <w:rPr>
          <w:rFonts w:ascii="Arial" w:hAnsi="Arial" w:cs="Arial"/>
          <w:lang w:val="en-MY"/>
        </w:rPr>
        <w:t>Lankappa</w:t>
      </w:r>
      <w:proofErr w:type="spellEnd"/>
      <w:r>
        <w:rPr>
          <w:rFonts w:ascii="Arial" w:hAnsi="Arial" w:cs="Arial"/>
          <w:lang w:val="en-MY"/>
        </w:rPr>
        <w:t>, Cyril Atkinson-Clement, Marcus Kaiser, Richard Morriss, Paul M Briley</w:t>
      </w:r>
    </w:p>
    <w:p w14:paraId="1DF1A538" w14:textId="77777777" w:rsidR="009650F2" w:rsidRDefault="009650F2">
      <w:pPr>
        <w:rPr>
          <w:rFonts w:ascii="Arial" w:hAnsi="Arial" w:cs="Arial"/>
          <w:b/>
          <w:bCs/>
          <w:sz w:val="22"/>
          <w:szCs w:val="22"/>
          <w:u w:val="single"/>
        </w:rPr>
      </w:pPr>
    </w:p>
    <w:p w14:paraId="1BAF0D35" w14:textId="50A3A060" w:rsidR="001C3696" w:rsidRPr="001C3696" w:rsidRDefault="001C3696">
      <w:pPr>
        <w:rPr>
          <w:rFonts w:ascii="Arial" w:hAnsi="Arial" w:cs="Arial"/>
          <w:b/>
          <w:bCs/>
          <w:sz w:val="22"/>
          <w:szCs w:val="22"/>
        </w:rPr>
      </w:pPr>
      <w:r w:rsidRPr="001C3696">
        <w:rPr>
          <w:rFonts w:ascii="Arial" w:hAnsi="Arial" w:cs="Arial"/>
          <w:b/>
          <w:bCs/>
          <w:sz w:val="22"/>
          <w:szCs w:val="22"/>
        </w:rPr>
        <w:t xml:space="preserve">Fig. </w:t>
      </w:r>
      <w:r w:rsidR="00401A1D">
        <w:rPr>
          <w:rFonts w:ascii="Arial" w:hAnsi="Arial" w:cs="Arial"/>
          <w:b/>
          <w:bCs/>
          <w:sz w:val="22"/>
          <w:szCs w:val="22"/>
        </w:rPr>
        <w:t>S</w:t>
      </w:r>
      <w:r w:rsidRPr="001C3696">
        <w:rPr>
          <w:rFonts w:ascii="Arial" w:hAnsi="Arial" w:cs="Arial"/>
          <w:b/>
          <w:bCs/>
          <w:sz w:val="22"/>
          <w:szCs w:val="22"/>
        </w:rPr>
        <w:t xml:space="preserve">1: Flow diagram of Prolific and non-Prolific survey participants after exclusion criteria. </w:t>
      </w:r>
    </w:p>
    <w:p w14:paraId="6A41F107" w14:textId="77777777" w:rsidR="001C3696" w:rsidRPr="000A45AD" w:rsidRDefault="001C3696">
      <w:pPr>
        <w:rPr>
          <w:rFonts w:ascii="Arial" w:hAnsi="Arial" w:cs="Arial"/>
          <w:b/>
          <w:bCs/>
          <w:sz w:val="22"/>
          <w:szCs w:val="22"/>
          <w:u w:val="single"/>
        </w:rPr>
      </w:pPr>
    </w:p>
    <w:p w14:paraId="4277C3C0" w14:textId="77777777" w:rsidR="004076A1" w:rsidRPr="000A45AD" w:rsidRDefault="004076A1">
      <w:pPr>
        <w:rPr>
          <w:rFonts w:ascii="Arial" w:hAnsi="Arial" w:cs="Arial"/>
          <w:sz w:val="22"/>
          <w:szCs w:val="22"/>
        </w:rPr>
      </w:pPr>
    </w:p>
    <w:p w14:paraId="47C1C075" w14:textId="77777777" w:rsidR="004076A1" w:rsidRPr="000A45AD" w:rsidRDefault="004076A1" w:rsidP="004076A1">
      <w:pPr>
        <w:rPr>
          <w:rFonts w:ascii="Arial" w:hAnsi="Arial" w:cs="Arial"/>
          <w:sz w:val="22"/>
          <w:szCs w:val="22"/>
        </w:rPr>
      </w:pPr>
      <w:r w:rsidRPr="000A45AD">
        <w:rPr>
          <w:rFonts w:ascii="Arial" w:hAnsi="Arial" w:cs="Arial"/>
          <w:b/>
          <w:bCs/>
          <w:noProof/>
          <w:sz w:val="22"/>
          <w:szCs w:val="22"/>
        </w:rPr>
        <w:drawing>
          <wp:inline distT="0" distB="0" distL="0" distR="0" wp14:anchorId="6B8C4033" wp14:editId="7AD9E072">
            <wp:extent cx="8256896" cy="3271635"/>
            <wp:effectExtent l="0" t="0" r="0" b="5080"/>
            <wp:docPr id="330462526" name="Picture 1" descr="A diagram of a group of particip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526" name="Picture 1" descr="A diagram of a group of participan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9793" cy="3280707"/>
                    </a:xfrm>
                    <a:prstGeom prst="rect">
                      <a:avLst/>
                    </a:prstGeom>
                  </pic:spPr>
                </pic:pic>
              </a:graphicData>
            </a:graphic>
          </wp:inline>
        </w:drawing>
      </w:r>
    </w:p>
    <w:p w14:paraId="1B3EA3C5" w14:textId="6CAF1AB3" w:rsidR="001C3696" w:rsidRPr="009650F2" w:rsidRDefault="004076A1" w:rsidP="009650F2">
      <w:pPr>
        <w:rPr>
          <w:rFonts w:ascii="Arial" w:hAnsi="Arial" w:cs="Arial"/>
          <w:sz w:val="22"/>
          <w:szCs w:val="22"/>
        </w:rPr>
      </w:pPr>
      <w:r w:rsidRPr="009650F2">
        <w:rPr>
          <w:rFonts w:ascii="Arial" w:hAnsi="Arial" w:cs="Arial"/>
          <w:sz w:val="22"/>
          <w:szCs w:val="22"/>
        </w:rPr>
        <w:t xml:space="preserve">Minimum survey response duration of 346s was derived after allocating 2s each to 38 mandatory questions and allowing for 10s each for three infographics and 260s for all the videos, excluding credit. </w:t>
      </w:r>
    </w:p>
    <w:p w14:paraId="00D0503A" w14:textId="2CAB64D1" w:rsidR="001C3696" w:rsidRDefault="001C3696">
      <w:pPr>
        <w:rPr>
          <w:rFonts w:ascii="Arial" w:hAnsi="Arial" w:cs="Arial"/>
          <w:b/>
          <w:bCs/>
        </w:rPr>
        <w:sectPr w:rsidR="001C3696" w:rsidSect="001C3696">
          <w:pgSz w:w="16817" w:h="11901" w:orient="landscape"/>
          <w:pgMar w:top="1440" w:right="1440" w:bottom="1440" w:left="1440" w:header="709" w:footer="709" w:gutter="0"/>
          <w:cols w:space="708"/>
          <w:docGrid w:linePitch="360"/>
        </w:sectPr>
      </w:pPr>
    </w:p>
    <w:p w14:paraId="4253E2D5" w14:textId="7C5601A2" w:rsidR="00BA6F76" w:rsidRDefault="00BA6F76">
      <w:pPr>
        <w:rPr>
          <w:rFonts w:ascii="Arial" w:hAnsi="Arial" w:cs="Arial"/>
          <w:b/>
          <w:bCs/>
          <w:sz w:val="22"/>
          <w:szCs w:val="22"/>
        </w:rPr>
      </w:pPr>
      <w:r w:rsidRPr="00BA6F76">
        <w:rPr>
          <w:rFonts w:ascii="Arial" w:hAnsi="Arial" w:cs="Arial"/>
          <w:b/>
          <w:bCs/>
          <w:sz w:val="22"/>
          <w:szCs w:val="22"/>
        </w:rPr>
        <w:lastRenderedPageBreak/>
        <w:t xml:space="preserve">Table </w:t>
      </w:r>
      <w:r w:rsidR="00401A1D">
        <w:rPr>
          <w:rFonts w:ascii="Arial" w:hAnsi="Arial" w:cs="Arial"/>
          <w:b/>
          <w:bCs/>
          <w:sz w:val="22"/>
          <w:szCs w:val="22"/>
        </w:rPr>
        <w:t>S</w:t>
      </w:r>
      <w:r w:rsidRPr="00BA6F76">
        <w:rPr>
          <w:rFonts w:ascii="Arial" w:hAnsi="Arial" w:cs="Arial"/>
          <w:b/>
          <w:bCs/>
          <w:sz w:val="22"/>
          <w:szCs w:val="22"/>
        </w:rPr>
        <w:t>1:  Demographic and clinical characteristics of survey participants.</w:t>
      </w:r>
    </w:p>
    <w:p w14:paraId="6F679C9A" w14:textId="77777777" w:rsidR="00E11987" w:rsidRPr="00BA6F76" w:rsidRDefault="00E11987">
      <w:pPr>
        <w:rPr>
          <w:sz w:val="22"/>
          <w:szCs w:val="22"/>
        </w:rPr>
      </w:pPr>
    </w:p>
    <w:tbl>
      <w:tblPr>
        <w:tblStyle w:val="TableGrid"/>
        <w:tblW w:w="0" w:type="auto"/>
        <w:tblLook w:val="04A0" w:firstRow="1" w:lastRow="0" w:firstColumn="1" w:lastColumn="0" w:noHBand="0" w:noVBand="1"/>
      </w:tblPr>
      <w:tblGrid>
        <w:gridCol w:w="2547"/>
        <w:gridCol w:w="1134"/>
        <w:gridCol w:w="567"/>
        <w:gridCol w:w="1276"/>
        <w:gridCol w:w="1314"/>
        <w:gridCol w:w="528"/>
        <w:gridCol w:w="1645"/>
      </w:tblGrid>
      <w:tr w:rsidR="003A23FE" w:rsidRPr="003A23FE" w14:paraId="291FB2CF" w14:textId="6F050D22" w:rsidTr="00D14A43">
        <w:tc>
          <w:tcPr>
            <w:tcW w:w="2547" w:type="dxa"/>
          </w:tcPr>
          <w:p w14:paraId="7DE518A0" w14:textId="1073A6C3" w:rsidR="003A23FE" w:rsidRPr="003A23FE" w:rsidRDefault="003A23FE" w:rsidP="0080190C">
            <w:pPr>
              <w:rPr>
                <w:rFonts w:ascii="Arial" w:hAnsi="Arial" w:cs="Arial"/>
                <w:b/>
                <w:bCs/>
              </w:rPr>
            </w:pPr>
          </w:p>
        </w:tc>
        <w:tc>
          <w:tcPr>
            <w:tcW w:w="1701" w:type="dxa"/>
            <w:gridSpan w:val="2"/>
          </w:tcPr>
          <w:p w14:paraId="58EEB7A5" w14:textId="77777777" w:rsidR="003A23FE" w:rsidRPr="003A23FE" w:rsidRDefault="003A23FE" w:rsidP="0080190C">
            <w:pPr>
              <w:rPr>
                <w:rFonts w:ascii="Arial" w:hAnsi="Arial" w:cs="Arial"/>
                <w:b/>
                <w:bCs/>
              </w:rPr>
            </w:pPr>
            <w:r w:rsidRPr="003A23FE">
              <w:rPr>
                <w:rFonts w:ascii="Arial" w:hAnsi="Arial" w:cs="Arial"/>
                <w:b/>
                <w:bCs/>
              </w:rPr>
              <w:t>Prolific (N=356)</w:t>
            </w:r>
          </w:p>
        </w:tc>
        <w:tc>
          <w:tcPr>
            <w:tcW w:w="2590" w:type="dxa"/>
            <w:gridSpan w:val="2"/>
          </w:tcPr>
          <w:p w14:paraId="59082927" w14:textId="77777777" w:rsidR="003A23FE" w:rsidRPr="003A23FE" w:rsidRDefault="003A23FE" w:rsidP="0080190C">
            <w:pPr>
              <w:rPr>
                <w:rFonts w:ascii="Arial" w:hAnsi="Arial" w:cs="Arial"/>
                <w:b/>
                <w:bCs/>
              </w:rPr>
            </w:pPr>
            <w:r w:rsidRPr="003A23FE">
              <w:rPr>
                <w:rFonts w:ascii="Arial" w:hAnsi="Arial" w:cs="Arial"/>
                <w:b/>
                <w:bCs/>
              </w:rPr>
              <w:t>Non-prolific (N=130)</w:t>
            </w:r>
          </w:p>
        </w:tc>
        <w:tc>
          <w:tcPr>
            <w:tcW w:w="2173" w:type="dxa"/>
            <w:gridSpan w:val="2"/>
          </w:tcPr>
          <w:p w14:paraId="2FD5C9D6" w14:textId="61AE12AC" w:rsidR="003A23FE" w:rsidRPr="003A23FE" w:rsidRDefault="003A23FE" w:rsidP="0080190C">
            <w:pPr>
              <w:rPr>
                <w:rFonts w:ascii="Arial" w:hAnsi="Arial" w:cs="Arial"/>
                <w:b/>
                <w:bCs/>
              </w:rPr>
            </w:pPr>
            <w:r w:rsidRPr="003A23FE">
              <w:rPr>
                <w:rFonts w:ascii="Arial" w:hAnsi="Arial" w:cs="Arial"/>
                <w:b/>
                <w:bCs/>
              </w:rPr>
              <w:t>Total (N=486)</w:t>
            </w:r>
          </w:p>
        </w:tc>
      </w:tr>
      <w:tr w:rsidR="00D14A43" w:rsidRPr="003A23FE" w14:paraId="1520927F" w14:textId="77777777" w:rsidTr="00EB1A3B">
        <w:tc>
          <w:tcPr>
            <w:tcW w:w="9011" w:type="dxa"/>
            <w:gridSpan w:val="7"/>
          </w:tcPr>
          <w:p w14:paraId="2D399547" w14:textId="576C9A32" w:rsidR="00D14A43" w:rsidRPr="003A23FE" w:rsidRDefault="00D14A43" w:rsidP="0080190C">
            <w:pPr>
              <w:rPr>
                <w:rFonts w:ascii="Arial" w:hAnsi="Arial" w:cs="Arial"/>
                <w:b/>
                <w:bCs/>
              </w:rPr>
            </w:pPr>
            <w:r>
              <w:rPr>
                <w:rFonts w:ascii="Arial" w:hAnsi="Arial" w:cs="Arial"/>
                <w:b/>
                <w:bCs/>
              </w:rPr>
              <w:t>Demographic factors</w:t>
            </w:r>
          </w:p>
        </w:tc>
      </w:tr>
      <w:tr w:rsidR="003A23FE" w:rsidRPr="003A23FE" w14:paraId="2A23153F" w14:textId="37ACF394" w:rsidTr="003A23FE">
        <w:tc>
          <w:tcPr>
            <w:tcW w:w="6838" w:type="dxa"/>
            <w:gridSpan w:val="5"/>
          </w:tcPr>
          <w:p w14:paraId="067AA546" w14:textId="3ABE5A2E" w:rsidR="003A23FE" w:rsidRPr="003A23FE" w:rsidRDefault="003A23FE" w:rsidP="0080190C">
            <w:pPr>
              <w:rPr>
                <w:rFonts w:ascii="Arial" w:hAnsi="Arial" w:cs="Arial"/>
                <w:b/>
                <w:bCs/>
              </w:rPr>
            </w:pPr>
            <w:r w:rsidRPr="003A23FE">
              <w:rPr>
                <w:rFonts w:ascii="Arial" w:hAnsi="Arial" w:cs="Arial"/>
                <w:b/>
                <w:bCs/>
              </w:rPr>
              <w:t>Age group</w:t>
            </w:r>
          </w:p>
        </w:tc>
        <w:tc>
          <w:tcPr>
            <w:tcW w:w="2173" w:type="dxa"/>
            <w:gridSpan w:val="2"/>
          </w:tcPr>
          <w:p w14:paraId="010950A2" w14:textId="77777777" w:rsidR="003A23FE" w:rsidRPr="003A23FE" w:rsidRDefault="003A23FE" w:rsidP="0080190C">
            <w:pPr>
              <w:rPr>
                <w:rFonts w:ascii="Arial" w:hAnsi="Arial" w:cs="Arial"/>
                <w:b/>
                <w:bCs/>
              </w:rPr>
            </w:pPr>
          </w:p>
        </w:tc>
      </w:tr>
      <w:tr w:rsidR="003A23FE" w:rsidRPr="003A23FE" w14:paraId="1538834E" w14:textId="5D66FE7D" w:rsidTr="00D14A43">
        <w:tc>
          <w:tcPr>
            <w:tcW w:w="2547" w:type="dxa"/>
          </w:tcPr>
          <w:p w14:paraId="401B696B" w14:textId="77777777" w:rsidR="003A23FE" w:rsidRPr="003A23FE" w:rsidRDefault="003A23FE" w:rsidP="0080190C">
            <w:pPr>
              <w:rPr>
                <w:rFonts w:ascii="Arial" w:hAnsi="Arial" w:cs="Arial"/>
              </w:rPr>
            </w:pPr>
            <w:r w:rsidRPr="003A23FE">
              <w:rPr>
                <w:rFonts w:ascii="Arial" w:hAnsi="Arial" w:cs="Arial"/>
              </w:rPr>
              <w:t>&lt;20</w:t>
            </w:r>
          </w:p>
        </w:tc>
        <w:tc>
          <w:tcPr>
            <w:tcW w:w="1701" w:type="dxa"/>
            <w:gridSpan w:val="2"/>
          </w:tcPr>
          <w:p w14:paraId="76A80CE1" w14:textId="77777777" w:rsidR="003A23FE" w:rsidRPr="003A23FE" w:rsidRDefault="003A23FE" w:rsidP="0080190C">
            <w:pPr>
              <w:rPr>
                <w:rFonts w:ascii="Arial" w:hAnsi="Arial" w:cs="Arial"/>
              </w:rPr>
            </w:pPr>
            <w:r w:rsidRPr="003A23FE">
              <w:rPr>
                <w:rFonts w:ascii="Arial" w:hAnsi="Arial" w:cs="Arial"/>
              </w:rPr>
              <w:t>14 (3.9%)</w:t>
            </w:r>
          </w:p>
        </w:tc>
        <w:tc>
          <w:tcPr>
            <w:tcW w:w="2590" w:type="dxa"/>
            <w:gridSpan w:val="2"/>
          </w:tcPr>
          <w:p w14:paraId="2802F9DE" w14:textId="77777777" w:rsidR="003A23FE" w:rsidRPr="003A23FE" w:rsidRDefault="003A23FE" w:rsidP="0080190C">
            <w:pPr>
              <w:rPr>
                <w:rFonts w:ascii="Arial" w:hAnsi="Arial" w:cs="Arial"/>
              </w:rPr>
            </w:pPr>
            <w:r w:rsidRPr="003A23FE">
              <w:rPr>
                <w:rFonts w:ascii="Arial" w:hAnsi="Arial" w:cs="Arial"/>
              </w:rPr>
              <w:t>21 (16.2%)</w:t>
            </w:r>
          </w:p>
        </w:tc>
        <w:tc>
          <w:tcPr>
            <w:tcW w:w="2173" w:type="dxa"/>
            <w:gridSpan w:val="2"/>
          </w:tcPr>
          <w:p w14:paraId="533DDE9F" w14:textId="7FB16E1C" w:rsidR="003A23FE" w:rsidRPr="003A23FE" w:rsidRDefault="00386BDF" w:rsidP="0080190C">
            <w:pPr>
              <w:rPr>
                <w:rFonts w:ascii="Arial" w:hAnsi="Arial" w:cs="Arial"/>
              </w:rPr>
            </w:pPr>
            <w:r>
              <w:rPr>
                <w:rFonts w:ascii="Arial" w:hAnsi="Arial" w:cs="Arial"/>
              </w:rPr>
              <w:t>35 (7.2%)</w:t>
            </w:r>
          </w:p>
        </w:tc>
      </w:tr>
      <w:tr w:rsidR="003A23FE" w:rsidRPr="003A23FE" w14:paraId="05464B0D" w14:textId="07925D92" w:rsidTr="00D14A43">
        <w:tc>
          <w:tcPr>
            <w:tcW w:w="2547" w:type="dxa"/>
          </w:tcPr>
          <w:p w14:paraId="34121004" w14:textId="77777777" w:rsidR="003A23FE" w:rsidRPr="003A23FE" w:rsidRDefault="003A23FE" w:rsidP="0080190C">
            <w:pPr>
              <w:rPr>
                <w:rFonts w:ascii="Arial" w:hAnsi="Arial" w:cs="Arial"/>
              </w:rPr>
            </w:pPr>
            <w:r w:rsidRPr="003A23FE">
              <w:rPr>
                <w:rFonts w:ascii="Arial" w:hAnsi="Arial" w:cs="Arial"/>
              </w:rPr>
              <w:t>21-30</w:t>
            </w:r>
          </w:p>
        </w:tc>
        <w:tc>
          <w:tcPr>
            <w:tcW w:w="1701" w:type="dxa"/>
            <w:gridSpan w:val="2"/>
          </w:tcPr>
          <w:p w14:paraId="33FD4AA3" w14:textId="77777777" w:rsidR="003A23FE" w:rsidRPr="003A23FE" w:rsidRDefault="003A23FE" w:rsidP="0080190C">
            <w:pPr>
              <w:rPr>
                <w:rFonts w:ascii="Arial" w:hAnsi="Arial" w:cs="Arial"/>
              </w:rPr>
            </w:pPr>
            <w:r w:rsidRPr="003A23FE">
              <w:rPr>
                <w:rFonts w:ascii="Arial" w:hAnsi="Arial" w:cs="Arial"/>
              </w:rPr>
              <w:t>132 (37.1%)</w:t>
            </w:r>
          </w:p>
        </w:tc>
        <w:tc>
          <w:tcPr>
            <w:tcW w:w="2590" w:type="dxa"/>
            <w:gridSpan w:val="2"/>
          </w:tcPr>
          <w:p w14:paraId="1725193F" w14:textId="77777777" w:rsidR="003A23FE" w:rsidRPr="003A23FE" w:rsidRDefault="003A23FE" w:rsidP="0080190C">
            <w:pPr>
              <w:rPr>
                <w:rFonts w:ascii="Arial" w:hAnsi="Arial" w:cs="Arial"/>
              </w:rPr>
            </w:pPr>
            <w:r w:rsidRPr="003A23FE">
              <w:rPr>
                <w:rFonts w:ascii="Arial" w:hAnsi="Arial" w:cs="Arial"/>
              </w:rPr>
              <w:t>40 (30.8%)</w:t>
            </w:r>
          </w:p>
        </w:tc>
        <w:tc>
          <w:tcPr>
            <w:tcW w:w="2173" w:type="dxa"/>
            <w:gridSpan w:val="2"/>
          </w:tcPr>
          <w:p w14:paraId="151C5B6B" w14:textId="33397C68" w:rsidR="003A23FE" w:rsidRPr="003A23FE" w:rsidRDefault="00386BDF" w:rsidP="0080190C">
            <w:pPr>
              <w:rPr>
                <w:rFonts w:ascii="Arial" w:hAnsi="Arial" w:cs="Arial"/>
              </w:rPr>
            </w:pPr>
            <w:r>
              <w:rPr>
                <w:rFonts w:ascii="Arial" w:hAnsi="Arial" w:cs="Arial"/>
              </w:rPr>
              <w:t>172 (35.4%)</w:t>
            </w:r>
          </w:p>
        </w:tc>
      </w:tr>
      <w:tr w:rsidR="003A23FE" w:rsidRPr="003A23FE" w14:paraId="5E26F993" w14:textId="7BEBE63E" w:rsidTr="00D14A43">
        <w:tc>
          <w:tcPr>
            <w:tcW w:w="2547" w:type="dxa"/>
          </w:tcPr>
          <w:p w14:paraId="74B9D7EF" w14:textId="77777777" w:rsidR="003A23FE" w:rsidRPr="003A23FE" w:rsidRDefault="003A23FE" w:rsidP="0080190C">
            <w:pPr>
              <w:rPr>
                <w:rFonts w:ascii="Arial" w:hAnsi="Arial" w:cs="Arial"/>
              </w:rPr>
            </w:pPr>
            <w:r w:rsidRPr="003A23FE">
              <w:rPr>
                <w:rFonts w:ascii="Arial" w:hAnsi="Arial" w:cs="Arial"/>
              </w:rPr>
              <w:t>31-40</w:t>
            </w:r>
          </w:p>
        </w:tc>
        <w:tc>
          <w:tcPr>
            <w:tcW w:w="1701" w:type="dxa"/>
            <w:gridSpan w:val="2"/>
          </w:tcPr>
          <w:p w14:paraId="189DDE18" w14:textId="77777777" w:rsidR="003A23FE" w:rsidRPr="003A23FE" w:rsidRDefault="003A23FE" w:rsidP="0080190C">
            <w:pPr>
              <w:rPr>
                <w:rFonts w:ascii="Arial" w:hAnsi="Arial" w:cs="Arial"/>
              </w:rPr>
            </w:pPr>
            <w:r w:rsidRPr="003A23FE">
              <w:rPr>
                <w:rFonts w:ascii="Arial" w:hAnsi="Arial" w:cs="Arial"/>
              </w:rPr>
              <w:t>104 (29.2%)</w:t>
            </w:r>
          </w:p>
        </w:tc>
        <w:tc>
          <w:tcPr>
            <w:tcW w:w="2590" w:type="dxa"/>
            <w:gridSpan w:val="2"/>
          </w:tcPr>
          <w:p w14:paraId="7B5DF257" w14:textId="77777777" w:rsidR="003A23FE" w:rsidRPr="003A23FE" w:rsidRDefault="003A23FE" w:rsidP="0080190C">
            <w:pPr>
              <w:rPr>
                <w:rFonts w:ascii="Arial" w:hAnsi="Arial" w:cs="Arial"/>
              </w:rPr>
            </w:pPr>
            <w:r w:rsidRPr="003A23FE">
              <w:rPr>
                <w:rFonts w:ascii="Arial" w:hAnsi="Arial" w:cs="Arial"/>
              </w:rPr>
              <w:t>35 (26.9%)</w:t>
            </w:r>
          </w:p>
        </w:tc>
        <w:tc>
          <w:tcPr>
            <w:tcW w:w="2173" w:type="dxa"/>
            <w:gridSpan w:val="2"/>
          </w:tcPr>
          <w:p w14:paraId="23ECD894" w14:textId="54FEFAA6" w:rsidR="003A23FE" w:rsidRPr="003A23FE" w:rsidRDefault="00386BDF" w:rsidP="0080190C">
            <w:pPr>
              <w:rPr>
                <w:rFonts w:ascii="Arial" w:hAnsi="Arial" w:cs="Arial"/>
              </w:rPr>
            </w:pPr>
            <w:r>
              <w:rPr>
                <w:rFonts w:ascii="Arial" w:hAnsi="Arial" w:cs="Arial"/>
              </w:rPr>
              <w:t>139 (28.6%)</w:t>
            </w:r>
          </w:p>
        </w:tc>
      </w:tr>
      <w:tr w:rsidR="003A23FE" w:rsidRPr="003A23FE" w14:paraId="71FA6B1B" w14:textId="503D6993" w:rsidTr="00D14A43">
        <w:tc>
          <w:tcPr>
            <w:tcW w:w="2547" w:type="dxa"/>
          </w:tcPr>
          <w:p w14:paraId="184173EA" w14:textId="77777777" w:rsidR="003A23FE" w:rsidRPr="003A23FE" w:rsidRDefault="003A23FE" w:rsidP="0080190C">
            <w:pPr>
              <w:rPr>
                <w:rFonts w:ascii="Arial" w:hAnsi="Arial" w:cs="Arial"/>
              </w:rPr>
            </w:pPr>
            <w:r w:rsidRPr="003A23FE">
              <w:rPr>
                <w:rFonts w:ascii="Arial" w:hAnsi="Arial" w:cs="Arial"/>
              </w:rPr>
              <w:t>41-50</w:t>
            </w:r>
          </w:p>
        </w:tc>
        <w:tc>
          <w:tcPr>
            <w:tcW w:w="1701" w:type="dxa"/>
            <w:gridSpan w:val="2"/>
          </w:tcPr>
          <w:p w14:paraId="2208A6FC" w14:textId="77777777" w:rsidR="003A23FE" w:rsidRPr="003A23FE" w:rsidRDefault="003A23FE" w:rsidP="0080190C">
            <w:pPr>
              <w:rPr>
                <w:rFonts w:ascii="Arial" w:hAnsi="Arial" w:cs="Arial"/>
              </w:rPr>
            </w:pPr>
            <w:r w:rsidRPr="003A23FE">
              <w:rPr>
                <w:rFonts w:ascii="Arial" w:hAnsi="Arial" w:cs="Arial"/>
              </w:rPr>
              <w:t>54 (15.2%)</w:t>
            </w:r>
          </w:p>
        </w:tc>
        <w:tc>
          <w:tcPr>
            <w:tcW w:w="2590" w:type="dxa"/>
            <w:gridSpan w:val="2"/>
          </w:tcPr>
          <w:p w14:paraId="40FAD642" w14:textId="77777777" w:rsidR="003A23FE" w:rsidRPr="003A23FE" w:rsidRDefault="003A23FE" w:rsidP="0080190C">
            <w:pPr>
              <w:rPr>
                <w:rFonts w:ascii="Arial" w:hAnsi="Arial" w:cs="Arial"/>
              </w:rPr>
            </w:pPr>
            <w:r w:rsidRPr="003A23FE">
              <w:rPr>
                <w:rFonts w:ascii="Arial" w:hAnsi="Arial" w:cs="Arial"/>
              </w:rPr>
              <w:t>18 (13.8%)</w:t>
            </w:r>
          </w:p>
        </w:tc>
        <w:tc>
          <w:tcPr>
            <w:tcW w:w="2173" w:type="dxa"/>
            <w:gridSpan w:val="2"/>
          </w:tcPr>
          <w:p w14:paraId="5F081500" w14:textId="627D4E6C" w:rsidR="00386BDF" w:rsidRPr="003A23FE" w:rsidRDefault="00386BDF" w:rsidP="0080190C">
            <w:pPr>
              <w:rPr>
                <w:rFonts w:ascii="Arial" w:hAnsi="Arial" w:cs="Arial"/>
              </w:rPr>
            </w:pPr>
            <w:r>
              <w:rPr>
                <w:rFonts w:ascii="Arial" w:hAnsi="Arial" w:cs="Arial"/>
              </w:rPr>
              <w:t>72 (14.8%)</w:t>
            </w:r>
          </w:p>
        </w:tc>
      </w:tr>
      <w:tr w:rsidR="003A23FE" w:rsidRPr="003A23FE" w14:paraId="186F49EF" w14:textId="541A90B8" w:rsidTr="00D14A43">
        <w:tc>
          <w:tcPr>
            <w:tcW w:w="2547" w:type="dxa"/>
          </w:tcPr>
          <w:p w14:paraId="2EEBCF70" w14:textId="77777777" w:rsidR="003A23FE" w:rsidRPr="003A23FE" w:rsidRDefault="003A23FE" w:rsidP="0080190C">
            <w:pPr>
              <w:rPr>
                <w:rFonts w:ascii="Arial" w:hAnsi="Arial" w:cs="Arial"/>
              </w:rPr>
            </w:pPr>
            <w:r w:rsidRPr="003A23FE">
              <w:rPr>
                <w:rFonts w:ascii="Arial" w:hAnsi="Arial" w:cs="Arial"/>
              </w:rPr>
              <w:t>51-60</w:t>
            </w:r>
          </w:p>
        </w:tc>
        <w:tc>
          <w:tcPr>
            <w:tcW w:w="1701" w:type="dxa"/>
            <w:gridSpan w:val="2"/>
          </w:tcPr>
          <w:p w14:paraId="2781D36E" w14:textId="77777777" w:rsidR="003A23FE" w:rsidRPr="003A23FE" w:rsidRDefault="003A23FE" w:rsidP="0080190C">
            <w:pPr>
              <w:rPr>
                <w:rFonts w:ascii="Arial" w:hAnsi="Arial" w:cs="Arial"/>
              </w:rPr>
            </w:pPr>
            <w:r w:rsidRPr="003A23FE">
              <w:rPr>
                <w:rFonts w:ascii="Arial" w:hAnsi="Arial" w:cs="Arial"/>
              </w:rPr>
              <w:t>42 (11.8%)</w:t>
            </w:r>
          </w:p>
        </w:tc>
        <w:tc>
          <w:tcPr>
            <w:tcW w:w="2590" w:type="dxa"/>
            <w:gridSpan w:val="2"/>
          </w:tcPr>
          <w:p w14:paraId="3A98F156" w14:textId="77777777" w:rsidR="003A23FE" w:rsidRPr="003A23FE" w:rsidRDefault="003A23FE" w:rsidP="0080190C">
            <w:pPr>
              <w:rPr>
                <w:rFonts w:ascii="Arial" w:hAnsi="Arial" w:cs="Arial"/>
              </w:rPr>
            </w:pPr>
            <w:r w:rsidRPr="003A23FE">
              <w:rPr>
                <w:rFonts w:ascii="Arial" w:hAnsi="Arial" w:cs="Arial"/>
              </w:rPr>
              <w:t>13 (10.0%)</w:t>
            </w:r>
          </w:p>
        </w:tc>
        <w:tc>
          <w:tcPr>
            <w:tcW w:w="2173" w:type="dxa"/>
            <w:gridSpan w:val="2"/>
          </w:tcPr>
          <w:p w14:paraId="1A2EB604" w14:textId="266B4ED8" w:rsidR="003A23FE" w:rsidRPr="003A23FE" w:rsidRDefault="00386BDF" w:rsidP="0080190C">
            <w:pPr>
              <w:rPr>
                <w:rFonts w:ascii="Arial" w:hAnsi="Arial" w:cs="Arial"/>
              </w:rPr>
            </w:pPr>
            <w:r>
              <w:rPr>
                <w:rFonts w:ascii="Arial" w:hAnsi="Arial" w:cs="Arial"/>
              </w:rPr>
              <w:t>55 (11.3%)</w:t>
            </w:r>
          </w:p>
        </w:tc>
      </w:tr>
      <w:tr w:rsidR="003A23FE" w:rsidRPr="003A23FE" w14:paraId="11DC999B" w14:textId="0D0982C2" w:rsidTr="00D14A43">
        <w:tc>
          <w:tcPr>
            <w:tcW w:w="2547" w:type="dxa"/>
          </w:tcPr>
          <w:p w14:paraId="00741990" w14:textId="77777777" w:rsidR="003A23FE" w:rsidRPr="003A23FE" w:rsidRDefault="003A23FE" w:rsidP="0080190C">
            <w:pPr>
              <w:rPr>
                <w:rFonts w:ascii="Arial" w:hAnsi="Arial" w:cs="Arial"/>
              </w:rPr>
            </w:pPr>
            <w:r w:rsidRPr="003A23FE">
              <w:rPr>
                <w:rFonts w:ascii="Arial" w:hAnsi="Arial" w:cs="Arial"/>
              </w:rPr>
              <w:t>61-70</w:t>
            </w:r>
          </w:p>
        </w:tc>
        <w:tc>
          <w:tcPr>
            <w:tcW w:w="1701" w:type="dxa"/>
            <w:gridSpan w:val="2"/>
          </w:tcPr>
          <w:p w14:paraId="01056496" w14:textId="77777777" w:rsidR="003A23FE" w:rsidRPr="003A23FE" w:rsidRDefault="003A23FE" w:rsidP="0080190C">
            <w:pPr>
              <w:rPr>
                <w:rFonts w:ascii="Arial" w:hAnsi="Arial" w:cs="Arial"/>
              </w:rPr>
            </w:pPr>
            <w:r w:rsidRPr="003A23FE">
              <w:rPr>
                <w:rFonts w:ascii="Arial" w:hAnsi="Arial" w:cs="Arial"/>
              </w:rPr>
              <w:t>8 (2.2%)</w:t>
            </w:r>
          </w:p>
        </w:tc>
        <w:tc>
          <w:tcPr>
            <w:tcW w:w="2590" w:type="dxa"/>
            <w:gridSpan w:val="2"/>
          </w:tcPr>
          <w:p w14:paraId="46F0759B" w14:textId="77777777" w:rsidR="003A23FE" w:rsidRPr="003A23FE" w:rsidRDefault="003A23FE" w:rsidP="0080190C">
            <w:pPr>
              <w:rPr>
                <w:rFonts w:ascii="Arial" w:hAnsi="Arial" w:cs="Arial"/>
              </w:rPr>
            </w:pPr>
            <w:r w:rsidRPr="003A23FE">
              <w:rPr>
                <w:rFonts w:ascii="Arial" w:hAnsi="Arial" w:cs="Arial"/>
              </w:rPr>
              <w:t>2 (1.5%)</w:t>
            </w:r>
          </w:p>
        </w:tc>
        <w:tc>
          <w:tcPr>
            <w:tcW w:w="2173" w:type="dxa"/>
            <w:gridSpan w:val="2"/>
          </w:tcPr>
          <w:p w14:paraId="40EA1502" w14:textId="0B0DF6F7" w:rsidR="003A23FE" w:rsidRPr="003A23FE" w:rsidRDefault="00386BDF" w:rsidP="0080190C">
            <w:pPr>
              <w:rPr>
                <w:rFonts w:ascii="Arial" w:hAnsi="Arial" w:cs="Arial"/>
              </w:rPr>
            </w:pPr>
            <w:r>
              <w:rPr>
                <w:rFonts w:ascii="Arial" w:hAnsi="Arial" w:cs="Arial"/>
              </w:rPr>
              <w:t>10 (2.1%)</w:t>
            </w:r>
          </w:p>
        </w:tc>
      </w:tr>
      <w:tr w:rsidR="003A23FE" w:rsidRPr="003A23FE" w14:paraId="14B06508" w14:textId="6F34C0F8" w:rsidTr="00D14A43">
        <w:tc>
          <w:tcPr>
            <w:tcW w:w="2547" w:type="dxa"/>
          </w:tcPr>
          <w:p w14:paraId="56FD95D1" w14:textId="77777777" w:rsidR="003A23FE" w:rsidRPr="003A23FE" w:rsidRDefault="003A23FE" w:rsidP="0080190C">
            <w:pPr>
              <w:rPr>
                <w:rFonts w:ascii="Arial" w:hAnsi="Arial" w:cs="Arial"/>
              </w:rPr>
            </w:pPr>
            <w:r w:rsidRPr="003A23FE">
              <w:rPr>
                <w:rFonts w:ascii="Arial" w:hAnsi="Arial" w:cs="Arial"/>
              </w:rPr>
              <w:t>71-80</w:t>
            </w:r>
          </w:p>
        </w:tc>
        <w:tc>
          <w:tcPr>
            <w:tcW w:w="1701" w:type="dxa"/>
            <w:gridSpan w:val="2"/>
          </w:tcPr>
          <w:p w14:paraId="596949D7" w14:textId="77777777" w:rsidR="003A23FE" w:rsidRPr="003A23FE" w:rsidRDefault="003A23FE" w:rsidP="0080190C">
            <w:pPr>
              <w:rPr>
                <w:rFonts w:ascii="Arial" w:hAnsi="Arial" w:cs="Arial"/>
              </w:rPr>
            </w:pPr>
            <w:r w:rsidRPr="003A23FE">
              <w:rPr>
                <w:rFonts w:ascii="Arial" w:hAnsi="Arial" w:cs="Arial"/>
              </w:rPr>
              <w:t>2 (0.6%)</w:t>
            </w:r>
          </w:p>
        </w:tc>
        <w:tc>
          <w:tcPr>
            <w:tcW w:w="2590" w:type="dxa"/>
            <w:gridSpan w:val="2"/>
          </w:tcPr>
          <w:p w14:paraId="3742B1EB" w14:textId="77777777" w:rsidR="003A23FE" w:rsidRPr="003A23FE" w:rsidRDefault="003A23FE" w:rsidP="0080190C">
            <w:pPr>
              <w:rPr>
                <w:rFonts w:ascii="Arial" w:hAnsi="Arial" w:cs="Arial"/>
              </w:rPr>
            </w:pPr>
            <w:r w:rsidRPr="003A23FE">
              <w:rPr>
                <w:rFonts w:ascii="Arial" w:hAnsi="Arial" w:cs="Arial"/>
              </w:rPr>
              <w:t xml:space="preserve">1 (0.7%) </w:t>
            </w:r>
          </w:p>
        </w:tc>
        <w:tc>
          <w:tcPr>
            <w:tcW w:w="2173" w:type="dxa"/>
            <w:gridSpan w:val="2"/>
          </w:tcPr>
          <w:p w14:paraId="55DBE2BA" w14:textId="0499BB64" w:rsidR="003A23FE" w:rsidRPr="003A23FE" w:rsidRDefault="00386BDF" w:rsidP="0080190C">
            <w:pPr>
              <w:rPr>
                <w:rFonts w:ascii="Arial" w:hAnsi="Arial" w:cs="Arial"/>
              </w:rPr>
            </w:pPr>
            <w:r>
              <w:rPr>
                <w:rFonts w:ascii="Arial" w:hAnsi="Arial" w:cs="Arial"/>
              </w:rPr>
              <w:t>3 (0.6%)</w:t>
            </w:r>
          </w:p>
        </w:tc>
      </w:tr>
      <w:tr w:rsidR="003A23FE" w:rsidRPr="003A23FE" w14:paraId="4725815D" w14:textId="6F95E47E" w:rsidTr="00D14A43">
        <w:tc>
          <w:tcPr>
            <w:tcW w:w="2547" w:type="dxa"/>
          </w:tcPr>
          <w:p w14:paraId="4E20A385" w14:textId="77777777" w:rsidR="003A23FE" w:rsidRPr="003A23FE" w:rsidRDefault="003A23FE" w:rsidP="0080190C">
            <w:pPr>
              <w:rPr>
                <w:rFonts w:ascii="Arial" w:hAnsi="Arial" w:cs="Arial"/>
                <w:b/>
                <w:bCs/>
              </w:rPr>
            </w:pPr>
            <w:r w:rsidRPr="003A23FE">
              <w:rPr>
                <w:rFonts w:ascii="Arial" w:hAnsi="Arial" w:cs="Arial"/>
                <w:b/>
                <w:bCs/>
              </w:rPr>
              <w:t>Mean</w:t>
            </w:r>
          </w:p>
        </w:tc>
        <w:tc>
          <w:tcPr>
            <w:tcW w:w="1701" w:type="dxa"/>
            <w:gridSpan w:val="2"/>
          </w:tcPr>
          <w:p w14:paraId="552E0752" w14:textId="77777777" w:rsidR="003A23FE" w:rsidRPr="003A23FE" w:rsidRDefault="003A23FE" w:rsidP="0080190C">
            <w:pPr>
              <w:rPr>
                <w:rFonts w:ascii="Arial" w:hAnsi="Arial" w:cs="Arial"/>
                <w:b/>
                <w:bCs/>
              </w:rPr>
            </w:pPr>
            <w:r w:rsidRPr="003A23FE">
              <w:rPr>
                <w:rFonts w:ascii="Arial" w:hAnsi="Arial" w:cs="Arial"/>
                <w:b/>
                <w:bCs/>
              </w:rPr>
              <w:t>35.6</w:t>
            </w:r>
          </w:p>
        </w:tc>
        <w:tc>
          <w:tcPr>
            <w:tcW w:w="2590" w:type="dxa"/>
            <w:gridSpan w:val="2"/>
          </w:tcPr>
          <w:p w14:paraId="61DBC51B" w14:textId="77777777" w:rsidR="003A23FE" w:rsidRPr="003A23FE" w:rsidRDefault="003A23FE" w:rsidP="0080190C">
            <w:pPr>
              <w:rPr>
                <w:rFonts w:ascii="Arial" w:hAnsi="Arial" w:cs="Arial"/>
                <w:b/>
                <w:bCs/>
              </w:rPr>
            </w:pPr>
            <w:r w:rsidRPr="003A23FE">
              <w:rPr>
                <w:rFonts w:ascii="Arial" w:hAnsi="Arial" w:cs="Arial"/>
                <w:b/>
                <w:bCs/>
              </w:rPr>
              <w:t>34.0</w:t>
            </w:r>
          </w:p>
        </w:tc>
        <w:tc>
          <w:tcPr>
            <w:tcW w:w="2173" w:type="dxa"/>
            <w:gridSpan w:val="2"/>
          </w:tcPr>
          <w:p w14:paraId="646B9754" w14:textId="77777777" w:rsidR="003A23FE" w:rsidRPr="003A23FE" w:rsidRDefault="003A23FE" w:rsidP="0080190C">
            <w:pPr>
              <w:rPr>
                <w:rFonts w:ascii="Arial" w:hAnsi="Arial" w:cs="Arial"/>
                <w:b/>
                <w:bCs/>
              </w:rPr>
            </w:pPr>
          </w:p>
        </w:tc>
      </w:tr>
      <w:tr w:rsidR="003A23FE" w:rsidRPr="003A23FE" w14:paraId="343F43FD" w14:textId="0E995E8A" w:rsidTr="00D14A43">
        <w:tc>
          <w:tcPr>
            <w:tcW w:w="2547" w:type="dxa"/>
          </w:tcPr>
          <w:p w14:paraId="04E09D7D" w14:textId="77777777" w:rsidR="003A23FE" w:rsidRPr="003A23FE" w:rsidRDefault="003A23FE" w:rsidP="0080190C">
            <w:pPr>
              <w:rPr>
                <w:rFonts w:ascii="Arial" w:hAnsi="Arial" w:cs="Arial"/>
                <w:b/>
                <w:bCs/>
              </w:rPr>
            </w:pPr>
            <w:r w:rsidRPr="003A23FE">
              <w:rPr>
                <w:rFonts w:ascii="Arial" w:hAnsi="Arial" w:cs="Arial"/>
                <w:b/>
                <w:bCs/>
              </w:rPr>
              <w:t>SD</w:t>
            </w:r>
          </w:p>
        </w:tc>
        <w:tc>
          <w:tcPr>
            <w:tcW w:w="1701" w:type="dxa"/>
            <w:gridSpan w:val="2"/>
          </w:tcPr>
          <w:p w14:paraId="38066993" w14:textId="77777777" w:rsidR="003A23FE" w:rsidRPr="003A23FE" w:rsidRDefault="003A23FE" w:rsidP="0080190C">
            <w:pPr>
              <w:rPr>
                <w:rFonts w:ascii="Arial" w:hAnsi="Arial" w:cs="Arial"/>
                <w:b/>
                <w:bCs/>
              </w:rPr>
            </w:pPr>
            <w:r w:rsidRPr="003A23FE">
              <w:rPr>
                <w:rFonts w:ascii="Arial" w:hAnsi="Arial" w:cs="Arial"/>
                <w:b/>
                <w:bCs/>
              </w:rPr>
              <w:t>11.6</w:t>
            </w:r>
          </w:p>
        </w:tc>
        <w:tc>
          <w:tcPr>
            <w:tcW w:w="2590" w:type="dxa"/>
            <w:gridSpan w:val="2"/>
          </w:tcPr>
          <w:p w14:paraId="690D09D6" w14:textId="77777777" w:rsidR="003A23FE" w:rsidRPr="003A23FE" w:rsidRDefault="003A23FE" w:rsidP="0080190C">
            <w:pPr>
              <w:rPr>
                <w:rFonts w:ascii="Arial" w:hAnsi="Arial" w:cs="Arial"/>
                <w:b/>
                <w:bCs/>
              </w:rPr>
            </w:pPr>
            <w:r w:rsidRPr="003A23FE">
              <w:rPr>
                <w:rFonts w:ascii="Arial" w:hAnsi="Arial" w:cs="Arial"/>
                <w:b/>
                <w:bCs/>
              </w:rPr>
              <w:t>12.9</w:t>
            </w:r>
          </w:p>
        </w:tc>
        <w:tc>
          <w:tcPr>
            <w:tcW w:w="2173" w:type="dxa"/>
            <w:gridSpan w:val="2"/>
          </w:tcPr>
          <w:p w14:paraId="2CCC92A0" w14:textId="77777777" w:rsidR="003A23FE" w:rsidRPr="003A23FE" w:rsidRDefault="003A23FE" w:rsidP="0080190C">
            <w:pPr>
              <w:rPr>
                <w:rFonts w:ascii="Arial" w:hAnsi="Arial" w:cs="Arial"/>
                <w:b/>
                <w:bCs/>
              </w:rPr>
            </w:pPr>
          </w:p>
        </w:tc>
      </w:tr>
      <w:tr w:rsidR="003A23FE" w:rsidRPr="003A23FE" w14:paraId="276871CB" w14:textId="3F21CA55" w:rsidTr="003A23FE">
        <w:tc>
          <w:tcPr>
            <w:tcW w:w="6838" w:type="dxa"/>
            <w:gridSpan w:val="5"/>
          </w:tcPr>
          <w:p w14:paraId="1A7F7998" w14:textId="36B9C85E" w:rsidR="003A23FE" w:rsidRPr="003A23FE" w:rsidRDefault="003A23FE" w:rsidP="0080190C">
            <w:pPr>
              <w:rPr>
                <w:rFonts w:ascii="Arial" w:hAnsi="Arial" w:cs="Arial"/>
                <w:b/>
                <w:bCs/>
              </w:rPr>
            </w:pPr>
            <w:r w:rsidRPr="003A23FE">
              <w:rPr>
                <w:rFonts w:ascii="Arial" w:hAnsi="Arial" w:cs="Arial"/>
                <w:b/>
                <w:bCs/>
              </w:rPr>
              <w:t>Gender</w:t>
            </w:r>
          </w:p>
        </w:tc>
        <w:tc>
          <w:tcPr>
            <w:tcW w:w="2173" w:type="dxa"/>
            <w:gridSpan w:val="2"/>
          </w:tcPr>
          <w:p w14:paraId="0E5C004A" w14:textId="77777777" w:rsidR="003A23FE" w:rsidRPr="003A23FE" w:rsidRDefault="003A23FE" w:rsidP="0080190C">
            <w:pPr>
              <w:rPr>
                <w:rFonts w:ascii="Arial" w:hAnsi="Arial" w:cs="Arial"/>
                <w:b/>
                <w:bCs/>
              </w:rPr>
            </w:pPr>
          </w:p>
        </w:tc>
      </w:tr>
      <w:tr w:rsidR="003A23FE" w:rsidRPr="003A23FE" w14:paraId="0A628B39" w14:textId="7A83CF73" w:rsidTr="00D14A43">
        <w:tc>
          <w:tcPr>
            <w:tcW w:w="2547" w:type="dxa"/>
          </w:tcPr>
          <w:p w14:paraId="6CE24DB6" w14:textId="77777777" w:rsidR="003A23FE" w:rsidRPr="003A23FE" w:rsidRDefault="003A23FE" w:rsidP="0080190C">
            <w:pPr>
              <w:rPr>
                <w:rFonts w:ascii="Arial" w:hAnsi="Arial" w:cs="Arial"/>
              </w:rPr>
            </w:pPr>
            <w:r w:rsidRPr="003A23FE">
              <w:rPr>
                <w:rFonts w:ascii="Arial" w:hAnsi="Arial" w:cs="Arial"/>
              </w:rPr>
              <w:t>Man</w:t>
            </w:r>
          </w:p>
        </w:tc>
        <w:tc>
          <w:tcPr>
            <w:tcW w:w="1701" w:type="dxa"/>
            <w:gridSpan w:val="2"/>
          </w:tcPr>
          <w:p w14:paraId="40CC3E92" w14:textId="77777777" w:rsidR="003A23FE" w:rsidRPr="003A23FE" w:rsidRDefault="003A23FE" w:rsidP="0080190C">
            <w:pPr>
              <w:rPr>
                <w:rFonts w:ascii="Arial" w:hAnsi="Arial" w:cs="Arial"/>
              </w:rPr>
            </w:pPr>
            <w:r w:rsidRPr="003A23FE">
              <w:rPr>
                <w:rFonts w:ascii="Arial" w:hAnsi="Arial" w:cs="Arial"/>
              </w:rPr>
              <w:t>165 (46.3%)</w:t>
            </w:r>
          </w:p>
        </w:tc>
        <w:tc>
          <w:tcPr>
            <w:tcW w:w="2590" w:type="dxa"/>
            <w:gridSpan w:val="2"/>
          </w:tcPr>
          <w:p w14:paraId="76893FD3" w14:textId="77777777" w:rsidR="003A23FE" w:rsidRPr="003A23FE" w:rsidRDefault="003A23FE" w:rsidP="0080190C">
            <w:pPr>
              <w:rPr>
                <w:rFonts w:ascii="Arial" w:hAnsi="Arial" w:cs="Arial"/>
              </w:rPr>
            </w:pPr>
            <w:r w:rsidRPr="003A23FE">
              <w:rPr>
                <w:rFonts w:ascii="Arial" w:hAnsi="Arial" w:cs="Arial"/>
              </w:rPr>
              <w:t>35 (26.9%)</w:t>
            </w:r>
          </w:p>
        </w:tc>
        <w:tc>
          <w:tcPr>
            <w:tcW w:w="2173" w:type="dxa"/>
            <w:gridSpan w:val="2"/>
          </w:tcPr>
          <w:p w14:paraId="2DBA744D" w14:textId="6446BFB0" w:rsidR="003A23FE" w:rsidRPr="003A23FE" w:rsidRDefault="00F23B74" w:rsidP="0080190C">
            <w:pPr>
              <w:rPr>
                <w:rFonts w:ascii="Arial" w:hAnsi="Arial" w:cs="Arial"/>
              </w:rPr>
            </w:pPr>
            <w:r>
              <w:rPr>
                <w:rFonts w:ascii="Arial" w:hAnsi="Arial" w:cs="Arial"/>
              </w:rPr>
              <w:t>200 (41.2%)</w:t>
            </w:r>
          </w:p>
        </w:tc>
      </w:tr>
      <w:tr w:rsidR="003A23FE" w:rsidRPr="003A23FE" w14:paraId="2A68A415" w14:textId="650C7BD2" w:rsidTr="00D14A43">
        <w:tc>
          <w:tcPr>
            <w:tcW w:w="2547" w:type="dxa"/>
          </w:tcPr>
          <w:p w14:paraId="0183D012" w14:textId="77777777" w:rsidR="003A23FE" w:rsidRPr="003A23FE" w:rsidRDefault="003A23FE" w:rsidP="0080190C">
            <w:pPr>
              <w:rPr>
                <w:rFonts w:ascii="Arial" w:hAnsi="Arial" w:cs="Arial"/>
              </w:rPr>
            </w:pPr>
            <w:r w:rsidRPr="003A23FE">
              <w:rPr>
                <w:rFonts w:ascii="Arial" w:hAnsi="Arial" w:cs="Arial"/>
              </w:rPr>
              <w:t>Woman</w:t>
            </w:r>
          </w:p>
        </w:tc>
        <w:tc>
          <w:tcPr>
            <w:tcW w:w="1701" w:type="dxa"/>
            <w:gridSpan w:val="2"/>
          </w:tcPr>
          <w:p w14:paraId="38D1E528" w14:textId="77777777" w:rsidR="003A23FE" w:rsidRPr="003A23FE" w:rsidRDefault="003A23FE" w:rsidP="0080190C">
            <w:pPr>
              <w:rPr>
                <w:rFonts w:ascii="Arial" w:hAnsi="Arial" w:cs="Arial"/>
              </w:rPr>
            </w:pPr>
            <w:r w:rsidRPr="003A23FE">
              <w:rPr>
                <w:rFonts w:ascii="Arial" w:hAnsi="Arial" w:cs="Arial"/>
              </w:rPr>
              <w:t>180 (50.6%)</w:t>
            </w:r>
          </w:p>
        </w:tc>
        <w:tc>
          <w:tcPr>
            <w:tcW w:w="2590" w:type="dxa"/>
            <w:gridSpan w:val="2"/>
          </w:tcPr>
          <w:p w14:paraId="67510639" w14:textId="77777777" w:rsidR="003A23FE" w:rsidRPr="003A23FE" w:rsidRDefault="003A23FE" w:rsidP="0080190C">
            <w:pPr>
              <w:rPr>
                <w:rFonts w:ascii="Arial" w:hAnsi="Arial" w:cs="Arial"/>
              </w:rPr>
            </w:pPr>
            <w:r w:rsidRPr="003A23FE">
              <w:rPr>
                <w:rFonts w:ascii="Arial" w:hAnsi="Arial" w:cs="Arial"/>
              </w:rPr>
              <w:t>84 (64.6%)</w:t>
            </w:r>
          </w:p>
        </w:tc>
        <w:tc>
          <w:tcPr>
            <w:tcW w:w="2173" w:type="dxa"/>
            <w:gridSpan w:val="2"/>
          </w:tcPr>
          <w:p w14:paraId="2AF71CEE" w14:textId="0D7EE092" w:rsidR="003A23FE" w:rsidRPr="003A23FE" w:rsidRDefault="00F23B74" w:rsidP="0080190C">
            <w:pPr>
              <w:rPr>
                <w:rFonts w:ascii="Arial" w:hAnsi="Arial" w:cs="Arial"/>
              </w:rPr>
            </w:pPr>
            <w:r>
              <w:rPr>
                <w:rFonts w:ascii="Arial" w:hAnsi="Arial" w:cs="Arial"/>
              </w:rPr>
              <w:t>264 (54.3%)</w:t>
            </w:r>
          </w:p>
        </w:tc>
      </w:tr>
      <w:tr w:rsidR="003A23FE" w:rsidRPr="003A23FE" w14:paraId="192F2358" w14:textId="651D90AE" w:rsidTr="00D14A43">
        <w:tc>
          <w:tcPr>
            <w:tcW w:w="2547" w:type="dxa"/>
          </w:tcPr>
          <w:p w14:paraId="0B6B7846" w14:textId="77777777" w:rsidR="003A23FE" w:rsidRPr="003A23FE" w:rsidRDefault="003A23FE" w:rsidP="0080190C">
            <w:pPr>
              <w:rPr>
                <w:rFonts w:ascii="Arial" w:hAnsi="Arial" w:cs="Arial"/>
              </w:rPr>
            </w:pPr>
            <w:r w:rsidRPr="003A23FE">
              <w:rPr>
                <w:rFonts w:ascii="Arial" w:hAnsi="Arial" w:cs="Arial"/>
              </w:rPr>
              <w:t>Non-binary</w:t>
            </w:r>
          </w:p>
        </w:tc>
        <w:tc>
          <w:tcPr>
            <w:tcW w:w="1701" w:type="dxa"/>
            <w:gridSpan w:val="2"/>
          </w:tcPr>
          <w:p w14:paraId="34F1C336" w14:textId="77777777" w:rsidR="003A23FE" w:rsidRPr="003A23FE" w:rsidRDefault="003A23FE" w:rsidP="0080190C">
            <w:pPr>
              <w:rPr>
                <w:rFonts w:ascii="Arial" w:hAnsi="Arial" w:cs="Arial"/>
              </w:rPr>
            </w:pPr>
            <w:r w:rsidRPr="003A23FE">
              <w:rPr>
                <w:rFonts w:ascii="Arial" w:hAnsi="Arial" w:cs="Arial"/>
              </w:rPr>
              <w:t>5 (1.4%)</w:t>
            </w:r>
          </w:p>
        </w:tc>
        <w:tc>
          <w:tcPr>
            <w:tcW w:w="2590" w:type="dxa"/>
            <w:gridSpan w:val="2"/>
          </w:tcPr>
          <w:p w14:paraId="39DAC7C8" w14:textId="77777777" w:rsidR="003A23FE" w:rsidRPr="003A23FE" w:rsidRDefault="003A23FE" w:rsidP="0080190C">
            <w:pPr>
              <w:rPr>
                <w:rFonts w:ascii="Arial" w:hAnsi="Arial" w:cs="Arial"/>
              </w:rPr>
            </w:pPr>
            <w:r w:rsidRPr="003A23FE">
              <w:rPr>
                <w:rFonts w:ascii="Arial" w:hAnsi="Arial" w:cs="Arial"/>
              </w:rPr>
              <w:t>6 (4.6%)</w:t>
            </w:r>
          </w:p>
        </w:tc>
        <w:tc>
          <w:tcPr>
            <w:tcW w:w="2173" w:type="dxa"/>
            <w:gridSpan w:val="2"/>
          </w:tcPr>
          <w:p w14:paraId="3A444238" w14:textId="7A7A2584" w:rsidR="003A23FE" w:rsidRPr="003A23FE" w:rsidRDefault="00F23B74" w:rsidP="0080190C">
            <w:pPr>
              <w:rPr>
                <w:rFonts w:ascii="Arial" w:hAnsi="Arial" w:cs="Arial"/>
              </w:rPr>
            </w:pPr>
            <w:r>
              <w:rPr>
                <w:rFonts w:ascii="Arial" w:hAnsi="Arial" w:cs="Arial"/>
              </w:rPr>
              <w:t>11 (2.3%)</w:t>
            </w:r>
          </w:p>
        </w:tc>
      </w:tr>
      <w:tr w:rsidR="003A23FE" w:rsidRPr="003A23FE" w14:paraId="010B1B51" w14:textId="67AD4478" w:rsidTr="00D14A43">
        <w:tc>
          <w:tcPr>
            <w:tcW w:w="2547" w:type="dxa"/>
          </w:tcPr>
          <w:p w14:paraId="406B98B9" w14:textId="77777777" w:rsidR="003A23FE" w:rsidRPr="003A23FE" w:rsidRDefault="003A23FE" w:rsidP="0080190C">
            <w:pPr>
              <w:rPr>
                <w:rFonts w:ascii="Arial" w:hAnsi="Arial" w:cs="Arial"/>
              </w:rPr>
            </w:pPr>
            <w:r w:rsidRPr="003A23FE">
              <w:rPr>
                <w:rFonts w:ascii="Arial" w:hAnsi="Arial" w:cs="Arial"/>
              </w:rPr>
              <w:t>Trans-man</w:t>
            </w:r>
          </w:p>
        </w:tc>
        <w:tc>
          <w:tcPr>
            <w:tcW w:w="1701" w:type="dxa"/>
            <w:gridSpan w:val="2"/>
          </w:tcPr>
          <w:p w14:paraId="7ACEBC0F" w14:textId="77777777" w:rsidR="003A23FE" w:rsidRPr="003A23FE" w:rsidRDefault="003A23FE" w:rsidP="0080190C">
            <w:pPr>
              <w:rPr>
                <w:rFonts w:ascii="Arial" w:hAnsi="Arial" w:cs="Arial"/>
              </w:rPr>
            </w:pPr>
            <w:r w:rsidRPr="003A23FE">
              <w:rPr>
                <w:rFonts w:ascii="Arial" w:hAnsi="Arial" w:cs="Arial"/>
              </w:rPr>
              <w:t>2 (0.6%)</w:t>
            </w:r>
          </w:p>
        </w:tc>
        <w:tc>
          <w:tcPr>
            <w:tcW w:w="2590" w:type="dxa"/>
            <w:gridSpan w:val="2"/>
          </w:tcPr>
          <w:p w14:paraId="681176E5" w14:textId="77777777" w:rsidR="003A23FE" w:rsidRPr="003A23FE" w:rsidRDefault="003A23FE" w:rsidP="0080190C">
            <w:pPr>
              <w:rPr>
                <w:rFonts w:ascii="Arial" w:hAnsi="Arial" w:cs="Arial"/>
              </w:rPr>
            </w:pPr>
            <w:r w:rsidRPr="003A23FE">
              <w:rPr>
                <w:rFonts w:ascii="Arial" w:hAnsi="Arial" w:cs="Arial"/>
              </w:rPr>
              <w:t>2 (1.5%)</w:t>
            </w:r>
          </w:p>
        </w:tc>
        <w:tc>
          <w:tcPr>
            <w:tcW w:w="2173" w:type="dxa"/>
            <w:gridSpan w:val="2"/>
          </w:tcPr>
          <w:p w14:paraId="7D289F89" w14:textId="290FD29E" w:rsidR="003A23FE" w:rsidRPr="003A23FE" w:rsidRDefault="00F23B74" w:rsidP="0080190C">
            <w:pPr>
              <w:rPr>
                <w:rFonts w:ascii="Arial" w:hAnsi="Arial" w:cs="Arial"/>
              </w:rPr>
            </w:pPr>
            <w:r>
              <w:rPr>
                <w:rFonts w:ascii="Arial" w:hAnsi="Arial" w:cs="Arial"/>
              </w:rPr>
              <w:t>4 (0.8%)</w:t>
            </w:r>
          </w:p>
        </w:tc>
      </w:tr>
      <w:tr w:rsidR="003A23FE" w:rsidRPr="003A23FE" w14:paraId="22FF6861" w14:textId="1A7D32D9" w:rsidTr="00D14A43">
        <w:tc>
          <w:tcPr>
            <w:tcW w:w="2547" w:type="dxa"/>
          </w:tcPr>
          <w:p w14:paraId="2223AA06" w14:textId="77777777" w:rsidR="003A23FE" w:rsidRPr="003A23FE" w:rsidRDefault="003A23FE" w:rsidP="0080190C">
            <w:pPr>
              <w:rPr>
                <w:rFonts w:ascii="Arial" w:hAnsi="Arial" w:cs="Arial"/>
              </w:rPr>
            </w:pPr>
            <w:r w:rsidRPr="003A23FE">
              <w:rPr>
                <w:rFonts w:ascii="Arial" w:hAnsi="Arial" w:cs="Arial"/>
              </w:rPr>
              <w:t>Trans-woman</w:t>
            </w:r>
          </w:p>
        </w:tc>
        <w:tc>
          <w:tcPr>
            <w:tcW w:w="1701" w:type="dxa"/>
            <w:gridSpan w:val="2"/>
          </w:tcPr>
          <w:p w14:paraId="4D3E797A" w14:textId="77777777" w:rsidR="003A23FE" w:rsidRPr="003A23FE" w:rsidRDefault="003A23FE" w:rsidP="0080190C">
            <w:pPr>
              <w:rPr>
                <w:rFonts w:ascii="Arial" w:hAnsi="Arial" w:cs="Arial"/>
              </w:rPr>
            </w:pPr>
            <w:r w:rsidRPr="003A23FE">
              <w:rPr>
                <w:rFonts w:ascii="Arial" w:hAnsi="Arial" w:cs="Arial"/>
              </w:rPr>
              <w:t>1 (0.3%)</w:t>
            </w:r>
          </w:p>
        </w:tc>
        <w:tc>
          <w:tcPr>
            <w:tcW w:w="2590" w:type="dxa"/>
            <w:gridSpan w:val="2"/>
          </w:tcPr>
          <w:p w14:paraId="70C725BB" w14:textId="77777777" w:rsidR="003A23FE" w:rsidRPr="003A23FE" w:rsidRDefault="003A23FE" w:rsidP="0080190C">
            <w:pPr>
              <w:rPr>
                <w:rFonts w:ascii="Arial" w:hAnsi="Arial" w:cs="Arial"/>
              </w:rPr>
            </w:pPr>
            <w:r w:rsidRPr="003A23FE">
              <w:rPr>
                <w:rFonts w:ascii="Arial" w:hAnsi="Arial" w:cs="Arial"/>
              </w:rPr>
              <w:t>1 (0.7%)</w:t>
            </w:r>
          </w:p>
        </w:tc>
        <w:tc>
          <w:tcPr>
            <w:tcW w:w="2173" w:type="dxa"/>
            <w:gridSpan w:val="2"/>
          </w:tcPr>
          <w:p w14:paraId="50146DD9" w14:textId="4BF9A76A" w:rsidR="003A23FE" w:rsidRPr="003A23FE" w:rsidRDefault="00F23B74" w:rsidP="0080190C">
            <w:pPr>
              <w:rPr>
                <w:rFonts w:ascii="Arial" w:hAnsi="Arial" w:cs="Arial"/>
              </w:rPr>
            </w:pPr>
            <w:r>
              <w:rPr>
                <w:rFonts w:ascii="Arial" w:hAnsi="Arial" w:cs="Arial"/>
              </w:rPr>
              <w:t>2 (0.4%)</w:t>
            </w:r>
          </w:p>
        </w:tc>
      </w:tr>
      <w:tr w:rsidR="003A23FE" w:rsidRPr="003A23FE" w14:paraId="26868BFD" w14:textId="3AC6EE75" w:rsidTr="00D14A43">
        <w:tc>
          <w:tcPr>
            <w:tcW w:w="2547" w:type="dxa"/>
          </w:tcPr>
          <w:p w14:paraId="3B540504" w14:textId="77777777" w:rsidR="003A23FE" w:rsidRPr="003A23FE" w:rsidRDefault="003A23FE" w:rsidP="0080190C">
            <w:pPr>
              <w:rPr>
                <w:rFonts w:ascii="Arial" w:hAnsi="Arial" w:cs="Arial"/>
              </w:rPr>
            </w:pPr>
            <w:r w:rsidRPr="003A23FE">
              <w:rPr>
                <w:rFonts w:ascii="Arial" w:hAnsi="Arial" w:cs="Arial"/>
              </w:rPr>
              <w:t>Other</w:t>
            </w:r>
          </w:p>
        </w:tc>
        <w:tc>
          <w:tcPr>
            <w:tcW w:w="1701" w:type="dxa"/>
            <w:gridSpan w:val="2"/>
          </w:tcPr>
          <w:p w14:paraId="215131A3" w14:textId="77777777" w:rsidR="003A23FE" w:rsidRPr="003A23FE" w:rsidRDefault="003A23FE" w:rsidP="0080190C">
            <w:pPr>
              <w:rPr>
                <w:rFonts w:ascii="Arial" w:hAnsi="Arial" w:cs="Arial"/>
              </w:rPr>
            </w:pPr>
            <w:r w:rsidRPr="003A23FE">
              <w:rPr>
                <w:rFonts w:ascii="Arial" w:hAnsi="Arial" w:cs="Arial"/>
              </w:rPr>
              <w:t>1 (Fluid) (0.3%)</w:t>
            </w:r>
          </w:p>
        </w:tc>
        <w:tc>
          <w:tcPr>
            <w:tcW w:w="2590" w:type="dxa"/>
            <w:gridSpan w:val="2"/>
          </w:tcPr>
          <w:p w14:paraId="42EA031F" w14:textId="77777777" w:rsidR="003A23FE" w:rsidRPr="003A23FE" w:rsidRDefault="003A23FE" w:rsidP="0080190C">
            <w:pPr>
              <w:rPr>
                <w:rFonts w:ascii="Arial" w:hAnsi="Arial" w:cs="Arial"/>
              </w:rPr>
            </w:pPr>
            <w:r w:rsidRPr="003A23FE">
              <w:rPr>
                <w:rFonts w:ascii="Arial" w:hAnsi="Arial" w:cs="Arial"/>
              </w:rPr>
              <w:t>0</w:t>
            </w:r>
          </w:p>
        </w:tc>
        <w:tc>
          <w:tcPr>
            <w:tcW w:w="2173" w:type="dxa"/>
            <w:gridSpan w:val="2"/>
          </w:tcPr>
          <w:p w14:paraId="7CB6C30F" w14:textId="0FDA043E" w:rsidR="003A23FE" w:rsidRPr="003A23FE" w:rsidRDefault="00F23B74" w:rsidP="0080190C">
            <w:pPr>
              <w:rPr>
                <w:rFonts w:ascii="Arial" w:hAnsi="Arial" w:cs="Arial"/>
              </w:rPr>
            </w:pPr>
            <w:r>
              <w:rPr>
                <w:rFonts w:ascii="Arial" w:hAnsi="Arial" w:cs="Arial"/>
              </w:rPr>
              <w:t>1 (0.3%)</w:t>
            </w:r>
          </w:p>
        </w:tc>
      </w:tr>
      <w:tr w:rsidR="003A23FE" w:rsidRPr="003A23FE" w14:paraId="7C07BD1B" w14:textId="0A661E5F" w:rsidTr="00D14A43">
        <w:tc>
          <w:tcPr>
            <w:tcW w:w="2547" w:type="dxa"/>
          </w:tcPr>
          <w:p w14:paraId="12B52694" w14:textId="77777777" w:rsidR="003A23FE" w:rsidRPr="003A23FE" w:rsidRDefault="003A23FE" w:rsidP="0080190C">
            <w:pPr>
              <w:rPr>
                <w:rFonts w:ascii="Arial" w:hAnsi="Arial" w:cs="Arial"/>
              </w:rPr>
            </w:pPr>
            <w:r w:rsidRPr="003A23FE">
              <w:rPr>
                <w:rFonts w:ascii="Arial" w:hAnsi="Arial" w:cs="Arial"/>
              </w:rPr>
              <w:t>Prefer not to disclose</w:t>
            </w:r>
          </w:p>
        </w:tc>
        <w:tc>
          <w:tcPr>
            <w:tcW w:w="1701" w:type="dxa"/>
            <w:gridSpan w:val="2"/>
          </w:tcPr>
          <w:p w14:paraId="4A95C20C" w14:textId="77777777" w:rsidR="003A23FE" w:rsidRPr="003A23FE" w:rsidRDefault="003A23FE" w:rsidP="0080190C">
            <w:pPr>
              <w:rPr>
                <w:rFonts w:ascii="Arial" w:hAnsi="Arial" w:cs="Arial"/>
              </w:rPr>
            </w:pPr>
            <w:r w:rsidRPr="003A23FE">
              <w:rPr>
                <w:rFonts w:ascii="Arial" w:hAnsi="Arial" w:cs="Arial"/>
              </w:rPr>
              <w:t>2 (0.6%)</w:t>
            </w:r>
          </w:p>
        </w:tc>
        <w:tc>
          <w:tcPr>
            <w:tcW w:w="2590" w:type="dxa"/>
            <w:gridSpan w:val="2"/>
          </w:tcPr>
          <w:p w14:paraId="6E422EBB" w14:textId="77777777" w:rsidR="003A23FE" w:rsidRPr="003A23FE" w:rsidRDefault="003A23FE" w:rsidP="0080190C">
            <w:pPr>
              <w:rPr>
                <w:rFonts w:ascii="Arial" w:hAnsi="Arial" w:cs="Arial"/>
              </w:rPr>
            </w:pPr>
            <w:r w:rsidRPr="003A23FE">
              <w:rPr>
                <w:rFonts w:ascii="Arial" w:hAnsi="Arial" w:cs="Arial"/>
              </w:rPr>
              <w:t xml:space="preserve">2 (1.5%) </w:t>
            </w:r>
          </w:p>
        </w:tc>
        <w:tc>
          <w:tcPr>
            <w:tcW w:w="2173" w:type="dxa"/>
            <w:gridSpan w:val="2"/>
          </w:tcPr>
          <w:p w14:paraId="0AA7E92C" w14:textId="76830F69" w:rsidR="003A23FE" w:rsidRPr="003A23FE" w:rsidRDefault="00F23B74" w:rsidP="0080190C">
            <w:pPr>
              <w:rPr>
                <w:rFonts w:ascii="Arial" w:hAnsi="Arial" w:cs="Arial"/>
              </w:rPr>
            </w:pPr>
            <w:r>
              <w:rPr>
                <w:rFonts w:ascii="Arial" w:hAnsi="Arial" w:cs="Arial"/>
              </w:rPr>
              <w:t>4 (0.8%)</w:t>
            </w:r>
          </w:p>
        </w:tc>
      </w:tr>
      <w:tr w:rsidR="003A23FE" w:rsidRPr="003A23FE" w14:paraId="319D3506" w14:textId="66A8FB79" w:rsidTr="003A23FE">
        <w:tc>
          <w:tcPr>
            <w:tcW w:w="6838" w:type="dxa"/>
            <w:gridSpan w:val="5"/>
          </w:tcPr>
          <w:p w14:paraId="7BF99A31" w14:textId="5A6FF554" w:rsidR="003A23FE" w:rsidRPr="003A23FE" w:rsidRDefault="003A23FE" w:rsidP="0080190C">
            <w:pPr>
              <w:rPr>
                <w:rFonts w:ascii="Arial" w:hAnsi="Arial" w:cs="Arial"/>
                <w:b/>
                <w:bCs/>
              </w:rPr>
            </w:pPr>
            <w:r w:rsidRPr="003A23FE">
              <w:rPr>
                <w:rFonts w:ascii="Arial" w:hAnsi="Arial" w:cs="Arial"/>
                <w:b/>
                <w:bCs/>
              </w:rPr>
              <w:t>Ethnicity</w:t>
            </w:r>
          </w:p>
        </w:tc>
        <w:tc>
          <w:tcPr>
            <w:tcW w:w="2173" w:type="dxa"/>
            <w:gridSpan w:val="2"/>
          </w:tcPr>
          <w:p w14:paraId="7BC43D86" w14:textId="77777777" w:rsidR="003A23FE" w:rsidRPr="003A23FE" w:rsidRDefault="003A23FE" w:rsidP="0080190C">
            <w:pPr>
              <w:rPr>
                <w:rFonts w:ascii="Arial" w:hAnsi="Arial" w:cs="Arial"/>
                <w:b/>
                <w:bCs/>
              </w:rPr>
            </w:pPr>
          </w:p>
        </w:tc>
      </w:tr>
      <w:tr w:rsidR="003A23FE" w:rsidRPr="003A23FE" w14:paraId="6C7F32E9" w14:textId="32794573" w:rsidTr="00D14A43">
        <w:tc>
          <w:tcPr>
            <w:tcW w:w="2547" w:type="dxa"/>
          </w:tcPr>
          <w:p w14:paraId="7707FE51" w14:textId="79D53748" w:rsidR="003A23FE" w:rsidRPr="003A23FE" w:rsidRDefault="003A23FE" w:rsidP="0080190C">
            <w:pPr>
              <w:rPr>
                <w:rFonts w:ascii="Arial" w:hAnsi="Arial" w:cs="Arial"/>
                <w:vertAlign w:val="superscript"/>
              </w:rPr>
            </w:pPr>
            <w:r w:rsidRPr="003A23FE">
              <w:rPr>
                <w:rFonts w:ascii="Arial" w:hAnsi="Arial" w:cs="Arial"/>
              </w:rPr>
              <w:t>Asian or Asian British</w:t>
            </w:r>
          </w:p>
        </w:tc>
        <w:tc>
          <w:tcPr>
            <w:tcW w:w="1701" w:type="dxa"/>
            <w:gridSpan w:val="2"/>
          </w:tcPr>
          <w:p w14:paraId="08B47326" w14:textId="77777777" w:rsidR="003A23FE" w:rsidRPr="003A23FE" w:rsidRDefault="003A23FE" w:rsidP="0080190C">
            <w:pPr>
              <w:rPr>
                <w:rFonts w:ascii="Arial" w:hAnsi="Arial" w:cs="Arial"/>
              </w:rPr>
            </w:pPr>
            <w:r w:rsidRPr="003A23FE">
              <w:rPr>
                <w:rFonts w:ascii="Arial" w:hAnsi="Arial" w:cs="Arial"/>
              </w:rPr>
              <w:t>21 Indian</w:t>
            </w:r>
          </w:p>
          <w:p w14:paraId="0DB226E4" w14:textId="77777777" w:rsidR="003A23FE" w:rsidRPr="003A23FE" w:rsidRDefault="003A23FE" w:rsidP="0080190C">
            <w:pPr>
              <w:rPr>
                <w:rFonts w:ascii="Arial" w:hAnsi="Arial" w:cs="Arial"/>
              </w:rPr>
            </w:pPr>
            <w:r w:rsidRPr="003A23FE">
              <w:rPr>
                <w:rFonts w:ascii="Arial" w:hAnsi="Arial" w:cs="Arial"/>
              </w:rPr>
              <w:t>16 Pakistani</w:t>
            </w:r>
          </w:p>
          <w:p w14:paraId="068AA125" w14:textId="77777777" w:rsidR="003A23FE" w:rsidRPr="003A23FE" w:rsidRDefault="003A23FE" w:rsidP="0080190C">
            <w:pPr>
              <w:rPr>
                <w:rFonts w:ascii="Arial" w:hAnsi="Arial" w:cs="Arial"/>
              </w:rPr>
            </w:pPr>
            <w:r w:rsidRPr="003A23FE">
              <w:rPr>
                <w:rFonts w:ascii="Arial" w:hAnsi="Arial" w:cs="Arial"/>
              </w:rPr>
              <w:t>9 Any other Asian background</w:t>
            </w:r>
          </w:p>
          <w:p w14:paraId="0F54B148" w14:textId="77777777" w:rsidR="003A23FE" w:rsidRPr="003A23FE" w:rsidRDefault="003A23FE" w:rsidP="0080190C">
            <w:pPr>
              <w:rPr>
                <w:rFonts w:ascii="Arial" w:hAnsi="Arial" w:cs="Arial"/>
              </w:rPr>
            </w:pPr>
            <w:r w:rsidRPr="003A23FE">
              <w:rPr>
                <w:rFonts w:ascii="Arial" w:hAnsi="Arial" w:cs="Arial"/>
              </w:rPr>
              <w:t xml:space="preserve">7 Bangladeshi </w:t>
            </w:r>
          </w:p>
          <w:p w14:paraId="3F21CA68" w14:textId="77777777" w:rsidR="003A23FE" w:rsidRPr="003A23FE" w:rsidRDefault="003A23FE" w:rsidP="0080190C">
            <w:pPr>
              <w:rPr>
                <w:rFonts w:ascii="Arial" w:hAnsi="Arial" w:cs="Arial"/>
              </w:rPr>
            </w:pPr>
            <w:r w:rsidRPr="003A23FE">
              <w:rPr>
                <w:rFonts w:ascii="Arial" w:hAnsi="Arial" w:cs="Arial"/>
              </w:rPr>
              <w:t>13 Chinese</w:t>
            </w:r>
          </w:p>
          <w:p w14:paraId="0E5EDAEA" w14:textId="77777777" w:rsidR="003A23FE" w:rsidRPr="003A23FE" w:rsidRDefault="003A23FE" w:rsidP="0080190C">
            <w:pPr>
              <w:rPr>
                <w:rFonts w:ascii="Arial" w:hAnsi="Arial" w:cs="Arial"/>
                <w:b/>
                <w:bCs/>
              </w:rPr>
            </w:pPr>
            <w:r w:rsidRPr="003A23FE">
              <w:rPr>
                <w:rFonts w:ascii="Arial" w:hAnsi="Arial" w:cs="Arial"/>
                <w:b/>
                <w:bCs/>
              </w:rPr>
              <w:t>Total = 66 (18.5%)</w:t>
            </w:r>
          </w:p>
        </w:tc>
        <w:tc>
          <w:tcPr>
            <w:tcW w:w="2590" w:type="dxa"/>
            <w:gridSpan w:val="2"/>
          </w:tcPr>
          <w:p w14:paraId="68010265" w14:textId="77777777" w:rsidR="003A23FE" w:rsidRPr="003A23FE" w:rsidRDefault="003A23FE" w:rsidP="0080190C">
            <w:pPr>
              <w:rPr>
                <w:rFonts w:ascii="Arial" w:hAnsi="Arial" w:cs="Arial"/>
              </w:rPr>
            </w:pPr>
            <w:r w:rsidRPr="003A23FE">
              <w:rPr>
                <w:rFonts w:ascii="Arial" w:hAnsi="Arial" w:cs="Arial"/>
              </w:rPr>
              <w:t>6 Indian</w:t>
            </w:r>
          </w:p>
          <w:p w14:paraId="09C5D029" w14:textId="77777777" w:rsidR="003A23FE" w:rsidRPr="003A23FE" w:rsidRDefault="003A23FE" w:rsidP="0080190C">
            <w:pPr>
              <w:rPr>
                <w:rFonts w:ascii="Arial" w:hAnsi="Arial" w:cs="Arial"/>
              </w:rPr>
            </w:pPr>
            <w:r w:rsidRPr="003A23FE">
              <w:rPr>
                <w:rFonts w:ascii="Arial" w:hAnsi="Arial" w:cs="Arial"/>
              </w:rPr>
              <w:t>6 Pakistani</w:t>
            </w:r>
          </w:p>
          <w:p w14:paraId="04CF64DA" w14:textId="77777777" w:rsidR="003A23FE" w:rsidRPr="003A23FE" w:rsidRDefault="003A23FE" w:rsidP="0080190C">
            <w:pPr>
              <w:rPr>
                <w:rFonts w:ascii="Arial" w:hAnsi="Arial" w:cs="Arial"/>
              </w:rPr>
            </w:pPr>
            <w:r w:rsidRPr="003A23FE">
              <w:rPr>
                <w:rFonts w:ascii="Arial" w:hAnsi="Arial" w:cs="Arial"/>
              </w:rPr>
              <w:t xml:space="preserve">2 Any other Asian background </w:t>
            </w:r>
          </w:p>
          <w:p w14:paraId="235CBC44" w14:textId="77777777" w:rsidR="003A23FE" w:rsidRPr="003A23FE" w:rsidRDefault="003A23FE" w:rsidP="0080190C">
            <w:pPr>
              <w:rPr>
                <w:rFonts w:ascii="Arial" w:hAnsi="Arial" w:cs="Arial"/>
              </w:rPr>
            </w:pPr>
            <w:r w:rsidRPr="003A23FE">
              <w:rPr>
                <w:rFonts w:ascii="Arial" w:hAnsi="Arial" w:cs="Arial"/>
              </w:rPr>
              <w:t>3 Bangladeshi</w:t>
            </w:r>
          </w:p>
          <w:p w14:paraId="37AF319A" w14:textId="77777777" w:rsidR="003A23FE" w:rsidRPr="003A23FE" w:rsidRDefault="003A23FE" w:rsidP="0080190C">
            <w:pPr>
              <w:rPr>
                <w:rFonts w:ascii="Arial" w:hAnsi="Arial" w:cs="Arial"/>
              </w:rPr>
            </w:pPr>
            <w:r w:rsidRPr="003A23FE">
              <w:rPr>
                <w:rFonts w:ascii="Arial" w:hAnsi="Arial" w:cs="Arial"/>
              </w:rPr>
              <w:t>2 Chinese</w:t>
            </w:r>
          </w:p>
          <w:p w14:paraId="570EC3ED" w14:textId="77777777" w:rsidR="003A23FE" w:rsidRPr="003A23FE" w:rsidRDefault="003A23FE" w:rsidP="0080190C">
            <w:pPr>
              <w:rPr>
                <w:rFonts w:ascii="Arial" w:hAnsi="Arial" w:cs="Arial"/>
                <w:b/>
                <w:bCs/>
              </w:rPr>
            </w:pPr>
            <w:r w:rsidRPr="003A23FE">
              <w:rPr>
                <w:rFonts w:ascii="Arial" w:hAnsi="Arial" w:cs="Arial"/>
                <w:b/>
                <w:bCs/>
              </w:rPr>
              <w:t>Total = 19 (14.6%)</w:t>
            </w:r>
          </w:p>
        </w:tc>
        <w:tc>
          <w:tcPr>
            <w:tcW w:w="2173" w:type="dxa"/>
            <w:gridSpan w:val="2"/>
          </w:tcPr>
          <w:p w14:paraId="716A2BB5" w14:textId="63CE31B4" w:rsidR="003A23FE" w:rsidRPr="003A23FE" w:rsidRDefault="00F23B74" w:rsidP="0080190C">
            <w:pPr>
              <w:rPr>
                <w:rFonts w:ascii="Arial" w:hAnsi="Arial" w:cs="Arial"/>
              </w:rPr>
            </w:pPr>
            <w:r>
              <w:rPr>
                <w:rFonts w:ascii="Arial" w:hAnsi="Arial" w:cs="Arial"/>
              </w:rPr>
              <w:t>85 (17.5%)</w:t>
            </w:r>
          </w:p>
        </w:tc>
      </w:tr>
      <w:tr w:rsidR="003A23FE" w:rsidRPr="003A23FE" w14:paraId="08FEDC8A" w14:textId="111BC448" w:rsidTr="00D14A43">
        <w:tc>
          <w:tcPr>
            <w:tcW w:w="2547" w:type="dxa"/>
          </w:tcPr>
          <w:p w14:paraId="66D11059" w14:textId="03B6B002" w:rsidR="003A23FE" w:rsidRPr="003A23FE" w:rsidRDefault="003A23FE" w:rsidP="0080190C">
            <w:pPr>
              <w:rPr>
                <w:rFonts w:ascii="Arial" w:hAnsi="Arial" w:cs="Arial"/>
                <w:vertAlign w:val="superscript"/>
              </w:rPr>
            </w:pPr>
            <w:r w:rsidRPr="003A23FE">
              <w:rPr>
                <w:rFonts w:ascii="Arial" w:hAnsi="Arial" w:cs="Arial"/>
              </w:rPr>
              <w:t>Black, Black British, Caribbean or African</w:t>
            </w:r>
          </w:p>
        </w:tc>
        <w:tc>
          <w:tcPr>
            <w:tcW w:w="1701" w:type="dxa"/>
            <w:gridSpan w:val="2"/>
          </w:tcPr>
          <w:p w14:paraId="7D6D2256" w14:textId="77777777" w:rsidR="003A23FE" w:rsidRPr="003A23FE" w:rsidRDefault="003A23FE" w:rsidP="0080190C">
            <w:pPr>
              <w:rPr>
                <w:rFonts w:ascii="Arial" w:hAnsi="Arial" w:cs="Arial"/>
              </w:rPr>
            </w:pPr>
            <w:r w:rsidRPr="003A23FE">
              <w:rPr>
                <w:rFonts w:ascii="Arial" w:hAnsi="Arial" w:cs="Arial"/>
              </w:rPr>
              <w:t>29 African</w:t>
            </w:r>
          </w:p>
          <w:p w14:paraId="5ECB2EAF" w14:textId="77777777" w:rsidR="003A23FE" w:rsidRPr="003A23FE" w:rsidRDefault="003A23FE" w:rsidP="0080190C">
            <w:pPr>
              <w:rPr>
                <w:rFonts w:ascii="Arial" w:hAnsi="Arial" w:cs="Arial"/>
              </w:rPr>
            </w:pPr>
            <w:r w:rsidRPr="003A23FE">
              <w:rPr>
                <w:rFonts w:ascii="Arial" w:hAnsi="Arial" w:cs="Arial"/>
              </w:rPr>
              <w:t>15 any other Black, Black British or Caribbean background</w:t>
            </w:r>
          </w:p>
          <w:p w14:paraId="33CAC9B7" w14:textId="6170AED1" w:rsidR="003A23FE" w:rsidRPr="003A23FE" w:rsidRDefault="003A23FE" w:rsidP="0080190C">
            <w:pPr>
              <w:rPr>
                <w:rFonts w:ascii="Arial" w:hAnsi="Arial" w:cs="Arial"/>
              </w:rPr>
            </w:pPr>
            <w:r w:rsidRPr="003A23FE">
              <w:rPr>
                <w:rFonts w:ascii="Arial" w:hAnsi="Arial" w:cs="Arial"/>
              </w:rPr>
              <w:t>9 Caribbean</w:t>
            </w:r>
          </w:p>
          <w:p w14:paraId="05A938AB" w14:textId="77777777" w:rsidR="003A23FE" w:rsidRPr="003A23FE" w:rsidRDefault="003A23FE" w:rsidP="0080190C">
            <w:pPr>
              <w:rPr>
                <w:rFonts w:ascii="Arial" w:hAnsi="Arial" w:cs="Arial"/>
                <w:b/>
                <w:bCs/>
              </w:rPr>
            </w:pPr>
            <w:r w:rsidRPr="003A23FE">
              <w:rPr>
                <w:rFonts w:ascii="Arial" w:hAnsi="Arial" w:cs="Arial"/>
                <w:b/>
                <w:bCs/>
              </w:rPr>
              <w:t>Total = 53 (14.9%)</w:t>
            </w:r>
          </w:p>
        </w:tc>
        <w:tc>
          <w:tcPr>
            <w:tcW w:w="2590" w:type="dxa"/>
            <w:gridSpan w:val="2"/>
          </w:tcPr>
          <w:p w14:paraId="47EF9AAA" w14:textId="77777777" w:rsidR="003A23FE" w:rsidRPr="003A23FE" w:rsidRDefault="003A23FE" w:rsidP="0080190C">
            <w:pPr>
              <w:rPr>
                <w:rFonts w:ascii="Arial" w:hAnsi="Arial" w:cs="Arial"/>
              </w:rPr>
            </w:pPr>
            <w:r w:rsidRPr="003A23FE">
              <w:rPr>
                <w:rFonts w:ascii="Arial" w:hAnsi="Arial" w:cs="Arial"/>
              </w:rPr>
              <w:t>1 African</w:t>
            </w:r>
          </w:p>
          <w:p w14:paraId="4E0D3B7B" w14:textId="117FD496" w:rsidR="003A23FE" w:rsidRPr="003A23FE" w:rsidRDefault="003A23FE" w:rsidP="0080190C">
            <w:pPr>
              <w:rPr>
                <w:rFonts w:ascii="Arial" w:hAnsi="Arial" w:cs="Arial"/>
              </w:rPr>
            </w:pPr>
            <w:r w:rsidRPr="003A23FE">
              <w:rPr>
                <w:rFonts w:ascii="Arial" w:hAnsi="Arial" w:cs="Arial"/>
              </w:rPr>
              <w:t>1 Caribbean</w:t>
            </w:r>
          </w:p>
          <w:p w14:paraId="6CAFC1B6" w14:textId="77777777" w:rsidR="003A23FE" w:rsidRPr="003A23FE" w:rsidRDefault="003A23FE" w:rsidP="0080190C">
            <w:pPr>
              <w:rPr>
                <w:rFonts w:ascii="Arial" w:hAnsi="Arial" w:cs="Arial"/>
              </w:rPr>
            </w:pPr>
          </w:p>
          <w:p w14:paraId="2DA74FC4" w14:textId="77777777" w:rsidR="003A23FE" w:rsidRPr="003A23FE" w:rsidRDefault="003A23FE" w:rsidP="0080190C">
            <w:pPr>
              <w:rPr>
                <w:rFonts w:ascii="Arial" w:hAnsi="Arial" w:cs="Arial"/>
                <w:b/>
                <w:bCs/>
              </w:rPr>
            </w:pPr>
          </w:p>
          <w:p w14:paraId="06ABD45E" w14:textId="77777777" w:rsidR="003A23FE" w:rsidRPr="003A23FE" w:rsidRDefault="003A23FE" w:rsidP="0080190C">
            <w:pPr>
              <w:rPr>
                <w:rFonts w:ascii="Arial" w:hAnsi="Arial" w:cs="Arial"/>
                <w:b/>
                <w:bCs/>
              </w:rPr>
            </w:pPr>
            <w:r w:rsidRPr="003A23FE">
              <w:rPr>
                <w:rFonts w:ascii="Arial" w:hAnsi="Arial" w:cs="Arial"/>
                <w:b/>
                <w:bCs/>
              </w:rPr>
              <w:t>Total = 2 (1.5%)</w:t>
            </w:r>
          </w:p>
        </w:tc>
        <w:tc>
          <w:tcPr>
            <w:tcW w:w="2173" w:type="dxa"/>
            <w:gridSpan w:val="2"/>
          </w:tcPr>
          <w:p w14:paraId="7145A5A4" w14:textId="7B73F988" w:rsidR="003A23FE" w:rsidRPr="003A23FE" w:rsidRDefault="00F23B74" w:rsidP="0080190C">
            <w:pPr>
              <w:rPr>
                <w:rFonts w:ascii="Arial" w:hAnsi="Arial" w:cs="Arial"/>
              </w:rPr>
            </w:pPr>
            <w:r>
              <w:rPr>
                <w:rFonts w:ascii="Arial" w:hAnsi="Arial" w:cs="Arial"/>
              </w:rPr>
              <w:t>55 (11.3%)</w:t>
            </w:r>
          </w:p>
        </w:tc>
      </w:tr>
      <w:tr w:rsidR="003A23FE" w:rsidRPr="003A23FE" w14:paraId="6049DB61" w14:textId="17F07A38" w:rsidTr="00D14A43">
        <w:tc>
          <w:tcPr>
            <w:tcW w:w="2547" w:type="dxa"/>
          </w:tcPr>
          <w:p w14:paraId="345F4B10" w14:textId="128AF11B" w:rsidR="003A23FE" w:rsidRPr="003A23FE" w:rsidRDefault="003A23FE" w:rsidP="0080190C">
            <w:pPr>
              <w:rPr>
                <w:rFonts w:ascii="Arial" w:hAnsi="Arial" w:cs="Arial"/>
                <w:vertAlign w:val="superscript"/>
              </w:rPr>
            </w:pPr>
            <w:r w:rsidRPr="003A23FE">
              <w:rPr>
                <w:rFonts w:ascii="Arial" w:hAnsi="Arial" w:cs="Arial"/>
              </w:rPr>
              <w:t>Mixed or multiple ethnic groups</w:t>
            </w:r>
          </w:p>
        </w:tc>
        <w:tc>
          <w:tcPr>
            <w:tcW w:w="1701" w:type="dxa"/>
            <w:gridSpan w:val="2"/>
          </w:tcPr>
          <w:p w14:paraId="46CF6FBE" w14:textId="77777777" w:rsidR="003A23FE" w:rsidRPr="003A23FE" w:rsidRDefault="003A23FE" w:rsidP="0080190C">
            <w:pPr>
              <w:rPr>
                <w:rFonts w:ascii="Arial" w:hAnsi="Arial" w:cs="Arial"/>
              </w:rPr>
            </w:pPr>
            <w:r w:rsidRPr="003A23FE">
              <w:rPr>
                <w:rFonts w:ascii="Arial" w:hAnsi="Arial" w:cs="Arial"/>
              </w:rPr>
              <w:t>13 Any other Mixed or multiple ethnic background</w:t>
            </w:r>
          </w:p>
          <w:p w14:paraId="1EFE9814" w14:textId="77777777" w:rsidR="003A23FE" w:rsidRPr="003A23FE" w:rsidRDefault="003A23FE" w:rsidP="0080190C">
            <w:pPr>
              <w:rPr>
                <w:rFonts w:ascii="Arial" w:hAnsi="Arial" w:cs="Arial"/>
              </w:rPr>
            </w:pPr>
            <w:r w:rsidRPr="003A23FE">
              <w:rPr>
                <w:rFonts w:ascii="Arial" w:hAnsi="Arial" w:cs="Arial"/>
              </w:rPr>
              <w:t>14 White and Black African</w:t>
            </w:r>
          </w:p>
          <w:p w14:paraId="281CF8C1" w14:textId="77777777" w:rsidR="003A23FE" w:rsidRPr="003A23FE" w:rsidRDefault="003A23FE" w:rsidP="0080190C">
            <w:pPr>
              <w:rPr>
                <w:rFonts w:ascii="Arial" w:hAnsi="Arial" w:cs="Arial"/>
              </w:rPr>
            </w:pPr>
            <w:r w:rsidRPr="003A23FE">
              <w:rPr>
                <w:rFonts w:ascii="Arial" w:hAnsi="Arial" w:cs="Arial"/>
              </w:rPr>
              <w:t>14 White and Asian</w:t>
            </w:r>
          </w:p>
          <w:p w14:paraId="7A7FD482" w14:textId="2E1CA91A" w:rsidR="003A23FE" w:rsidRPr="003A23FE" w:rsidRDefault="003A23FE" w:rsidP="0080190C">
            <w:pPr>
              <w:rPr>
                <w:rFonts w:ascii="Arial" w:hAnsi="Arial" w:cs="Arial"/>
              </w:rPr>
            </w:pPr>
            <w:r w:rsidRPr="003A23FE">
              <w:rPr>
                <w:rFonts w:ascii="Arial" w:hAnsi="Arial" w:cs="Arial"/>
              </w:rPr>
              <w:t>22 White and Black Caribbean</w:t>
            </w:r>
          </w:p>
          <w:p w14:paraId="15087B9C" w14:textId="77777777" w:rsidR="003A23FE" w:rsidRPr="003A23FE" w:rsidRDefault="003A23FE" w:rsidP="0080190C">
            <w:pPr>
              <w:rPr>
                <w:rFonts w:ascii="Arial" w:hAnsi="Arial" w:cs="Arial"/>
                <w:b/>
                <w:bCs/>
              </w:rPr>
            </w:pPr>
            <w:r w:rsidRPr="003A23FE">
              <w:rPr>
                <w:rFonts w:ascii="Arial" w:hAnsi="Arial" w:cs="Arial"/>
                <w:b/>
                <w:bCs/>
              </w:rPr>
              <w:lastRenderedPageBreak/>
              <w:t>Total = 63 (17.7%)</w:t>
            </w:r>
          </w:p>
        </w:tc>
        <w:tc>
          <w:tcPr>
            <w:tcW w:w="2590" w:type="dxa"/>
            <w:gridSpan w:val="2"/>
          </w:tcPr>
          <w:p w14:paraId="017AD73C" w14:textId="77777777" w:rsidR="003A23FE" w:rsidRPr="003A23FE" w:rsidRDefault="003A23FE" w:rsidP="0080190C">
            <w:pPr>
              <w:rPr>
                <w:rFonts w:ascii="Arial" w:hAnsi="Arial" w:cs="Arial"/>
              </w:rPr>
            </w:pPr>
            <w:r w:rsidRPr="003A23FE">
              <w:rPr>
                <w:rFonts w:ascii="Arial" w:hAnsi="Arial" w:cs="Arial"/>
              </w:rPr>
              <w:lastRenderedPageBreak/>
              <w:t>5 Any other Mixed or multiple ethnic background</w:t>
            </w:r>
          </w:p>
          <w:p w14:paraId="609FB7D1" w14:textId="77777777" w:rsidR="003A23FE" w:rsidRPr="003A23FE" w:rsidRDefault="003A23FE" w:rsidP="0080190C">
            <w:pPr>
              <w:rPr>
                <w:rFonts w:ascii="Arial" w:hAnsi="Arial" w:cs="Arial"/>
              </w:rPr>
            </w:pPr>
            <w:r w:rsidRPr="003A23FE">
              <w:rPr>
                <w:rFonts w:ascii="Arial" w:hAnsi="Arial" w:cs="Arial"/>
              </w:rPr>
              <w:t>4 White and Asian</w:t>
            </w:r>
          </w:p>
          <w:p w14:paraId="6A5BAE68" w14:textId="77777777" w:rsidR="003A23FE" w:rsidRPr="003A23FE" w:rsidRDefault="003A23FE" w:rsidP="0080190C">
            <w:pPr>
              <w:rPr>
                <w:rFonts w:ascii="Arial" w:hAnsi="Arial" w:cs="Arial"/>
              </w:rPr>
            </w:pPr>
            <w:r w:rsidRPr="003A23FE">
              <w:rPr>
                <w:rFonts w:ascii="Arial" w:hAnsi="Arial" w:cs="Arial"/>
              </w:rPr>
              <w:t>6 White and Black African</w:t>
            </w:r>
          </w:p>
          <w:p w14:paraId="5A3EBD25" w14:textId="77777777" w:rsidR="003A23FE" w:rsidRPr="003A23FE" w:rsidRDefault="003A23FE" w:rsidP="0080190C">
            <w:pPr>
              <w:rPr>
                <w:rFonts w:ascii="Arial" w:hAnsi="Arial" w:cs="Arial"/>
              </w:rPr>
            </w:pPr>
          </w:p>
          <w:p w14:paraId="33EB2DD4" w14:textId="77777777" w:rsidR="003A23FE" w:rsidRPr="003A23FE" w:rsidRDefault="003A23FE" w:rsidP="0080190C">
            <w:pPr>
              <w:rPr>
                <w:rFonts w:ascii="Arial" w:hAnsi="Arial" w:cs="Arial"/>
                <w:b/>
                <w:bCs/>
              </w:rPr>
            </w:pPr>
            <w:r w:rsidRPr="003A23FE">
              <w:rPr>
                <w:rFonts w:ascii="Arial" w:hAnsi="Arial" w:cs="Arial"/>
                <w:b/>
                <w:bCs/>
              </w:rPr>
              <w:t>Total = 15 (11.5%)</w:t>
            </w:r>
          </w:p>
        </w:tc>
        <w:tc>
          <w:tcPr>
            <w:tcW w:w="2173" w:type="dxa"/>
            <w:gridSpan w:val="2"/>
          </w:tcPr>
          <w:p w14:paraId="7F8D70B6" w14:textId="3DEBB783" w:rsidR="003A23FE" w:rsidRPr="003A23FE" w:rsidRDefault="00F23B74" w:rsidP="0080190C">
            <w:pPr>
              <w:rPr>
                <w:rFonts w:ascii="Arial" w:hAnsi="Arial" w:cs="Arial"/>
              </w:rPr>
            </w:pPr>
            <w:r>
              <w:rPr>
                <w:rFonts w:ascii="Arial" w:hAnsi="Arial" w:cs="Arial"/>
              </w:rPr>
              <w:t>78 (16.0%)</w:t>
            </w:r>
          </w:p>
        </w:tc>
      </w:tr>
      <w:tr w:rsidR="003A23FE" w:rsidRPr="003A23FE" w14:paraId="1B5B069B" w14:textId="7029E30F" w:rsidTr="00D14A43">
        <w:tc>
          <w:tcPr>
            <w:tcW w:w="2547" w:type="dxa"/>
          </w:tcPr>
          <w:p w14:paraId="0C720F61" w14:textId="77504B02" w:rsidR="003A23FE" w:rsidRPr="003A23FE" w:rsidRDefault="003A23FE" w:rsidP="0080190C">
            <w:pPr>
              <w:rPr>
                <w:rFonts w:ascii="Arial" w:hAnsi="Arial" w:cs="Arial"/>
                <w:vertAlign w:val="superscript"/>
              </w:rPr>
            </w:pPr>
            <w:r w:rsidRPr="003A23FE">
              <w:rPr>
                <w:rFonts w:ascii="Arial" w:hAnsi="Arial" w:cs="Arial"/>
              </w:rPr>
              <w:t>White</w:t>
            </w:r>
          </w:p>
        </w:tc>
        <w:tc>
          <w:tcPr>
            <w:tcW w:w="1701" w:type="dxa"/>
            <w:gridSpan w:val="2"/>
          </w:tcPr>
          <w:p w14:paraId="0EC4A860" w14:textId="77777777" w:rsidR="003A23FE" w:rsidRPr="003A23FE" w:rsidRDefault="003A23FE" w:rsidP="0080190C">
            <w:pPr>
              <w:rPr>
                <w:rFonts w:ascii="Arial" w:hAnsi="Arial" w:cs="Arial"/>
              </w:rPr>
            </w:pPr>
            <w:r w:rsidRPr="003A23FE">
              <w:rPr>
                <w:rFonts w:ascii="Arial" w:hAnsi="Arial" w:cs="Arial"/>
              </w:rPr>
              <w:t>11 Any other White background</w:t>
            </w:r>
          </w:p>
          <w:p w14:paraId="297C1DD4" w14:textId="77777777" w:rsidR="003A23FE" w:rsidRPr="003A23FE" w:rsidRDefault="003A23FE" w:rsidP="0080190C">
            <w:pPr>
              <w:rPr>
                <w:rFonts w:ascii="Arial" w:hAnsi="Arial" w:cs="Arial"/>
              </w:rPr>
            </w:pPr>
            <w:r w:rsidRPr="003A23FE">
              <w:rPr>
                <w:rFonts w:ascii="Arial" w:hAnsi="Arial" w:cs="Arial"/>
              </w:rPr>
              <w:t>155 English, Welsh, Scottish, Northern Irish or British</w:t>
            </w:r>
          </w:p>
          <w:p w14:paraId="19911546" w14:textId="77777777" w:rsidR="003A23FE" w:rsidRPr="003A23FE" w:rsidRDefault="003A23FE" w:rsidP="0080190C">
            <w:pPr>
              <w:rPr>
                <w:rFonts w:ascii="Arial" w:hAnsi="Arial" w:cs="Arial"/>
              </w:rPr>
            </w:pPr>
            <w:r w:rsidRPr="003A23FE">
              <w:rPr>
                <w:rFonts w:ascii="Arial" w:hAnsi="Arial" w:cs="Arial"/>
              </w:rPr>
              <w:t>2 Irish</w:t>
            </w:r>
          </w:p>
          <w:p w14:paraId="6DE9EE4D" w14:textId="77777777" w:rsidR="003A23FE" w:rsidRPr="003A23FE" w:rsidRDefault="003A23FE" w:rsidP="0080190C">
            <w:pPr>
              <w:rPr>
                <w:rFonts w:ascii="Arial" w:hAnsi="Arial" w:cs="Arial"/>
                <w:b/>
                <w:bCs/>
              </w:rPr>
            </w:pPr>
            <w:r w:rsidRPr="003A23FE">
              <w:rPr>
                <w:rFonts w:ascii="Arial" w:hAnsi="Arial" w:cs="Arial"/>
                <w:b/>
                <w:bCs/>
              </w:rPr>
              <w:t>Total = 168 (47.2%)</w:t>
            </w:r>
          </w:p>
        </w:tc>
        <w:tc>
          <w:tcPr>
            <w:tcW w:w="2590" w:type="dxa"/>
            <w:gridSpan w:val="2"/>
          </w:tcPr>
          <w:p w14:paraId="4267F1F0" w14:textId="77777777" w:rsidR="003A23FE" w:rsidRPr="003A23FE" w:rsidRDefault="003A23FE" w:rsidP="0080190C">
            <w:pPr>
              <w:rPr>
                <w:rFonts w:ascii="Arial" w:hAnsi="Arial" w:cs="Arial"/>
              </w:rPr>
            </w:pPr>
            <w:r w:rsidRPr="003A23FE">
              <w:rPr>
                <w:rFonts w:ascii="Arial" w:hAnsi="Arial" w:cs="Arial"/>
              </w:rPr>
              <w:t>12 Any other White background</w:t>
            </w:r>
          </w:p>
          <w:p w14:paraId="28B968AB" w14:textId="77777777" w:rsidR="003A23FE" w:rsidRPr="003A23FE" w:rsidRDefault="003A23FE" w:rsidP="0080190C">
            <w:pPr>
              <w:rPr>
                <w:rFonts w:ascii="Arial" w:hAnsi="Arial" w:cs="Arial"/>
              </w:rPr>
            </w:pPr>
            <w:r w:rsidRPr="003A23FE">
              <w:rPr>
                <w:rFonts w:ascii="Arial" w:hAnsi="Arial" w:cs="Arial"/>
              </w:rPr>
              <w:t>79 English, Welsh, Scottish, Northern Irish or British</w:t>
            </w:r>
          </w:p>
          <w:p w14:paraId="6BF131D9" w14:textId="77777777" w:rsidR="003A23FE" w:rsidRPr="003A23FE" w:rsidRDefault="003A23FE" w:rsidP="0080190C">
            <w:pPr>
              <w:rPr>
                <w:rFonts w:ascii="Arial" w:hAnsi="Arial" w:cs="Arial"/>
              </w:rPr>
            </w:pPr>
            <w:r w:rsidRPr="003A23FE">
              <w:rPr>
                <w:rFonts w:ascii="Arial" w:hAnsi="Arial" w:cs="Arial"/>
              </w:rPr>
              <w:t>2 Irish</w:t>
            </w:r>
          </w:p>
          <w:p w14:paraId="1F1247D9" w14:textId="77777777" w:rsidR="003A23FE" w:rsidRPr="003A23FE" w:rsidRDefault="003A23FE" w:rsidP="0080190C">
            <w:pPr>
              <w:rPr>
                <w:rFonts w:ascii="Arial" w:hAnsi="Arial" w:cs="Arial"/>
                <w:b/>
                <w:bCs/>
              </w:rPr>
            </w:pPr>
            <w:r w:rsidRPr="003A23FE">
              <w:rPr>
                <w:rFonts w:ascii="Arial" w:hAnsi="Arial" w:cs="Arial"/>
                <w:b/>
                <w:bCs/>
              </w:rPr>
              <w:t>Total = 93 (71.5%)</w:t>
            </w:r>
          </w:p>
        </w:tc>
        <w:tc>
          <w:tcPr>
            <w:tcW w:w="2173" w:type="dxa"/>
            <w:gridSpan w:val="2"/>
          </w:tcPr>
          <w:p w14:paraId="11F8BADA" w14:textId="322196D0" w:rsidR="003A23FE" w:rsidRPr="003A23FE" w:rsidRDefault="00F23B74" w:rsidP="0080190C">
            <w:pPr>
              <w:rPr>
                <w:rFonts w:ascii="Arial" w:hAnsi="Arial" w:cs="Arial"/>
              </w:rPr>
            </w:pPr>
            <w:r>
              <w:rPr>
                <w:rFonts w:ascii="Arial" w:hAnsi="Arial" w:cs="Arial"/>
              </w:rPr>
              <w:t>261 (53.7%)</w:t>
            </w:r>
          </w:p>
        </w:tc>
      </w:tr>
      <w:tr w:rsidR="003A23FE" w:rsidRPr="003A23FE" w14:paraId="57CD506A" w14:textId="0E24EF2D" w:rsidTr="00D14A43">
        <w:tc>
          <w:tcPr>
            <w:tcW w:w="2547" w:type="dxa"/>
          </w:tcPr>
          <w:p w14:paraId="0E1939AF" w14:textId="5E5A8063" w:rsidR="003A23FE" w:rsidRPr="003A23FE" w:rsidRDefault="003A23FE" w:rsidP="0080190C">
            <w:pPr>
              <w:rPr>
                <w:rFonts w:ascii="Arial" w:hAnsi="Arial" w:cs="Arial"/>
                <w:vertAlign w:val="superscript"/>
              </w:rPr>
            </w:pPr>
            <w:r w:rsidRPr="003A23FE">
              <w:rPr>
                <w:rFonts w:ascii="Arial" w:hAnsi="Arial" w:cs="Arial"/>
              </w:rPr>
              <w:t>Other</w:t>
            </w:r>
          </w:p>
        </w:tc>
        <w:tc>
          <w:tcPr>
            <w:tcW w:w="1701" w:type="dxa"/>
            <w:gridSpan w:val="2"/>
          </w:tcPr>
          <w:p w14:paraId="78C6AC16" w14:textId="77777777" w:rsidR="003A23FE" w:rsidRPr="003A23FE" w:rsidRDefault="003A23FE" w:rsidP="0080190C">
            <w:pPr>
              <w:rPr>
                <w:rFonts w:ascii="Arial" w:hAnsi="Arial" w:cs="Arial"/>
              </w:rPr>
            </w:pPr>
            <w:r w:rsidRPr="003A23FE">
              <w:rPr>
                <w:rFonts w:ascii="Arial" w:hAnsi="Arial" w:cs="Arial"/>
              </w:rPr>
              <w:t>4 Any other ethnic group</w:t>
            </w:r>
          </w:p>
          <w:p w14:paraId="78C4CD10" w14:textId="77777777" w:rsidR="003A23FE" w:rsidRPr="003A23FE" w:rsidRDefault="003A23FE" w:rsidP="0080190C">
            <w:pPr>
              <w:rPr>
                <w:rFonts w:ascii="Arial" w:hAnsi="Arial" w:cs="Arial"/>
              </w:rPr>
            </w:pPr>
            <w:r w:rsidRPr="003A23FE">
              <w:rPr>
                <w:rFonts w:ascii="Arial" w:hAnsi="Arial" w:cs="Arial"/>
              </w:rPr>
              <w:t>1 Arab</w:t>
            </w:r>
          </w:p>
          <w:p w14:paraId="30FBCF6E" w14:textId="77777777" w:rsidR="003A23FE" w:rsidRPr="003A23FE" w:rsidRDefault="003A23FE" w:rsidP="0080190C">
            <w:pPr>
              <w:rPr>
                <w:rFonts w:ascii="Arial" w:hAnsi="Arial" w:cs="Arial"/>
                <w:b/>
                <w:bCs/>
              </w:rPr>
            </w:pPr>
            <w:r w:rsidRPr="003A23FE">
              <w:rPr>
                <w:rFonts w:ascii="Arial" w:hAnsi="Arial" w:cs="Arial"/>
                <w:b/>
                <w:bCs/>
              </w:rPr>
              <w:t>Total = 5 (1.4%)</w:t>
            </w:r>
          </w:p>
        </w:tc>
        <w:tc>
          <w:tcPr>
            <w:tcW w:w="2590" w:type="dxa"/>
            <w:gridSpan w:val="2"/>
          </w:tcPr>
          <w:p w14:paraId="47518919" w14:textId="77777777" w:rsidR="003A23FE" w:rsidRPr="003A23FE" w:rsidRDefault="003A23FE" w:rsidP="0080190C">
            <w:pPr>
              <w:rPr>
                <w:rFonts w:ascii="Arial" w:hAnsi="Arial" w:cs="Arial"/>
              </w:rPr>
            </w:pPr>
          </w:p>
          <w:p w14:paraId="1E0571A1" w14:textId="77777777" w:rsidR="003A23FE" w:rsidRPr="003A23FE" w:rsidRDefault="003A23FE" w:rsidP="0080190C">
            <w:pPr>
              <w:rPr>
                <w:rFonts w:ascii="Arial" w:hAnsi="Arial" w:cs="Arial"/>
              </w:rPr>
            </w:pPr>
          </w:p>
          <w:p w14:paraId="51E4F665" w14:textId="77777777" w:rsidR="003A23FE" w:rsidRPr="003A23FE" w:rsidRDefault="003A23FE" w:rsidP="0080190C">
            <w:pPr>
              <w:rPr>
                <w:rFonts w:ascii="Arial" w:hAnsi="Arial" w:cs="Arial"/>
                <w:b/>
                <w:bCs/>
              </w:rPr>
            </w:pPr>
            <w:r w:rsidRPr="003A23FE">
              <w:rPr>
                <w:rFonts w:ascii="Arial" w:hAnsi="Arial" w:cs="Arial"/>
                <w:b/>
                <w:bCs/>
              </w:rPr>
              <w:t>Total = 0</w:t>
            </w:r>
          </w:p>
        </w:tc>
        <w:tc>
          <w:tcPr>
            <w:tcW w:w="2173" w:type="dxa"/>
            <w:gridSpan w:val="2"/>
          </w:tcPr>
          <w:p w14:paraId="39F84ABE" w14:textId="3122418B" w:rsidR="003A23FE" w:rsidRPr="003A23FE" w:rsidRDefault="00F23B74" w:rsidP="0080190C">
            <w:pPr>
              <w:rPr>
                <w:rFonts w:ascii="Arial" w:hAnsi="Arial" w:cs="Arial"/>
              </w:rPr>
            </w:pPr>
            <w:r>
              <w:rPr>
                <w:rFonts w:ascii="Arial" w:hAnsi="Arial" w:cs="Arial"/>
              </w:rPr>
              <w:t>5 (1.4%)</w:t>
            </w:r>
          </w:p>
        </w:tc>
      </w:tr>
      <w:tr w:rsidR="003A23FE" w:rsidRPr="003A23FE" w14:paraId="449C1CBB" w14:textId="05583A1D" w:rsidTr="00D14A43">
        <w:tc>
          <w:tcPr>
            <w:tcW w:w="2547" w:type="dxa"/>
          </w:tcPr>
          <w:p w14:paraId="7A92D689" w14:textId="77777777" w:rsidR="003A23FE" w:rsidRPr="003A23FE" w:rsidRDefault="003A23FE" w:rsidP="0080190C">
            <w:pPr>
              <w:rPr>
                <w:rFonts w:ascii="Arial" w:hAnsi="Arial" w:cs="Arial"/>
              </w:rPr>
            </w:pPr>
            <w:r w:rsidRPr="003A23FE">
              <w:rPr>
                <w:rFonts w:ascii="Arial" w:hAnsi="Arial" w:cs="Arial"/>
              </w:rPr>
              <w:t>Prefer not to disclose</w:t>
            </w:r>
          </w:p>
        </w:tc>
        <w:tc>
          <w:tcPr>
            <w:tcW w:w="1701" w:type="dxa"/>
            <w:gridSpan w:val="2"/>
          </w:tcPr>
          <w:p w14:paraId="6E3D326A" w14:textId="77777777" w:rsidR="003A23FE" w:rsidRPr="003A23FE" w:rsidRDefault="003A23FE" w:rsidP="0080190C">
            <w:pPr>
              <w:rPr>
                <w:rFonts w:ascii="Arial" w:hAnsi="Arial" w:cs="Arial"/>
                <w:b/>
                <w:bCs/>
              </w:rPr>
            </w:pPr>
            <w:r w:rsidRPr="003A23FE">
              <w:rPr>
                <w:rFonts w:ascii="Arial" w:hAnsi="Arial" w:cs="Arial"/>
                <w:b/>
                <w:bCs/>
              </w:rPr>
              <w:t>Total = 1 (0.3%)</w:t>
            </w:r>
          </w:p>
        </w:tc>
        <w:tc>
          <w:tcPr>
            <w:tcW w:w="2590" w:type="dxa"/>
            <w:gridSpan w:val="2"/>
          </w:tcPr>
          <w:p w14:paraId="3CC3F509" w14:textId="77777777" w:rsidR="003A23FE" w:rsidRPr="003A23FE" w:rsidRDefault="003A23FE" w:rsidP="0080190C">
            <w:pPr>
              <w:rPr>
                <w:rFonts w:ascii="Arial" w:hAnsi="Arial" w:cs="Arial"/>
                <w:b/>
                <w:bCs/>
              </w:rPr>
            </w:pPr>
            <w:r w:rsidRPr="003A23FE">
              <w:rPr>
                <w:rFonts w:ascii="Arial" w:hAnsi="Arial" w:cs="Arial"/>
                <w:b/>
                <w:bCs/>
              </w:rPr>
              <w:t>Total = 1 (0.8%)</w:t>
            </w:r>
          </w:p>
        </w:tc>
        <w:tc>
          <w:tcPr>
            <w:tcW w:w="2173" w:type="dxa"/>
            <w:gridSpan w:val="2"/>
          </w:tcPr>
          <w:p w14:paraId="24BA0AE8" w14:textId="71455A5F" w:rsidR="003A23FE" w:rsidRPr="00F23B74" w:rsidRDefault="00F23B74" w:rsidP="0080190C">
            <w:pPr>
              <w:rPr>
                <w:rFonts w:ascii="Arial" w:hAnsi="Arial" w:cs="Arial"/>
              </w:rPr>
            </w:pPr>
            <w:r w:rsidRPr="00F23B74">
              <w:rPr>
                <w:rFonts w:ascii="Arial" w:hAnsi="Arial" w:cs="Arial"/>
              </w:rPr>
              <w:t>2 (0.4%)</w:t>
            </w:r>
          </w:p>
        </w:tc>
      </w:tr>
      <w:tr w:rsidR="003A23FE" w:rsidRPr="003A23FE" w14:paraId="03315DFA" w14:textId="10412BBE" w:rsidTr="003A23FE">
        <w:tc>
          <w:tcPr>
            <w:tcW w:w="6838" w:type="dxa"/>
            <w:gridSpan w:val="5"/>
          </w:tcPr>
          <w:p w14:paraId="411FFCC8" w14:textId="25616B6C" w:rsidR="003A23FE" w:rsidRPr="003A23FE" w:rsidRDefault="003A23FE" w:rsidP="0080190C">
            <w:pPr>
              <w:rPr>
                <w:rFonts w:ascii="Arial" w:hAnsi="Arial" w:cs="Arial"/>
                <w:b/>
                <w:bCs/>
              </w:rPr>
            </w:pPr>
            <w:r w:rsidRPr="003A23FE">
              <w:rPr>
                <w:rFonts w:ascii="Arial" w:hAnsi="Arial" w:cs="Arial"/>
                <w:b/>
                <w:bCs/>
              </w:rPr>
              <w:t>UK Region</w:t>
            </w:r>
          </w:p>
        </w:tc>
        <w:tc>
          <w:tcPr>
            <w:tcW w:w="2173" w:type="dxa"/>
            <w:gridSpan w:val="2"/>
          </w:tcPr>
          <w:p w14:paraId="2F37DA1D" w14:textId="77777777" w:rsidR="003A23FE" w:rsidRPr="003A23FE" w:rsidRDefault="003A23FE" w:rsidP="0080190C">
            <w:pPr>
              <w:rPr>
                <w:rFonts w:ascii="Arial" w:hAnsi="Arial" w:cs="Arial"/>
                <w:b/>
                <w:bCs/>
              </w:rPr>
            </w:pPr>
          </w:p>
        </w:tc>
      </w:tr>
      <w:tr w:rsidR="003A23FE" w:rsidRPr="003A23FE" w14:paraId="65142218" w14:textId="0CB745F5" w:rsidTr="00D14A43">
        <w:tc>
          <w:tcPr>
            <w:tcW w:w="2547" w:type="dxa"/>
          </w:tcPr>
          <w:p w14:paraId="17EEE0B7" w14:textId="77777777" w:rsidR="003A23FE" w:rsidRPr="003A23FE" w:rsidRDefault="003A23FE" w:rsidP="0080190C">
            <w:pPr>
              <w:rPr>
                <w:rFonts w:ascii="Arial" w:hAnsi="Arial" w:cs="Arial"/>
              </w:rPr>
            </w:pPr>
            <w:r w:rsidRPr="003A23FE">
              <w:rPr>
                <w:rFonts w:ascii="Arial" w:hAnsi="Arial" w:cs="Arial"/>
              </w:rPr>
              <w:t>East Midlands</w:t>
            </w:r>
          </w:p>
        </w:tc>
        <w:tc>
          <w:tcPr>
            <w:tcW w:w="1701" w:type="dxa"/>
            <w:gridSpan w:val="2"/>
          </w:tcPr>
          <w:p w14:paraId="422F9C5B" w14:textId="77777777" w:rsidR="003A23FE" w:rsidRPr="003A23FE" w:rsidRDefault="003A23FE" w:rsidP="0080190C">
            <w:pPr>
              <w:rPr>
                <w:rFonts w:ascii="Arial" w:hAnsi="Arial" w:cs="Arial"/>
              </w:rPr>
            </w:pPr>
            <w:r w:rsidRPr="003A23FE">
              <w:rPr>
                <w:rFonts w:ascii="Arial" w:hAnsi="Arial" w:cs="Arial"/>
              </w:rPr>
              <w:t>23 (6.5%)</w:t>
            </w:r>
          </w:p>
        </w:tc>
        <w:tc>
          <w:tcPr>
            <w:tcW w:w="2590" w:type="dxa"/>
            <w:gridSpan w:val="2"/>
          </w:tcPr>
          <w:p w14:paraId="378E31AA" w14:textId="77777777" w:rsidR="003A23FE" w:rsidRPr="003A23FE" w:rsidRDefault="003A23FE" w:rsidP="0080190C">
            <w:pPr>
              <w:rPr>
                <w:rFonts w:ascii="Arial" w:hAnsi="Arial" w:cs="Arial"/>
              </w:rPr>
            </w:pPr>
            <w:r w:rsidRPr="003A23FE">
              <w:rPr>
                <w:rFonts w:ascii="Arial" w:hAnsi="Arial" w:cs="Arial"/>
              </w:rPr>
              <w:t>31 (23.8%)</w:t>
            </w:r>
          </w:p>
        </w:tc>
        <w:tc>
          <w:tcPr>
            <w:tcW w:w="2173" w:type="dxa"/>
            <w:gridSpan w:val="2"/>
          </w:tcPr>
          <w:p w14:paraId="6E037D0D" w14:textId="0A6EFB60" w:rsidR="003A23FE" w:rsidRPr="003A23FE" w:rsidRDefault="00F23B74" w:rsidP="0080190C">
            <w:pPr>
              <w:rPr>
                <w:rFonts w:ascii="Arial" w:hAnsi="Arial" w:cs="Arial"/>
              </w:rPr>
            </w:pPr>
            <w:r>
              <w:rPr>
                <w:rFonts w:ascii="Arial" w:hAnsi="Arial" w:cs="Arial"/>
              </w:rPr>
              <w:t>54 (11.1%)</w:t>
            </w:r>
          </w:p>
        </w:tc>
      </w:tr>
      <w:tr w:rsidR="003A23FE" w:rsidRPr="003A23FE" w14:paraId="7B114DFC" w14:textId="16E14CA4" w:rsidTr="00D14A43">
        <w:tc>
          <w:tcPr>
            <w:tcW w:w="2547" w:type="dxa"/>
          </w:tcPr>
          <w:p w14:paraId="506CDCAB" w14:textId="77777777" w:rsidR="003A23FE" w:rsidRPr="003A23FE" w:rsidRDefault="003A23FE" w:rsidP="0080190C">
            <w:pPr>
              <w:rPr>
                <w:rFonts w:ascii="Arial" w:hAnsi="Arial" w:cs="Arial"/>
              </w:rPr>
            </w:pPr>
            <w:r w:rsidRPr="003A23FE">
              <w:rPr>
                <w:rFonts w:ascii="Arial" w:hAnsi="Arial" w:cs="Arial"/>
              </w:rPr>
              <w:t>East England</w:t>
            </w:r>
          </w:p>
        </w:tc>
        <w:tc>
          <w:tcPr>
            <w:tcW w:w="1701" w:type="dxa"/>
            <w:gridSpan w:val="2"/>
          </w:tcPr>
          <w:p w14:paraId="7B5A5FD0" w14:textId="77777777" w:rsidR="003A23FE" w:rsidRPr="003A23FE" w:rsidRDefault="003A23FE" w:rsidP="0080190C">
            <w:pPr>
              <w:rPr>
                <w:rFonts w:ascii="Arial" w:hAnsi="Arial" w:cs="Arial"/>
              </w:rPr>
            </w:pPr>
            <w:r w:rsidRPr="003A23FE">
              <w:rPr>
                <w:rFonts w:ascii="Arial" w:hAnsi="Arial" w:cs="Arial"/>
              </w:rPr>
              <w:t>34 (9.6%)</w:t>
            </w:r>
          </w:p>
        </w:tc>
        <w:tc>
          <w:tcPr>
            <w:tcW w:w="2590" w:type="dxa"/>
            <w:gridSpan w:val="2"/>
          </w:tcPr>
          <w:p w14:paraId="551AAAA5" w14:textId="77777777" w:rsidR="003A23FE" w:rsidRPr="003A23FE" w:rsidRDefault="003A23FE" w:rsidP="0080190C">
            <w:pPr>
              <w:rPr>
                <w:rFonts w:ascii="Arial" w:hAnsi="Arial" w:cs="Arial"/>
              </w:rPr>
            </w:pPr>
            <w:r w:rsidRPr="003A23FE">
              <w:rPr>
                <w:rFonts w:ascii="Arial" w:hAnsi="Arial" w:cs="Arial"/>
              </w:rPr>
              <w:t>3 (2.3%)</w:t>
            </w:r>
          </w:p>
        </w:tc>
        <w:tc>
          <w:tcPr>
            <w:tcW w:w="2173" w:type="dxa"/>
            <w:gridSpan w:val="2"/>
          </w:tcPr>
          <w:p w14:paraId="5C45FF3A" w14:textId="46332F5D" w:rsidR="003A23FE" w:rsidRPr="003A23FE" w:rsidRDefault="00F23B74" w:rsidP="0080190C">
            <w:pPr>
              <w:rPr>
                <w:rFonts w:ascii="Arial" w:hAnsi="Arial" w:cs="Arial"/>
              </w:rPr>
            </w:pPr>
            <w:r>
              <w:rPr>
                <w:rFonts w:ascii="Arial" w:hAnsi="Arial" w:cs="Arial"/>
              </w:rPr>
              <w:t>37 (7.6%)</w:t>
            </w:r>
          </w:p>
        </w:tc>
      </w:tr>
      <w:tr w:rsidR="003A23FE" w:rsidRPr="003A23FE" w14:paraId="1B342463" w14:textId="045D3123" w:rsidTr="00D14A43">
        <w:tc>
          <w:tcPr>
            <w:tcW w:w="2547" w:type="dxa"/>
          </w:tcPr>
          <w:p w14:paraId="61E9B8C7" w14:textId="77777777" w:rsidR="003A23FE" w:rsidRPr="003A23FE" w:rsidRDefault="003A23FE" w:rsidP="0080190C">
            <w:pPr>
              <w:rPr>
                <w:rFonts w:ascii="Arial" w:hAnsi="Arial" w:cs="Arial"/>
              </w:rPr>
            </w:pPr>
            <w:r w:rsidRPr="003A23FE">
              <w:rPr>
                <w:rFonts w:ascii="Arial" w:hAnsi="Arial" w:cs="Arial"/>
              </w:rPr>
              <w:t>London</w:t>
            </w:r>
          </w:p>
        </w:tc>
        <w:tc>
          <w:tcPr>
            <w:tcW w:w="1701" w:type="dxa"/>
            <w:gridSpan w:val="2"/>
          </w:tcPr>
          <w:p w14:paraId="5E628A6D" w14:textId="77777777" w:rsidR="003A23FE" w:rsidRPr="003A23FE" w:rsidRDefault="003A23FE" w:rsidP="0080190C">
            <w:pPr>
              <w:rPr>
                <w:rFonts w:ascii="Arial" w:hAnsi="Arial" w:cs="Arial"/>
              </w:rPr>
            </w:pPr>
            <w:r w:rsidRPr="003A23FE">
              <w:rPr>
                <w:rFonts w:ascii="Arial" w:hAnsi="Arial" w:cs="Arial"/>
              </w:rPr>
              <w:t>83 (23.3%)</w:t>
            </w:r>
          </w:p>
        </w:tc>
        <w:tc>
          <w:tcPr>
            <w:tcW w:w="2590" w:type="dxa"/>
            <w:gridSpan w:val="2"/>
          </w:tcPr>
          <w:p w14:paraId="0565532A" w14:textId="77777777" w:rsidR="003A23FE" w:rsidRPr="003A23FE" w:rsidRDefault="003A23FE" w:rsidP="0080190C">
            <w:pPr>
              <w:rPr>
                <w:rFonts w:ascii="Arial" w:hAnsi="Arial" w:cs="Arial"/>
              </w:rPr>
            </w:pPr>
            <w:r w:rsidRPr="003A23FE">
              <w:rPr>
                <w:rFonts w:ascii="Arial" w:hAnsi="Arial" w:cs="Arial"/>
              </w:rPr>
              <w:t xml:space="preserve">28 (21.5%) </w:t>
            </w:r>
          </w:p>
        </w:tc>
        <w:tc>
          <w:tcPr>
            <w:tcW w:w="2173" w:type="dxa"/>
            <w:gridSpan w:val="2"/>
          </w:tcPr>
          <w:p w14:paraId="0632AFC2" w14:textId="28B433B2" w:rsidR="003A23FE" w:rsidRPr="003A23FE" w:rsidRDefault="00F23B74" w:rsidP="0080190C">
            <w:pPr>
              <w:rPr>
                <w:rFonts w:ascii="Arial" w:hAnsi="Arial" w:cs="Arial"/>
              </w:rPr>
            </w:pPr>
            <w:r>
              <w:rPr>
                <w:rFonts w:ascii="Arial" w:hAnsi="Arial" w:cs="Arial"/>
              </w:rPr>
              <w:t>111 (22.8%)</w:t>
            </w:r>
          </w:p>
        </w:tc>
      </w:tr>
      <w:tr w:rsidR="003A23FE" w:rsidRPr="003A23FE" w14:paraId="0F469C8B" w14:textId="618D671D" w:rsidTr="00D14A43">
        <w:tc>
          <w:tcPr>
            <w:tcW w:w="2547" w:type="dxa"/>
          </w:tcPr>
          <w:p w14:paraId="3A64B14C" w14:textId="77777777" w:rsidR="003A23FE" w:rsidRPr="003A23FE" w:rsidRDefault="003A23FE" w:rsidP="0080190C">
            <w:pPr>
              <w:rPr>
                <w:rFonts w:ascii="Arial" w:hAnsi="Arial" w:cs="Arial"/>
              </w:rPr>
            </w:pPr>
            <w:r w:rsidRPr="003A23FE">
              <w:rPr>
                <w:rFonts w:ascii="Arial" w:hAnsi="Arial" w:cs="Arial"/>
              </w:rPr>
              <w:t>Northeast England</w:t>
            </w:r>
          </w:p>
        </w:tc>
        <w:tc>
          <w:tcPr>
            <w:tcW w:w="1701" w:type="dxa"/>
            <w:gridSpan w:val="2"/>
          </w:tcPr>
          <w:p w14:paraId="43F28774" w14:textId="77777777" w:rsidR="003A23FE" w:rsidRPr="003A23FE" w:rsidRDefault="003A23FE" w:rsidP="0080190C">
            <w:pPr>
              <w:rPr>
                <w:rFonts w:ascii="Arial" w:hAnsi="Arial" w:cs="Arial"/>
              </w:rPr>
            </w:pPr>
            <w:r w:rsidRPr="003A23FE">
              <w:rPr>
                <w:rFonts w:ascii="Arial" w:hAnsi="Arial" w:cs="Arial"/>
              </w:rPr>
              <w:t>13 (3.7%)</w:t>
            </w:r>
          </w:p>
        </w:tc>
        <w:tc>
          <w:tcPr>
            <w:tcW w:w="2590" w:type="dxa"/>
            <w:gridSpan w:val="2"/>
          </w:tcPr>
          <w:p w14:paraId="4A43349F" w14:textId="77777777" w:rsidR="003A23FE" w:rsidRPr="003A23FE" w:rsidRDefault="003A23FE" w:rsidP="0080190C">
            <w:pPr>
              <w:rPr>
                <w:rFonts w:ascii="Arial" w:hAnsi="Arial" w:cs="Arial"/>
              </w:rPr>
            </w:pPr>
            <w:r w:rsidRPr="003A23FE">
              <w:rPr>
                <w:rFonts w:ascii="Arial" w:hAnsi="Arial" w:cs="Arial"/>
              </w:rPr>
              <w:t>4 (3.0%)</w:t>
            </w:r>
          </w:p>
        </w:tc>
        <w:tc>
          <w:tcPr>
            <w:tcW w:w="2173" w:type="dxa"/>
            <w:gridSpan w:val="2"/>
          </w:tcPr>
          <w:p w14:paraId="08B9A1E0" w14:textId="77715295" w:rsidR="003A23FE" w:rsidRPr="003A23FE" w:rsidRDefault="00F23B74" w:rsidP="0080190C">
            <w:pPr>
              <w:rPr>
                <w:rFonts w:ascii="Arial" w:hAnsi="Arial" w:cs="Arial"/>
              </w:rPr>
            </w:pPr>
            <w:r>
              <w:rPr>
                <w:rFonts w:ascii="Arial" w:hAnsi="Arial" w:cs="Arial"/>
              </w:rPr>
              <w:t>17 (3.5%)</w:t>
            </w:r>
          </w:p>
        </w:tc>
      </w:tr>
      <w:tr w:rsidR="003A23FE" w:rsidRPr="003A23FE" w14:paraId="3580F773" w14:textId="5483B5C9" w:rsidTr="00D14A43">
        <w:tc>
          <w:tcPr>
            <w:tcW w:w="2547" w:type="dxa"/>
          </w:tcPr>
          <w:p w14:paraId="22F03FBD" w14:textId="77777777" w:rsidR="003A23FE" w:rsidRPr="003A23FE" w:rsidRDefault="003A23FE" w:rsidP="0080190C">
            <w:pPr>
              <w:rPr>
                <w:rFonts w:ascii="Arial" w:hAnsi="Arial" w:cs="Arial"/>
              </w:rPr>
            </w:pPr>
            <w:r w:rsidRPr="003A23FE">
              <w:rPr>
                <w:rFonts w:ascii="Arial" w:hAnsi="Arial" w:cs="Arial"/>
              </w:rPr>
              <w:t>Northwest England</w:t>
            </w:r>
          </w:p>
        </w:tc>
        <w:tc>
          <w:tcPr>
            <w:tcW w:w="1701" w:type="dxa"/>
            <w:gridSpan w:val="2"/>
          </w:tcPr>
          <w:p w14:paraId="75C9F4D2" w14:textId="77777777" w:rsidR="003A23FE" w:rsidRPr="003A23FE" w:rsidRDefault="003A23FE" w:rsidP="0080190C">
            <w:pPr>
              <w:rPr>
                <w:rFonts w:ascii="Arial" w:hAnsi="Arial" w:cs="Arial"/>
              </w:rPr>
            </w:pPr>
            <w:r w:rsidRPr="003A23FE">
              <w:rPr>
                <w:rFonts w:ascii="Arial" w:hAnsi="Arial" w:cs="Arial"/>
              </w:rPr>
              <w:t>35 (9.8%)</w:t>
            </w:r>
          </w:p>
        </w:tc>
        <w:tc>
          <w:tcPr>
            <w:tcW w:w="2590" w:type="dxa"/>
            <w:gridSpan w:val="2"/>
          </w:tcPr>
          <w:p w14:paraId="5FC22136" w14:textId="77777777" w:rsidR="003A23FE" w:rsidRPr="003A23FE" w:rsidRDefault="003A23FE" w:rsidP="0080190C">
            <w:pPr>
              <w:rPr>
                <w:rFonts w:ascii="Arial" w:hAnsi="Arial" w:cs="Arial"/>
              </w:rPr>
            </w:pPr>
            <w:r w:rsidRPr="003A23FE">
              <w:rPr>
                <w:rFonts w:ascii="Arial" w:hAnsi="Arial" w:cs="Arial"/>
              </w:rPr>
              <w:t>16 (12.3%)</w:t>
            </w:r>
          </w:p>
        </w:tc>
        <w:tc>
          <w:tcPr>
            <w:tcW w:w="2173" w:type="dxa"/>
            <w:gridSpan w:val="2"/>
          </w:tcPr>
          <w:p w14:paraId="5BE1CEB0" w14:textId="6B60A56B" w:rsidR="003A23FE" w:rsidRPr="003A23FE" w:rsidRDefault="00F23B74" w:rsidP="0080190C">
            <w:pPr>
              <w:rPr>
                <w:rFonts w:ascii="Arial" w:hAnsi="Arial" w:cs="Arial"/>
              </w:rPr>
            </w:pPr>
            <w:r>
              <w:rPr>
                <w:rFonts w:ascii="Arial" w:hAnsi="Arial" w:cs="Arial"/>
              </w:rPr>
              <w:t>51 (10.5%)</w:t>
            </w:r>
          </w:p>
        </w:tc>
      </w:tr>
      <w:tr w:rsidR="003A23FE" w:rsidRPr="003A23FE" w14:paraId="4B0D037F" w14:textId="00C31AA5" w:rsidTr="00D14A43">
        <w:tc>
          <w:tcPr>
            <w:tcW w:w="2547" w:type="dxa"/>
          </w:tcPr>
          <w:p w14:paraId="2FA1C0A8" w14:textId="77777777" w:rsidR="003A23FE" w:rsidRPr="003A23FE" w:rsidRDefault="003A23FE" w:rsidP="0080190C">
            <w:pPr>
              <w:rPr>
                <w:rFonts w:ascii="Arial" w:hAnsi="Arial" w:cs="Arial"/>
              </w:rPr>
            </w:pPr>
            <w:r w:rsidRPr="003A23FE">
              <w:rPr>
                <w:rFonts w:ascii="Arial" w:hAnsi="Arial" w:cs="Arial"/>
              </w:rPr>
              <w:t>West Midlands</w:t>
            </w:r>
          </w:p>
        </w:tc>
        <w:tc>
          <w:tcPr>
            <w:tcW w:w="1701" w:type="dxa"/>
            <w:gridSpan w:val="2"/>
          </w:tcPr>
          <w:p w14:paraId="6B68CA9D" w14:textId="77777777" w:rsidR="003A23FE" w:rsidRPr="003A23FE" w:rsidRDefault="003A23FE" w:rsidP="0080190C">
            <w:pPr>
              <w:rPr>
                <w:rFonts w:ascii="Arial" w:hAnsi="Arial" w:cs="Arial"/>
              </w:rPr>
            </w:pPr>
            <w:r w:rsidRPr="003A23FE">
              <w:rPr>
                <w:rFonts w:ascii="Arial" w:hAnsi="Arial" w:cs="Arial"/>
              </w:rPr>
              <w:t>28 (7.9%)</w:t>
            </w:r>
          </w:p>
        </w:tc>
        <w:tc>
          <w:tcPr>
            <w:tcW w:w="2590" w:type="dxa"/>
            <w:gridSpan w:val="2"/>
          </w:tcPr>
          <w:p w14:paraId="2E31E438" w14:textId="77777777" w:rsidR="003A23FE" w:rsidRPr="003A23FE" w:rsidRDefault="003A23FE" w:rsidP="0080190C">
            <w:pPr>
              <w:rPr>
                <w:rFonts w:ascii="Arial" w:hAnsi="Arial" w:cs="Arial"/>
              </w:rPr>
            </w:pPr>
            <w:r w:rsidRPr="003A23FE">
              <w:rPr>
                <w:rFonts w:ascii="Arial" w:hAnsi="Arial" w:cs="Arial"/>
              </w:rPr>
              <w:t>8 (6.1%)</w:t>
            </w:r>
          </w:p>
        </w:tc>
        <w:tc>
          <w:tcPr>
            <w:tcW w:w="2173" w:type="dxa"/>
            <w:gridSpan w:val="2"/>
          </w:tcPr>
          <w:p w14:paraId="57E1E436" w14:textId="627D22E8" w:rsidR="003A23FE" w:rsidRPr="003A23FE" w:rsidRDefault="00F23B74" w:rsidP="0080190C">
            <w:pPr>
              <w:rPr>
                <w:rFonts w:ascii="Arial" w:hAnsi="Arial" w:cs="Arial"/>
              </w:rPr>
            </w:pPr>
            <w:r>
              <w:rPr>
                <w:rFonts w:ascii="Arial" w:hAnsi="Arial" w:cs="Arial"/>
              </w:rPr>
              <w:t>36 (7.4%)</w:t>
            </w:r>
          </w:p>
        </w:tc>
      </w:tr>
      <w:tr w:rsidR="003A23FE" w:rsidRPr="003A23FE" w14:paraId="5A8C2BBF" w14:textId="0FFCD545" w:rsidTr="00D14A43">
        <w:tc>
          <w:tcPr>
            <w:tcW w:w="2547" w:type="dxa"/>
          </w:tcPr>
          <w:p w14:paraId="4D4C0018" w14:textId="77777777" w:rsidR="003A23FE" w:rsidRPr="003A23FE" w:rsidRDefault="003A23FE" w:rsidP="0080190C">
            <w:pPr>
              <w:rPr>
                <w:rFonts w:ascii="Arial" w:hAnsi="Arial" w:cs="Arial"/>
              </w:rPr>
            </w:pPr>
            <w:r w:rsidRPr="003A23FE">
              <w:rPr>
                <w:rFonts w:ascii="Arial" w:hAnsi="Arial" w:cs="Arial"/>
              </w:rPr>
              <w:t>Yorkshire and Humber</w:t>
            </w:r>
          </w:p>
        </w:tc>
        <w:tc>
          <w:tcPr>
            <w:tcW w:w="1701" w:type="dxa"/>
            <w:gridSpan w:val="2"/>
          </w:tcPr>
          <w:p w14:paraId="77AC7434" w14:textId="77777777" w:rsidR="003A23FE" w:rsidRPr="003A23FE" w:rsidRDefault="003A23FE" w:rsidP="0080190C">
            <w:pPr>
              <w:rPr>
                <w:rFonts w:ascii="Arial" w:hAnsi="Arial" w:cs="Arial"/>
              </w:rPr>
            </w:pPr>
            <w:r w:rsidRPr="003A23FE">
              <w:rPr>
                <w:rFonts w:ascii="Arial" w:hAnsi="Arial" w:cs="Arial"/>
              </w:rPr>
              <w:t>22 (6.2%)</w:t>
            </w:r>
          </w:p>
        </w:tc>
        <w:tc>
          <w:tcPr>
            <w:tcW w:w="2590" w:type="dxa"/>
            <w:gridSpan w:val="2"/>
          </w:tcPr>
          <w:p w14:paraId="2DF2E6C7" w14:textId="77777777" w:rsidR="003A23FE" w:rsidRPr="003A23FE" w:rsidRDefault="003A23FE" w:rsidP="0080190C">
            <w:pPr>
              <w:rPr>
                <w:rFonts w:ascii="Arial" w:hAnsi="Arial" w:cs="Arial"/>
              </w:rPr>
            </w:pPr>
            <w:r w:rsidRPr="003A23FE">
              <w:rPr>
                <w:rFonts w:ascii="Arial" w:hAnsi="Arial" w:cs="Arial"/>
              </w:rPr>
              <w:t xml:space="preserve">6 (4.6%) </w:t>
            </w:r>
          </w:p>
        </w:tc>
        <w:tc>
          <w:tcPr>
            <w:tcW w:w="2173" w:type="dxa"/>
            <w:gridSpan w:val="2"/>
          </w:tcPr>
          <w:p w14:paraId="718E7B59" w14:textId="1DED8BA4" w:rsidR="003A23FE" w:rsidRPr="003A23FE" w:rsidRDefault="00F23B74" w:rsidP="0080190C">
            <w:pPr>
              <w:rPr>
                <w:rFonts w:ascii="Arial" w:hAnsi="Arial" w:cs="Arial"/>
              </w:rPr>
            </w:pPr>
            <w:r>
              <w:rPr>
                <w:rFonts w:ascii="Arial" w:hAnsi="Arial" w:cs="Arial"/>
              </w:rPr>
              <w:t>28 (5.8%)</w:t>
            </w:r>
          </w:p>
        </w:tc>
      </w:tr>
      <w:tr w:rsidR="003A23FE" w:rsidRPr="003A23FE" w14:paraId="04D1EB9D" w14:textId="021F09E2" w:rsidTr="00D14A43">
        <w:tc>
          <w:tcPr>
            <w:tcW w:w="2547" w:type="dxa"/>
          </w:tcPr>
          <w:p w14:paraId="4E7714DA" w14:textId="77777777" w:rsidR="003A23FE" w:rsidRPr="003A23FE" w:rsidRDefault="003A23FE" w:rsidP="0080190C">
            <w:pPr>
              <w:rPr>
                <w:rFonts w:ascii="Arial" w:hAnsi="Arial" w:cs="Arial"/>
              </w:rPr>
            </w:pPr>
            <w:r w:rsidRPr="003A23FE">
              <w:rPr>
                <w:rFonts w:ascii="Arial" w:hAnsi="Arial" w:cs="Arial"/>
              </w:rPr>
              <w:t>Southeast England</w:t>
            </w:r>
          </w:p>
        </w:tc>
        <w:tc>
          <w:tcPr>
            <w:tcW w:w="1701" w:type="dxa"/>
            <w:gridSpan w:val="2"/>
          </w:tcPr>
          <w:p w14:paraId="4967E090" w14:textId="77777777" w:rsidR="003A23FE" w:rsidRPr="003A23FE" w:rsidRDefault="003A23FE" w:rsidP="0080190C">
            <w:pPr>
              <w:rPr>
                <w:rFonts w:ascii="Arial" w:hAnsi="Arial" w:cs="Arial"/>
              </w:rPr>
            </w:pPr>
            <w:r w:rsidRPr="003A23FE">
              <w:rPr>
                <w:rFonts w:ascii="Arial" w:hAnsi="Arial" w:cs="Arial"/>
              </w:rPr>
              <w:t>52 (14.6%)</w:t>
            </w:r>
          </w:p>
        </w:tc>
        <w:tc>
          <w:tcPr>
            <w:tcW w:w="2590" w:type="dxa"/>
            <w:gridSpan w:val="2"/>
          </w:tcPr>
          <w:p w14:paraId="311EC756" w14:textId="77777777" w:rsidR="003A23FE" w:rsidRPr="003A23FE" w:rsidRDefault="003A23FE" w:rsidP="0080190C">
            <w:pPr>
              <w:rPr>
                <w:rFonts w:ascii="Arial" w:hAnsi="Arial" w:cs="Arial"/>
              </w:rPr>
            </w:pPr>
            <w:r w:rsidRPr="003A23FE">
              <w:rPr>
                <w:rFonts w:ascii="Arial" w:hAnsi="Arial" w:cs="Arial"/>
              </w:rPr>
              <w:t>16 (12.3%)</w:t>
            </w:r>
          </w:p>
        </w:tc>
        <w:tc>
          <w:tcPr>
            <w:tcW w:w="2173" w:type="dxa"/>
            <w:gridSpan w:val="2"/>
          </w:tcPr>
          <w:p w14:paraId="7BCAE303" w14:textId="39B101B1" w:rsidR="003A23FE" w:rsidRPr="003A23FE" w:rsidRDefault="00F23B74" w:rsidP="0080190C">
            <w:pPr>
              <w:rPr>
                <w:rFonts w:ascii="Arial" w:hAnsi="Arial" w:cs="Arial"/>
              </w:rPr>
            </w:pPr>
            <w:r>
              <w:rPr>
                <w:rFonts w:ascii="Arial" w:hAnsi="Arial" w:cs="Arial"/>
              </w:rPr>
              <w:t>68 (14.0%)</w:t>
            </w:r>
          </w:p>
        </w:tc>
      </w:tr>
      <w:tr w:rsidR="003A23FE" w:rsidRPr="003A23FE" w14:paraId="3F6DAAA0" w14:textId="3173E7F9" w:rsidTr="00D14A43">
        <w:tc>
          <w:tcPr>
            <w:tcW w:w="2547" w:type="dxa"/>
          </w:tcPr>
          <w:p w14:paraId="04489073" w14:textId="77777777" w:rsidR="003A23FE" w:rsidRPr="003A23FE" w:rsidRDefault="003A23FE" w:rsidP="0080190C">
            <w:pPr>
              <w:rPr>
                <w:rFonts w:ascii="Arial" w:hAnsi="Arial" w:cs="Arial"/>
              </w:rPr>
            </w:pPr>
            <w:r w:rsidRPr="003A23FE">
              <w:rPr>
                <w:rFonts w:ascii="Arial" w:hAnsi="Arial" w:cs="Arial"/>
              </w:rPr>
              <w:t>Southwest England</w:t>
            </w:r>
          </w:p>
        </w:tc>
        <w:tc>
          <w:tcPr>
            <w:tcW w:w="1701" w:type="dxa"/>
            <w:gridSpan w:val="2"/>
          </w:tcPr>
          <w:p w14:paraId="6EDA37E8" w14:textId="77777777" w:rsidR="003A23FE" w:rsidRPr="003A23FE" w:rsidRDefault="003A23FE" w:rsidP="0080190C">
            <w:pPr>
              <w:rPr>
                <w:rFonts w:ascii="Arial" w:hAnsi="Arial" w:cs="Arial"/>
              </w:rPr>
            </w:pPr>
            <w:r w:rsidRPr="003A23FE">
              <w:rPr>
                <w:rFonts w:ascii="Arial" w:hAnsi="Arial" w:cs="Arial"/>
              </w:rPr>
              <w:t>25 (7.0%)</w:t>
            </w:r>
          </w:p>
        </w:tc>
        <w:tc>
          <w:tcPr>
            <w:tcW w:w="2590" w:type="dxa"/>
            <w:gridSpan w:val="2"/>
          </w:tcPr>
          <w:p w14:paraId="449FBEF6" w14:textId="77777777" w:rsidR="003A23FE" w:rsidRPr="003A23FE" w:rsidRDefault="003A23FE" w:rsidP="0080190C">
            <w:pPr>
              <w:rPr>
                <w:rFonts w:ascii="Arial" w:hAnsi="Arial" w:cs="Arial"/>
              </w:rPr>
            </w:pPr>
            <w:r w:rsidRPr="003A23FE">
              <w:rPr>
                <w:rFonts w:ascii="Arial" w:hAnsi="Arial" w:cs="Arial"/>
              </w:rPr>
              <w:t>6 (4.6%)</w:t>
            </w:r>
          </w:p>
        </w:tc>
        <w:tc>
          <w:tcPr>
            <w:tcW w:w="2173" w:type="dxa"/>
            <w:gridSpan w:val="2"/>
          </w:tcPr>
          <w:p w14:paraId="46970C01" w14:textId="40CFD2A7" w:rsidR="003A23FE" w:rsidRPr="003A23FE" w:rsidRDefault="00F23B74" w:rsidP="0080190C">
            <w:pPr>
              <w:rPr>
                <w:rFonts w:ascii="Arial" w:hAnsi="Arial" w:cs="Arial"/>
              </w:rPr>
            </w:pPr>
            <w:r>
              <w:rPr>
                <w:rFonts w:ascii="Arial" w:hAnsi="Arial" w:cs="Arial"/>
              </w:rPr>
              <w:t>31 (6.4%)</w:t>
            </w:r>
          </w:p>
        </w:tc>
      </w:tr>
      <w:tr w:rsidR="003A23FE" w:rsidRPr="003A23FE" w14:paraId="5D5E5653" w14:textId="2BB46652" w:rsidTr="00D14A43">
        <w:tc>
          <w:tcPr>
            <w:tcW w:w="2547" w:type="dxa"/>
          </w:tcPr>
          <w:p w14:paraId="6D378BFF" w14:textId="77777777" w:rsidR="003A23FE" w:rsidRPr="003A23FE" w:rsidRDefault="003A23FE" w:rsidP="0080190C">
            <w:pPr>
              <w:rPr>
                <w:rFonts w:ascii="Arial" w:hAnsi="Arial" w:cs="Arial"/>
              </w:rPr>
            </w:pPr>
            <w:r w:rsidRPr="003A23FE">
              <w:rPr>
                <w:rFonts w:ascii="Arial" w:hAnsi="Arial" w:cs="Arial"/>
              </w:rPr>
              <w:t>Northern Ireland</w:t>
            </w:r>
          </w:p>
        </w:tc>
        <w:tc>
          <w:tcPr>
            <w:tcW w:w="1701" w:type="dxa"/>
            <w:gridSpan w:val="2"/>
          </w:tcPr>
          <w:p w14:paraId="0702A79B" w14:textId="77777777" w:rsidR="003A23FE" w:rsidRPr="003A23FE" w:rsidRDefault="003A23FE" w:rsidP="0080190C">
            <w:pPr>
              <w:rPr>
                <w:rFonts w:ascii="Arial" w:hAnsi="Arial" w:cs="Arial"/>
              </w:rPr>
            </w:pPr>
            <w:r w:rsidRPr="003A23FE">
              <w:rPr>
                <w:rFonts w:ascii="Arial" w:hAnsi="Arial" w:cs="Arial"/>
              </w:rPr>
              <w:t xml:space="preserve">2 (0.6%) </w:t>
            </w:r>
          </w:p>
        </w:tc>
        <w:tc>
          <w:tcPr>
            <w:tcW w:w="2590" w:type="dxa"/>
            <w:gridSpan w:val="2"/>
          </w:tcPr>
          <w:p w14:paraId="0BE4A36D" w14:textId="77777777" w:rsidR="003A23FE" w:rsidRPr="003A23FE" w:rsidRDefault="003A23FE" w:rsidP="0080190C">
            <w:pPr>
              <w:rPr>
                <w:rFonts w:ascii="Arial" w:hAnsi="Arial" w:cs="Arial"/>
              </w:rPr>
            </w:pPr>
            <w:r w:rsidRPr="003A23FE">
              <w:rPr>
                <w:rFonts w:ascii="Arial" w:hAnsi="Arial" w:cs="Arial"/>
              </w:rPr>
              <w:t>2 (1.5%)</w:t>
            </w:r>
          </w:p>
        </w:tc>
        <w:tc>
          <w:tcPr>
            <w:tcW w:w="2173" w:type="dxa"/>
            <w:gridSpan w:val="2"/>
          </w:tcPr>
          <w:p w14:paraId="42C6171B" w14:textId="2D14F583" w:rsidR="003A23FE" w:rsidRPr="003A23FE" w:rsidRDefault="00F23B74" w:rsidP="0080190C">
            <w:pPr>
              <w:rPr>
                <w:rFonts w:ascii="Arial" w:hAnsi="Arial" w:cs="Arial"/>
              </w:rPr>
            </w:pPr>
            <w:r>
              <w:rPr>
                <w:rFonts w:ascii="Arial" w:hAnsi="Arial" w:cs="Arial"/>
              </w:rPr>
              <w:t>4 (0.8%)</w:t>
            </w:r>
          </w:p>
        </w:tc>
      </w:tr>
      <w:tr w:rsidR="003A23FE" w:rsidRPr="003A23FE" w14:paraId="4A881FCD" w14:textId="44712CF1" w:rsidTr="00D14A43">
        <w:tc>
          <w:tcPr>
            <w:tcW w:w="2547" w:type="dxa"/>
          </w:tcPr>
          <w:p w14:paraId="0722A42B" w14:textId="77777777" w:rsidR="003A23FE" w:rsidRPr="003A23FE" w:rsidRDefault="003A23FE" w:rsidP="0080190C">
            <w:pPr>
              <w:rPr>
                <w:rFonts w:ascii="Arial" w:hAnsi="Arial" w:cs="Arial"/>
              </w:rPr>
            </w:pPr>
            <w:r w:rsidRPr="003A23FE">
              <w:rPr>
                <w:rFonts w:ascii="Arial" w:hAnsi="Arial" w:cs="Arial"/>
              </w:rPr>
              <w:t>Scotland</w:t>
            </w:r>
          </w:p>
        </w:tc>
        <w:tc>
          <w:tcPr>
            <w:tcW w:w="1701" w:type="dxa"/>
            <w:gridSpan w:val="2"/>
          </w:tcPr>
          <w:p w14:paraId="5700BC51" w14:textId="77777777" w:rsidR="003A23FE" w:rsidRPr="003A23FE" w:rsidRDefault="003A23FE" w:rsidP="0080190C">
            <w:pPr>
              <w:rPr>
                <w:rFonts w:ascii="Arial" w:hAnsi="Arial" w:cs="Arial"/>
              </w:rPr>
            </w:pPr>
            <w:r w:rsidRPr="003A23FE">
              <w:rPr>
                <w:rFonts w:ascii="Arial" w:hAnsi="Arial" w:cs="Arial"/>
              </w:rPr>
              <w:t>25 (7.0%)</w:t>
            </w:r>
          </w:p>
        </w:tc>
        <w:tc>
          <w:tcPr>
            <w:tcW w:w="2590" w:type="dxa"/>
            <w:gridSpan w:val="2"/>
          </w:tcPr>
          <w:p w14:paraId="52456031" w14:textId="77777777" w:rsidR="003A23FE" w:rsidRPr="003A23FE" w:rsidRDefault="003A23FE" w:rsidP="0080190C">
            <w:pPr>
              <w:rPr>
                <w:rFonts w:ascii="Arial" w:hAnsi="Arial" w:cs="Arial"/>
              </w:rPr>
            </w:pPr>
            <w:r w:rsidRPr="003A23FE">
              <w:rPr>
                <w:rFonts w:ascii="Arial" w:hAnsi="Arial" w:cs="Arial"/>
              </w:rPr>
              <w:t>5 (3.8%)</w:t>
            </w:r>
          </w:p>
        </w:tc>
        <w:tc>
          <w:tcPr>
            <w:tcW w:w="2173" w:type="dxa"/>
            <w:gridSpan w:val="2"/>
          </w:tcPr>
          <w:p w14:paraId="44D5F3FD" w14:textId="3D230139" w:rsidR="003A23FE" w:rsidRPr="003A23FE" w:rsidRDefault="00F23B74" w:rsidP="0080190C">
            <w:pPr>
              <w:rPr>
                <w:rFonts w:ascii="Arial" w:hAnsi="Arial" w:cs="Arial"/>
              </w:rPr>
            </w:pPr>
            <w:r>
              <w:rPr>
                <w:rFonts w:ascii="Arial" w:hAnsi="Arial" w:cs="Arial"/>
              </w:rPr>
              <w:t>30 (6.2%)</w:t>
            </w:r>
          </w:p>
        </w:tc>
      </w:tr>
      <w:tr w:rsidR="003A23FE" w:rsidRPr="003A23FE" w14:paraId="03C2B255" w14:textId="5EFE13F7" w:rsidTr="00D14A43">
        <w:tc>
          <w:tcPr>
            <w:tcW w:w="2547" w:type="dxa"/>
          </w:tcPr>
          <w:p w14:paraId="6338D9CE" w14:textId="77777777" w:rsidR="003A23FE" w:rsidRPr="003A23FE" w:rsidRDefault="003A23FE" w:rsidP="0080190C">
            <w:pPr>
              <w:rPr>
                <w:rFonts w:ascii="Arial" w:hAnsi="Arial" w:cs="Arial"/>
              </w:rPr>
            </w:pPr>
            <w:r w:rsidRPr="003A23FE">
              <w:rPr>
                <w:rFonts w:ascii="Arial" w:hAnsi="Arial" w:cs="Arial"/>
              </w:rPr>
              <w:t>Wales</w:t>
            </w:r>
          </w:p>
        </w:tc>
        <w:tc>
          <w:tcPr>
            <w:tcW w:w="1701" w:type="dxa"/>
            <w:gridSpan w:val="2"/>
          </w:tcPr>
          <w:p w14:paraId="1708A7FA" w14:textId="77777777" w:rsidR="003A23FE" w:rsidRPr="003A23FE" w:rsidRDefault="003A23FE" w:rsidP="0080190C">
            <w:pPr>
              <w:rPr>
                <w:rFonts w:ascii="Arial" w:hAnsi="Arial" w:cs="Arial"/>
              </w:rPr>
            </w:pPr>
            <w:r w:rsidRPr="003A23FE">
              <w:rPr>
                <w:rFonts w:ascii="Arial" w:hAnsi="Arial" w:cs="Arial"/>
              </w:rPr>
              <w:t>14 (3.9%)</w:t>
            </w:r>
          </w:p>
        </w:tc>
        <w:tc>
          <w:tcPr>
            <w:tcW w:w="2590" w:type="dxa"/>
            <w:gridSpan w:val="2"/>
          </w:tcPr>
          <w:p w14:paraId="4220EA20" w14:textId="77777777" w:rsidR="003A23FE" w:rsidRPr="003A23FE" w:rsidRDefault="003A23FE" w:rsidP="0080190C">
            <w:pPr>
              <w:rPr>
                <w:rFonts w:ascii="Arial" w:hAnsi="Arial" w:cs="Arial"/>
              </w:rPr>
            </w:pPr>
            <w:r w:rsidRPr="003A23FE">
              <w:rPr>
                <w:rFonts w:ascii="Arial" w:hAnsi="Arial" w:cs="Arial"/>
              </w:rPr>
              <w:t>5 (3.8%)</w:t>
            </w:r>
          </w:p>
        </w:tc>
        <w:tc>
          <w:tcPr>
            <w:tcW w:w="2173" w:type="dxa"/>
            <w:gridSpan w:val="2"/>
          </w:tcPr>
          <w:p w14:paraId="5450C984" w14:textId="62DB022F" w:rsidR="003A23FE" w:rsidRPr="003A23FE" w:rsidRDefault="00F23B74" w:rsidP="0080190C">
            <w:pPr>
              <w:rPr>
                <w:rFonts w:ascii="Arial" w:hAnsi="Arial" w:cs="Arial"/>
              </w:rPr>
            </w:pPr>
            <w:r>
              <w:rPr>
                <w:rFonts w:ascii="Arial" w:hAnsi="Arial" w:cs="Arial"/>
              </w:rPr>
              <w:t>19 (3.9%)</w:t>
            </w:r>
          </w:p>
        </w:tc>
      </w:tr>
      <w:tr w:rsidR="00D14A43" w:rsidRPr="003A23FE" w14:paraId="699A18F9" w14:textId="77777777" w:rsidTr="00484AE6">
        <w:tc>
          <w:tcPr>
            <w:tcW w:w="9011" w:type="dxa"/>
            <w:gridSpan w:val="7"/>
            <w:vAlign w:val="center"/>
          </w:tcPr>
          <w:p w14:paraId="156F4AED" w14:textId="2A95A71A" w:rsidR="00D14A43" w:rsidRDefault="00D14A43" w:rsidP="00D14A43">
            <w:pPr>
              <w:rPr>
                <w:rFonts w:ascii="Arial" w:hAnsi="Arial" w:cs="Arial"/>
              </w:rPr>
            </w:pPr>
            <w:r w:rsidRPr="000A45AD">
              <w:rPr>
                <w:rFonts w:ascii="Arial" w:hAnsi="Arial" w:cs="Arial"/>
                <w:b/>
                <w:bCs/>
              </w:rPr>
              <w:t>Clinical Characteristics</w:t>
            </w:r>
          </w:p>
        </w:tc>
      </w:tr>
      <w:tr w:rsidR="00D14A43" w:rsidRPr="003A23FE" w14:paraId="3570733A" w14:textId="77777777" w:rsidTr="00DA2877">
        <w:tc>
          <w:tcPr>
            <w:tcW w:w="3681" w:type="dxa"/>
            <w:gridSpan w:val="2"/>
            <w:vAlign w:val="center"/>
          </w:tcPr>
          <w:p w14:paraId="78531EC5" w14:textId="77777777" w:rsidR="00D14A43" w:rsidRPr="000A45AD" w:rsidRDefault="00D14A43" w:rsidP="00D14A43">
            <w:pPr>
              <w:rPr>
                <w:rFonts w:ascii="Arial" w:hAnsi="Arial" w:cs="Arial"/>
                <w:b/>
                <w:bCs/>
              </w:rPr>
            </w:pPr>
          </w:p>
        </w:tc>
        <w:tc>
          <w:tcPr>
            <w:tcW w:w="1843" w:type="dxa"/>
            <w:gridSpan w:val="2"/>
          </w:tcPr>
          <w:p w14:paraId="27D0621B" w14:textId="139D3462" w:rsidR="00D14A43" w:rsidRPr="000A45AD" w:rsidRDefault="00D14A43" w:rsidP="00D14A43">
            <w:pPr>
              <w:rPr>
                <w:rFonts w:ascii="Arial" w:hAnsi="Arial" w:cs="Arial"/>
                <w:b/>
                <w:bCs/>
              </w:rPr>
            </w:pPr>
            <w:r w:rsidRPr="003A23FE">
              <w:rPr>
                <w:rFonts w:ascii="Arial" w:hAnsi="Arial" w:cs="Arial"/>
                <w:b/>
                <w:bCs/>
              </w:rPr>
              <w:t>Prolific (N=356)</w:t>
            </w:r>
          </w:p>
        </w:tc>
        <w:tc>
          <w:tcPr>
            <w:tcW w:w="1842" w:type="dxa"/>
            <w:gridSpan w:val="2"/>
          </w:tcPr>
          <w:p w14:paraId="00506713" w14:textId="10EF5877" w:rsidR="00D14A43" w:rsidRPr="000A45AD" w:rsidRDefault="00D14A43" w:rsidP="00D14A43">
            <w:pPr>
              <w:rPr>
                <w:rFonts w:ascii="Arial" w:hAnsi="Arial" w:cs="Arial"/>
                <w:b/>
                <w:bCs/>
              </w:rPr>
            </w:pPr>
            <w:r w:rsidRPr="003A23FE">
              <w:rPr>
                <w:rFonts w:ascii="Arial" w:hAnsi="Arial" w:cs="Arial"/>
                <w:b/>
                <w:bCs/>
              </w:rPr>
              <w:t>Non-prolific (N=130)</w:t>
            </w:r>
          </w:p>
        </w:tc>
        <w:tc>
          <w:tcPr>
            <w:tcW w:w="1645" w:type="dxa"/>
          </w:tcPr>
          <w:p w14:paraId="36BE1676" w14:textId="49217DEF" w:rsidR="00D14A43" w:rsidRPr="000A45AD" w:rsidRDefault="00D14A43" w:rsidP="00D14A43">
            <w:pPr>
              <w:rPr>
                <w:rFonts w:ascii="Arial" w:hAnsi="Arial" w:cs="Arial"/>
                <w:b/>
                <w:bCs/>
              </w:rPr>
            </w:pPr>
            <w:r w:rsidRPr="003A23FE">
              <w:rPr>
                <w:rFonts w:ascii="Arial" w:hAnsi="Arial" w:cs="Arial"/>
                <w:b/>
                <w:bCs/>
              </w:rPr>
              <w:t>Total (N=486)</w:t>
            </w:r>
          </w:p>
        </w:tc>
      </w:tr>
    </w:tbl>
    <w:tbl>
      <w:tblPr>
        <w:tblStyle w:val="TableGrid1"/>
        <w:tblW w:w="0" w:type="auto"/>
        <w:tblLook w:val="04A0" w:firstRow="1" w:lastRow="0" w:firstColumn="1" w:lastColumn="0" w:noHBand="0" w:noVBand="1"/>
      </w:tblPr>
      <w:tblGrid>
        <w:gridCol w:w="3681"/>
        <w:gridCol w:w="1843"/>
        <w:gridCol w:w="1842"/>
        <w:gridCol w:w="1645"/>
      </w:tblGrid>
      <w:tr w:rsidR="00D14A43" w:rsidRPr="00D14A43" w14:paraId="3B29B884" w14:textId="615BAA6D" w:rsidTr="004F7C43">
        <w:tc>
          <w:tcPr>
            <w:tcW w:w="9011" w:type="dxa"/>
            <w:gridSpan w:val="4"/>
          </w:tcPr>
          <w:p w14:paraId="14A60F7C" w14:textId="73284028" w:rsidR="00D14A43" w:rsidRPr="00D14A43" w:rsidRDefault="00D14A43" w:rsidP="0080190C">
            <w:pPr>
              <w:rPr>
                <w:rFonts w:ascii="Arial" w:hAnsi="Arial" w:cs="Arial"/>
                <w:b/>
                <w:bCs/>
                <w:sz w:val="22"/>
                <w:szCs w:val="22"/>
              </w:rPr>
            </w:pPr>
            <w:bookmarkStart w:id="0" w:name="OLE_LINK1"/>
            <w:r w:rsidRPr="00D14A43">
              <w:rPr>
                <w:rFonts w:ascii="Arial" w:hAnsi="Arial" w:cs="Arial"/>
                <w:b/>
                <w:bCs/>
                <w:sz w:val="22"/>
                <w:szCs w:val="22"/>
              </w:rPr>
              <w:t>Limitation of activity</w:t>
            </w:r>
          </w:p>
        </w:tc>
      </w:tr>
      <w:tr w:rsidR="00D14A43" w:rsidRPr="00D14A43" w14:paraId="67B565FB" w14:textId="41ACD380" w:rsidTr="00D14A43">
        <w:tc>
          <w:tcPr>
            <w:tcW w:w="3681" w:type="dxa"/>
          </w:tcPr>
          <w:p w14:paraId="4A987A51" w14:textId="77777777" w:rsidR="00D14A43" w:rsidRPr="00D14A43" w:rsidRDefault="00D14A43" w:rsidP="0080190C">
            <w:pPr>
              <w:rPr>
                <w:rFonts w:ascii="Arial" w:hAnsi="Arial" w:cs="Arial"/>
                <w:sz w:val="22"/>
                <w:szCs w:val="22"/>
              </w:rPr>
            </w:pPr>
            <w:r w:rsidRPr="00D14A43">
              <w:rPr>
                <w:rFonts w:ascii="Arial" w:hAnsi="Arial" w:cs="Arial"/>
                <w:sz w:val="22"/>
                <w:szCs w:val="22"/>
              </w:rPr>
              <w:t>None</w:t>
            </w:r>
          </w:p>
        </w:tc>
        <w:tc>
          <w:tcPr>
            <w:tcW w:w="1843" w:type="dxa"/>
          </w:tcPr>
          <w:p w14:paraId="56995183" w14:textId="77777777" w:rsidR="00D14A43" w:rsidRPr="00D14A43" w:rsidRDefault="00D14A43" w:rsidP="0080190C">
            <w:pPr>
              <w:rPr>
                <w:rFonts w:ascii="Arial" w:hAnsi="Arial" w:cs="Arial"/>
                <w:sz w:val="22"/>
                <w:szCs w:val="22"/>
              </w:rPr>
            </w:pPr>
            <w:r w:rsidRPr="00D14A43">
              <w:rPr>
                <w:rFonts w:ascii="Arial" w:hAnsi="Arial" w:cs="Arial"/>
                <w:sz w:val="22"/>
                <w:szCs w:val="22"/>
              </w:rPr>
              <w:t>172 (48.3%)</w:t>
            </w:r>
          </w:p>
        </w:tc>
        <w:tc>
          <w:tcPr>
            <w:tcW w:w="1842" w:type="dxa"/>
          </w:tcPr>
          <w:p w14:paraId="52D8F17F" w14:textId="77777777" w:rsidR="00D14A43" w:rsidRPr="00D14A43" w:rsidRDefault="00D14A43" w:rsidP="0080190C">
            <w:pPr>
              <w:rPr>
                <w:rFonts w:ascii="Arial" w:hAnsi="Arial" w:cs="Arial"/>
                <w:sz w:val="22"/>
                <w:szCs w:val="22"/>
              </w:rPr>
            </w:pPr>
            <w:r w:rsidRPr="00D14A43">
              <w:rPr>
                <w:rFonts w:ascii="Arial" w:hAnsi="Arial" w:cs="Arial"/>
                <w:sz w:val="22"/>
                <w:szCs w:val="22"/>
              </w:rPr>
              <w:t>41 (31.5%)</w:t>
            </w:r>
          </w:p>
        </w:tc>
        <w:tc>
          <w:tcPr>
            <w:tcW w:w="1645" w:type="dxa"/>
          </w:tcPr>
          <w:p w14:paraId="1E3AABF8" w14:textId="5150480B" w:rsidR="00D14A43" w:rsidRPr="00D14A43" w:rsidRDefault="00D14A43" w:rsidP="0080190C">
            <w:pPr>
              <w:rPr>
                <w:rFonts w:ascii="Arial" w:hAnsi="Arial" w:cs="Arial"/>
                <w:sz w:val="22"/>
                <w:szCs w:val="22"/>
              </w:rPr>
            </w:pPr>
            <w:r>
              <w:rPr>
                <w:rFonts w:ascii="Arial" w:hAnsi="Arial" w:cs="Arial"/>
                <w:sz w:val="22"/>
                <w:szCs w:val="22"/>
              </w:rPr>
              <w:t>213 (43.8%)</w:t>
            </w:r>
          </w:p>
        </w:tc>
      </w:tr>
      <w:tr w:rsidR="00D14A43" w:rsidRPr="00D14A43" w14:paraId="7BF58A84" w14:textId="4BE41419" w:rsidTr="00D14A43">
        <w:tc>
          <w:tcPr>
            <w:tcW w:w="3681" w:type="dxa"/>
          </w:tcPr>
          <w:p w14:paraId="35164E03" w14:textId="6A324121" w:rsidR="00D14A43" w:rsidRPr="00D14A43" w:rsidRDefault="00D14A43" w:rsidP="0080190C">
            <w:pPr>
              <w:rPr>
                <w:rFonts w:ascii="Arial" w:hAnsi="Arial" w:cs="Arial"/>
                <w:sz w:val="22"/>
                <w:szCs w:val="22"/>
              </w:rPr>
            </w:pPr>
            <w:r w:rsidRPr="00D14A43">
              <w:rPr>
                <w:rFonts w:ascii="Arial" w:hAnsi="Arial" w:cs="Arial"/>
                <w:sz w:val="22"/>
                <w:szCs w:val="22"/>
              </w:rPr>
              <w:t xml:space="preserve">Moderately </w:t>
            </w:r>
          </w:p>
        </w:tc>
        <w:tc>
          <w:tcPr>
            <w:tcW w:w="1843" w:type="dxa"/>
          </w:tcPr>
          <w:p w14:paraId="33BB9E49" w14:textId="77777777" w:rsidR="00D14A43" w:rsidRPr="00D14A43" w:rsidRDefault="00D14A43" w:rsidP="0080190C">
            <w:pPr>
              <w:rPr>
                <w:rFonts w:ascii="Arial" w:hAnsi="Arial" w:cs="Arial"/>
                <w:sz w:val="22"/>
                <w:szCs w:val="22"/>
              </w:rPr>
            </w:pPr>
            <w:r w:rsidRPr="00D14A43">
              <w:rPr>
                <w:rFonts w:ascii="Arial" w:hAnsi="Arial" w:cs="Arial"/>
                <w:sz w:val="22"/>
                <w:szCs w:val="22"/>
              </w:rPr>
              <w:t>139 (39.0%)</w:t>
            </w:r>
          </w:p>
        </w:tc>
        <w:tc>
          <w:tcPr>
            <w:tcW w:w="1842" w:type="dxa"/>
          </w:tcPr>
          <w:p w14:paraId="3FB41E27" w14:textId="77777777" w:rsidR="00D14A43" w:rsidRPr="00D14A43" w:rsidRDefault="00D14A43" w:rsidP="0080190C">
            <w:pPr>
              <w:rPr>
                <w:rFonts w:ascii="Arial" w:hAnsi="Arial" w:cs="Arial"/>
                <w:sz w:val="22"/>
                <w:szCs w:val="22"/>
              </w:rPr>
            </w:pPr>
            <w:r w:rsidRPr="00D14A43">
              <w:rPr>
                <w:rFonts w:ascii="Arial" w:hAnsi="Arial" w:cs="Arial"/>
                <w:sz w:val="22"/>
                <w:szCs w:val="22"/>
              </w:rPr>
              <w:t>60 (46.2%)</w:t>
            </w:r>
          </w:p>
        </w:tc>
        <w:tc>
          <w:tcPr>
            <w:tcW w:w="1645" w:type="dxa"/>
          </w:tcPr>
          <w:p w14:paraId="07E3D61B" w14:textId="05532BBA" w:rsidR="00D14A43" w:rsidRPr="00D14A43" w:rsidRDefault="00D14A43" w:rsidP="0080190C">
            <w:pPr>
              <w:rPr>
                <w:rFonts w:ascii="Arial" w:hAnsi="Arial" w:cs="Arial"/>
                <w:sz w:val="22"/>
                <w:szCs w:val="22"/>
              </w:rPr>
            </w:pPr>
            <w:r>
              <w:rPr>
                <w:rFonts w:ascii="Arial" w:hAnsi="Arial" w:cs="Arial"/>
                <w:sz w:val="22"/>
                <w:szCs w:val="22"/>
              </w:rPr>
              <w:t>199 (40.9%)</w:t>
            </w:r>
          </w:p>
        </w:tc>
      </w:tr>
      <w:tr w:rsidR="00D14A43" w:rsidRPr="00D14A43" w14:paraId="08B39BB2" w14:textId="4A99872D" w:rsidTr="00D14A43">
        <w:tc>
          <w:tcPr>
            <w:tcW w:w="3681" w:type="dxa"/>
          </w:tcPr>
          <w:p w14:paraId="15CFEDAE" w14:textId="24F97FE8" w:rsidR="00D14A43" w:rsidRPr="00D14A43" w:rsidRDefault="00D14A43" w:rsidP="0080190C">
            <w:pPr>
              <w:rPr>
                <w:rFonts w:ascii="Arial" w:hAnsi="Arial" w:cs="Arial"/>
                <w:sz w:val="22"/>
                <w:szCs w:val="22"/>
              </w:rPr>
            </w:pPr>
            <w:r w:rsidRPr="00D14A43">
              <w:rPr>
                <w:rFonts w:ascii="Arial" w:hAnsi="Arial" w:cs="Arial"/>
                <w:sz w:val="22"/>
                <w:szCs w:val="22"/>
              </w:rPr>
              <w:t xml:space="preserve">Severely </w:t>
            </w:r>
          </w:p>
        </w:tc>
        <w:tc>
          <w:tcPr>
            <w:tcW w:w="1843" w:type="dxa"/>
          </w:tcPr>
          <w:p w14:paraId="64DDEC46" w14:textId="77777777" w:rsidR="00D14A43" w:rsidRPr="00D14A43" w:rsidRDefault="00D14A43" w:rsidP="0080190C">
            <w:pPr>
              <w:rPr>
                <w:rFonts w:ascii="Arial" w:hAnsi="Arial" w:cs="Arial"/>
                <w:sz w:val="22"/>
                <w:szCs w:val="22"/>
              </w:rPr>
            </w:pPr>
            <w:r w:rsidRPr="00D14A43">
              <w:rPr>
                <w:rFonts w:ascii="Arial" w:hAnsi="Arial" w:cs="Arial"/>
                <w:sz w:val="22"/>
                <w:szCs w:val="22"/>
              </w:rPr>
              <w:t>34 (9.6%)</w:t>
            </w:r>
          </w:p>
        </w:tc>
        <w:tc>
          <w:tcPr>
            <w:tcW w:w="1842" w:type="dxa"/>
          </w:tcPr>
          <w:p w14:paraId="30BE1EE2" w14:textId="77777777" w:rsidR="00D14A43" w:rsidRPr="00D14A43" w:rsidRDefault="00D14A43" w:rsidP="0080190C">
            <w:pPr>
              <w:rPr>
                <w:rFonts w:ascii="Arial" w:hAnsi="Arial" w:cs="Arial"/>
                <w:sz w:val="22"/>
                <w:szCs w:val="22"/>
              </w:rPr>
            </w:pPr>
            <w:r w:rsidRPr="00D14A43">
              <w:rPr>
                <w:rFonts w:ascii="Arial" w:hAnsi="Arial" w:cs="Arial"/>
                <w:sz w:val="22"/>
                <w:szCs w:val="22"/>
              </w:rPr>
              <w:t>26 (20.0%)</w:t>
            </w:r>
          </w:p>
        </w:tc>
        <w:tc>
          <w:tcPr>
            <w:tcW w:w="1645" w:type="dxa"/>
          </w:tcPr>
          <w:p w14:paraId="7EE39A1E" w14:textId="746E1D56" w:rsidR="00D14A43" w:rsidRPr="00D14A43" w:rsidRDefault="00D14A43" w:rsidP="0080190C">
            <w:pPr>
              <w:rPr>
                <w:rFonts w:ascii="Arial" w:hAnsi="Arial" w:cs="Arial"/>
                <w:sz w:val="22"/>
                <w:szCs w:val="22"/>
              </w:rPr>
            </w:pPr>
            <w:r>
              <w:rPr>
                <w:rFonts w:ascii="Arial" w:hAnsi="Arial" w:cs="Arial"/>
                <w:sz w:val="22"/>
                <w:szCs w:val="22"/>
              </w:rPr>
              <w:t>60 (12.3%)</w:t>
            </w:r>
          </w:p>
        </w:tc>
      </w:tr>
      <w:tr w:rsidR="00D14A43" w:rsidRPr="00D14A43" w14:paraId="074DDA42" w14:textId="7C9C69C1" w:rsidTr="00D14A43">
        <w:tc>
          <w:tcPr>
            <w:tcW w:w="3681" w:type="dxa"/>
          </w:tcPr>
          <w:p w14:paraId="6D68BC1A" w14:textId="77777777" w:rsidR="00D14A43" w:rsidRPr="00D14A43" w:rsidRDefault="00D14A43" w:rsidP="0080190C">
            <w:pPr>
              <w:rPr>
                <w:rFonts w:ascii="Arial" w:hAnsi="Arial" w:cs="Arial"/>
                <w:sz w:val="22"/>
                <w:szCs w:val="22"/>
              </w:rPr>
            </w:pPr>
            <w:r w:rsidRPr="00D14A43">
              <w:rPr>
                <w:rFonts w:ascii="Arial" w:hAnsi="Arial" w:cs="Arial"/>
                <w:sz w:val="22"/>
                <w:szCs w:val="22"/>
              </w:rPr>
              <w:t>Prefer not to say</w:t>
            </w:r>
          </w:p>
        </w:tc>
        <w:tc>
          <w:tcPr>
            <w:tcW w:w="1843" w:type="dxa"/>
          </w:tcPr>
          <w:p w14:paraId="66051360" w14:textId="77777777" w:rsidR="00D14A43" w:rsidRPr="00D14A43" w:rsidRDefault="00D14A43" w:rsidP="0080190C">
            <w:pPr>
              <w:rPr>
                <w:rFonts w:ascii="Arial" w:hAnsi="Arial" w:cs="Arial"/>
                <w:sz w:val="22"/>
                <w:szCs w:val="22"/>
              </w:rPr>
            </w:pPr>
            <w:r w:rsidRPr="00D14A43">
              <w:rPr>
                <w:rFonts w:ascii="Arial" w:hAnsi="Arial" w:cs="Arial"/>
                <w:sz w:val="22"/>
                <w:szCs w:val="22"/>
              </w:rPr>
              <w:t xml:space="preserve">11 (3.1%) </w:t>
            </w:r>
          </w:p>
        </w:tc>
        <w:tc>
          <w:tcPr>
            <w:tcW w:w="1842" w:type="dxa"/>
          </w:tcPr>
          <w:p w14:paraId="6BC5334C" w14:textId="77777777" w:rsidR="00D14A43" w:rsidRPr="00D14A43" w:rsidRDefault="00D14A43" w:rsidP="0080190C">
            <w:pPr>
              <w:rPr>
                <w:rFonts w:ascii="Arial" w:hAnsi="Arial" w:cs="Arial"/>
                <w:sz w:val="22"/>
                <w:szCs w:val="22"/>
              </w:rPr>
            </w:pPr>
            <w:r w:rsidRPr="00D14A43">
              <w:rPr>
                <w:rFonts w:ascii="Arial" w:hAnsi="Arial" w:cs="Arial"/>
                <w:sz w:val="22"/>
                <w:szCs w:val="22"/>
              </w:rPr>
              <w:t>3 (2.3%)</w:t>
            </w:r>
          </w:p>
        </w:tc>
        <w:tc>
          <w:tcPr>
            <w:tcW w:w="1645" w:type="dxa"/>
          </w:tcPr>
          <w:p w14:paraId="179210DE" w14:textId="491C832A" w:rsidR="00D14A43" w:rsidRPr="00D14A43" w:rsidRDefault="00D14A43" w:rsidP="0080190C">
            <w:pPr>
              <w:rPr>
                <w:rFonts w:ascii="Arial" w:hAnsi="Arial" w:cs="Arial"/>
                <w:sz w:val="22"/>
                <w:szCs w:val="22"/>
              </w:rPr>
            </w:pPr>
            <w:r>
              <w:rPr>
                <w:rFonts w:ascii="Arial" w:hAnsi="Arial" w:cs="Arial"/>
                <w:sz w:val="22"/>
                <w:szCs w:val="22"/>
              </w:rPr>
              <w:t>14 (2.9%)</w:t>
            </w:r>
          </w:p>
        </w:tc>
      </w:tr>
    </w:tbl>
    <w:tbl>
      <w:tblPr>
        <w:tblStyle w:val="TableGrid2"/>
        <w:tblW w:w="0" w:type="auto"/>
        <w:tblLook w:val="04A0" w:firstRow="1" w:lastRow="0" w:firstColumn="1" w:lastColumn="0" w:noHBand="0" w:noVBand="1"/>
      </w:tblPr>
      <w:tblGrid>
        <w:gridCol w:w="3745"/>
        <w:gridCol w:w="1764"/>
        <w:gridCol w:w="1901"/>
        <w:gridCol w:w="1601"/>
      </w:tblGrid>
      <w:tr w:rsidR="00D14A43" w:rsidRPr="00D14A43" w14:paraId="7CDAA99F" w14:textId="48801243" w:rsidTr="00D14A43">
        <w:tc>
          <w:tcPr>
            <w:tcW w:w="7410" w:type="dxa"/>
            <w:gridSpan w:val="3"/>
          </w:tcPr>
          <w:bookmarkEnd w:id="0"/>
          <w:p w14:paraId="5E1C4046" w14:textId="3502BD95" w:rsidR="00D14A43" w:rsidRPr="00D14A43" w:rsidRDefault="00D14A43" w:rsidP="0080190C">
            <w:pPr>
              <w:rPr>
                <w:rFonts w:ascii="Arial" w:hAnsi="Arial" w:cs="Arial"/>
                <w:b/>
                <w:bCs/>
                <w:sz w:val="22"/>
                <w:szCs w:val="22"/>
              </w:rPr>
            </w:pPr>
            <w:r w:rsidRPr="00D14A43">
              <w:rPr>
                <w:rFonts w:ascii="Arial" w:hAnsi="Arial" w:cs="Arial"/>
                <w:b/>
                <w:bCs/>
                <w:sz w:val="22"/>
                <w:szCs w:val="22"/>
              </w:rPr>
              <w:t>Current or Previous Treatment</w:t>
            </w:r>
          </w:p>
        </w:tc>
        <w:tc>
          <w:tcPr>
            <w:tcW w:w="1601" w:type="dxa"/>
          </w:tcPr>
          <w:p w14:paraId="7449784B" w14:textId="77777777" w:rsidR="00D14A43" w:rsidRPr="00D14A43" w:rsidRDefault="00D14A43" w:rsidP="0080190C">
            <w:pPr>
              <w:rPr>
                <w:rFonts w:ascii="Arial" w:hAnsi="Arial" w:cs="Arial"/>
                <w:b/>
                <w:bCs/>
                <w:sz w:val="22"/>
                <w:szCs w:val="22"/>
              </w:rPr>
            </w:pPr>
          </w:p>
        </w:tc>
      </w:tr>
      <w:tr w:rsidR="00D14A43" w:rsidRPr="00D14A43" w14:paraId="4AFDF845" w14:textId="4198BAED" w:rsidTr="00D14A43">
        <w:tc>
          <w:tcPr>
            <w:tcW w:w="3745" w:type="dxa"/>
          </w:tcPr>
          <w:p w14:paraId="6BAA440D" w14:textId="77777777" w:rsidR="00D14A43" w:rsidRPr="00D14A43" w:rsidRDefault="00D14A43" w:rsidP="00D14A43">
            <w:pPr>
              <w:rPr>
                <w:rFonts w:ascii="Arial" w:hAnsi="Arial" w:cs="Arial"/>
                <w:sz w:val="22"/>
                <w:szCs w:val="22"/>
              </w:rPr>
            </w:pPr>
            <w:r w:rsidRPr="00D14A43">
              <w:rPr>
                <w:rFonts w:ascii="Arial" w:hAnsi="Arial" w:cs="Arial"/>
                <w:sz w:val="22"/>
                <w:szCs w:val="22"/>
              </w:rPr>
              <w:t>Medication</w:t>
            </w:r>
          </w:p>
        </w:tc>
        <w:tc>
          <w:tcPr>
            <w:tcW w:w="1764" w:type="dxa"/>
          </w:tcPr>
          <w:p w14:paraId="7E019A55" w14:textId="77777777" w:rsidR="00D14A43" w:rsidRPr="00D14A43" w:rsidRDefault="00D14A43" w:rsidP="00D14A43">
            <w:pPr>
              <w:rPr>
                <w:rFonts w:ascii="Arial" w:hAnsi="Arial" w:cs="Arial"/>
                <w:sz w:val="22"/>
                <w:szCs w:val="22"/>
              </w:rPr>
            </w:pPr>
            <w:r w:rsidRPr="00D14A43">
              <w:rPr>
                <w:rFonts w:ascii="Arial" w:hAnsi="Arial" w:cs="Arial"/>
                <w:sz w:val="22"/>
                <w:szCs w:val="22"/>
              </w:rPr>
              <w:t>242 (68.0%)</w:t>
            </w:r>
          </w:p>
        </w:tc>
        <w:tc>
          <w:tcPr>
            <w:tcW w:w="1901" w:type="dxa"/>
          </w:tcPr>
          <w:p w14:paraId="1E8AB993" w14:textId="77777777" w:rsidR="00D14A43" w:rsidRPr="00D14A43" w:rsidRDefault="00D14A43" w:rsidP="00D14A43">
            <w:pPr>
              <w:rPr>
                <w:rFonts w:ascii="Arial" w:hAnsi="Arial" w:cs="Arial"/>
                <w:sz w:val="22"/>
                <w:szCs w:val="22"/>
              </w:rPr>
            </w:pPr>
            <w:r w:rsidRPr="00D14A43">
              <w:rPr>
                <w:rFonts w:ascii="Arial" w:hAnsi="Arial" w:cs="Arial"/>
                <w:sz w:val="22"/>
                <w:szCs w:val="22"/>
              </w:rPr>
              <w:t>89 (68.5%)</w:t>
            </w:r>
          </w:p>
        </w:tc>
        <w:tc>
          <w:tcPr>
            <w:tcW w:w="1601" w:type="dxa"/>
          </w:tcPr>
          <w:p w14:paraId="1B47DC4F" w14:textId="2B8525AE" w:rsidR="00D14A43" w:rsidRPr="00D14A43" w:rsidRDefault="00D14A43" w:rsidP="00D14A43">
            <w:pPr>
              <w:rPr>
                <w:rFonts w:ascii="Arial" w:hAnsi="Arial" w:cs="Arial"/>
                <w:sz w:val="22"/>
                <w:szCs w:val="22"/>
              </w:rPr>
            </w:pPr>
            <w:r w:rsidRPr="00D14A43">
              <w:rPr>
                <w:rFonts w:ascii="Arial" w:hAnsi="Arial" w:cs="Arial"/>
                <w:sz w:val="22"/>
                <w:szCs w:val="22"/>
              </w:rPr>
              <w:t>331</w:t>
            </w:r>
            <w:r>
              <w:rPr>
                <w:rFonts w:ascii="Arial" w:hAnsi="Arial" w:cs="Arial"/>
                <w:sz w:val="22"/>
                <w:szCs w:val="22"/>
              </w:rPr>
              <w:t xml:space="preserve"> (68.1%)</w:t>
            </w:r>
          </w:p>
        </w:tc>
      </w:tr>
      <w:tr w:rsidR="00D14A43" w:rsidRPr="00D14A43" w14:paraId="7026E5B7" w14:textId="2EDB7DBE" w:rsidTr="00D14A43">
        <w:tc>
          <w:tcPr>
            <w:tcW w:w="3745" w:type="dxa"/>
          </w:tcPr>
          <w:p w14:paraId="0C2A4DEE" w14:textId="77777777" w:rsidR="00D14A43" w:rsidRPr="00D14A43" w:rsidRDefault="00D14A43" w:rsidP="00D14A43">
            <w:pPr>
              <w:rPr>
                <w:rFonts w:ascii="Arial" w:hAnsi="Arial" w:cs="Arial"/>
                <w:sz w:val="22"/>
                <w:szCs w:val="22"/>
              </w:rPr>
            </w:pPr>
            <w:r w:rsidRPr="00D14A43">
              <w:rPr>
                <w:rFonts w:ascii="Arial" w:hAnsi="Arial" w:cs="Arial"/>
                <w:sz w:val="22"/>
                <w:szCs w:val="22"/>
              </w:rPr>
              <w:t>Non-prescribed (over the counter) medications or remedies (including supplements, herbal remedies, homeopathy)</w:t>
            </w:r>
          </w:p>
        </w:tc>
        <w:tc>
          <w:tcPr>
            <w:tcW w:w="1764" w:type="dxa"/>
          </w:tcPr>
          <w:p w14:paraId="4DFC554A" w14:textId="77777777" w:rsidR="00D14A43" w:rsidRPr="00D14A43" w:rsidRDefault="00D14A43" w:rsidP="00D14A43">
            <w:pPr>
              <w:rPr>
                <w:rFonts w:ascii="Arial" w:hAnsi="Arial" w:cs="Arial"/>
                <w:sz w:val="22"/>
                <w:szCs w:val="22"/>
              </w:rPr>
            </w:pPr>
            <w:r w:rsidRPr="00D14A43">
              <w:rPr>
                <w:rFonts w:ascii="Arial" w:hAnsi="Arial" w:cs="Arial"/>
                <w:sz w:val="22"/>
                <w:szCs w:val="22"/>
              </w:rPr>
              <w:t>86 (24.2%)</w:t>
            </w:r>
          </w:p>
        </w:tc>
        <w:tc>
          <w:tcPr>
            <w:tcW w:w="1901" w:type="dxa"/>
          </w:tcPr>
          <w:p w14:paraId="6460C9B4" w14:textId="77777777" w:rsidR="00D14A43" w:rsidRPr="00D14A43" w:rsidRDefault="00D14A43" w:rsidP="00D14A43">
            <w:pPr>
              <w:rPr>
                <w:rFonts w:ascii="Arial" w:hAnsi="Arial" w:cs="Arial"/>
                <w:sz w:val="22"/>
                <w:szCs w:val="22"/>
              </w:rPr>
            </w:pPr>
            <w:r w:rsidRPr="00D14A43">
              <w:rPr>
                <w:rFonts w:ascii="Arial" w:hAnsi="Arial" w:cs="Arial"/>
                <w:sz w:val="22"/>
                <w:szCs w:val="22"/>
              </w:rPr>
              <w:t>43 (33.1%)</w:t>
            </w:r>
          </w:p>
        </w:tc>
        <w:tc>
          <w:tcPr>
            <w:tcW w:w="1601" w:type="dxa"/>
          </w:tcPr>
          <w:p w14:paraId="3573C0F5" w14:textId="0EA1F501" w:rsidR="00D14A43" w:rsidRPr="00D14A43" w:rsidRDefault="00D14A43" w:rsidP="00D14A43">
            <w:pPr>
              <w:rPr>
                <w:rFonts w:ascii="Arial" w:hAnsi="Arial" w:cs="Arial"/>
                <w:sz w:val="22"/>
                <w:szCs w:val="22"/>
              </w:rPr>
            </w:pPr>
            <w:r w:rsidRPr="00D14A43">
              <w:rPr>
                <w:rFonts w:ascii="Arial" w:hAnsi="Arial" w:cs="Arial"/>
                <w:sz w:val="22"/>
                <w:szCs w:val="22"/>
              </w:rPr>
              <w:t>129</w:t>
            </w:r>
            <w:r>
              <w:rPr>
                <w:rFonts w:ascii="Arial" w:hAnsi="Arial" w:cs="Arial"/>
                <w:sz w:val="22"/>
                <w:szCs w:val="22"/>
              </w:rPr>
              <w:t xml:space="preserve"> (26.5%)</w:t>
            </w:r>
          </w:p>
        </w:tc>
      </w:tr>
      <w:tr w:rsidR="00D14A43" w:rsidRPr="00D14A43" w14:paraId="038ED612" w14:textId="34BE562A" w:rsidTr="00D14A43">
        <w:tc>
          <w:tcPr>
            <w:tcW w:w="3745" w:type="dxa"/>
          </w:tcPr>
          <w:p w14:paraId="1F4789D4" w14:textId="77777777" w:rsidR="00D14A43" w:rsidRPr="00D14A43" w:rsidRDefault="00D14A43" w:rsidP="00D14A43">
            <w:pPr>
              <w:rPr>
                <w:rFonts w:ascii="Arial" w:hAnsi="Arial" w:cs="Arial"/>
                <w:sz w:val="22"/>
                <w:szCs w:val="22"/>
              </w:rPr>
            </w:pPr>
            <w:r w:rsidRPr="00D14A43">
              <w:rPr>
                <w:rFonts w:ascii="Arial" w:hAnsi="Arial" w:cs="Arial"/>
                <w:sz w:val="22"/>
                <w:szCs w:val="22"/>
              </w:rPr>
              <w:t>Psychological (talking) therapies (e.g. counselling, cognitive behavioural therapy)</w:t>
            </w:r>
          </w:p>
        </w:tc>
        <w:tc>
          <w:tcPr>
            <w:tcW w:w="1764" w:type="dxa"/>
          </w:tcPr>
          <w:p w14:paraId="167F56AC" w14:textId="77777777" w:rsidR="00D14A43" w:rsidRPr="00D14A43" w:rsidRDefault="00D14A43" w:rsidP="00D14A43">
            <w:pPr>
              <w:rPr>
                <w:rFonts w:ascii="Arial" w:hAnsi="Arial" w:cs="Arial"/>
                <w:sz w:val="22"/>
                <w:szCs w:val="22"/>
              </w:rPr>
            </w:pPr>
            <w:r w:rsidRPr="00D14A43">
              <w:rPr>
                <w:rFonts w:ascii="Arial" w:hAnsi="Arial" w:cs="Arial"/>
                <w:sz w:val="22"/>
                <w:szCs w:val="22"/>
              </w:rPr>
              <w:t>241 (67.7%)</w:t>
            </w:r>
          </w:p>
        </w:tc>
        <w:tc>
          <w:tcPr>
            <w:tcW w:w="1901" w:type="dxa"/>
          </w:tcPr>
          <w:p w14:paraId="2E2CB0FE" w14:textId="77777777" w:rsidR="00D14A43" w:rsidRPr="00D14A43" w:rsidRDefault="00D14A43" w:rsidP="00D14A43">
            <w:pPr>
              <w:rPr>
                <w:rFonts w:ascii="Arial" w:hAnsi="Arial" w:cs="Arial"/>
                <w:sz w:val="22"/>
                <w:szCs w:val="22"/>
              </w:rPr>
            </w:pPr>
            <w:r w:rsidRPr="00D14A43">
              <w:rPr>
                <w:rFonts w:ascii="Arial" w:hAnsi="Arial" w:cs="Arial"/>
                <w:sz w:val="22"/>
                <w:szCs w:val="22"/>
              </w:rPr>
              <w:t>91 (70.0%)</w:t>
            </w:r>
          </w:p>
        </w:tc>
        <w:tc>
          <w:tcPr>
            <w:tcW w:w="1601" w:type="dxa"/>
          </w:tcPr>
          <w:p w14:paraId="04FC56F6" w14:textId="3A02CFC2" w:rsidR="00D14A43" w:rsidRPr="00D14A43" w:rsidRDefault="00D14A43" w:rsidP="00D14A43">
            <w:pPr>
              <w:rPr>
                <w:rFonts w:ascii="Arial" w:hAnsi="Arial" w:cs="Arial"/>
                <w:sz w:val="22"/>
                <w:szCs w:val="22"/>
              </w:rPr>
            </w:pPr>
            <w:r w:rsidRPr="00D14A43">
              <w:rPr>
                <w:rFonts w:ascii="Arial" w:hAnsi="Arial" w:cs="Arial"/>
                <w:sz w:val="22"/>
                <w:szCs w:val="22"/>
              </w:rPr>
              <w:t>332</w:t>
            </w:r>
            <w:r>
              <w:rPr>
                <w:rFonts w:ascii="Arial" w:hAnsi="Arial" w:cs="Arial"/>
                <w:sz w:val="22"/>
                <w:szCs w:val="22"/>
              </w:rPr>
              <w:t xml:space="preserve"> (68.3%)</w:t>
            </w:r>
          </w:p>
        </w:tc>
      </w:tr>
      <w:tr w:rsidR="00D14A43" w:rsidRPr="00D14A43" w14:paraId="25E89D73" w14:textId="5FA0DCB4" w:rsidTr="00D14A43">
        <w:tc>
          <w:tcPr>
            <w:tcW w:w="3745" w:type="dxa"/>
          </w:tcPr>
          <w:p w14:paraId="19B72331" w14:textId="77777777" w:rsidR="00D14A43" w:rsidRPr="00D14A43" w:rsidRDefault="00D14A43" w:rsidP="00D14A43">
            <w:pPr>
              <w:rPr>
                <w:rFonts w:ascii="Arial" w:hAnsi="Arial" w:cs="Arial"/>
                <w:sz w:val="22"/>
                <w:szCs w:val="22"/>
              </w:rPr>
            </w:pPr>
            <w:r w:rsidRPr="00D14A43">
              <w:rPr>
                <w:rFonts w:ascii="Arial" w:hAnsi="Arial" w:cs="Arial"/>
                <w:sz w:val="22"/>
                <w:szCs w:val="22"/>
              </w:rPr>
              <w:t>Mindfulness/meditation</w:t>
            </w:r>
          </w:p>
        </w:tc>
        <w:tc>
          <w:tcPr>
            <w:tcW w:w="1764" w:type="dxa"/>
          </w:tcPr>
          <w:p w14:paraId="21CDE08D" w14:textId="77777777" w:rsidR="00D14A43" w:rsidRPr="00D14A43" w:rsidRDefault="00D14A43" w:rsidP="00D14A43">
            <w:pPr>
              <w:rPr>
                <w:rFonts w:ascii="Arial" w:hAnsi="Arial" w:cs="Arial"/>
                <w:sz w:val="22"/>
                <w:szCs w:val="22"/>
              </w:rPr>
            </w:pPr>
            <w:r w:rsidRPr="00D14A43">
              <w:rPr>
                <w:rFonts w:ascii="Arial" w:hAnsi="Arial" w:cs="Arial"/>
                <w:sz w:val="22"/>
                <w:szCs w:val="22"/>
              </w:rPr>
              <w:t>171 (48.0%)</w:t>
            </w:r>
          </w:p>
        </w:tc>
        <w:tc>
          <w:tcPr>
            <w:tcW w:w="1901" w:type="dxa"/>
          </w:tcPr>
          <w:p w14:paraId="722C3B37" w14:textId="77777777" w:rsidR="00D14A43" w:rsidRPr="00D14A43" w:rsidRDefault="00D14A43" w:rsidP="00D14A43">
            <w:pPr>
              <w:rPr>
                <w:rFonts w:ascii="Arial" w:hAnsi="Arial" w:cs="Arial"/>
                <w:sz w:val="22"/>
                <w:szCs w:val="22"/>
              </w:rPr>
            </w:pPr>
            <w:r w:rsidRPr="00D14A43">
              <w:rPr>
                <w:rFonts w:ascii="Arial" w:hAnsi="Arial" w:cs="Arial"/>
                <w:sz w:val="22"/>
                <w:szCs w:val="22"/>
              </w:rPr>
              <w:t>63 (48.5%)</w:t>
            </w:r>
          </w:p>
        </w:tc>
        <w:tc>
          <w:tcPr>
            <w:tcW w:w="1601" w:type="dxa"/>
          </w:tcPr>
          <w:p w14:paraId="393FCE37" w14:textId="7F39591E" w:rsidR="00D14A43" w:rsidRPr="00D14A43" w:rsidRDefault="00D14A43" w:rsidP="00D14A43">
            <w:pPr>
              <w:rPr>
                <w:rFonts w:ascii="Arial" w:hAnsi="Arial" w:cs="Arial"/>
                <w:sz w:val="22"/>
                <w:szCs w:val="22"/>
              </w:rPr>
            </w:pPr>
            <w:r w:rsidRPr="00D14A43">
              <w:rPr>
                <w:rFonts w:ascii="Arial" w:hAnsi="Arial" w:cs="Arial"/>
                <w:sz w:val="22"/>
                <w:szCs w:val="22"/>
              </w:rPr>
              <w:t>234</w:t>
            </w:r>
            <w:r>
              <w:rPr>
                <w:rFonts w:ascii="Arial" w:hAnsi="Arial" w:cs="Arial"/>
                <w:sz w:val="22"/>
                <w:szCs w:val="22"/>
              </w:rPr>
              <w:t xml:space="preserve"> (48.1%)</w:t>
            </w:r>
          </w:p>
        </w:tc>
      </w:tr>
      <w:tr w:rsidR="00D14A43" w:rsidRPr="00D14A43" w14:paraId="69B33FC8" w14:textId="5FD6F23D" w:rsidTr="00D14A43">
        <w:tc>
          <w:tcPr>
            <w:tcW w:w="3745" w:type="dxa"/>
          </w:tcPr>
          <w:p w14:paraId="67ED10FA" w14:textId="77777777" w:rsidR="00D14A43" w:rsidRPr="00D14A43" w:rsidRDefault="00D14A43" w:rsidP="00D14A43">
            <w:pPr>
              <w:rPr>
                <w:rFonts w:ascii="Arial" w:hAnsi="Arial" w:cs="Arial"/>
                <w:sz w:val="22"/>
                <w:szCs w:val="22"/>
              </w:rPr>
            </w:pPr>
            <w:r w:rsidRPr="00D14A43">
              <w:rPr>
                <w:rFonts w:ascii="Arial" w:hAnsi="Arial" w:cs="Arial"/>
                <w:sz w:val="22"/>
                <w:szCs w:val="22"/>
              </w:rPr>
              <w:t>Physical activity/physical therapy/activity scheduling</w:t>
            </w:r>
          </w:p>
        </w:tc>
        <w:tc>
          <w:tcPr>
            <w:tcW w:w="1764" w:type="dxa"/>
          </w:tcPr>
          <w:p w14:paraId="0CB13C9C" w14:textId="77777777" w:rsidR="00D14A43" w:rsidRPr="00D14A43" w:rsidRDefault="00D14A43" w:rsidP="00D14A43">
            <w:pPr>
              <w:rPr>
                <w:rFonts w:ascii="Arial" w:hAnsi="Arial" w:cs="Arial"/>
                <w:sz w:val="22"/>
                <w:szCs w:val="22"/>
              </w:rPr>
            </w:pPr>
            <w:r w:rsidRPr="00D14A43">
              <w:rPr>
                <w:rFonts w:ascii="Arial" w:hAnsi="Arial" w:cs="Arial"/>
                <w:sz w:val="22"/>
                <w:szCs w:val="22"/>
              </w:rPr>
              <w:t>138 (38.8%)</w:t>
            </w:r>
          </w:p>
        </w:tc>
        <w:tc>
          <w:tcPr>
            <w:tcW w:w="1901" w:type="dxa"/>
          </w:tcPr>
          <w:p w14:paraId="066EF4D5" w14:textId="77777777" w:rsidR="00D14A43" w:rsidRPr="00D14A43" w:rsidRDefault="00D14A43" w:rsidP="00D14A43">
            <w:pPr>
              <w:rPr>
                <w:rFonts w:ascii="Arial" w:hAnsi="Arial" w:cs="Arial"/>
                <w:sz w:val="22"/>
                <w:szCs w:val="22"/>
              </w:rPr>
            </w:pPr>
            <w:r w:rsidRPr="00D14A43">
              <w:rPr>
                <w:rFonts w:ascii="Arial" w:hAnsi="Arial" w:cs="Arial"/>
                <w:sz w:val="22"/>
                <w:szCs w:val="22"/>
              </w:rPr>
              <w:t>53 (40.8%)</w:t>
            </w:r>
          </w:p>
        </w:tc>
        <w:tc>
          <w:tcPr>
            <w:tcW w:w="1601" w:type="dxa"/>
          </w:tcPr>
          <w:p w14:paraId="5417FB54" w14:textId="35EE636A" w:rsidR="00D14A43" w:rsidRPr="00D14A43" w:rsidRDefault="00D14A43" w:rsidP="00D14A43">
            <w:pPr>
              <w:rPr>
                <w:rFonts w:ascii="Arial" w:hAnsi="Arial" w:cs="Arial"/>
                <w:sz w:val="22"/>
                <w:szCs w:val="22"/>
              </w:rPr>
            </w:pPr>
            <w:r w:rsidRPr="00D14A43">
              <w:rPr>
                <w:rFonts w:ascii="Arial" w:hAnsi="Arial" w:cs="Arial"/>
                <w:sz w:val="22"/>
                <w:szCs w:val="22"/>
              </w:rPr>
              <w:t>191</w:t>
            </w:r>
            <w:r>
              <w:rPr>
                <w:rFonts w:ascii="Arial" w:hAnsi="Arial" w:cs="Arial"/>
                <w:sz w:val="22"/>
                <w:szCs w:val="22"/>
              </w:rPr>
              <w:t xml:space="preserve"> (39.3%)</w:t>
            </w:r>
          </w:p>
        </w:tc>
      </w:tr>
      <w:tr w:rsidR="00D14A43" w:rsidRPr="00D14A43" w14:paraId="4CB1825D" w14:textId="3711B84E" w:rsidTr="00D14A43">
        <w:tc>
          <w:tcPr>
            <w:tcW w:w="3745" w:type="dxa"/>
          </w:tcPr>
          <w:p w14:paraId="1CA2C289" w14:textId="77777777" w:rsidR="00D14A43" w:rsidRPr="00D14A43" w:rsidRDefault="00D14A43" w:rsidP="00D14A43">
            <w:pPr>
              <w:rPr>
                <w:rFonts w:ascii="Arial" w:hAnsi="Arial" w:cs="Arial"/>
                <w:sz w:val="22"/>
                <w:szCs w:val="22"/>
              </w:rPr>
            </w:pPr>
            <w:r w:rsidRPr="00D14A43">
              <w:rPr>
                <w:rFonts w:ascii="Arial" w:hAnsi="Arial" w:cs="Arial"/>
                <w:sz w:val="22"/>
                <w:szCs w:val="22"/>
              </w:rPr>
              <w:lastRenderedPageBreak/>
              <w:t>Alternative/complementary therapies that don't involve taking a drug (e.g. acupuncture, aromatherapy, reflexology)</w:t>
            </w:r>
          </w:p>
        </w:tc>
        <w:tc>
          <w:tcPr>
            <w:tcW w:w="1764" w:type="dxa"/>
          </w:tcPr>
          <w:p w14:paraId="2B0DC44F" w14:textId="77777777" w:rsidR="00D14A43" w:rsidRPr="00D14A43" w:rsidRDefault="00D14A43" w:rsidP="00D14A43">
            <w:pPr>
              <w:rPr>
                <w:rFonts w:ascii="Arial" w:hAnsi="Arial" w:cs="Arial"/>
                <w:sz w:val="22"/>
                <w:szCs w:val="22"/>
              </w:rPr>
            </w:pPr>
            <w:r w:rsidRPr="00D14A43">
              <w:rPr>
                <w:rFonts w:ascii="Arial" w:hAnsi="Arial" w:cs="Arial"/>
                <w:sz w:val="22"/>
                <w:szCs w:val="22"/>
              </w:rPr>
              <w:t>30 (8.4%)</w:t>
            </w:r>
          </w:p>
        </w:tc>
        <w:tc>
          <w:tcPr>
            <w:tcW w:w="1901" w:type="dxa"/>
          </w:tcPr>
          <w:p w14:paraId="4A30C990" w14:textId="77777777" w:rsidR="00D14A43" w:rsidRPr="00D14A43" w:rsidRDefault="00D14A43" w:rsidP="00D14A43">
            <w:pPr>
              <w:rPr>
                <w:rFonts w:ascii="Arial" w:hAnsi="Arial" w:cs="Arial"/>
                <w:sz w:val="22"/>
                <w:szCs w:val="22"/>
              </w:rPr>
            </w:pPr>
            <w:r w:rsidRPr="00D14A43">
              <w:rPr>
                <w:rFonts w:ascii="Arial" w:hAnsi="Arial" w:cs="Arial"/>
                <w:sz w:val="22"/>
                <w:szCs w:val="22"/>
              </w:rPr>
              <w:t>21 (16.2%)</w:t>
            </w:r>
          </w:p>
        </w:tc>
        <w:tc>
          <w:tcPr>
            <w:tcW w:w="1601" w:type="dxa"/>
          </w:tcPr>
          <w:p w14:paraId="3DD86CAA" w14:textId="1951B4A8" w:rsidR="00D14A43" w:rsidRPr="00D14A43" w:rsidRDefault="00D14A43" w:rsidP="00D14A43">
            <w:pPr>
              <w:rPr>
                <w:rFonts w:ascii="Arial" w:hAnsi="Arial" w:cs="Arial"/>
                <w:sz w:val="22"/>
                <w:szCs w:val="22"/>
              </w:rPr>
            </w:pPr>
            <w:r w:rsidRPr="00D14A43">
              <w:rPr>
                <w:rFonts w:ascii="Arial" w:hAnsi="Arial" w:cs="Arial"/>
                <w:sz w:val="22"/>
                <w:szCs w:val="22"/>
              </w:rPr>
              <w:t>51</w:t>
            </w:r>
            <w:r>
              <w:rPr>
                <w:rFonts w:ascii="Arial" w:hAnsi="Arial" w:cs="Arial"/>
                <w:sz w:val="22"/>
                <w:szCs w:val="22"/>
              </w:rPr>
              <w:t xml:space="preserve"> (10.5%)</w:t>
            </w:r>
          </w:p>
        </w:tc>
      </w:tr>
      <w:tr w:rsidR="00D14A43" w:rsidRPr="00D14A43" w14:paraId="0472CA73" w14:textId="32CD97EA" w:rsidTr="00D14A43">
        <w:tc>
          <w:tcPr>
            <w:tcW w:w="3745" w:type="dxa"/>
          </w:tcPr>
          <w:p w14:paraId="50E2F696" w14:textId="77777777" w:rsidR="00D14A43" w:rsidRPr="00D14A43" w:rsidRDefault="00D14A43" w:rsidP="00D14A43">
            <w:pPr>
              <w:rPr>
                <w:rFonts w:ascii="Arial" w:hAnsi="Arial" w:cs="Arial"/>
                <w:sz w:val="22"/>
                <w:szCs w:val="22"/>
              </w:rPr>
            </w:pPr>
            <w:r w:rsidRPr="00D14A43">
              <w:rPr>
                <w:rFonts w:ascii="Arial" w:hAnsi="Arial" w:cs="Arial"/>
                <w:sz w:val="22"/>
                <w:szCs w:val="22"/>
              </w:rPr>
              <w:t xml:space="preserve">Implanted devices (that involve surgery, e.g. implanted </w:t>
            </w:r>
            <w:proofErr w:type="spellStart"/>
            <w:r w:rsidRPr="00D14A43">
              <w:rPr>
                <w:rFonts w:ascii="Arial" w:hAnsi="Arial" w:cs="Arial"/>
                <w:sz w:val="22"/>
                <w:szCs w:val="22"/>
              </w:rPr>
              <w:t>vagus</w:t>
            </w:r>
            <w:proofErr w:type="spellEnd"/>
            <w:r w:rsidRPr="00D14A43">
              <w:rPr>
                <w:rFonts w:ascii="Arial" w:hAnsi="Arial" w:cs="Arial"/>
                <w:sz w:val="22"/>
                <w:szCs w:val="22"/>
              </w:rPr>
              <w:t xml:space="preserve"> nerve stimulators or deep brain stimulation)</w:t>
            </w:r>
          </w:p>
        </w:tc>
        <w:tc>
          <w:tcPr>
            <w:tcW w:w="1764" w:type="dxa"/>
          </w:tcPr>
          <w:p w14:paraId="2E1AB94D" w14:textId="77777777" w:rsidR="00D14A43" w:rsidRPr="00D14A43" w:rsidRDefault="00D14A43" w:rsidP="00D14A43">
            <w:pPr>
              <w:rPr>
                <w:rFonts w:ascii="Arial" w:hAnsi="Arial" w:cs="Arial"/>
                <w:sz w:val="22"/>
                <w:szCs w:val="22"/>
              </w:rPr>
            </w:pPr>
            <w:r w:rsidRPr="00D14A43">
              <w:rPr>
                <w:rFonts w:ascii="Arial" w:hAnsi="Arial" w:cs="Arial"/>
                <w:sz w:val="22"/>
                <w:szCs w:val="22"/>
              </w:rPr>
              <w:t>3 (0.8%)</w:t>
            </w:r>
          </w:p>
        </w:tc>
        <w:tc>
          <w:tcPr>
            <w:tcW w:w="1901" w:type="dxa"/>
          </w:tcPr>
          <w:p w14:paraId="52438C86" w14:textId="77777777" w:rsidR="00D14A43" w:rsidRPr="00D14A43" w:rsidRDefault="00D14A43" w:rsidP="00D14A43">
            <w:pPr>
              <w:rPr>
                <w:rFonts w:ascii="Arial" w:hAnsi="Arial" w:cs="Arial"/>
                <w:sz w:val="22"/>
                <w:szCs w:val="22"/>
              </w:rPr>
            </w:pPr>
            <w:r w:rsidRPr="00D14A43">
              <w:rPr>
                <w:rFonts w:ascii="Arial" w:hAnsi="Arial" w:cs="Arial"/>
                <w:sz w:val="22"/>
                <w:szCs w:val="22"/>
              </w:rPr>
              <w:t>2 (1.5%)</w:t>
            </w:r>
          </w:p>
        </w:tc>
        <w:tc>
          <w:tcPr>
            <w:tcW w:w="1601" w:type="dxa"/>
          </w:tcPr>
          <w:p w14:paraId="1449C3E7" w14:textId="41D972D0" w:rsidR="00D14A43" w:rsidRPr="00D14A43" w:rsidRDefault="00D14A43" w:rsidP="00D14A43">
            <w:pPr>
              <w:rPr>
                <w:rFonts w:ascii="Arial" w:hAnsi="Arial" w:cs="Arial"/>
                <w:sz w:val="22"/>
                <w:szCs w:val="22"/>
              </w:rPr>
            </w:pPr>
            <w:r w:rsidRPr="00D14A43">
              <w:rPr>
                <w:rFonts w:ascii="Arial" w:hAnsi="Arial" w:cs="Arial"/>
                <w:sz w:val="22"/>
                <w:szCs w:val="22"/>
              </w:rPr>
              <w:t>5</w:t>
            </w:r>
            <w:r>
              <w:rPr>
                <w:rFonts w:ascii="Arial" w:hAnsi="Arial" w:cs="Arial"/>
                <w:sz w:val="22"/>
                <w:szCs w:val="22"/>
              </w:rPr>
              <w:t xml:space="preserve"> (1.0%)</w:t>
            </w:r>
          </w:p>
        </w:tc>
      </w:tr>
      <w:tr w:rsidR="00D14A43" w:rsidRPr="00D14A43" w14:paraId="760650E8" w14:textId="6CED2ADD" w:rsidTr="00D14A43">
        <w:tc>
          <w:tcPr>
            <w:tcW w:w="3745" w:type="dxa"/>
          </w:tcPr>
          <w:p w14:paraId="42CD421E" w14:textId="3AEA9959" w:rsidR="00D14A43" w:rsidRPr="00D14A43" w:rsidRDefault="00D14A43" w:rsidP="00D14A43">
            <w:pPr>
              <w:rPr>
                <w:rFonts w:ascii="Arial" w:hAnsi="Arial" w:cs="Arial"/>
                <w:sz w:val="22"/>
                <w:szCs w:val="22"/>
              </w:rPr>
            </w:pPr>
            <w:r w:rsidRPr="00D14A43">
              <w:rPr>
                <w:rFonts w:ascii="Arial" w:hAnsi="Arial" w:cs="Arial"/>
                <w:sz w:val="22"/>
                <w:szCs w:val="22"/>
              </w:rPr>
              <w:t xml:space="preserve">Non-invasive brain stimulation/neuromodulation (e.g. TMS, </w:t>
            </w:r>
            <w:proofErr w:type="spellStart"/>
            <w:r w:rsidR="00665FA7">
              <w:rPr>
                <w:rFonts w:ascii="Arial" w:hAnsi="Arial" w:cs="Arial"/>
                <w:sz w:val="22"/>
                <w:szCs w:val="22"/>
              </w:rPr>
              <w:t>tES</w:t>
            </w:r>
            <w:proofErr w:type="spellEnd"/>
            <w:r w:rsidRPr="00D14A43">
              <w:rPr>
                <w:rFonts w:ascii="Arial" w:hAnsi="Arial" w:cs="Arial"/>
                <w:sz w:val="22"/>
                <w:szCs w:val="22"/>
              </w:rPr>
              <w:t xml:space="preserve">, non-implanted </w:t>
            </w:r>
            <w:proofErr w:type="spellStart"/>
            <w:r w:rsidRPr="00D14A43">
              <w:rPr>
                <w:rFonts w:ascii="Arial" w:hAnsi="Arial" w:cs="Arial"/>
                <w:sz w:val="22"/>
                <w:szCs w:val="22"/>
              </w:rPr>
              <w:t>vagus</w:t>
            </w:r>
            <w:proofErr w:type="spellEnd"/>
            <w:r w:rsidRPr="00D14A43">
              <w:rPr>
                <w:rFonts w:ascii="Arial" w:hAnsi="Arial" w:cs="Arial"/>
                <w:sz w:val="22"/>
                <w:szCs w:val="22"/>
              </w:rPr>
              <w:t xml:space="preserve"> or peripheral nerve stimulation)</w:t>
            </w:r>
          </w:p>
        </w:tc>
        <w:tc>
          <w:tcPr>
            <w:tcW w:w="1764" w:type="dxa"/>
          </w:tcPr>
          <w:p w14:paraId="576E5668" w14:textId="77777777" w:rsidR="00D14A43" w:rsidRPr="00D14A43" w:rsidRDefault="00D14A43" w:rsidP="00D14A43">
            <w:pPr>
              <w:rPr>
                <w:rFonts w:ascii="Arial" w:hAnsi="Arial" w:cs="Arial"/>
                <w:sz w:val="22"/>
                <w:szCs w:val="22"/>
              </w:rPr>
            </w:pPr>
            <w:r w:rsidRPr="00D14A43">
              <w:rPr>
                <w:rFonts w:ascii="Arial" w:hAnsi="Arial" w:cs="Arial"/>
                <w:sz w:val="22"/>
                <w:szCs w:val="22"/>
              </w:rPr>
              <w:t>5 (1.4%)</w:t>
            </w:r>
          </w:p>
        </w:tc>
        <w:tc>
          <w:tcPr>
            <w:tcW w:w="1901" w:type="dxa"/>
          </w:tcPr>
          <w:p w14:paraId="3EF5C7FF" w14:textId="77777777" w:rsidR="00D14A43" w:rsidRPr="00D14A43" w:rsidRDefault="00D14A43" w:rsidP="00D14A43">
            <w:pPr>
              <w:rPr>
                <w:rFonts w:ascii="Arial" w:hAnsi="Arial" w:cs="Arial"/>
                <w:sz w:val="22"/>
                <w:szCs w:val="22"/>
              </w:rPr>
            </w:pPr>
            <w:r w:rsidRPr="00D14A43">
              <w:rPr>
                <w:rFonts w:ascii="Arial" w:hAnsi="Arial" w:cs="Arial"/>
                <w:sz w:val="22"/>
                <w:szCs w:val="22"/>
              </w:rPr>
              <w:t>6 (4.6%)</w:t>
            </w:r>
          </w:p>
        </w:tc>
        <w:tc>
          <w:tcPr>
            <w:tcW w:w="1601" w:type="dxa"/>
          </w:tcPr>
          <w:p w14:paraId="61925818" w14:textId="0F0D049C" w:rsidR="00D14A43" w:rsidRPr="00D14A43" w:rsidRDefault="00D14A43" w:rsidP="00D14A43">
            <w:pPr>
              <w:rPr>
                <w:rFonts w:ascii="Arial" w:hAnsi="Arial" w:cs="Arial"/>
                <w:sz w:val="22"/>
                <w:szCs w:val="22"/>
              </w:rPr>
            </w:pPr>
            <w:r w:rsidRPr="00D14A43">
              <w:rPr>
                <w:rFonts w:ascii="Arial" w:hAnsi="Arial" w:cs="Arial"/>
                <w:sz w:val="22"/>
                <w:szCs w:val="22"/>
              </w:rPr>
              <w:t>11</w:t>
            </w:r>
            <w:r>
              <w:rPr>
                <w:rFonts w:ascii="Arial" w:hAnsi="Arial" w:cs="Arial"/>
                <w:sz w:val="22"/>
                <w:szCs w:val="22"/>
              </w:rPr>
              <w:t xml:space="preserve"> (2.3%)</w:t>
            </w:r>
          </w:p>
        </w:tc>
      </w:tr>
      <w:tr w:rsidR="00D14A43" w:rsidRPr="00D14A43" w14:paraId="6E45BE08" w14:textId="464A7BA4" w:rsidTr="00D14A43">
        <w:tc>
          <w:tcPr>
            <w:tcW w:w="3745" w:type="dxa"/>
          </w:tcPr>
          <w:p w14:paraId="6B5ADB3A" w14:textId="77777777" w:rsidR="00D14A43" w:rsidRPr="00D14A43" w:rsidRDefault="00D14A43" w:rsidP="00D14A43">
            <w:pPr>
              <w:rPr>
                <w:rFonts w:ascii="Arial" w:hAnsi="Arial" w:cs="Arial"/>
                <w:sz w:val="22"/>
                <w:szCs w:val="22"/>
              </w:rPr>
            </w:pPr>
            <w:r w:rsidRPr="00D14A43">
              <w:rPr>
                <w:rFonts w:ascii="Arial" w:hAnsi="Arial" w:cs="Arial"/>
                <w:sz w:val="22"/>
                <w:szCs w:val="22"/>
              </w:rPr>
              <w:t>Electroconvulsive therapy (ECT)</w:t>
            </w:r>
          </w:p>
        </w:tc>
        <w:tc>
          <w:tcPr>
            <w:tcW w:w="1764" w:type="dxa"/>
          </w:tcPr>
          <w:p w14:paraId="17991F28" w14:textId="77777777" w:rsidR="00D14A43" w:rsidRPr="00D14A43" w:rsidRDefault="00D14A43" w:rsidP="00D14A43">
            <w:pPr>
              <w:rPr>
                <w:rFonts w:ascii="Arial" w:hAnsi="Arial" w:cs="Arial"/>
                <w:sz w:val="22"/>
                <w:szCs w:val="22"/>
              </w:rPr>
            </w:pPr>
            <w:r w:rsidRPr="00D14A43">
              <w:rPr>
                <w:rFonts w:ascii="Arial" w:hAnsi="Arial" w:cs="Arial"/>
                <w:sz w:val="22"/>
                <w:szCs w:val="22"/>
              </w:rPr>
              <w:t xml:space="preserve">0 </w:t>
            </w:r>
          </w:p>
        </w:tc>
        <w:tc>
          <w:tcPr>
            <w:tcW w:w="1901" w:type="dxa"/>
          </w:tcPr>
          <w:p w14:paraId="684D0856" w14:textId="77777777" w:rsidR="00D14A43" w:rsidRPr="00D14A43" w:rsidRDefault="00D14A43" w:rsidP="00D14A43">
            <w:pPr>
              <w:rPr>
                <w:rFonts w:ascii="Arial" w:hAnsi="Arial" w:cs="Arial"/>
                <w:sz w:val="22"/>
                <w:szCs w:val="22"/>
              </w:rPr>
            </w:pPr>
            <w:r w:rsidRPr="00D14A43">
              <w:rPr>
                <w:rFonts w:ascii="Arial" w:hAnsi="Arial" w:cs="Arial"/>
                <w:sz w:val="22"/>
                <w:szCs w:val="22"/>
              </w:rPr>
              <w:t>1 (0.8%)</w:t>
            </w:r>
          </w:p>
        </w:tc>
        <w:tc>
          <w:tcPr>
            <w:tcW w:w="1601" w:type="dxa"/>
          </w:tcPr>
          <w:p w14:paraId="32762423" w14:textId="2E9E124D" w:rsidR="00D14A43" w:rsidRPr="00D14A43" w:rsidRDefault="00D14A43" w:rsidP="00D14A43">
            <w:pPr>
              <w:rPr>
                <w:rFonts w:ascii="Arial" w:hAnsi="Arial" w:cs="Arial"/>
                <w:sz w:val="22"/>
                <w:szCs w:val="22"/>
              </w:rPr>
            </w:pPr>
            <w:r w:rsidRPr="00D14A43">
              <w:rPr>
                <w:rFonts w:ascii="Arial" w:hAnsi="Arial" w:cs="Arial"/>
                <w:sz w:val="22"/>
                <w:szCs w:val="22"/>
              </w:rPr>
              <w:t>1</w:t>
            </w:r>
            <w:r>
              <w:rPr>
                <w:rFonts w:ascii="Arial" w:hAnsi="Arial" w:cs="Arial"/>
                <w:sz w:val="22"/>
                <w:szCs w:val="22"/>
              </w:rPr>
              <w:t xml:space="preserve"> (0.2%)</w:t>
            </w:r>
          </w:p>
        </w:tc>
      </w:tr>
      <w:tr w:rsidR="00D14A43" w:rsidRPr="00D14A43" w14:paraId="5F3A179B" w14:textId="79551938" w:rsidTr="00D14A43">
        <w:tc>
          <w:tcPr>
            <w:tcW w:w="3745" w:type="dxa"/>
          </w:tcPr>
          <w:p w14:paraId="04981D3D" w14:textId="77777777" w:rsidR="00D14A43" w:rsidRPr="00D14A43" w:rsidRDefault="00D14A43" w:rsidP="00D14A43">
            <w:pPr>
              <w:rPr>
                <w:rFonts w:ascii="Arial" w:hAnsi="Arial" w:cs="Arial"/>
                <w:sz w:val="22"/>
                <w:szCs w:val="22"/>
              </w:rPr>
            </w:pPr>
            <w:r w:rsidRPr="00D14A43">
              <w:rPr>
                <w:rFonts w:ascii="Arial" w:hAnsi="Arial" w:cs="Arial"/>
                <w:sz w:val="22"/>
                <w:szCs w:val="22"/>
              </w:rPr>
              <w:t>Support groups</w:t>
            </w:r>
          </w:p>
        </w:tc>
        <w:tc>
          <w:tcPr>
            <w:tcW w:w="1764" w:type="dxa"/>
          </w:tcPr>
          <w:p w14:paraId="5AA66907" w14:textId="77777777" w:rsidR="00D14A43" w:rsidRPr="00D14A43" w:rsidRDefault="00D14A43" w:rsidP="00D14A43">
            <w:pPr>
              <w:rPr>
                <w:rFonts w:ascii="Arial" w:hAnsi="Arial" w:cs="Arial"/>
                <w:sz w:val="22"/>
                <w:szCs w:val="22"/>
              </w:rPr>
            </w:pPr>
            <w:r w:rsidRPr="00D14A43">
              <w:rPr>
                <w:rFonts w:ascii="Arial" w:hAnsi="Arial" w:cs="Arial"/>
                <w:sz w:val="22"/>
                <w:szCs w:val="22"/>
              </w:rPr>
              <w:t>57 (16.0%)</w:t>
            </w:r>
          </w:p>
        </w:tc>
        <w:tc>
          <w:tcPr>
            <w:tcW w:w="1901" w:type="dxa"/>
          </w:tcPr>
          <w:p w14:paraId="3D181067" w14:textId="77777777" w:rsidR="00D14A43" w:rsidRPr="00D14A43" w:rsidRDefault="00D14A43" w:rsidP="00D14A43">
            <w:pPr>
              <w:rPr>
                <w:rFonts w:ascii="Arial" w:hAnsi="Arial" w:cs="Arial"/>
                <w:sz w:val="22"/>
                <w:szCs w:val="22"/>
              </w:rPr>
            </w:pPr>
            <w:r w:rsidRPr="00D14A43">
              <w:rPr>
                <w:rFonts w:ascii="Arial" w:hAnsi="Arial" w:cs="Arial"/>
                <w:sz w:val="22"/>
                <w:szCs w:val="22"/>
              </w:rPr>
              <w:t>38 (29.2%)</w:t>
            </w:r>
          </w:p>
        </w:tc>
        <w:tc>
          <w:tcPr>
            <w:tcW w:w="1601" w:type="dxa"/>
          </w:tcPr>
          <w:p w14:paraId="50B576A0" w14:textId="293D7D12" w:rsidR="00D14A43" w:rsidRPr="00D14A43" w:rsidRDefault="00D14A43" w:rsidP="00D14A43">
            <w:pPr>
              <w:rPr>
                <w:rFonts w:ascii="Arial" w:hAnsi="Arial" w:cs="Arial"/>
                <w:sz w:val="22"/>
                <w:szCs w:val="22"/>
              </w:rPr>
            </w:pPr>
            <w:r w:rsidRPr="00D14A43">
              <w:rPr>
                <w:rFonts w:ascii="Arial" w:hAnsi="Arial" w:cs="Arial"/>
                <w:sz w:val="22"/>
                <w:szCs w:val="22"/>
              </w:rPr>
              <w:t>95</w:t>
            </w:r>
            <w:r>
              <w:rPr>
                <w:rFonts w:ascii="Arial" w:hAnsi="Arial" w:cs="Arial"/>
                <w:sz w:val="22"/>
                <w:szCs w:val="22"/>
              </w:rPr>
              <w:t xml:space="preserve"> (19.5%)</w:t>
            </w:r>
          </w:p>
        </w:tc>
      </w:tr>
      <w:tr w:rsidR="00D14A43" w:rsidRPr="00D14A43" w14:paraId="2659F977" w14:textId="5C94A693" w:rsidTr="00D14A43">
        <w:tc>
          <w:tcPr>
            <w:tcW w:w="3745" w:type="dxa"/>
          </w:tcPr>
          <w:p w14:paraId="52A88D7E" w14:textId="77777777" w:rsidR="00D14A43" w:rsidRPr="00D14A43" w:rsidRDefault="00D14A43" w:rsidP="00D14A43">
            <w:pPr>
              <w:rPr>
                <w:rFonts w:ascii="Arial" w:hAnsi="Arial" w:cs="Arial"/>
                <w:sz w:val="22"/>
                <w:szCs w:val="22"/>
              </w:rPr>
            </w:pPr>
            <w:r w:rsidRPr="00D14A43">
              <w:rPr>
                <w:rFonts w:ascii="Arial" w:hAnsi="Arial" w:cs="Arial"/>
                <w:sz w:val="22"/>
                <w:szCs w:val="22"/>
              </w:rPr>
              <w:t>None of the above</w:t>
            </w:r>
          </w:p>
        </w:tc>
        <w:tc>
          <w:tcPr>
            <w:tcW w:w="1764" w:type="dxa"/>
          </w:tcPr>
          <w:p w14:paraId="2749021A" w14:textId="77777777" w:rsidR="00D14A43" w:rsidRPr="00D14A43" w:rsidRDefault="00D14A43" w:rsidP="00D14A43">
            <w:pPr>
              <w:rPr>
                <w:rFonts w:ascii="Arial" w:hAnsi="Arial" w:cs="Arial"/>
                <w:sz w:val="22"/>
                <w:szCs w:val="22"/>
              </w:rPr>
            </w:pPr>
            <w:r w:rsidRPr="00D14A43">
              <w:rPr>
                <w:rFonts w:ascii="Arial" w:hAnsi="Arial" w:cs="Arial"/>
                <w:sz w:val="22"/>
                <w:szCs w:val="22"/>
              </w:rPr>
              <w:t>18 (5.1%)</w:t>
            </w:r>
          </w:p>
        </w:tc>
        <w:tc>
          <w:tcPr>
            <w:tcW w:w="1901" w:type="dxa"/>
          </w:tcPr>
          <w:p w14:paraId="36E2656E" w14:textId="77777777" w:rsidR="00D14A43" w:rsidRPr="00D14A43" w:rsidRDefault="00D14A43" w:rsidP="00D14A43">
            <w:pPr>
              <w:rPr>
                <w:rFonts w:ascii="Arial" w:hAnsi="Arial" w:cs="Arial"/>
                <w:sz w:val="22"/>
                <w:szCs w:val="22"/>
              </w:rPr>
            </w:pPr>
            <w:r w:rsidRPr="00D14A43">
              <w:rPr>
                <w:rFonts w:ascii="Arial" w:hAnsi="Arial" w:cs="Arial"/>
                <w:sz w:val="22"/>
                <w:szCs w:val="22"/>
              </w:rPr>
              <w:t>2 (1.5%)</w:t>
            </w:r>
          </w:p>
        </w:tc>
        <w:tc>
          <w:tcPr>
            <w:tcW w:w="1601" w:type="dxa"/>
          </w:tcPr>
          <w:p w14:paraId="4DC7360F" w14:textId="36A2769A" w:rsidR="00D14A43" w:rsidRPr="00D14A43" w:rsidRDefault="00D14A43" w:rsidP="00D14A43">
            <w:pPr>
              <w:rPr>
                <w:rFonts w:ascii="Arial" w:hAnsi="Arial" w:cs="Arial"/>
                <w:sz w:val="22"/>
                <w:szCs w:val="22"/>
              </w:rPr>
            </w:pPr>
            <w:r w:rsidRPr="00D14A43">
              <w:rPr>
                <w:rFonts w:ascii="Arial" w:hAnsi="Arial" w:cs="Arial"/>
                <w:sz w:val="22"/>
                <w:szCs w:val="22"/>
              </w:rPr>
              <w:t>20</w:t>
            </w:r>
            <w:r>
              <w:rPr>
                <w:rFonts w:ascii="Arial" w:hAnsi="Arial" w:cs="Arial"/>
                <w:sz w:val="22"/>
                <w:szCs w:val="22"/>
              </w:rPr>
              <w:t xml:space="preserve"> (4.1%)</w:t>
            </w:r>
          </w:p>
        </w:tc>
      </w:tr>
    </w:tbl>
    <w:tbl>
      <w:tblPr>
        <w:tblStyle w:val="TableGrid"/>
        <w:tblW w:w="9112" w:type="dxa"/>
        <w:tblLook w:val="04A0" w:firstRow="1" w:lastRow="0" w:firstColumn="1" w:lastColumn="0" w:noHBand="0" w:noVBand="1"/>
      </w:tblPr>
      <w:tblGrid>
        <w:gridCol w:w="7759"/>
        <w:gridCol w:w="1353"/>
      </w:tblGrid>
      <w:tr w:rsidR="00765174" w:rsidRPr="000A45AD" w14:paraId="27D7B5D4" w14:textId="77777777" w:rsidTr="00765174">
        <w:trPr>
          <w:trHeight w:val="549"/>
        </w:trPr>
        <w:tc>
          <w:tcPr>
            <w:tcW w:w="7759" w:type="dxa"/>
            <w:vAlign w:val="center"/>
          </w:tcPr>
          <w:p w14:paraId="5723D265" w14:textId="77777777" w:rsidR="00765174" w:rsidRPr="00D14A43" w:rsidRDefault="00765174" w:rsidP="0080190C">
            <w:pPr>
              <w:rPr>
                <w:rFonts w:ascii="Arial" w:hAnsi="Arial" w:cs="Arial"/>
                <w:b/>
                <w:bCs/>
              </w:rPr>
            </w:pPr>
            <w:r w:rsidRPr="00D14A43">
              <w:rPr>
                <w:rFonts w:ascii="Arial" w:hAnsi="Arial" w:cs="Arial"/>
                <w:b/>
                <w:bCs/>
              </w:rPr>
              <w:t>Types of Mental Health Diagnoses</w:t>
            </w:r>
          </w:p>
        </w:tc>
        <w:tc>
          <w:tcPr>
            <w:tcW w:w="1353" w:type="dxa"/>
            <w:vAlign w:val="center"/>
          </w:tcPr>
          <w:p w14:paraId="144B4D0D" w14:textId="77777777" w:rsidR="00765174" w:rsidRPr="00D14A43" w:rsidRDefault="00765174" w:rsidP="0080190C">
            <w:pPr>
              <w:rPr>
                <w:rFonts w:ascii="Arial" w:hAnsi="Arial" w:cs="Arial"/>
                <w:b/>
                <w:bCs/>
              </w:rPr>
            </w:pPr>
            <w:r w:rsidRPr="00D14A43">
              <w:rPr>
                <w:rFonts w:ascii="Arial" w:hAnsi="Arial" w:cs="Arial"/>
                <w:b/>
                <w:bCs/>
              </w:rPr>
              <w:t>N</w:t>
            </w:r>
            <w:r>
              <w:rPr>
                <w:rFonts w:ascii="Arial" w:hAnsi="Arial" w:cs="Arial"/>
                <w:b/>
                <w:bCs/>
              </w:rPr>
              <w:t xml:space="preserve">/486 </w:t>
            </w:r>
            <w:r w:rsidRPr="00D14A43">
              <w:rPr>
                <w:rFonts w:ascii="Arial" w:hAnsi="Arial" w:cs="Arial"/>
                <w:b/>
                <w:bCs/>
              </w:rPr>
              <w:t>(%)</w:t>
            </w:r>
          </w:p>
        </w:tc>
      </w:tr>
      <w:tr w:rsidR="00765174" w:rsidRPr="000A45AD" w14:paraId="10D2CCD6" w14:textId="77777777" w:rsidTr="00765174">
        <w:trPr>
          <w:trHeight w:val="549"/>
        </w:trPr>
        <w:tc>
          <w:tcPr>
            <w:tcW w:w="7759" w:type="dxa"/>
            <w:vAlign w:val="center"/>
          </w:tcPr>
          <w:p w14:paraId="19675225" w14:textId="77777777" w:rsidR="00765174" w:rsidRPr="000A45AD" w:rsidRDefault="00765174" w:rsidP="0080190C">
            <w:pPr>
              <w:rPr>
                <w:rFonts w:ascii="Arial" w:hAnsi="Arial" w:cs="Arial"/>
              </w:rPr>
            </w:pPr>
            <w:r w:rsidRPr="000A45AD">
              <w:rPr>
                <w:rFonts w:ascii="Arial" w:hAnsi="Arial" w:cs="Arial"/>
              </w:rPr>
              <w:t>Neurodevelopmental disorders (including ASD</w:t>
            </w:r>
            <w:r>
              <w:rPr>
                <w:rFonts w:ascii="Arial" w:hAnsi="Arial" w:cs="Arial"/>
                <w:vertAlign w:val="superscript"/>
              </w:rPr>
              <w:t>1</w:t>
            </w:r>
            <w:r w:rsidRPr="000A45AD">
              <w:rPr>
                <w:rFonts w:ascii="Arial" w:hAnsi="Arial" w:cs="Arial"/>
              </w:rPr>
              <w:t>, ADHD</w:t>
            </w:r>
            <w:r>
              <w:rPr>
                <w:rFonts w:ascii="Arial" w:hAnsi="Arial" w:cs="Arial"/>
                <w:vertAlign w:val="superscript"/>
              </w:rPr>
              <w:t>2</w:t>
            </w:r>
            <w:r w:rsidRPr="000A45AD">
              <w:rPr>
                <w:rFonts w:ascii="Arial" w:hAnsi="Arial" w:cs="Arial"/>
              </w:rPr>
              <w:t>, intellectual disability, and dyspraxia)</w:t>
            </w:r>
          </w:p>
        </w:tc>
        <w:tc>
          <w:tcPr>
            <w:tcW w:w="1353" w:type="dxa"/>
            <w:vAlign w:val="center"/>
          </w:tcPr>
          <w:p w14:paraId="2BC71DE6" w14:textId="77777777" w:rsidR="00765174" w:rsidRPr="000A45AD" w:rsidRDefault="00765174" w:rsidP="0080190C">
            <w:pPr>
              <w:rPr>
                <w:rFonts w:ascii="Arial" w:hAnsi="Arial" w:cs="Arial"/>
              </w:rPr>
            </w:pPr>
            <w:r w:rsidRPr="000A45AD">
              <w:rPr>
                <w:rFonts w:ascii="Arial" w:hAnsi="Arial" w:cs="Arial"/>
              </w:rPr>
              <w:t>70</w:t>
            </w:r>
            <w:r>
              <w:rPr>
                <w:rFonts w:ascii="Arial" w:hAnsi="Arial" w:cs="Arial"/>
              </w:rPr>
              <w:t xml:space="preserve"> (14.4%)</w:t>
            </w:r>
          </w:p>
        </w:tc>
      </w:tr>
      <w:tr w:rsidR="00765174" w:rsidRPr="000A45AD" w14:paraId="4D34B2E0" w14:textId="77777777" w:rsidTr="00765174">
        <w:trPr>
          <w:trHeight w:val="231"/>
        </w:trPr>
        <w:tc>
          <w:tcPr>
            <w:tcW w:w="7759" w:type="dxa"/>
            <w:vAlign w:val="center"/>
          </w:tcPr>
          <w:p w14:paraId="0208DDC6" w14:textId="77777777" w:rsidR="00765174" w:rsidRPr="000A45AD" w:rsidRDefault="00765174" w:rsidP="0080190C">
            <w:pPr>
              <w:rPr>
                <w:rFonts w:ascii="Arial" w:hAnsi="Arial" w:cs="Arial"/>
              </w:rPr>
            </w:pPr>
            <w:r w:rsidRPr="000A45AD">
              <w:rPr>
                <w:rFonts w:ascii="Arial" w:hAnsi="Arial" w:cs="Arial"/>
              </w:rPr>
              <w:t>Mood disorders (including depression and bipolar disorder)</w:t>
            </w:r>
          </w:p>
        </w:tc>
        <w:tc>
          <w:tcPr>
            <w:tcW w:w="1353" w:type="dxa"/>
            <w:vAlign w:val="center"/>
          </w:tcPr>
          <w:p w14:paraId="2930B8F7" w14:textId="77777777" w:rsidR="00765174" w:rsidRPr="000A45AD" w:rsidRDefault="00765174" w:rsidP="0080190C">
            <w:pPr>
              <w:rPr>
                <w:rFonts w:ascii="Arial" w:hAnsi="Arial" w:cs="Arial"/>
              </w:rPr>
            </w:pPr>
            <w:r w:rsidRPr="000A45AD">
              <w:rPr>
                <w:rFonts w:ascii="Arial" w:hAnsi="Arial" w:cs="Arial"/>
              </w:rPr>
              <w:t>344</w:t>
            </w:r>
            <w:r>
              <w:rPr>
                <w:rFonts w:ascii="Arial" w:hAnsi="Arial" w:cs="Arial"/>
              </w:rPr>
              <w:t xml:space="preserve"> (70.8)</w:t>
            </w:r>
          </w:p>
        </w:tc>
      </w:tr>
      <w:tr w:rsidR="00765174" w:rsidRPr="000A45AD" w14:paraId="4D1A8C96" w14:textId="77777777" w:rsidTr="00765174">
        <w:trPr>
          <w:trHeight w:val="634"/>
        </w:trPr>
        <w:tc>
          <w:tcPr>
            <w:tcW w:w="7759" w:type="dxa"/>
            <w:vAlign w:val="center"/>
          </w:tcPr>
          <w:p w14:paraId="79BF0F5E" w14:textId="77777777" w:rsidR="00765174" w:rsidRPr="000A45AD" w:rsidRDefault="00765174" w:rsidP="0080190C">
            <w:pPr>
              <w:rPr>
                <w:rFonts w:ascii="Arial" w:hAnsi="Arial" w:cs="Arial"/>
              </w:rPr>
            </w:pPr>
            <w:r w:rsidRPr="000A45AD">
              <w:rPr>
                <w:rFonts w:ascii="Arial" w:hAnsi="Arial" w:cs="Arial"/>
              </w:rPr>
              <w:t>Anxiety and fear-related disorders (including phobias and panic attacks)</w:t>
            </w:r>
          </w:p>
        </w:tc>
        <w:tc>
          <w:tcPr>
            <w:tcW w:w="1353" w:type="dxa"/>
            <w:vAlign w:val="center"/>
          </w:tcPr>
          <w:p w14:paraId="31BD7ABE" w14:textId="77777777" w:rsidR="00765174" w:rsidRPr="000A45AD" w:rsidRDefault="00765174" w:rsidP="0080190C">
            <w:pPr>
              <w:rPr>
                <w:rFonts w:ascii="Arial" w:hAnsi="Arial" w:cs="Arial"/>
              </w:rPr>
            </w:pPr>
            <w:r w:rsidRPr="000A45AD">
              <w:rPr>
                <w:rFonts w:ascii="Arial" w:hAnsi="Arial" w:cs="Arial"/>
              </w:rPr>
              <w:t>322</w:t>
            </w:r>
            <w:r>
              <w:rPr>
                <w:rFonts w:ascii="Arial" w:hAnsi="Arial" w:cs="Arial"/>
              </w:rPr>
              <w:t xml:space="preserve"> (66.3%)</w:t>
            </w:r>
          </w:p>
        </w:tc>
      </w:tr>
      <w:tr w:rsidR="00765174" w:rsidRPr="000A45AD" w14:paraId="3A109A39" w14:textId="77777777" w:rsidTr="00765174">
        <w:trPr>
          <w:trHeight w:val="274"/>
        </w:trPr>
        <w:tc>
          <w:tcPr>
            <w:tcW w:w="7759" w:type="dxa"/>
            <w:vAlign w:val="center"/>
          </w:tcPr>
          <w:p w14:paraId="0E902DDD" w14:textId="77777777" w:rsidR="00765174" w:rsidRPr="000A45AD" w:rsidRDefault="00765174" w:rsidP="0080190C">
            <w:pPr>
              <w:rPr>
                <w:rFonts w:ascii="Arial" w:hAnsi="Arial" w:cs="Arial"/>
              </w:rPr>
            </w:pPr>
            <w:r w:rsidRPr="000A45AD">
              <w:rPr>
                <w:rFonts w:ascii="Arial" w:hAnsi="Arial" w:cs="Arial"/>
              </w:rPr>
              <w:t>Personality disorders</w:t>
            </w:r>
          </w:p>
        </w:tc>
        <w:tc>
          <w:tcPr>
            <w:tcW w:w="1353" w:type="dxa"/>
            <w:vAlign w:val="center"/>
          </w:tcPr>
          <w:p w14:paraId="4C3C22D1" w14:textId="77777777" w:rsidR="00765174" w:rsidRPr="000A45AD" w:rsidRDefault="00765174" w:rsidP="0080190C">
            <w:pPr>
              <w:rPr>
                <w:rFonts w:ascii="Arial" w:hAnsi="Arial" w:cs="Arial"/>
              </w:rPr>
            </w:pPr>
            <w:r w:rsidRPr="000A45AD">
              <w:rPr>
                <w:rFonts w:ascii="Arial" w:hAnsi="Arial" w:cs="Arial"/>
              </w:rPr>
              <w:t>16</w:t>
            </w:r>
            <w:r>
              <w:rPr>
                <w:rFonts w:ascii="Arial" w:hAnsi="Arial" w:cs="Arial"/>
              </w:rPr>
              <w:t xml:space="preserve"> (3.3%)</w:t>
            </w:r>
          </w:p>
        </w:tc>
      </w:tr>
      <w:tr w:rsidR="00765174" w:rsidRPr="000A45AD" w14:paraId="55EE7FC8" w14:textId="77777777" w:rsidTr="00765174">
        <w:trPr>
          <w:trHeight w:val="248"/>
        </w:trPr>
        <w:tc>
          <w:tcPr>
            <w:tcW w:w="7759" w:type="dxa"/>
            <w:vAlign w:val="center"/>
          </w:tcPr>
          <w:p w14:paraId="29F93E92" w14:textId="77777777" w:rsidR="00765174" w:rsidRPr="000A45AD" w:rsidRDefault="00765174" w:rsidP="0080190C">
            <w:pPr>
              <w:rPr>
                <w:rFonts w:ascii="Arial" w:hAnsi="Arial" w:cs="Arial"/>
              </w:rPr>
            </w:pPr>
            <w:r w:rsidRPr="000A45AD">
              <w:rPr>
                <w:rFonts w:ascii="Arial" w:hAnsi="Arial" w:cs="Arial"/>
              </w:rPr>
              <w:t>Stress-related disorders (including PTSD</w:t>
            </w:r>
            <w:r>
              <w:rPr>
                <w:rFonts w:ascii="Arial" w:hAnsi="Arial" w:cs="Arial"/>
                <w:vertAlign w:val="superscript"/>
              </w:rPr>
              <w:t>3</w:t>
            </w:r>
            <w:r w:rsidRPr="000A45AD">
              <w:rPr>
                <w:rFonts w:ascii="Arial" w:hAnsi="Arial" w:cs="Arial"/>
              </w:rPr>
              <w:t>)</w:t>
            </w:r>
          </w:p>
        </w:tc>
        <w:tc>
          <w:tcPr>
            <w:tcW w:w="1353" w:type="dxa"/>
            <w:vAlign w:val="center"/>
          </w:tcPr>
          <w:p w14:paraId="59E233EA" w14:textId="77777777" w:rsidR="00765174" w:rsidRPr="000A45AD" w:rsidRDefault="00765174" w:rsidP="0080190C">
            <w:pPr>
              <w:rPr>
                <w:rFonts w:ascii="Arial" w:hAnsi="Arial" w:cs="Arial"/>
              </w:rPr>
            </w:pPr>
            <w:r w:rsidRPr="000A45AD">
              <w:rPr>
                <w:rFonts w:ascii="Arial" w:hAnsi="Arial" w:cs="Arial"/>
              </w:rPr>
              <w:t>56</w:t>
            </w:r>
            <w:r>
              <w:rPr>
                <w:rFonts w:ascii="Arial" w:hAnsi="Arial" w:cs="Arial"/>
              </w:rPr>
              <w:t xml:space="preserve"> (11.5%)</w:t>
            </w:r>
          </w:p>
        </w:tc>
      </w:tr>
      <w:tr w:rsidR="00765174" w:rsidRPr="000A45AD" w14:paraId="3414428E" w14:textId="77777777" w:rsidTr="00765174">
        <w:trPr>
          <w:trHeight w:val="284"/>
        </w:trPr>
        <w:tc>
          <w:tcPr>
            <w:tcW w:w="7759" w:type="dxa"/>
            <w:vAlign w:val="center"/>
          </w:tcPr>
          <w:p w14:paraId="39A90B73" w14:textId="77777777" w:rsidR="00765174" w:rsidRPr="000A45AD" w:rsidRDefault="00765174" w:rsidP="0080190C">
            <w:pPr>
              <w:rPr>
                <w:rFonts w:ascii="Arial" w:hAnsi="Arial" w:cs="Arial"/>
                <w:vertAlign w:val="superscript"/>
              </w:rPr>
            </w:pPr>
            <w:r w:rsidRPr="000A45AD">
              <w:rPr>
                <w:rFonts w:ascii="Arial" w:hAnsi="Arial" w:cs="Arial"/>
              </w:rPr>
              <w:t>Obsessive-compulsive disorders</w:t>
            </w:r>
          </w:p>
        </w:tc>
        <w:tc>
          <w:tcPr>
            <w:tcW w:w="1353" w:type="dxa"/>
            <w:vAlign w:val="center"/>
          </w:tcPr>
          <w:p w14:paraId="252914EB" w14:textId="77777777" w:rsidR="00765174" w:rsidRPr="000A45AD" w:rsidRDefault="00765174" w:rsidP="0080190C">
            <w:pPr>
              <w:rPr>
                <w:rFonts w:ascii="Arial" w:hAnsi="Arial" w:cs="Arial"/>
              </w:rPr>
            </w:pPr>
            <w:r w:rsidRPr="000A45AD">
              <w:rPr>
                <w:rFonts w:ascii="Arial" w:hAnsi="Arial" w:cs="Arial"/>
              </w:rPr>
              <w:t>30</w:t>
            </w:r>
            <w:r>
              <w:rPr>
                <w:rFonts w:ascii="Arial" w:hAnsi="Arial" w:cs="Arial"/>
              </w:rPr>
              <w:t xml:space="preserve"> (6.2%)</w:t>
            </w:r>
          </w:p>
        </w:tc>
      </w:tr>
      <w:tr w:rsidR="00765174" w:rsidRPr="000A45AD" w14:paraId="4B6D132A" w14:textId="77777777" w:rsidTr="00765174">
        <w:trPr>
          <w:trHeight w:val="274"/>
        </w:trPr>
        <w:tc>
          <w:tcPr>
            <w:tcW w:w="7759" w:type="dxa"/>
            <w:vAlign w:val="center"/>
          </w:tcPr>
          <w:p w14:paraId="084A0A7F" w14:textId="77777777" w:rsidR="00765174" w:rsidRPr="000A45AD" w:rsidRDefault="00765174" w:rsidP="0080190C">
            <w:pPr>
              <w:rPr>
                <w:rFonts w:ascii="Arial" w:hAnsi="Arial" w:cs="Arial"/>
              </w:rPr>
            </w:pPr>
            <w:r w:rsidRPr="000A45AD">
              <w:rPr>
                <w:rFonts w:ascii="Arial" w:hAnsi="Arial" w:cs="Arial"/>
              </w:rPr>
              <w:t>Eating disorders</w:t>
            </w:r>
          </w:p>
        </w:tc>
        <w:tc>
          <w:tcPr>
            <w:tcW w:w="1353" w:type="dxa"/>
            <w:vAlign w:val="center"/>
          </w:tcPr>
          <w:p w14:paraId="1B815380" w14:textId="77777777" w:rsidR="00765174" w:rsidRPr="000A45AD" w:rsidRDefault="00765174" w:rsidP="0080190C">
            <w:pPr>
              <w:rPr>
                <w:rFonts w:ascii="Arial" w:hAnsi="Arial" w:cs="Arial"/>
              </w:rPr>
            </w:pPr>
            <w:r w:rsidRPr="000A45AD">
              <w:rPr>
                <w:rFonts w:ascii="Arial" w:hAnsi="Arial" w:cs="Arial"/>
              </w:rPr>
              <w:t>17</w:t>
            </w:r>
            <w:r>
              <w:rPr>
                <w:rFonts w:ascii="Arial" w:hAnsi="Arial" w:cs="Arial"/>
              </w:rPr>
              <w:t xml:space="preserve"> (3.5%)</w:t>
            </w:r>
          </w:p>
        </w:tc>
      </w:tr>
      <w:tr w:rsidR="00765174" w:rsidRPr="000A45AD" w14:paraId="5CEA540F" w14:textId="77777777" w:rsidTr="00765174">
        <w:trPr>
          <w:trHeight w:val="332"/>
        </w:trPr>
        <w:tc>
          <w:tcPr>
            <w:tcW w:w="7759" w:type="dxa"/>
            <w:vAlign w:val="center"/>
          </w:tcPr>
          <w:p w14:paraId="32851EE8" w14:textId="77777777" w:rsidR="00765174" w:rsidRPr="000A45AD" w:rsidRDefault="00765174" w:rsidP="0080190C">
            <w:pPr>
              <w:rPr>
                <w:rFonts w:ascii="Arial" w:hAnsi="Arial" w:cs="Arial"/>
              </w:rPr>
            </w:pPr>
            <w:r w:rsidRPr="000A45AD">
              <w:rPr>
                <w:rFonts w:ascii="Arial" w:hAnsi="Arial" w:cs="Arial"/>
              </w:rPr>
              <w:t>Schizophrenia and primary psychotic disorders</w:t>
            </w:r>
          </w:p>
        </w:tc>
        <w:tc>
          <w:tcPr>
            <w:tcW w:w="1353" w:type="dxa"/>
            <w:vAlign w:val="center"/>
          </w:tcPr>
          <w:p w14:paraId="37FF6C4B" w14:textId="77777777" w:rsidR="00765174" w:rsidRPr="000A45AD" w:rsidRDefault="00765174" w:rsidP="0080190C">
            <w:pPr>
              <w:rPr>
                <w:rFonts w:ascii="Arial" w:hAnsi="Arial" w:cs="Arial"/>
              </w:rPr>
            </w:pPr>
            <w:r w:rsidRPr="000A45AD">
              <w:rPr>
                <w:rFonts w:ascii="Arial" w:hAnsi="Arial" w:cs="Arial"/>
              </w:rPr>
              <w:t>14</w:t>
            </w:r>
            <w:r>
              <w:rPr>
                <w:rFonts w:ascii="Arial" w:hAnsi="Arial" w:cs="Arial"/>
              </w:rPr>
              <w:t xml:space="preserve"> (2.9%)</w:t>
            </w:r>
          </w:p>
        </w:tc>
      </w:tr>
      <w:tr w:rsidR="00765174" w:rsidRPr="000A45AD" w14:paraId="65AC1DAA" w14:textId="77777777" w:rsidTr="00765174">
        <w:trPr>
          <w:trHeight w:val="565"/>
        </w:trPr>
        <w:tc>
          <w:tcPr>
            <w:tcW w:w="7759" w:type="dxa"/>
            <w:vAlign w:val="center"/>
          </w:tcPr>
          <w:p w14:paraId="24A7A2FC" w14:textId="77777777" w:rsidR="00765174" w:rsidRPr="000A45AD" w:rsidRDefault="00765174" w:rsidP="0080190C">
            <w:pPr>
              <w:rPr>
                <w:rFonts w:ascii="Arial" w:hAnsi="Arial" w:cs="Arial"/>
              </w:rPr>
            </w:pPr>
            <w:r w:rsidRPr="000A45AD">
              <w:rPr>
                <w:rFonts w:ascii="Arial" w:hAnsi="Arial" w:cs="Arial"/>
              </w:rPr>
              <w:t>Pregnancy, childbirth and the puerperium related disorders (including postnatal depression and puerperal psychosis)</w:t>
            </w:r>
          </w:p>
        </w:tc>
        <w:tc>
          <w:tcPr>
            <w:tcW w:w="1353" w:type="dxa"/>
            <w:vAlign w:val="center"/>
          </w:tcPr>
          <w:p w14:paraId="4E2467BA" w14:textId="77777777" w:rsidR="00765174" w:rsidRPr="000A45AD" w:rsidRDefault="00765174" w:rsidP="0080190C">
            <w:pPr>
              <w:rPr>
                <w:rFonts w:ascii="Arial" w:hAnsi="Arial" w:cs="Arial"/>
              </w:rPr>
            </w:pPr>
            <w:r w:rsidRPr="000A45AD">
              <w:rPr>
                <w:rFonts w:ascii="Arial" w:hAnsi="Arial" w:cs="Arial"/>
              </w:rPr>
              <w:t>6</w:t>
            </w:r>
            <w:r>
              <w:rPr>
                <w:rFonts w:ascii="Arial" w:hAnsi="Arial" w:cs="Arial"/>
              </w:rPr>
              <w:t xml:space="preserve"> (1.2%)</w:t>
            </w:r>
          </w:p>
        </w:tc>
      </w:tr>
      <w:tr w:rsidR="00765174" w:rsidRPr="000A45AD" w14:paraId="14B2C768" w14:textId="77777777" w:rsidTr="00765174">
        <w:trPr>
          <w:trHeight w:val="284"/>
        </w:trPr>
        <w:tc>
          <w:tcPr>
            <w:tcW w:w="7759" w:type="dxa"/>
            <w:vAlign w:val="center"/>
          </w:tcPr>
          <w:p w14:paraId="16FAED75" w14:textId="77777777" w:rsidR="00765174" w:rsidRPr="000A45AD" w:rsidRDefault="00765174" w:rsidP="0080190C">
            <w:pPr>
              <w:rPr>
                <w:rFonts w:ascii="Arial" w:hAnsi="Arial" w:cs="Arial"/>
              </w:rPr>
            </w:pPr>
            <w:r w:rsidRPr="000A45AD">
              <w:rPr>
                <w:rFonts w:ascii="Arial" w:hAnsi="Arial" w:cs="Arial"/>
              </w:rPr>
              <w:t>Dissociative disorder</w:t>
            </w:r>
          </w:p>
        </w:tc>
        <w:tc>
          <w:tcPr>
            <w:tcW w:w="1353" w:type="dxa"/>
            <w:vAlign w:val="center"/>
          </w:tcPr>
          <w:p w14:paraId="33746E28" w14:textId="77777777" w:rsidR="00765174" w:rsidRPr="000A45AD" w:rsidRDefault="00765174" w:rsidP="0080190C">
            <w:pPr>
              <w:rPr>
                <w:rFonts w:ascii="Arial" w:hAnsi="Arial" w:cs="Arial"/>
              </w:rPr>
            </w:pPr>
            <w:r w:rsidRPr="000A45AD">
              <w:rPr>
                <w:rFonts w:ascii="Arial" w:hAnsi="Arial" w:cs="Arial"/>
              </w:rPr>
              <w:t>6</w:t>
            </w:r>
            <w:r>
              <w:rPr>
                <w:rFonts w:ascii="Arial" w:hAnsi="Arial" w:cs="Arial"/>
              </w:rPr>
              <w:t xml:space="preserve"> (1.2%)</w:t>
            </w:r>
          </w:p>
        </w:tc>
      </w:tr>
      <w:tr w:rsidR="00765174" w:rsidRPr="000A45AD" w14:paraId="48795899" w14:textId="77777777" w:rsidTr="00765174">
        <w:trPr>
          <w:trHeight w:val="222"/>
        </w:trPr>
        <w:tc>
          <w:tcPr>
            <w:tcW w:w="7759" w:type="dxa"/>
            <w:vAlign w:val="center"/>
          </w:tcPr>
          <w:p w14:paraId="29989036" w14:textId="77777777" w:rsidR="00765174" w:rsidRPr="000A45AD" w:rsidRDefault="00765174" w:rsidP="0080190C">
            <w:pPr>
              <w:rPr>
                <w:rFonts w:ascii="Arial" w:hAnsi="Arial" w:cs="Arial"/>
              </w:rPr>
            </w:pPr>
            <w:r w:rsidRPr="000A45AD">
              <w:rPr>
                <w:rFonts w:ascii="Arial" w:hAnsi="Arial" w:cs="Arial"/>
              </w:rPr>
              <w:t>Bodily distress disorder</w:t>
            </w:r>
          </w:p>
        </w:tc>
        <w:tc>
          <w:tcPr>
            <w:tcW w:w="1353" w:type="dxa"/>
            <w:vAlign w:val="center"/>
          </w:tcPr>
          <w:p w14:paraId="5CE140A1" w14:textId="77777777" w:rsidR="00765174" w:rsidRPr="000A45AD" w:rsidRDefault="00765174" w:rsidP="0080190C">
            <w:pPr>
              <w:rPr>
                <w:rFonts w:ascii="Arial" w:hAnsi="Arial" w:cs="Arial"/>
              </w:rPr>
            </w:pPr>
            <w:r w:rsidRPr="000A45AD">
              <w:rPr>
                <w:rFonts w:ascii="Arial" w:hAnsi="Arial" w:cs="Arial"/>
              </w:rPr>
              <w:t>2</w:t>
            </w:r>
            <w:r>
              <w:rPr>
                <w:rFonts w:ascii="Arial" w:hAnsi="Arial" w:cs="Arial"/>
              </w:rPr>
              <w:t xml:space="preserve"> (0.4%) </w:t>
            </w:r>
          </w:p>
        </w:tc>
      </w:tr>
    </w:tbl>
    <w:p w14:paraId="6F520EF7" w14:textId="77777777" w:rsidR="001C3696" w:rsidRDefault="001C3696" w:rsidP="00C63195">
      <w:pPr>
        <w:spacing w:line="360" w:lineRule="auto"/>
        <w:rPr>
          <w:rFonts w:ascii="Arial" w:hAnsi="Arial" w:cs="Arial"/>
          <w:color w:val="000000" w:themeColor="text1"/>
          <w:sz w:val="22"/>
          <w:szCs w:val="22"/>
          <w:lang w:val="en-MY"/>
        </w:rPr>
      </w:pPr>
    </w:p>
    <w:p w14:paraId="545A711F" w14:textId="77777777" w:rsidR="00BA6F76" w:rsidRDefault="00BA6F76" w:rsidP="00C63195">
      <w:pPr>
        <w:spacing w:line="360" w:lineRule="auto"/>
        <w:rPr>
          <w:rFonts w:ascii="Arial" w:hAnsi="Arial" w:cs="Arial"/>
          <w:color w:val="000000" w:themeColor="text1"/>
          <w:sz w:val="22"/>
          <w:szCs w:val="22"/>
          <w:lang w:val="en-MY"/>
        </w:rPr>
      </w:pPr>
    </w:p>
    <w:p w14:paraId="2CB29FCF" w14:textId="77777777" w:rsidR="00BA6F76" w:rsidRPr="000A45AD" w:rsidRDefault="00BA6F76" w:rsidP="00BA6F76">
      <w:pPr>
        <w:spacing w:line="360" w:lineRule="auto"/>
        <w:rPr>
          <w:rFonts w:ascii="Arial" w:hAnsi="Arial" w:cs="Arial"/>
          <w:color w:val="000000" w:themeColor="text1"/>
          <w:sz w:val="22"/>
          <w:szCs w:val="22"/>
          <w:lang w:val="en-MY"/>
        </w:rPr>
      </w:pPr>
      <w:r w:rsidRPr="000A45AD">
        <w:rPr>
          <w:rFonts w:ascii="Arial" w:hAnsi="Arial" w:cs="Arial"/>
          <w:color w:val="000000" w:themeColor="text1"/>
          <w:sz w:val="22"/>
          <w:szCs w:val="22"/>
          <w:lang w:val="en-MY"/>
        </w:rPr>
        <w:t xml:space="preserve">Note: </w:t>
      </w:r>
    </w:p>
    <w:p w14:paraId="1304E59C" w14:textId="77777777" w:rsidR="00BA6F76" w:rsidRPr="000A45AD" w:rsidRDefault="00BA6F76" w:rsidP="00BA6F76">
      <w:pPr>
        <w:pStyle w:val="ListParagraph"/>
        <w:numPr>
          <w:ilvl w:val="0"/>
          <w:numId w:val="4"/>
        </w:numPr>
        <w:spacing w:after="160" w:line="360" w:lineRule="auto"/>
        <w:rPr>
          <w:rFonts w:ascii="Arial" w:hAnsi="Arial" w:cs="Arial"/>
          <w:color w:val="000000" w:themeColor="text1"/>
          <w:sz w:val="22"/>
          <w:szCs w:val="22"/>
          <w:lang w:val="en-MY"/>
        </w:rPr>
      </w:pPr>
      <w:r w:rsidRPr="000A45AD">
        <w:rPr>
          <w:rFonts w:ascii="Arial" w:hAnsi="Arial" w:cs="Arial"/>
          <w:color w:val="000000" w:themeColor="text1"/>
          <w:sz w:val="22"/>
          <w:szCs w:val="22"/>
          <w:lang w:val="en-MY"/>
        </w:rPr>
        <w:t xml:space="preserve">ASD = autism spectrum disorder. </w:t>
      </w:r>
    </w:p>
    <w:p w14:paraId="3DE93E8E" w14:textId="77777777" w:rsidR="00BA6F76" w:rsidRPr="000A45AD" w:rsidRDefault="00BA6F76" w:rsidP="00BA6F76">
      <w:pPr>
        <w:pStyle w:val="ListParagraph"/>
        <w:numPr>
          <w:ilvl w:val="0"/>
          <w:numId w:val="4"/>
        </w:numPr>
        <w:spacing w:after="160" w:line="360" w:lineRule="auto"/>
        <w:rPr>
          <w:rFonts w:ascii="Arial" w:hAnsi="Arial" w:cs="Arial"/>
          <w:color w:val="000000" w:themeColor="text1"/>
          <w:sz w:val="22"/>
          <w:szCs w:val="22"/>
          <w:lang w:val="en-MY"/>
        </w:rPr>
      </w:pPr>
      <w:r w:rsidRPr="000A45AD">
        <w:rPr>
          <w:rFonts w:ascii="Arial" w:hAnsi="Arial" w:cs="Arial"/>
          <w:color w:val="000000" w:themeColor="text1"/>
          <w:sz w:val="22"/>
          <w:szCs w:val="22"/>
          <w:lang w:val="en-MY"/>
        </w:rPr>
        <w:t xml:space="preserve">ADHD = attention-deficit hyperactivity disorder. </w:t>
      </w:r>
    </w:p>
    <w:p w14:paraId="52A283E8" w14:textId="6445F6D3" w:rsidR="00BA6F76" w:rsidRPr="00BA6F76" w:rsidRDefault="00BA6F76" w:rsidP="00C63195">
      <w:pPr>
        <w:pStyle w:val="ListParagraph"/>
        <w:numPr>
          <w:ilvl w:val="0"/>
          <w:numId w:val="4"/>
        </w:numPr>
        <w:spacing w:after="160" w:line="360" w:lineRule="auto"/>
        <w:rPr>
          <w:rFonts w:ascii="Arial" w:hAnsi="Arial" w:cs="Arial"/>
          <w:color w:val="000000" w:themeColor="text1"/>
          <w:sz w:val="22"/>
          <w:szCs w:val="22"/>
          <w:lang w:val="en-MY"/>
        </w:rPr>
        <w:sectPr w:rsidR="00BA6F76" w:rsidRPr="00BA6F76" w:rsidSect="001C3696">
          <w:pgSz w:w="11901" w:h="16817"/>
          <w:pgMar w:top="1440" w:right="1440" w:bottom="1440" w:left="1440" w:header="709" w:footer="709" w:gutter="0"/>
          <w:cols w:space="708"/>
          <w:docGrid w:linePitch="360"/>
        </w:sectPr>
      </w:pPr>
      <w:r w:rsidRPr="000A45AD">
        <w:rPr>
          <w:rFonts w:ascii="Arial" w:hAnsi="Arial" w:cs="Arial"/>
          <w:color w:val="000000" w:themeColor="text1"/>
          <w:sz w:val="22"/>
          <w:szCs w:val="22"/>
          <w:lang w:val="en-MY"/>
        </w:rPr>
        <w:t>PTSD = post-traumatic stress di</w:t>
      </w:r>
      <w:r>
        <w:rPr>
          <w:rFonts w:ascii="Arial" w:hAnsi="Arial" w:cs="Arial"/>
          <w:color w:val="000000" w:themeColor="text1"/>
          <w:sz w:val="22"/>
          <w:szCs w:val="22"/>
          <w:lang w:val="en-MY"/>
        </w:rPr>
        <w:t>sorder.</w:t>
      </w:r>
    </w:p>
    <w:p w14:paraId="5606047B" w14:textId="035DD51E" w:rsidR="00BA6F76" w:rsidRPr="006270E2" w:rsidRDefault="00BA6F76">
      <w:pPr>
        <w:rPr>
          <w:rFonts w:ascii="Arial" w:hAnsi="Arial" w:cs="Arial"/>
          <w:b/>
          <w:bCs/>
          <w:sz w:val="22"/>
          <w:szCs w:val="22"/>
        </w:rPr>
      </w:pPr>
      <w:r w:rsidRPr="006270E2">
        <w:rPr>
          <w:rFonts w:ascii="Arial" w:hAnsi="Arial" w:cs="Arial"/>
          <w:b/>
          <w:bCs/>
          <w:sz w:val="22"/>
          <w:szCs w:val="22"/>
        </w:rPr>
        <w:lastRenderedPageBreak/>
        <w:t xml:space="preserve">Table </w:t>
      </w:r>
      <w:r w:rsidR="00401A1D">
        <w:rPr>
          <w:rFonts w:ascii="Arial" w:hAnsi="Arial" w:cs="Arial"/>
          <w:b/>
          <w:bCs/>
          <w:sz w:val="22"/>
          <w:szCs w:val="22"/>
        </w:rPr>
        <w:t>S</w:t>
      </w:r>
      <w:r w:rsidRPr="006270E2">
        <w:rPr>
          <w:rFonts w:ascii="Arial" w:hAnsi="Arial" w:cs="Arial"/>
          <w:b/>
          <w:bCs/>
          <w:sz w:val="22"/>
          <w:szCs w:val="22"/>
        </w:rPr>
        <w:t xml:space="preserve">2: </w:t>
      </w:r>
      <w:r w:rsidR="006270E2" w:rsidRPr="006270E2">
        <w:rPr>
          <w:rFonts w:ascii="Arial" w:hAnsi="Arial" w:cs="Arial"/>
          <w:b/>
          <w:bCs/>
          <w:sz w:val="22"/>
          <w:szCs w:val="22"/>
        </w:rPr>
        <w:t xml:space="preserve">Statistical comparison between non-invasive brain stimulation techniques. </w:t>
      </w:r>
    </w:p>
    <w:p w14:paraId="20A3665F" w14:textId="77777777" w:rsidR="006270E2" w:rsidRPr="00BA6F76" w:rsidRDefault="006270E2">
      <w:pPr>
        <w:rPr>
          <w:rFonts w:ascii="Arial" w:hAnsi="Arial" w:cs="Arial"/>
          <w:sz w:val="22"/>
          <w:szCs w:val="22"/>
        </w:rPr>
      </w:pPr>
    </w:p>
    <w:tbl>
      <w:tblPr>
        <w:tblStyle w:val="TableGrid"/>
        <w:tblW w:w="13892" w:type="dxa"/>
        <w:tblInd w:w="-289" w:type="dxa"/>
        <w:tblLook w:val="04A0" w:firstRow="1" w:lastRow="0" w:firstColumn="1" w:lastColumn="0" w:noHBand="0" w:noVBand="1"/>
      </w:tblPr>
      <w:tblGrid>
        <w:gridCol w:w="2127"/>
        <w:gridCol w:w="2268"/>
        <w:gridCol w:w="2268"/>
        <w:gridCol w:w="2552"/>
        <w:gridCol w:w="2409"/>
        <w:gridCol w:w="2268"/>
      </w:tblGrid>
      <w:tr w:rsidR="00BA6F76" w:rsidRPr="00BA6F76" w14:paraId="07A8A5A8" w14:textId="77777777" w:rsidTr="00625A60">
        <w:tc>
          <w:tcPr>
            <w:tcW w:w="2127" w:type="dxa"/>
          </w:tcPr>
          <w:p w14:paraId="4B0DE2D6" w14:textId="77777777" w:rsidR="00BA6F76" w:rsidRPr="006270E2" w:rsidRDefault="00BA6F76" w:rsidP="00BA6F76">
            <w:pPr>
              <w:rPr>
                <w:rFonts w:ascii="Arial" w:hAnsi="Arial" w:cs="Arial"/>
                <w:b/>
                <w:bCs/>
              </w:rPr>
            </w:pPr>
            <w:r w:rsidRPr="006270E2">
              <w:rPr>
                <w:rFonts w:ascii="Arial" w:hAnsi="Arial" w:cs="Arial"/>
                <w:b/>
                <w:bCs/>
              </w:rPr>
              <w:t>Technique-related factors</w:t>
            </w:r>
          </w:p>
        </w:tc>
        <w:tc>
          <w:tcPr>
            <w:tcW w:w="2268" w:type="dxa"/>
          </w:tcPr>
          <w:p w14:paraId="2C8B90BD" w14:textId="131908A8" w:rsidR="006270E2" w:rsidRDefault="00BA6F76" w:rsidP="00BA6F76">
            <w:pPr>
              <w:jc w:val="center"/>
              <w:rPr>
                <w:rFonts w:ascii="Arial" w:hAnsi="Arial" w:cs="Arial"/>
                <w:b/>
                <w:bCs/>
              </w:rPr>
            </w:pPr>
            <w:r w:rsidRPr="006270E2">
              <w:rPr>
                <w:rFonts w:ascii="Arial" w:hAnsi="Arial" w:cs="Arial"/>
                <w:b/>
                <w:bCs/>
                <w:i/>
                <w:iCs/>
              </w:rPr>
              <w:t>X</w:t>
            </w:r>
            <w:r w:rsidRPr="006270E2">
              <w:rPr>
                <w:rFonts w:ascii="Arial" w:hAnsi="Arial" w:cs="Arial"/>
                <w:b/>
                <w:bCs/>
                <w:i/>
                <w:iCs/>
                <w:vertAlign w:val="superscript"/>
              </w:rPr>
              <w:t>2</w:t>
            </w:r>
            <w:r w:rsidRPr="006270E2">
              <w:rPr>
                <w:rFonts w:ascii="Arial" w:hAnsi="Arial" w:cs="Arial"/>
                <w:b/>
                <w:bCs/>
              </w:rPr>
              <w:t>(2)</w:t>
            </w:r>
            <w:r w:rsidR="006270E2">
              <w:rPr>
                <w:rFonts w:ascii="Arial" w:hAnsi="Arial" w:cs="Arial"/>
                <w:b/>
                <w:bCs/>
              </w:rPr>
              <w:t xml:space="preserve"> of all techniques,</w:t>
            </w:r>
          </w:p>
          <w:p w14:paraId="6EC4038E" w14:textId="081BC61A" w:rsidR="00BA6F76" w:rsidRPr="006270E2" w:rsidRDefault="00BA6F76" w:rsidP="00BA6F76">
            <w:pPr>
              <w:jc w:val="center"/>
              <w:rPr>
                <w:rFonts w:ascii="Arial" w:hAnsi="Arial" w:cs="Arial"/>
                <w:b/>
                <w:bCs/>
              </w:rPr>
            </w:pPr>
            <w:r w:rsidRPr="006270E2">
              <w:rPr>
                <w:rFonts w:ascii="Arial" w:hAnsi="Arial" w:cs="Arial"/>
                <w:b/>
                <w:bCs/>
              </w:rPr>
              <w:t>p-value</w:t>
            </w:r>
          </w:p>
        </w:tc>
        <w:tc>
          <w:tcPr>
            <w:tcW w:w="2268" w:type="dxa"/>
          </w:tcPr>
          <w:p w14:paraId="70C95A4A" w14:textId="2F38F1F6" w:rsidR="00BA6F76" w:rsidRPr="006270E2" w:rsidRDefault="00BA6F76" w:rsidP="00687939">
            <w:pPr>
              <w:jc w:val="center"/>
              <w:rPr>
                <w:rFonts w:ascii="Arial" w:hAnsi="Arial" w:cs="Arial"/>
                <w:b/>
                <w:bCs/>
              </w:rPr>
            </w:pPr>
            <w:r w:rsidRPr="006270E2">
              <w:rPr>
                <w:rFonts w:ascii="Arial" w:hAnsi="Arial" w:cs="Arial"/>
                <w:b/>
                <w:bCs/>
              </w:rPr>
              <w:t xml:space="preserve">TMS vs </w:t>
            </w:r>
            <w:proofErr w:type="spellStart"/>
            <w:r w:rsidR="00665FA7">
              <w:rPr>
                <w:rFonts w:ascii="Arial" w:hAnsi="Arial" w:cs="Arial"/>
                <w:b/>
                <w:bCs/>
              </w:rPr>
              <w:t>tES</w:t>
            </w:r>
            <w:proofErr w:type="spellEnd"/>
          </w:p>
          <w:p w14:paraId="7799C4E3" w14:textId="77777777" w:rsidR="00BA6F76" w:rsidRPr="006270E2" w:rsidRDefault="00BA6F76" w:rsidP="00687939">
            <w:pPr>
              <w:jc w:val="center"/>
              <w:rPr>
                <w:rFonts w:ascii="Arial" w:hAnsi="Arial" w:cs="Arial"/>
                <w:b/>
                <w:bCs/>
                <w:i/>
                <w:iCs/>
              </w:rPr>
            </w:pPr>
            <w:r w:rsidRPr="006270E2">
              <w:rPr>
                <w:rFonts w:ascii="Arial" w:hAnsi="Arial" w:cs="Arial"/>
                <w:b/>
                <w:bCs/>
                <w:i/>
                <w:iCs/>
              </w:rPr>
              <w:t>(Z, p-value)</w:t>
            </w:r>
          </w:p>
        </w:tc>
        <w:tc>
          <w:tcPr>
            <w:tcW w:w="2552" w:type="dxa"/>
          </w:tcPr>
          <w:p w14:paraId="612329FB" w14:textId="5B154BD3" w:rsidR="00BA6F76" w:rsidRPr="006270E2" w:rsidRDefault="00BA6F76" w:rsidP="00687939">
            <w:pPr>
              <w:jc w:val="center"/>
              <w:rPr>
                <w:rFonts w:ascii="Arial" w:hAnsi="Arial" w:cs="Arial"/>
                <w:b/>
                <w:bCs/>
              </w:rPr>
            </w:pPr>
            <w:r w:rsidRPr="006270E2">
              <w:rPr>
                <w:rFonts w:ascii="Arial" w:hAnsi="Arial" w:cs="Arial"/>
                <w:b/>
                <w:bCs/>
              </w:rPr>
              <w:t xml:space="preserve">TMS vs </w:t>
            </w:r>
            <w:r w:rsidR="00665FA7">
              <w:rPr>
                <w:rFonts w:ascii="Arial" w:hAnsi="Arial" w:cs="Arial"/>
                <w:b/>
                <w:bCs/>
              </w:rPr>
              <w:t>Combined</w:t>
            </w:r>
          </w:p>
          <w:p w14:paraId="1D0E6338" w14:textId="77777777" w:rsidR="00BA6F76" w:rsidRPr="006270E2" w:rsidRDefault="00BA6F76" w:rsidP="00687939">
            <w:pPr>
              <w:jc w:val="center"/>
              <w:rPr>
                <w:rFonts w:ascii="Arial" w:hAnsi="Arial" w:cs="Arial"/>
                <w:b/>
                <w:bCs/>
              </w:rPr>
            </w:pPr>
            <w:r w:rsidRPr="006270E2">
              <w:rPr>
                <w:rFonts w:ascii="Arial" w:hAnsi="Arial" w:cs="Arial"/>
                <w:b/>
                <w:bCs/>
                <w:i/>
                <w:iCs/>
              </w:rPr>
              <w:t>(Z, p-value)</w:t>
            </w:r>
          </w:p>
        </w:tc>
        <w:tc>
          <w:tcPr>
            <w:tcW w:w="2409" w:type="dxa"/>
          </w:tcPr>
          <w:p w14:paraId="4C011770" w14:textId="48EAE2B2" w:rsidR="00BA6F76" w:rsidRPr="006270E2" w:rsidRDefault="00665FA7" w:rsidP="00687939">
            <w:pPr>
              <w:jc w:val="center"/>
              <w:rPr>
                <w:rFonts w:ascii="Arial" w:hAnsi="Arial" w:cs="Arial"/>
                <w:b/>
                <w:bCs/>
              </w:rPr>
            </w:pPr>
            <w:proofErr w:type="spellStart"/>
            <w:r>
              <w:rPr>
                <w:rFonts w:ascii="Arial" w:hAnsi="Arial" w:cs="Arial"/>
                <w:b/>
                <w:bCs/>
              </w:rPr>
              <w:t>tES</w:t>
            </w:r>
            <w:proofErr w:type="spellEnd"/>
            <w:r w:rsidR="00BA6F76" w:rsidRPr="006270E2">
              <w:rPr>
                <w:rFonts w:ascii="Arial" w:hAnsi="Arial" w:cs="Arial"/>
                <w:b/>
                <w:bCs/>
              </w:rPr>
              <w:t xml:space="preserve"> vs </w:t>
            </w:r>
            <w:r>
              <w:rPr>
                <w:rFonts w:ascii="Arial" w:hAnsi="Arial" w:cs="Arial"/>
                <w:b/>
                <w:bCs/>
              </w:rPr>
              <w:t>Combined</w:t>
            </w:r>
          </w:p>
          <w:p w14:paraId="60ECF116" w14:textId="77777777" w:rsidR="00BA6F76" w:rsidRPr="006270E2" w:rsidRDefault="00BA6F76" w:rsidP="00687939">
            <w:pPr>
              <w:jc w:val="center"/>
              <w:rPr>
                <w:rFonts w:ascii="Arial" w:hAnsi="Arial" w:cs="Arial"/>
                <w:b/>
                <w:bCs/>
              </w:rPr>
            </w:pPr>
            <w:r w:rsidRPr="006270E2">
              <w:rPr>
                <w:rFonts w:ascii="Arial" w:hAnsi="Arial" w:cs="Arial"/>
                <w:b/>
                <w:bCs/>
                <w:i/>
                <w:iCs/>
              </w:rPr>
              <w:t>(Z, p-value)</w:t>
            </w:r>
          </w:p>
        </w:tc>
        <w:tc>
          <w:tcPr>
            <w:tcW w:w="2268" w:type="dxa"/>
          </w:tcPr>
          <w:p w14:paraId="7CE9CB2E" w14:textId="60FC1D74" w:rsidR="00BA6F76" w:rsidRPr="006270E2" w:rsidRDefault="00665FA7" w:rsidP="00687939">
            <w:pPr>
              <w:jc w:val="center"/>
              <w:rPr>
                <w:rFonts w:ascii="Arial" w:hAnsi="Arial" w:cs="Arial"/>
                <w:b/>
                <w:bCs/>
              </w:rPr>
            </w:pPr>
            <w:proofErr w:type="spellStart"/>
            <w:r>
              <w:rPr>
                <w:rFonts w:ascii="Arial" w:hAnsi="Arial" w:cs="Arial"/>
                <w:b/>
                <w:bCs/>
              </w:rPr>
              <w:t>tES</w:t>
            </w:r>
            <w:proofErr w:type="spellEnd"/>
            <w:r w:rsidR="00BA6F76" w:rsidRPr="006270E2">
              <w:rPr>
                <w:rFonts w:ascii="Arial" w:hAnsi="Arial" w:cs="Arial"/>
                <w:b/>
                <w:bCs/>
              </w:rPr>
              <w:t xml:space="preserve"> clinic vs </w:t>
            </w:r>
            <w:proofErr w:type="spellStart"/>
            <w:r>
              <w:rPr>
                <w:rFonts w:ascii="Arial" w:hAnsi="Arial" w:cs="Arial"/>
                <w:b/>
                <w:bCs/>
              </w:rPr>
              <w:t>tES</w:t>
            </w:r>
            <w:proofErr w:type="spellEnd"/>
            <w:r w:rsidR="00BA6F76" w:rsidRPr="006270E2">
              <w:rPr>
                <w:rFonts w:ascii="Arial" w:hAnsi="Arial" w:cs="Arial"/>
                <w:b/>
                <w:bCs/>
              </w:rPr>
              <w:t xml:space="preserve"> home</w:t>
            </w:r>
          </w:p>
          <w:p w14:paraId="30249D05" w14:textId="77777777" w:rsidR="00BA6F76" w:rsidRPr="006270E2" w:rsidRDefault="00BA6F76" w:rsidP="00687939">
            <w:pPr>
              <w:jc w:val="center"/>
              <w:rPr>
                <w:rFonts w:ascii="Arial" w:hAnsi="Arial" w:cs="Arial"/>
                <w:b/>
                <w:bCs/>
              </w:rPr>
            </w:pPr>
            <w:r w:rsidRPr="006270E2">
              <w:rPr>
                <w:rFonts w:ascii="Arial" w:hAnsi="Arial" w:cs="Arial"/>
                <w:b/>
                <w:bCs/>
                <w:i/>
                <w:iCs/>
              </w:rPr>
              <w:t>(Z, p-value)</w:t>
            </w:r>
          </w:p>
        </w:tc>
      </w:tr>
      <w:tr w:rsidR="00BA6F76" w:rsidRPr="00BA6F76" w14:paraId="020B397C" w14:textId="77777777" w:rsidTr="00625A60">
        <w:tc>
          <w:tcPr>
            <w:tcW w:w="2127" w:type="dxa"/>
          </w:tcPr>
          <w:p w14:paraId="6BE7D387" w14:textId="486353BC" w:rsidR="00BA6F76" w:rsidRPr="00711F50" w:rsidRDefault="00BA6F76" w:rsidP="00C36129">
            <w:pPr>
              <w:rPr>
                <w:rFonts w:ascii="Arial" w:hAnsi="Arial" w:cs="Arial"/>
                <w:b/>
                <w:bCs/>
              </w:rPr>
            </w:pPr>
            <w:r w:rsidRPr="00711F50">
              <w:rPr>
                <w:rFonts w:ascii="Arial" w:hAnsi="Arial" w:cs="Arial"/>
                <w:b/>
                <w:bCs/>
              </w:rPr>
              <w:t>Awareness</w:t>
            </w:r>
          </w:p>
        </w:tc>
        <w:tc>
          <w:tcPr>
            <w:tcW w:w="2268" w:type="dxa"/>
          </w:tcPr>
          <w:p w14:paraId="37AAD668" w14:textId="77777777" w:rsidR="00BA6F76" w:rsidRPr="00BA6F76" w:rsidRDefault="00BA6F76" w:rsidP="00BA6F76">
            <w:pPr>
              <w:jc w:val="center"/>
              <w:rPr>
                <w:rFonts w:ascii="Arial" w:hAnsi="Arial" w:cs="Arial"/>
              </w:rPr>
            </w:pPr>
            <w:r w:rsidRPr="00BA6F76">
              <w:rPr>
                <w:rFonts w:ascii="Arial" w:hAnsi="Arial" w:cs="Arial"/>
              </w:rPr>
              <w:t>N/A</w:t>
            </w:r>
          </w:p>
        </w:tc>
        <w:tc>
          <w:tcPr>
            <w:tcW w:w="2268" w:type="dxa"/>
          </w:tcPr>
          <w:p w14:paraId="1012F338" w14:textId="75946D79" w:rsidR="002277E8" w:rsidRDefault="00BB5A82" w:rsidP="00687939">
            <w:pPr>
              <w:jc w:val="center"/>
              <w:rPr>
                <w:rFonts w:ascii="Arial" w:hAnsi="Arial" w:cs="Arial"/>
              </w:rPr>
            </w:pPr>
            <w:r>
              <w:rPr>
                <w:rFonts w:ascii="Arial" w:hAnsi="Arial" w:cs="Arial"/>
              </w:rPr>
              <w:t>TMS: 39.7%</w:t>
            </w:r>
          </w:p>
          <w:p w14:paraId="4AB944F0" w14:textId="5FEEF8F4" w:rsidR="00BB5A82" w:rsidRDefault="00665FA7" w:rsidP="00687939">
            <w:pPr>
              <w:jc w:val="center"/>
              <w:rPr>
                <w:rFonts w:ascii="Arial" w:hAnsi="Arial" w:cs="Arial"/>
              </w:rPr>
            </w:pPr>
            <w:proofErr w:type="spellStart"/>
            <w:r>
              <w:rPr>
                <w:rFonts w:ascii="Arial" w:hAnsi="Arial" w:cs="Arial"/>
              </w:rPr>
              <w:t>tES</w:t>
            </w:r>
            <w:proofErr w:type="spellEnd"/>
            <w:r w:rsidR="00BB5A82">
              <w:rPr>
                <w:rFonts w:ascii="Arial" w:hAnsi="Arial" w:cs="Arial"/>
              </w:rPr>
              <w:t>: 31.7%</w:t>
            </w:r>
          </w:p>
          <w:p w14:paraId="2FF03111" w14:textId="6E1C7788" w:rsidR="00BA6F76" w:rsidRPr="00BA6F76" w:rsidRDefault="00BB5A82" w:rsidP="00687939">
            <w:pPr>
              <w:jc w:val="center"/>
              <w:rPr>
                <w:rFonts w:ascii="Arial" w:hAnsi="Arial" w:cs="Arial"/>
              </w:rPr>
            </w:pPr>
            <w:r>
              <w:rPr>
                <w:rFonts w:ascii="Arial" w:hAnsi="Arial" w:cs="Arial"/>
              </w:rPr>
              <w:t>(</w:t>
            </w:r>
            <w:r w:rsidR="00BA6F76" w:rsidRPr="00BA6F76">
              <w:rPr>
                <w:rFonts w:ascii="Arial" w:hAnsi="Arial" w:cs="Arial"/>
              </w:rPr>
              <w:t>3.369, &lt;0.001</w:t>
            </w:r>
            <w:r>
              <w:rPr>
                <w:rFonts w:ascii="Arial" w:hAnsi="Arial" w:cs="Arial"/>
              </w:rPr>
              <w:t>)</w:t>
            </w:r>
          </w:p>
        </w:tc>
        <w:tc>
          <w:tcPr>
            <w:tcW w:w="2552" w:type="dxa"/>
          </w:tcPr>
          <w:p w14:paraId="2C97387C" w14:textId="77777777" w:rsidR="00BA6F76" w:rsidRPr="00BA6F76" w:rsidRDefault="00BA6F76" w:rsidP="00687939">
            <w:pPr>
              <w:jc w:val="center"/>
              <w:rPr>
                <w:rFonts w:ascii="Arial" w:hAnsi="Arial" w:cs="Arial"/>
              </w:rPr>
            </w:pPr>
            <w:r w:rsidRPr="00BA6F76">
              <w:rPr>
                <w:rFonts w:ascii="Arial" w:hAnsi="Arial" w:cs="Arial"/>
              </w:rPr>
              <w:t>N/A</w:t>
            </w:r>
          </w:p>
        </w:tc>
        <w:tc>
          <w:tcPr>
            <w:tcW w:w="2409" w:type="dxa"/>
          </w:tcPr>
          <w:p w14:paraId="405EC8AF" w14:textId="77777777" w:rsidR="00BA6F76" w:rsidRPr="00BA6F76" w:rsidRDefault="00BA6F76" w:rsidP="00687939">
            <w:pPr>
              <w:jc w:val="center"/>
              <w:rPr>
                <w:rFonts w:ascii="Arial" w:hAnsi="Arial" w:cs="Arial"/>
              </w:rPr>
            </w:pPr>
            <w:r w:rsidRPr="00BA6F76">
              <w:rPr>
                <w:rFonts w:ascii="Arial" w:hAnsi="Arial" w:cs="Arial"/>
              </w:rPr>
              <w:t>N/A</w:t>
            </w:r>
          </w:p>
        </w:tc>
        <w:tc>
          <w:tcPr>
            <w:tcW w:w="2268" w:type="dxa"/>
          </w:tcPr>
          <w:p w14:paraId="0F45C109" w14:textId="54D1AEBE" w:rsidR="00BA6F76" w:rsidRPr="00BA6F76" w:rsidRDefault="00687939" w:rsidP="00687939">
            <w:pPr>
              <w:jc w:val="center"/>
              <w:rPr>
                <w:rFonts w:ascii="Arial" w:hAnsi="Arial" w:cs="Arial"/>
              </w:rPr>
            </w:pPr>
            <w:r>
              <w:rPr>
                <w:rFonts w:ascii="Arial" w:hAnsi="Arial" w:cs="Arial"/>
              </w:rPr>
              <w:t>N/A</w:t>
            </w:r>
          </w:p>
        </w:tc>
      </w:tr>
      <w:tr w:rsidR="00BA6F76" w:rsidRPr="00BA6F76" w14:paraId="0571CD19" w14:textId="77777777" w:rsidTr="00625A60">
        <w:tc>
          <w:tcPr>
            <w:tcW w:w="2127" w:type="dxa"/>
          </w:tcPr>
          <w:p w14:paraId="2A0925E8" w14:textId="18C933CE" w:rsidR="00BA6F76" w:rsidRPr="00711F50" w:rsidRDefault="009A5BEA" w:rsidP="00C36129">
            <w:pPr>
              <w:rPr>
                <w:rFonts w:ascii="Arial" w:hAnsi="Arial" w:cs="Arial"/>
                <w:b/>
                <w:bCs/>
              </w:rPr>
            </w:pPr>
            <w:r>
              <w:rPr>
                <w:rFonts w:ascii="Arial" w:hAnsi="Arial" w:cs="Arial"/>
                <w:b/>
                <w:bCs/>
              </w:rPr>
              <w:t xml:space="preserve">Mean </w:t>
            </w:r>
            <w:r w:rsidR="00665FA7">
              <w:rPr>
                <w:rFonts w:ascii="Arial" w:hAnsi="Arial" w:cs="Arial"/>
                <w:b/>
                <w:bCs/>
              </w:rPr>
              <w:t>sum of positive emotions</w:t>
            </w:r>
          </w:p>
        </w:tc>
        <w:tc>
          <w:tcPr>
            <w:tcW w:w="2268" w:type="dxa"/>
          </w:tcPr>
          <w:p w14:paraId="3C00046F" w14:textId="29A0C373" w:rsidR="00BA6F76" w:rsidRPr="00BA6F76" w:rsidRDefault="00786576" w:rsidP="00BA6F76">
            <w:pPr>
              <w:jc w:val="center"/>
              <w:rPr>
                <w:rFonts w:ascii="Arial" w:hAnsi="Arial" w:cs="Arial"/>
              </w:rPr>
            </w:pPr>
            <w:r>
              <w:rPr>
                <w:rFonts w:ascii="Arial" w:hAnsi="Arial" w:cs="Arial"/>
              </w:rPr>
              <w:t>23.525</w:t>
            </w:r>
            <w:r w:rsidR="00BA6F76" w:rsidRPr="00BA6F76">
              <w:rPr>
                <w:rFonts w:ascii="Arial" w:hAnsi="Arial" w:cs="Arial"/>
              </w:rPr>
              <w:t>, &lt;0.001</w:t>
            </w:r>
          </w:p>
        </w:tc>
        <w:tc>
          <w:tcPr>
            <w:tcW w:w="2268" w:type="dxa"/>
          </w:tcPr>
          <w:p w14:paraId="09644385" w14:textId="5E79D50F" w:rsidR="00786576" w:rsidRDefault="00786576" w:rsidP="00687939">
            <w:pPr>
              <w:jc w:val="center"/>
              <w:rPr>
                <w:rFonts w:ascii="Arial" w:hAnsi="Arial" w:cs="Arial"/>
              </w:rPr>
            </w:pPr>
            <w:r>
              <w:rPr>
                <w:rFonts w:ascii="Arial" w:hAnsi="Arial" w:cs="Arial"/>
              </w:rPr>
              <w:t>TMS: 1.551</w:t>
            </w:r>
          </w:p>
          <w:p w14:paraId="39E26728" w14:textId="1A95AE34" w:rsidR="00786576" w:rsidRDefault="00665FA7" w:rsidP="00687939">
            <w:pPr>
              <w:jc w:val="center"/>
              <w:rPr>
                <w:rFonts w:ascii="Arial" w:hAnsi="Arial" w:cs="Arial"/>
              </w:rPr>
            </w:pPr>
            <w:proofErr w:type="spellStart"/>
            <w:r>
              <w:rPr>
                <w:rFonts w:ascii="Arial" w:hAnsi="Arial" w:cs="Arial"/>
              </w:rPr>
              <w:t>tES</w:t>
            </w:r>
            <w:proofErr w:type="spellEnd"/>
            <w:r w:rsidR="00786576">
              <w:rPr>
                <w:rFonts w:ascii="Arial" w:hAnsi="Arial" w:cs="Arial"/>
              </w:rPr>
              <w:t>: 1.414</w:t>
            </w:r>
          </w:p>
          <w:p w14:paraId="67B6F063" w14:textId="667EF079" w:rsidR="00786576" w:rsidRPr="00BA6F76" w:rsidRDefault="00786576" w:rsidP="00687939">
            <w:pPr>
              <w:jc w:val="center"/>
              <w:rPr>
                <w:rFonts w:ascii="Arial" w:hAnsi="Arial" w:cs="Arial"/>
              </w:rPr>
            </w:pPr>
            <w:r>
              <w:rPr>
                <w:rFonts w:ascii="Arial" w:hAnsi="Arial" w:cs="Arial"/>
              </w:rPr>
              <w:t>(3.043, 0.002)</w:t>
            </w:r>
          </w:p>
        </w:tc>
        <w:tc>
          <w:tcPr>
            <w:tcW w:w="2552" w:type="dxa"/>
          </w:tcPr>
          <w:p w14:paraId="2E40E90F" w14:textId="013A3CE5" w:rsidR="00BA6F76" w:rsidRDefault="00786576" w:rsidP="00687939">
            <w:pPr>
              <w:jc w:val="center"/>
              <w:rPr>
                <w:rFonts w:ascii="Arial" w:hAnsi="Arial" w:cs="Arial"/>
              </w:rPr>
            </w:pPr>
            <w:r>
              <w:rPr>
                <w:rFonts w:ascii="Arial" w:hAnsi="Arial" w:cs="Arial"/>
              </w:rPr>
              <w:t>TMS: 1.551</w:t>
            </w:r>
          </w:p>
          <w:p w14:paraId="33736208" w14:textId="31E9996A" w:rsidR="00786576" w:rsidRDefault="00665FA7" w:rsidP="00687939">
            <w:pPr>
              <w:jc w:val="center"/>
              <w:rPr>
                <w:rFonts w:ascii="Arial" w:hAnsi="Arial" w:cs="Arial"/>
              </w:rPr>
            </w:pPr>
            <w:r>
              <w:rPr>
                <w:rFonts w:ascii="Arial" w:hAnsi="Arial" w:cs="Arial"/>
              </w:rPr>
              <w:t>Combined</w:t>
            </w:r>
            <w:r w:rsidR="00786576">
              <w:rPr>
                <w:rFonts w:ascii="Arial" w:hAnsi="Arial" w:cs="Arial"/>
              </w:rPr>
              <w:t>:1.294</w:t>
            </w:r>
          </w:p>
          <w:p w14:paraId="7030EC8A" w14:textId="6876DFC4" w:rsidR="00786576" w:rsidRPr="00BA6F76" w:rsidRDefault="00786576" w:rsidP="00687939">
            <w:pPr>
              <w:jc w:val="center"/>
              <w:rPr>
                <w:rFonts w:ascii="Arial" w:hAnsi="Arial" w:cs="Arial"/>
              </w:rPr>
            </w:pPr>
            <w:r>
              <w:rPr>
                <w:rFonts w:ascii="Arial" w:hAnsi="Arial" w:cs="Arial"/>
              </w:rPr>
              <w:t>(5.651, &lt;0.001)</w:t>
            </w:r>
          </w:p>
        </w:tc>
        <w:tc>
          <w:tcPr>
            <w:tcW w:w="2409" w:type="dxa"/>
          </w:tcPr>
          <w:p w14:paraId="35131B73" w14:textId="2E9B5310" w:rsidR="00786576" w:rsidRDefault="00665FA7" w:rsidP="00687939">
            <w:pPr>
              <w:jc w:val="center"/>
              <w:rPr>
                <w:rFonts w:ascii="Arial" w:hAnsi="Arial" w:cs="Arial"/>
              </w:rPr>
            </w:pPr>
            <w:proofErr w:type="spellStart"/>
            <w:r>
              <w:rPr>
                <w:rFonts w:ascii="Arial" w:hAnsi="Arial" w:cs="Arial"/>
              </w:rPr>
              <w:t>tES</w:t>
            </w:r>
            <w:proofErr w:type="spellEnd"/>
            <w:r w:rsidR="00786576">
              <w:rPr>
                <w:rFonts w:ascii="Arial" w:hAnsi="Arial" w:cs="Arial"/>
              </w:rPr>
              <w:t>: 1.414</w:t>
            </w:r>
          </w:p>
          <w:p w14:paraId="555F12C1" w14:textId="022A5F0A" w:rsidR="00786576" w:rsidRDefault="00665FA7" w:rsidP="00687939">
            <w:pPr>
              <w:jc w:val="center"/>
              <w:rPr>
                <w:rFonts w:ascii="Arial" w:hAnsi="Arial" w:cs="Arial"/>
              </w:rPr>
            </w:pPr>
            <w:r>
              <w:rPr>
                <w:rFonts w:ascii="Arial" w:hAnsi="Arial" w:cs="Arial"/>
              </w:rPr>
              <w:t>Combined</w:t>
            </w:r>
            <w:r w:rsidR="00786576">
              <w:rPr>
                <w:rFonts w:ascii="Arial" w:hAnsi="Arial" w:cs="Arial"/>
              </w:rPr>
              <w:t>:1.294</w:t>
            </w:r>
          </w:p>
          <w:p w14:paraId="1FEF5D86" w14:textId="3910D242" w:rsidR="00786576" w:rsidRPr="00BA6F76" w:rsidRDefault="00786576" w:rsidP="00687939">
            <w:pPr>
              <w:jc w:val="center"/>
              <w:rPr>
                <w:rFonts w:ascii="Arial" w:hAnsi="Arial" w:cs="Arial"/>
              </w:rPr>
            </w:pPr>
            <w:r>
              <w:rPr>
                <w:rFonts w:ascii="Arial" w:hAnsi="Arial" w:cs="Arial"/>
              </w:rPr>
              <w:t>(2.346, 0.019)</w:t>
            </w:r>
          </w:p>
        </w:tc>
        <w:tc>
          <w:tcPr>
            <w:tcW w:w="2268" w:type="dxa"/>
          </w:tcPr>
          <w:p w14:paraId="3CE3AD07" w14:textId="1D9B6BF4" w:rsidR="00BA6F76" w:rsidRPr="00BA6F76" w:rsidRDefault="00687939" w:rsidP="00687939">
            <w:pPr>
              <w:jc w:val="center"/>
              <w:rPr>
                <w:rFonts w:ascii="Arial" w:hAnsi="Arial" w:cs="Arial"/>
              </w:rPr>
            </w:pPr>
            <w:r>
              <w:rPr>
                <w:rFonts w:ascii="Arial" w:hAnsi="Arial" w:cs="Arial"/>
              </w:rPr>
              <w:t>N/A</w:t>
            </w:r>
          </w:p>
        </w:tc>
      </w:tr>
      <w:tr w:rsidR="00BA6F76" w:rsidRPr="00BA6F76" w14:paraId="73B0A28A" w14:textId="77777777" w:rsidTr="00625A60">
        <w:tc>
          <w:tcPr>
            <w:tcW w:w="2127" w:type="dxa"/>
          </w:tcPr>
          <w:p w14:paraId="79D5EC9B" w14:textId="77777777" w:rsidR="00BA6F76" w:rsidRPr="00711F50" w:rsidRDefault="00BA6F76" w:rsidP="00C36129">
            <w:pPr>
              <w:rPr>
                <w:rFonts w:ascii="Arial" w:hAnsi="Arial" w:cs="Arial"/>
                <w:b/>
                <w:bCs/>
              </w:rPr>
            </w:pPr>
            <w:r w:rsidRPr="00711F50">
              <w:rPr>
                <w:rFonts w:ascii="Arial" w:hAnsi="Arial" w:cs="Arial"/>
                <w:b/>
                <w:bCs/>
              </w:rPr>
              <w:t>Interested</w:t>
            </w:r>
          </w:p>
        </w:tc>
        <w:tc>
          <w:tcPr>
            <w:tcW w:w="2268" w:type="dxa"/>
          </w:tcPr>
          <w:p w14:paraId="1EE2DCD0" w14:textId="77777777" w:rsidR="00BA6F76" w:rsidRPr="00BA6F76" w:rsidRDefault="00BA6F76" w:rsidP="00BA6F76">
            <w:pPr>
              <w:jc w:val="center"/>
              <w:rPr>
                <w:rFonts w:ascii="Arial" w:hAnsi="Arial" w:cs="Arial"/>
              </w:rPr>
            </w:pPr>
            <w:r w:rsidRPr="00BA6F76">
              <w:rPr>
                <w:rFonts w:ascii="Arial" w:hAnsi="Arial" w:cs="Arial"/>
              </w:rPr>
              <w:t>36.140, &lt;0.001</w:t>
            </w:r>
          </w:p>
        </w:tc>
        <w:tc>
          <w:tcPr>
            <w:tcW w:w="2268" w:type="dxa"/>
          </w:tcPr>
          <w:p w14:paraId="57E7E991" w14:textId="6D3B7447" w:rsidR="007059BC" w:rsidRDefault="007059BC" w:rsidP="00687939">
            <w:pPr>
              <w:jc w:val="center"/>
              <w:rPr>
                <w:rFonts w:ascii="Arial" w:hAnsi="Arial" w:cs="Arial"/>
              </w:rPr>
            </w:pPr>
            <w:r>
              <w:rPr>
                <w:rFonts w:ascii="Arial" w:hAnsi="Arial" w:cs="Arial"/>
              </w:rPr>
              <w:t>TMS: 69.96%</w:t>
            </w:r>
          </w:p>
          <w:p w14:paraId="33750449" w14:textId="645065D2" w:rsidR="007059BC" w:rsidRDefault="00665FA7" w:rsidP="00687939">
            <w:pPr>
              <w:jc w:val="center"/>
              <w:rPr>
                <w:rFonts w:ascii="Arial" w:hAnsi="Arial" w:cs="Arial"/>
              </w:rPr>
            </w:pPr>
            <w:proofErr w:type="spellStart"/>
            <w:r>
              <w:rPr>
                <w:rFonts w:ascii="Arial" w:hAnsi="Arial" w:cs="Arial"/>
              </w:rPr>
              <w:t>tES</w:t>
            </w:r>
            <w:proofErr w:type="spellEnd"/>
            <w:r w:rsidR="007059BC">
              <w:rPr>
                <w:rFonts w:ascii="Arial" w:hAnsi="Arial" w:cs="Arial"/>
              </w:rPr>
              <w:t>: 62.14%</w:t>
            </w:r>
          </w:p>
          <w:p w14:paraId="003DDDA0" w14:textId="08DA0311" w:rsidR="00BA6F76" w:rsidRPr="00BA6F76" w:rsidRDefault="007059BC" w:rsidP="00687939">
            <w:pPr>
              <w:jc w:val="center"/>
              <w:rPr>
                <w:rFonts w:ascii="Arial" w:hAnsi="Arial" w:cs="Arial"/>
              </w:rPr>
            </w:pPr>
            <w:r>
              <w:rPr>
                <w:rFonts w:ascii="Arial" w:hAnsi="Arial" w:cs="Arial"/>
              </w:rPr>
              <w:t>(</w:t>
            </w:r>
            <w:r w:rsidR="00BA6F76" w:rsidRPr="00BA6F76">
              <w:rPr>
                <w:rFonts w:ascii="Arial" w:hAnsi="Arial" w:cs="Arial"/>
              </w:rPr>
              <w:t>3.</w:t>
            </w:r>
            <w:r w:rsidR="00387B7B">
              <w:rPr>
                <w:rFonts w:ascii="Arial" w:hAnsi="Arial" w:cs="Arial"/>
              </w:rPr>
              <w:t>549</w:t>
            </w:r>
            <w:r w:rsidR="00BA6F76" w:rsidRPr="00BA6F76">
              <w:rPr>
                <w:rFonts w:ascii="Arial" w:hAnsi="Arial" w:cs="Arial"/>
              </w:rPr>
              <w:t>, &lt;0.001</w:t>
            </w:r>
            <w:r>
              <w:rPr>
                <w:rFonts w:ascii="Arial" w:hAnsi="Arial" w:cs="Arial"/>
              </w:rPr>
              <w:t>)</w:t>
            </w:r>
          </w:p>
        </w:tc>
        <w:tc>
          <w:tcPr>
            <w:tcW w:w="2552" w:type="dxa"/>
          </w:tcPr>
          <w:p w14:paraId="56FFDB41" w14:textId="41C2056D" w:rsidR="007059BC" w:rsidRDefault="007059BC" w:rsidP="00687939">
            <w:pPr>
              <w:jc w:val="center"/>
              <w:rPr>
                <w:rFonts w:ascii="Arial" w:hAnsi="Arial" w:cs="Arial"/>
              </w:rPr>
            </w:pPr>
            <w:r>
              <w:rPr>
                <w:rFonts w:ascii="Arial" w:hAnsi="Arial" w:cs="Arial"/>
              </w:rPr>
              <w:t>TMS: 69.96%</w:t>
            </w:r>
          </w:p>
          <w:p w14:paraId="7B6ED62E" w14:textId="66A08871" w:rsidR="007059BC" w:rsidRDefault="00665FA7" w:rsidP="00687939">
            <w:pPr>
              <w:jc w:val="center"/>
              <w:rPr>
                <w:rFonts w:ascii="Arial" w:hAnsi="Arial" w:cs="Arial"/>
              </w:rPr>
            </w:pPr>
            <w:r>
              <w:rPr>
                <w:rFonts w:ascii="Arial" w:hAnsi="Arial" w:cs="Arial"/>
              </w:rPr>
              <w:t>Combined</w:t>
            </w:r>
            <w:r w:rsidR="007059BC">
              <w:rPr>
                <w:rFonts w:ascii="Arial" w:hAnsi="Arial" w:cs="Arial"/>
              </w:rPr>
              <w:t>: 56.79%</w:t>
            </w:r>
          </w:p>
          <w:p w14:paraId="606BF03B" w14:textId="7638E7D2" w:rsidR="00BA6F76" w:rsidRPr="00BA6F76" w:rsidRDefault="007059BC" w:rsidP="00687939">
            <w:pPr>
              <w:jc w:val="center"/>
              <w:rPr>
                <w:rFonts w:ascii="Arial" w:hAnsi="Arial" w:cs="Arial"/>
              </w:rPr>
            </w:pPr>
            <w:r>
              <w:rPr>
                <w:rFonts w:ascii="Arial" w:hAnsi="Arial" w:cs="Arial"/>
              </w:rPr>
              <w:t>(</w:t>
            </w:r>
            <w:r w:rsidR="00BA6F76" w:rsidRPr="00BA6F76">
              <w:rPr>
                <w:rFonts w:ascii="Arial" w:hAnsi="Arial" w:cs="Arial"/>
              </w:rPr>
              <w:t>5.9</w:t>
            </w:r>
            <w:r w:rsidR="00387B7B">
              <w:rPr>
                <w:rFonts w:ascii="Arial" w:hAnsi="Arial" w:cs="Arial"/>
              </w:rPr>
              <w:t>77</w:t>
            </w:r>
            <w:r w:rsidR="00BA6F76" w:rsidRPr="00BA6F76">
              <w:rPr>
                <w:rFonts w:ascii="Arial" w:hAnsi="Arial" w:cs="Arial"/>
              </w:rPr>
              <w:t>, &lt;0.001</w:t>
            </w:r>
            <w:r>
              <w:rPr>
                <w:rFonts w:ascii="Arial" w:hAnsi="Arial" w:cs="Arial"/>
              </w:rPr>
              <w:t>)</w:t>
            </w:r>
          </w:p>
        </w:tc>
        <w:tc>
          <w:tcPr>
            <w:tcW w:w="2409" w:type="dxa"/>
          </w:tcPr>
          <w:p w14:paraId="41D41002" w14:textId="0A3DF5AD" w:rsidR="007059BC" w:rsidRDefault="00665FA7" w:rsidP="00687939">
            <w:pPr>
              <w:jc w:val="center"/>
              <w:rPr>
                <w:rFonts w:ascii="Arial" w:hAnsi="Arial" w:cs="Arial"/>
              </w:rPr>
            </w:pPr>
            <w:proofErr w:type="spellStart"/>
            <w:r>
              <w:rPr>
                <w:rFonts w:ascii="Arial" w:hAnsi="Arial" w:cs="Arial"/>
              </w:rPr>
              <w:t>tES</w:t>
            </w:r>
            <w:proofErr w:type="spellEnd"/>
            <w:r w:rsidR="007059BC">
              <w:rPr>
                <w:rFonts w:ascii="Arial" w:hAnsi="Arial" w:cs="Arial"/>
              </w:rPr>
              <w:t>: 62.14%</w:t>
            </w:r>
          </w:p>
          <w:p w14:paraId="791FAC17" w14:textId="7185281A" w:rsidR="007059BC" w:rsidRDefault="00665FA7" w:rsidP="00687939">
            <w:pPr>
              <w:jc w:val="center"/>
              <w:rPr>
                <w:rFonts w:ascii="Arial" w:hAnsi="Arial" w:cs="Arial"/>
              </w:rPr>
            </w:pPr>
            <w:r>
              <w:rPr>
                <w:rFonts w:ascii="Arial" w:hAnsi="Arial" w:cs="Arial"/>
              </w:rPr>
              <w:t>Combined</w:t>
            </w:r>
            <w:r w:rsidR="007059BC">
              <w:rPr>
                <w:rFonts w:ascii="Arial" w:hAnsi="Arial" w:cs="Arial"/>
              </w:rPr>
              <w:t>: 56.79%</w:t>
            </w:r>
          </w:p>
          <w:p w14:paraId="27EBEE9D" w14:textId="00226046" w:rsidR="00BA6F76" w:rsidRPr="00BA6F76" w:rsidRDefault="00387B7B" w:rsidP="00687939">
            <w:pPr>
              <w:jc w:val="center"/>
              <w:rPr>
                <w:rFonts w:ascii="Arial" w:hAnsi="Arial" w:cs="Arial"/>
              </w:rPr>
            </w:pPr>
            <w:r>
              <w:rPr>
                <w:rFonts w:ascii="Arial" w:hAnsi="Arial" w:cs="Arial"/>
              </w:rPr>
              <w:t>2.428</w:t>
            </w:r>
            <w:r w:rsidR="00BA6F76" w:rsidRPr="00BA6F76">
              <w:rPr>
                <w:rFonts w:ascii="Arial" w:hAnsi="Arial" w:cs="Arial"/>
              </w:rPr>
              <w:t>, 0.0</w:t>
            </w:r>
            <w:r>
              <w:rPr>
                <w:rFonts w:ascii="Arial" w:hAnsi="Arial" w:cs="Arial"/>
              </w:rPr>
              <w:t>15</w:t>
            </w:r>
          </w:p>
        </w:tc>
        <w:tc>
          <w:tcPr>
            <w:tcW w:w="2268" w:type="dxa"/>
          </w:tcPr>
          <w:p w14:paraId="212DC378" w14:textId="3E7EB2BA" w:rsidR="00BA6F76" w:rsidRPr="00BA6F76" w:rsidRDefault="00687939" w:rsidP="00687939">
            <w:pPr>
              <w:jc w:val="center"/>
              <w:rPr>
                <w:rFonts w:ascii="Arial" w:hAnsi="Arial" w:cs="Arial"/>
              </w:rPr>
            </w:pPr>
            <w:r>
              <w:rPr>
                <w:rFonts w:ascii="Arial" w:hAnsi="Arial" w:cs="Arial"/>
              </w:rPr>
              <w:t>N/A</w:t>
            </w:r>
          </w:p>
        </w:tc>
      </w:tr>
      <w:tr w:rsidR="00BA6F76" w:rsidRPr="00BA6F76" w14:paraId="37DBEF7A" w14:textId="77777777" w:rsidTr="00625A60">
        <w:tc>
          <w:tcPr>
            <w:tcW w:w="2127" w:type="dxa"/>
          </w:tcPr>
          <w:p w14:paraId="5A588111" w14:textId="77777777" w:rsidR="00BA6F76" w:rsidRPr="00711F50" w:rsidRDefault="00BA6F76" w:rsidP="00C36129">
            <w:pPr>
              <w:rPr>
                <w:rFonts w:ascii="Arial" w:hAnsi="Arial" w:cs="Arial"/>
                <w:b/>
                <w:bCs/>
              </w:rPr>
            </w:pPr>
            <w:r w:rsidRPr="00711F50">
              <w:rPr>
                <w:rFonts w:ascii="Arial" w:hAnsi="Arial" w:cs="Arial"/>
                <w:b/>
                <w:bCs/>
              </w:rPr>
              <w:t>Hopeful</w:t>
            </w:r>
          </w:p>
        </w:tc>
        <w:tc>
          <w:tcPr>
            <w:tcW w:w="2268" w:type="dxa"/>
          </w:tcPr>
          <w:p w14:paraId="105C499D" w14:textId="77777777" w:rsidR="00BA6F76" w:rsidRPr="00BA6F76" w:rsidRDefault="00BA6F76" w:rsidP="00BA6F76">
            <w:pPr>
              <w:jc w:val="center"/>
              <w:rPr>
                <w:rFonts w:ascii="Arial" w:hAnsi="Arial" w:cs="Arial"/>
              </w:rPr>
            </w:pPr>
            <w:r w:rsidRPr="00BA6F76">
              <w:rPr>
                <w:rFonts w:ascii="Arial" w:hAnsi="Arial" w:cs="Arial"/>
              </w:rPr>
              <w:t>19.596, &lt;0.001</w:t>
            </w:r>
          </w:p>
        </w:tc>
        <w:tc>
          <w:tcPr>
            <w:tcW w:w="2268" w:type="dxa"/>
          </w:tcPr>
          <w:p w14:paraId="5BD440AA" w14:textId="1C5FC0A2" w:rsidR="0070057B" w:rsidRDefault="0070057B" w:rsidP="00687939">
            <w:pPr>
              <w:jc w:val="center"/>
              <w:rPr>
                <w:rFonts w:ascii="Arial" w:hAnsi="Arial" w:cs="Arial"/>
              </w:rPr>
            </w:pPr>
            <w:r>
              <w:rPr>
                <w:rFonts w:ascii="Arial" w:hAnsi="Arial" w:cs="Arial"/>
              </w:rPr>
              <w:t>TMS: 51.23%</w:t>
            </w:r>
          </w:p>
          <w:p w14:paraId="2DEAEAAB" w14:textId="48EEAD3C" w:rsidR="0070057B" w:rsidRDefault="00665FA7" w:rsidP="00687939">
            <w:pPr>
              <w:jc w:val="center"/>
              <w:rPr>
                <w:rFonts w:ascii="Arial" w:hAnsi="Arial" w:cs="Arial"/>
              </w:rPr>
            </w:pPr>
            <w:proofErr w:type="spellStart"/>
            <w:r>
              <w:rPr>
                <w:rFonts w:ascii="Arial" w:hAnsi="Arial" w:cs="Arial"/>
              </w:rPr>
              <w:t>tES</w:t>
            </w:r>
            <w:proofErr w:type="spellEnd"/>
            <w:r w:rsidR="0070057B">
              <w:rPr>
                <w:rFonts w:ascii="Arial" w:hAnsi="Arial" w:cs="Arial"/>
              </w:rPr>
              <w:t>: 44.24%</w:t>
            </w:r>
          </w:p>
          <w:p w14:paraId="3F80B6BF" w14:textId="352AFC27" w:rsidR="00BA6F76" w:rsidRPr="00BA6F76" w:rsidRDefault="0070057B" w:rsidP="00687939">
            <w:pPr>
              <w:jc w:val="center"/>
              <w:rPr>
                <w:rFonts w:ascii="Arial" w:hAnsi="Arial" w:cs="Arial"/>
              </w:rPr>
            </w:pPr>
            <w:r>
              <w:rPr>
                <w:rFonts w:ascii="Arial" w:hAnsi="Arial" w:cs="Arial"/>
              </w:rPr>
              <w:t>(</w:t>
            </w:r>
            <w:r w:rsidR="00387B7B">
              <w:rPr>
                <w:rFonts w:ascii="Arial" w:hAnsi="Arial" w:cs="Arial"/>
              </w:rPr>
              <w:t>2.997</w:t>
            </w:r>
            <w:r w:rsidR="00BA6F76" w:rsidRPr="00BA6F76">
              <w:rPr>
                <w:rFonts w:ascii="Arial" w:hAnsi="Arial" w:cs="Arial"/>
              </w:rPr>
              <w:t>, 0.00</w:t>
            </w:r>
            <w:r w:rsidR="00387B7B">
              <w:rPr>
                <w:rFonts w:ascii="Arial" w:hAnsi="Arial" w:cs="Arial"/>
              </w:rPr>
              <w:t>3</w:t>
            </w:r>
            <w:r>
              <w:rPr>
                <w:rFonts w:ascii="Arial" w:hAnsi="Arial" w:cs="Arial"/>
              </w:rPr>
              <w:t>)</w:t>
            </w:r>
          </w:p>
        </w:tc>
        <w:tc>
          <w:tcPr>
            <w:tcW w:w="2552" w:type="dxa"/>
          </w:tcPr>
          <w:p w14:paraId="34D9325E" w14:textId="26B997A1" w:rsidR="0070057B" w:rsidRDefault="0070057B" w:rsidP="00687939">
            <w:pPr>
              <w:jc w:val="center"/>
              <w:rPr>
                <w:rFonts w:ascii="Arial" w:hAnsi="Arial" w:cs="Arial"/>
              </w:rPr>
            </w:pPr>
            <w:r>
              <w:rPr>
                <w:rFonts w:ascii="Arial" w:hAnsi="Arial" w:cs="Arial"/>
              </w:rPr>
              <w:t>TMS: 51.23%</w:t>
            </w:r>
          </w:p>
          <w:p w14:paraId="046A67A8" w14:textId="3689F706" w:rsidR="0070057B" w:rsidRDefault="00665FA7" w:rsidP="00687939">
            <w:pPr>
              <w:jc w:val="center"/>
              <w:rPr>
                <w:rFonts w:ascii="Arial" w:hAnsi="Arial" w:cs="Arial"/>
              </w:rPr>
            </w:pPr>
            <w:r>
              <w:rPr>
                <w:rFonts w:ascii="Arial" w:hAnsi="Arial" w:cs="Arial"/>
              </w:rPr>
              <w:t>Combined</w:t>
            </w:r>
            <w:r w:rsidR="0070057B">
              <w:rPr>
                <w:rFonts w:ascii="Arial" w:hAnsi="Arial" w:cs="Arial"/>
              </w:rPr>
              <w:t>: 41.15%</w:t>
            </w:r>
          </w:p>
          <w:p w14:paraId="47EF8565" w14:textId="1B2E5222" w:rsidR="00BA6F76" w:rsidRPr="00BA6F76" w:rsidRDefault="0070057B" w:rsidP="00687939">
            <w:pPr>
              <w:jc w:val="center"/>
              <w:rPr>
                <w:rFonts w:ascii="Arial" w:hAnsi="Arial" w:cs="Arial"/>
              </w:rPr>
            </w:pPr>
            <w:r>
              <w:rPr>
                <w:rFonts w:ascii="Arial" w:hAnsi="Arial" w:cs="Arial"/>
              </w:rPr>
              <w:t>(</w:t>
            </w:r>
            <w:r w:rsidR="00387B7B">
              <w:rPr>
                <w:rFonts w:ascii="Arial" w:hAnsi="Arial" w:cs="Arial"/>
              </w:rPr>
              <w:t>4.320</w:t>
            </w:r>
            <w:r w:rsidR="00BA6F76" w:rsidRPr="00BA6F76">
              <w:rPr>
                <w:rFonts w:ascii="Arial" w:hAnsi="Arial" w:cs="Arial"/>
              </w:rPr>
              <w:t>, &lt;0.001</w:t>
            </w:r>
            <w:r>
              <w:rPr>
                <w:rFonts w:ascii="Arial" w:hAnsi="Arial" w:cs="Arial"/>
              </w:rPr>
              <w:t>)</w:t>
            </w:r>
          </w:p>
        </w:tc>
        <w:tc>
          <w:tcPr>
            <w:tcW w:w="2409" w:type="dxa"/>
          </w:tcPr>
          <w:p w14:paraId="57611D22" w14:textId="3E4AD5CC" w:rsidR="0070057B" w:rsidRDefault="00665FA7" w:rsidP="00687939">
            <w:pPr>
              <w:jc w:val="center"/>
              <w:rPr>
                <w:rFonts w:ascii="Arial" w:hAnsi="Arial" w:cs="Arial"/>
              </w:rPr>
            </w:pPr>
            <w:proofErr w:type="spellStart"/>
            <w:r>
              <w:rPr>
                <w:rFonts w:ascii="Arial" w:hAnsi="Arial" w:cs="Arial"/>
              </w:rPr>
              <w:t>tES</w:t>
            </w:r>
            <w:proofErr w:type="spellEnd"/>
            <w:r w:rsidR="0070057B">
              <w:rPr>
                <w:rFonts w:ascii="Arial" w:hAnsi="Arial" w:cs="Arial"/>
              </w:rPr>
              <w:t>: 44.24%</w:t>
            </w:r>
          </w:p>
          <w:p w14:paraId="4487780E" w14:textId="6E76F4CA" w:rsidR="0070057B" w:rsidRDefault="00665FA7" w:rsidP="00687939">
            <w:pPr>
              <w:jc w:val="center"/>
              <w:rPr>
                <w:rFonts w:ascii="Arial" w:hAnsi="Arial" w:cs="Arial"/>
              </w:rPr>
            </w:pPr>
            <w:r>
              <w:rPr>
                <w:rFonts w:ascii="Arial" w:hAnsi="Arial" w:cs="Arial"/>
              </w:rPr>
              <w:t>Combined</w:t>
            </w:r>
            <w:r w:rsidR="0070057B">
              <w:rPr>
                <w:rFonts w:ascii="Arial" w:hAnsi="Arial" w:cs="Arial"/>
              </w:rPr>
              <w:t>: 41.15%</w:t>
            </w:r>
          </w:p>
          <w:p w14:paraId="4ADD3C85" w14:textId="7FEFE9BE" w:rsidR="00BA6F76" w:rsidRPr="00BA6F76" w:rsidRDefault="0070057B" w:rsidP="00687939">
            <w:pPr>
              <w:jc w:val="center"/>
              <w:rPr>
                <w:rFonts w:ascii="Arial" w:hAnsi="Arial" w:cs="Arial"/>
              </w:rPr>
            </w:pPr>
            <w:r>
              <w:rPr>
                <w:rFonts w:ascii="Arial" w:hAnsi="Arial" w:cs="Arial"/>
              </w:rPr>
              <w:t>(</w:t>
            </w:r>
            <w:r w:rsidR="00BA6F76" w:rsidRPr="00BA6F76">
              <w:rPr>
                <w:rFonts w:ascii="Arial" w:hAnsi="Arial" w:cs="Arial"/>
              </w:rPr>
              <w:t>1.3</w:t>
            </w:r>
            <w:r w:rsidR="00387B7B">
              <w:rPr>
                <w:rFonts w:ascii="Arial" w:hAnsi="Arial" w:cs="Arial"/>
              </w:rPr>
              <w:t>22</w:t>
            </w:r>
            <w:r w:rsidR="00BA6F76" w:rsidRPr="00BA6F76">
              <w:rPr>
                <w:rFonts w:ascii="Arial" w:hAnsi="Arial" w:cs="Arial"/>
              </w:rPr>
              <w:t>, 0.1</w:t>
            </w:r>
            <w:r w:rsidR="00387B7B">
              <w:rPr>
                <w:rFonts w:ascii="Arial" w:hAnsi="Arial" w:cs="Arial"/>
              </w:rPr>
              <w:t>86</w:t>
            </w:r>
            <w:r>
              <w:rPr>
                <w:rFonts w:ascii="Arial" w:hAnsi="Arial" w:cs="Arial"/>
              </w:rPr>
              <w:t>)</w:t>
            </w:r>
          </w:p>
        </w:tc>
        <w:tc>
          <w:tcPr>
            <w:tcW w:w="2268" w:type="dxa"/>
          </w:tcPr>
          <w:p w14:paraId="2467A970" w14:textId="6B12777C" w:rsidR="00BA6F76" w:rsidRPr="00BA6F76" w:rsidRDefault="00687939" w:rsidP="00687939">
            <w:pPr>
              <w:jc w:val="center"/>
              <w:rPr>
                <w:rFonts w:ascii="Arial" w:hAnsi="Arial" w:cs="Arial"/>
              </w:rPr>
            </w:pPr>
            <w:r>
              <w:rPr>
                <w:rFonts w:ascii="Arial" w:hAnsi="Arial" w:cs="Arial"/>
              </w:rPr>
              <w:t>N/A</w:t>
            </w:r>
          </w:p>
        </w:tc>
      </w:tr>
      <w:tr w:rsidR="00BA6F76" w:rsidRPr="00BA6F76" w14:paraId="1927A02B" w14:textId="77777777" w:rsidTr="00625A60">
        <w:tc>
          <w:tcPr>
            <w:tcW w:w="2127" w:type="dxa"/>
          </w:tcPr>
          <w:p w14:paraId="0B7EE13B" w14:textId="77777777" w:rsidR="00BA6F76" w:rsidRPr="00711F50" w:rsidRDefault="00BA6F76" w:rsidP="00C36129">
            <w:pPr>
              <w:rPr>
                <w:rFonts w:ascii="Arial" w:hAnsi="Arial" w:cs="Arial"/>
                <w:b/>
                <w:bCs/>
              </w:rPr>
            </w:pPr>
            <w:r w:rsidRPr="00711F50">
              <w:rPr>
                <w:rFonts w:ascii="Arial" w:hAnsi="Arial" w:cs="Arial"/>
                <w:b/>
                <w:bCs/>
              </w:rPr>
              <w:t>Comfortable</w:t>
            </w:r>
          </w:p>
        </w:tc>
        <w:tc>
          <w:tcPr>
            <w:tcW w:w="2268" w:type="dxa"/>
          </w:tcPr>
          <w:p w14:paraId="1D9359F8" w14:textId="77777777" w:rsidR="00BA6F76" w:rsidRPr="00BA6F76" w:rsidRDefault="00BA6F76" w:rsidP="00BA6F76">
            <w:pPr>
              <w:jc w:val="center"/>
              <w:rPr>
                <w:rFonts w:ascii="Arial" w:hAnsi="Arial" w:cs="Arial"/>
              </w:rPr>
            </w:pPr>
            <w:r w:rsidRPr="00BA6F76">
              <w:rPr>
                <w:rFonts w:ascii="Arial" w:hAnsi="Arial" w:cs="Arial"/>
              </w:rPr>
              <w:t>12.723, 0.002</w:t>
            </w:r>
          </w:p>
        </w:tc>
        <w:tc>
          <w:tcPr>
            <w:tcW w:w="2268" w:type="dxa"/>
          </w:tcPr>
          <w:p w14:paraId="74484ABA" w14:textId="77777777" w:rsidR="003825AB" w:rsidRDefault="003825AB" w:rsidP="00687939">
            <w:pPr>
              <w:jc w:val="center"/>
              <w:rPr>
                <w:rFonts w:ascii="Arial" w:hAnsi="Arial" w:cs="Arial"/>
              </w:rPr>
            </w:pPr>
            <w:r>
              <w:rPr>
                <w:rFonts w:ascii="Arial" w:hAnsi="Arial" w:cs="Arial"/>
              </w:rPr>
              <w:t>TMS: 19.96%</w:t>
            </w:r>
          </w:p>
          <w:p w14:paraId="38F71014" w14:textId="7FB5CE1E" w:rsidR="003825AB" w:rsidRDefault="00665FA7" w:rsidP="00687939">
            <w:pPr>
              <w:jc w:val="center"/>
              <w:rPr>
                <w:rFonts w:ascii="Arial" w:hAnsi="Arial" w:cs="Arial"/>
              </w:rPr>
            </w:pPr>
            <w:proofErr w:type="spellStart"/>
            <w:r>
              <w:rPr>
                <w:rFonts w:ascii="Arial" w:hAnsi="Arial" w:cs="Arial"/>
              </w:rPr>
              <w:t>tES</w:t>
            </w:r>
            <w:proofErr w:type="spellEnd"/>
            <w:r w:rsidR="003825AB">
              <w:rPr>
                <w:rFonts w:ascii="Arial" w:hAnsi="Arial" w:cs="Arial"/>
              </w:rPr>
              <w:t>: 20.16%</w:t>
            </w:r>
          </w:p>
          <w:p w14:paraId="38EF4826" w14:textId="51E6963F" w:rsidR="00BA6F76" w:rsidRPr="00BA6F76" w:rsidRDefault="003825AB" w:rsidP="00687939">
            <w:pPr>
              <w:jc w:val="center"/>
              <w:rPr>
                <w:rFonts w:ascii="Arial" w:hAnsi="Arial" w:cs="Arial"/>
              </w:rPr>
            </w:pPr>
            <w:r>
              <w:rPr>
                <w:rFonts w:ascii="Arial" w:hAnsi="Arial" w:cs="Arial"/>
              </w:rPr>
              <w:t>(</w:t>
            </w:r>
            <w:r w:rsidR="00A56EA5">
              <w:rPr>
                <w:rFonts w:ascii="Arial" w:hAnsi="Arial" w:cs="Arial"/>
              </w:rPr>
              <w:t>0.112</w:t>
            </w:r>
            <w:r w:rsidR="00BA6F76" w:rsidRPr="00BA6F76">
              <w:rPr>
                <w:rFonts w:ascii="Arial" w:hAnsi="Arial" w:cs="Arial"/>
              </w:rPr>
              <w:t>, 0.91</w:t>
            </w:r>
            <w:r w:rsidR="00A56EA5">
              <w:rPr>
                <w:rFonts w:ascii="Arial" w:hAnsi="Arial" w:cs="Arial"/>
              </w:rPr>
              <w:t>1</w:t>
            </w:r>
            <w:r>
              <w:rPr>
                <w:rFonts w:ascii="Arial" w:hAnsi="Arial" w:cs="Arial"/>
              </w:rPr>
              <w:t>)</w:t>
            </w:r>
          </w:p>
        </w:tc>
        <w:tc>
          <w:tcPr>
            <w:tcW w:w="2552" w:type="dxa"/>
          </w:tcPr>
          <w:p w14:paraId="64FD4C97" w14:textId="77777777" w:rsidR="003825AB" w:rsidRDefault="003825AB" w:rsidP="00687939">
            <w:pPr>
              <w:jc w:val="center"/>
              <w:rPr>
                <w:rFonts w:ascii="Arial" w:hAnsi="Arial" w:cs="Arial"/>
              </w:rPr>
            </w:pPr>
            <w:r>
              <w:rPr>
                <w:rFonts w:ascii="Arial" w:hAnsi="Arial" w:cs="Arial"/>
              </w:rPr>
              <w:t>TMS: 19.96%</w:t>
            </w:r>
          </w:p>
          <w:p w14:paraId="438BCB26" w14:textId="7ECB5ADC" w:rsidR="003825AB" w:rsidRDefault="00665FA7" w:rsidP="00687939">
            <w:pPr>
              <w:jc w:val="center"/>
              <w:rPr>
                <w:rFonts w:ascii="Arial" w:hAnsi="Arial" w:cs="Arial"/>
              </w:rPr>
            </w:pPr>
            <w:r>
              <w:rPr>
                <w:rFonts w:ascii="Arial" w:hAnsi="Arial" w:cs="Arial"/>
              </w:rPr>
              <w:t>Combined</w:t>
            </w:r>
            <w:r w:rsidR="003825AB">
              <w:rPr>
                <w:rFonts w:ascii="Arial" w:hAnsi="Arial" w:cs="Arial"/>
              </w:rPr>
              <w:t>: 14.40%</w:t>
            </w:r>
          </w:p>
          <w:p w14:paraId="4EAFB777" w14:textId="2B96EEBE" w:rsidR="00BA6F76" w:rsidRPr="00BA6F76" w:rsidRDefault="00A56EA5" w:rsidP="00687939">
            <w:pPr>
              <w:jc w:val="center"/>
              <w:rPr>
                <w:rFonts w:ascii="Arial" w:hAnsi="Arial" w:cs="Arial"/>
              </w:rPr>
            </w:pPr>
            <w:r>
              <w:rPr>
                <w:rFonts w:ascii="Arial" w:hAnsi="Arial" w:cs="Arial"/>
              </w:rPr>
              <w:t>(</w:t>
            </w:r>
            <w:r w:rsidR="00BA6F76" w:rsidRPr="00BA6F76">
              <w:rPr>
                <w:rFonts w:ascii="Arial" w:hAnsi="Arial" w:cs="Arial"/>
              </w:rPr>
              <w:t>3.0</w:t>
            </w:r>
            <w:r>
              <w:rPr>
                <w:rFonts w:ascii="Arial" w:hAnsi="Arial" w:cs="Arial"/>
              </w:rPr>
              <w:t>31</w:t>
            </w:r>
            <w:r w:rsidR="00BA6F76" w:rsidRPr="00BA6F76">
              <w:rPr>
                <w:rFonts w:ascii="Arial" w:hAnsi="Arial" w:cs="Arial"/>
              </w:rPr>
              <w:t>, 0.002</w:t>
            </w:r>
            <w:r>
              <w:rPr>
                <w:rFonts w:ascii="Arial" w:hAnsi="Arial" w:cs="Arial"/>
              </w:rPr>
              <w:t>)</w:t>
            </w:r>
          </w:p>
        </w:tc>
        <w:tc>
          <w:tcPr>
            <w:tcW w:w="2409" w:type="dxa"/>
          </w:tcPr>
          <w:p w14:paraId="59C32EC4" w14:textId="3917E3D5" w:rsidR="003825AB" w:rsidRDefault="00665FA7" w:rsidP="00687939">
            <w:pPr>
              <w:jc w:val="center"/>
              <w:rPr>
                <w:rFonts w:ascii="Arial" w:hAnsi="Arial" w:cs="Arial"/>
              </w:rPr>
            </w:pPr>
            <w:proofErr w:type="spellStart"/>
            <w:r>
              <w:rPr>
                <w:rFonts w:ascii="Arial" w:hAnsi="Arial" w:cs="Arial"/>
              </w:rPr>
              <w:t>tES</w:t>
            </w:r>
            <w:proofErr w:type="spellEnd"/>
            <w:r w:rsidR="003825AB">
              <w:rPr>
                <w:rFonts w:ascii="Arial" w:hAnsi="Arial" w:cs="Arial"/>
              </w:rPr>
              <w:t>: 20.16%</w:t>
            </w:r>
          </w:p>
          <w:p w14:paraId="1A7527F8" w14:textId="22F27C79" w:rsidR="003825AB" w:rsidRDefault="00665FA7" w:rsidP="00687939">
            <w:pPr>
              <w:jc w:val="center"/>
              <w:rPr>
                <w:rFonts w:ascii="Arial" w:hAnsi="Arial" w:cs="Arial"/>
              </w:rPr>
            </w:pPr>
            <w:r>
              <w:rPr>
                <w:rFonts w:ascii="Arial" w:hAnsi="Arial" w:cs="Arial"/>
              </w:rPr>
              <w:t>Combined</w:t>
            </w:r>
            <w:r w:rsidR="003825AB">
              <w:rPr>
                <w:rFonts w:ascii="Arial" w:hAnsi="Arial" w:cs="Arial"/>
              </w:rPr>
              <w:t>: 14.40%</w:t>
            </w:r>
          </w:p>
          <w:p w14:paraId="461E2C05" w14:textId="50973CDF" w:rsidR="00BA6F76" w:rsidRPr="00BA6F76" w:rsidRDefault="00A56EA5" w:rsidP="00687939">
            <w:pPr>
              <w:jc w:val="center"/>
              <w:rPr>
                <w:rFonts w:ascii="Arial" w:hAnsi="Arial" w:cs="Arial"/>
              </w:rPr>
            </w:pPr>
            <w:r>
              <w:rPr>
                <w:rFonts w:ascii="Arial" w:hAnsi="Arial" w:cs="Arial"/>
              </w:rPr>
              <w:t>(3.144</w:t>
            </w:r>
            <w:r w:rsidR="00BA6F76" w:rsidRPr="00BA6F76">
              <w:rPr>
                <w:rFonts w:ascii="Arial" w:hAnsi="Arial" w:cs="Arial"/>
              </w:rPr>
              <w:t>, 0.002</w:t>
            </w:r>
            <w:r>
              <w:rPr>
                <w:rFonts w:ascii="Arial" w:hAnsi="Arial" w:cs="Arial"/>
              </w:rPr>
              <w:t>)</w:t>
            </w:r>
          </w:p>
        </w:tc>
        <w:tc>
          <w:tcPr>
            <w:tcW w:w="2268" w:type="dxa"/>
          </w:tcPr>
          <w:p w14:paraId="0E8B82DA" w14:textId="56DCAE2A" w:rsidR="00BA6F76" w:rsidRPr="00BA6F76" w:rsidRDefault="00687939" w:rsidP="00687939">
            <w:pPr>
              <w:jc w:val="center"/>
              <w:rPr>
                <w:rFonts w:ascii="Arial" w:hAnsi="Arial" w:cs="Arial"/>
              </w:rPr>
            </w:pPr>
            <w:r>
              <w:rPr>
                <w:rFonts w:ascii="Arial" w:hAnsi="Arial" w:cs="Arial"/>
              </w:rPr>
              <w:t>N/A</w:t>
            </w:r>
          </w:p>
        </w:tc>
      </w:tr>
      <w:tr w:rsidR="00BA6F76" w:rsidRPr="00BA6F76" w14:paraId="44B2BDDE" w14:textId="77777777" w:rsidTr="00625A60">
        <w:tc>
          <w:tcPr>
            <w:tcW w:w="2127" w:type="dxa"/>
          </w:tcPr>
          <w:p w14:paraId="2038433A" w14:textId="77777777" w:rsidR="00BA6F76" w:rsidRPr="00711F50" w:rsidRDefault="00BA6F76" w:rsidP="00C36129">
            <w:pPr>
              <w:rPr>
                <w:rFonts w:ascii="Arial" w:hAnsi="Arial" w:cs="Arial"/>
                <w:b/>
                <w:bCs/>
              </w:rPr>
            </w:pPr>
            <w:r w:rsidRPr="00711F50">
              <w:rPr>
                <w:rFonts w:ascii="Arial" w:hAnsi="Arial" w:cs="Arial"/>
                <w:b/>
                <w:bCs/>
              </w:rPr>
              <w:t>Excited</w:t>
            </w:r>
          </w:p>
        </w:tc>
        <w:tc>
          <w:tcPr>
            <w:tcW w:w="2268" w:type="dxa"/>
          </w:tcPr>
          <w:p w14:paraId="2977C4FD" w14:textId="77777777" w:rsidR="00BA6F76" w:rsidRPr="00BA6F76" w:rsidRDefault="00BA6F76" w:rsidP="00BA6F76">
            <w:pPr>
              <w:jc w:val="center"/>
              <w:rPr>
                <w:rFonts w:ascii="Arial" w:hAnsi="Arial" w:cs="Arial"/>
              </w:rPr>
            </w:pPr>
            <w:r w:rsidRPr="00BA6F76">
              <w:rPr>
                <w:rFonts w:ascii="Arial" w:hAnsi="Arial" w:cs="Arial"/>
              </w:rPr>
              <w:t>3.321, 0.190</w:t>
            </w:r>
          </w:p>
        </w:tc>
        <w:tc>
          <w:tcPr>
            <w:tcW w:w="2268" w:type="dxa"/>
          </w:tcPr>
          <w:p w14:paraId="72CCEB3C" w14:textId="20B3F4BB" w:rsidR="003825AB" w:rsidRPr="00BA6F76" w:rsidRDefault="009A4612" w:rsidP="00687939">
            <w:pPr>
              <w:jc w:val="center"/>
              <w:rPr>
                <w:rFonts w:ascii="Arial" w:hAnsi="Arial" w:cs="Arial"/>
              </w:rPr>
            </w:pPr>
            <w:r>
              <w:rPr>
                <w:rFonts w:ascii="Arial" w:hAnsi="Arial" w:cs="Arial"/>
              </w:rPr>
              <w:t>N/A</w:t>
            </w:r>
          </w:p>
        </w:tc>
        <w:tc>
          <w:tcPr>
            <w:tcW w:w="2552" w:type="dxa"/>
          </w:tcPr>
          <w:p w14:paraId="3A694805" w14:textId="7F5C88A7" w:rsidR="003825AB" w:rsidRPr="00BA6F76" w:rsidRDefault="009A4612" w:rsidP="00687939">
            <w:pPr>
              <w:jc w:val="center"/>
              <w:rPr>
                <w:rFonts w:ascii="Arial" w:hAnsi="Arial" w:cs="Arial"/>
              </w:rPr>
            </w:pPr>
            <w:r>
              <w:rPr>
                <w:rFonts w:ascii="Arial" w:hAnsi="Arial" w:cs="Arial"/>
              </w:rPr>
              <w:t>N/A</w:t>
            </w:r>
          </w:p>
        </w:tc>
        <w:tc>
          <w:tcPr>
            <w:tcW w:w="2409" w:type="dxa"/>
          </w:tcPr>
          <w:p w14:paraId="73FCBEF5" w14:textId="6B0D446C" w:rsidR="003825AB" w:rsidRPr="00BA6F76" w:rsidRDefault="009A4612" w:rsidP="00687939">
            <w:pPr>
              <w:jc w:val="center"/>
              <w:rPr>
                <w:rFonts w:ascii="Arial" w:hAnsi="Arial" w:cs="Arial"/>
              </w:rPr>
            </w:pPr>
            <w:r>
              <w:rPr>
                <w:rFonts w:ascii="Arial" w:hAnsi="Arial" w:cs="Arial"/>
              </w:rPr>
              <w:t>N/A</w:t>
            </w:r>
          </w:p>
        </w:tc>
        <w:tc>
          <w:tcPr>
            <w:tcW w:w="2268" w:type="dxa"/>
          </w:tcPr>
          <w:p w14:paraId="4236A05C" w14:textId="0ACC3367" w:rsidR="00BA6F76" w:rsidRPr="00BA6F76" w:rsidRDefault="00687939" w:rsidP="00687939">
            <w:pPr>
              <w:jc w:val="center"/>
              <w:rPr>
                <w:rFonts w:ascii="Arial" w:hAnsi="Arial" w:cs="Arial"/>
              </w:rPr>
            </w:pPr>
            <w:r>
              <w:rPr>
                <w:rFonts w:ascii="Arial" w:hAnsi="Arial" w:cs="Arial"/>
              </w:rPr>
              <w:t>N/A</w:t>
            </w:r>
          </w:p>
        </w:tc>
      </w:tr>
      <w:tr w:rsidR="00BA6F76" w:rsidRPr="00BA6F76" w14:paraId="5539A654" w14:textId="77777777" w:rsidTr="00625A60">
        <w:tc>
          <w:tcPr>
            <w:tcW w:w="2127" w:type="dxa"/>
          </w:tcPr>
          <w:p w14:paraId="182ABC53" w14:textId="77777777" w:rsidR="00BA6F76" w:rsidRPr="00711F50" w:rsidRDefault="00BA6F76" w:rsidP="00C36129">
            <w:pPr>
              <w:rPr>
                <w:rFonts w:ascii="Arial" w:hAnsi="Arial" w:cs="Arial"/>
                <w:b/>
                <w:bCs/>
              </w:rPr>
            </w:pPr>
            <w:r w:rsidRPr="00711F50">
              <w:rPr>
                <w:rFonts w:ascii="Arial" w:hAnsi="Arial" w:cs="Arial"/>
                <w:b/>
                <w:bCs/>
              </w:rPr>
              <w:t>Neutral</w:t>
            </w:r>
          </w:p>
        </w:tc>
        <w:tc>
          <w:tcPr>
            <w:tcW w:w="2268" w:type="dxa"/>
          </w:tcPr>
          <w:p w14:paraId="3A878B5A" w14:textId="77777777" w:rsidR="00BA6F76" w:rsidRPr="00BA6F76" w:rsidRDefault="00BA6F76" w:rsidP="00BA6F76">
            <w:pPr>
              <w:jc w:val="center"/>
              <w:rPr>
                <w:rFonts w:ascii="Arial" w:hAnsi="Arial" w:cs="Arial"/>
              </w:rPr>
            </w:pPr>
            <w:r w:rsidRPr="00BA6F76">
              <w:rPr>
                <w:rFonts w:ascii="Arial" w:hAnsi="Arial" w:cs="Arial"/>
              </w:rPr>
              <w:t>16.900, &lt;0.001</w:t>
            </w:r>
          </w:p>
        </w:tc>
        <w:tc>
          <w:tcPr>
            <w:tcW w:w="2268" w:type="dxa"/>
          </w:tcPr>
          <w:p w14:paraId="6D0795B7" w14:textId="13CC3433" w:rsidR="003825AB" w:rsidRDefault="003825AB" w:rsidP="00687939">
            <w:pPr>
              <w:jc w:val="center"/>
              <w:rPr>
                <w:rFonts w:ascii="Arial" w:hAnsi="Arial" w:cs="Arial"/>
              </w:rPr>
            </w:pPr>
            <w:r>
              <w:rPr>
                <w:rFonts w:ascii="Arial" w:hAnsi="Arial" w:cs="Arial"/>
              </w:rPr>
              <w:t>TMS: 18.82%</w:t>
            </w:r>
          </w:p>
          <w:p w14:paraId="12226E0E" w14:textId="72034C9E" w:rsidR="003825AB" w:rsidRDefault="00665FA7" w:rsidP="00687939">
            <w:pPr>
              <w:jc w:val="center"/>
              <w:rPr>
                <w:rFonts w:ascii="Arial" w:hAnsi="Arial" w:cs="Arial"/>
              </w:rPr>
            </w:pPr>
            <w:proofErr w:type="spellStart"/>
            <w:r>
              <w:rPr>
                <w:rFonts w:ascii="Arial" w:hAnsi="Arial" w:cs="Arial"/>
              </w:rPr>
              <w:t>tES</w:t>
            </w:r>
            <w:proofErr w:type="spellEnd"/>
            <w:r w:rsidR="003825AB">
              <w:rPr>
                <w:rFonts w:ascii="Arial" w:hAnsi="Arial" w:cs="Arial"/>
              </w:rPr>
              <w:t>: 23.05%</w:t>
            </w:r>
          </w:p>
          <w:p w14:paraId="7CF9D54E" w14:textId="268CBCEA" w:rsidR="00BA6F76" w:rsidRPr="00BA6F76" w:rsidRDefault="00A56EA5" w:rsidP="00687939">
            <w:pPr>
              <w:jc w:val="center"/>
              <w:rPr>
                <w:rFonts w:ascii="Arial" w:hAnsi="Arial" w:cs="Arial"/>
              </w:rPr>
            </w:pPr>
            <w:r>
              <w:rPr>
                <w:rFonts w:ascii="Arial" w:hAnsi="Arial" w:cs="Arial"/>
              </w:rPr>
              <w:t>(3.209</w:t>
            </w:r>
            <w:r w:rsidR="00BA6F76" w:rsidRPr="00BA6F76">
              <w:rPr>
                <w:rFonts w:ascii="Arial" w:hAnsi="Arial" w:cs="Arial"/>
              </w:rPr>
              <w:t>, 0.001</w:t>
            </w:r>
            <w:r>
              <w:rPr>
                <w:rFonts w:ascii="Arial" w:hAnsi="Arial" w:cs="Arial"/>
              </w:rPr>
              <w:t>)</w:t>
            </w:r>
          </w:p>
        </w:tc>
        <w:tc>
          <w:tcPr>
            <w:tcW w:w="2552" w:type="dxa"/>
          </w:tcPr>
          <w:p w14:paraId="4999596E" w14:textId="57AFCB6D" w:rsidR="003825AB" w:rsidRDefault="003825AB" w:rsidP="00687939">
            <w:pPr>
              <w:jc w:val="center"/>
              <w:rPr>
                <w:rFonts w:ascii="Arial" w:hAnsi="Arial" w:cs="Arial"/>
              </w:rPr>
            </w:pPr>
            <w:r>
              <w:rPr>
                <w:rFonts w:ascii="Arial" w:hAnsi="Arial" w:cs="Arial"/>
              </w:rPr>
              <w:t>TMS: 18.82%</w:t>
            </w:r>
          </w:p>
          <w:p w14:paraId="6451656C" w14:textId="07EE96AD" w:rsidR="003825AB" w:rsidRDefault="00665FA7" w:rsidP="00687939">
            <w:pPr>
              <w:jc w:val="center"/>
              <w:rPr>
                <w:rFonts w:ascii="Arial" w:hAnsi="Arial" w:cs="Arial"/>
              </w:rPr>
            </w:pPr>
            <w:r>
              <w:rPr>
                <w:rFonts w:ascii="Arial" w:hAnsi="Arial" w:cs="Arial"/>
              </w:rPr>
              <w:t>Combined</w:t>
            </w:r>
            <w:r w:rsidR="003825AB">
              <w:rPr>
                <w:rFonts w:ascii="Arial" w:hAnsi="Arial" w:cs="Arial"/>
              </w:rPr>
              <w:t>: 15.43%</w:t>
            </w:r>
          </w:p>
          <w:p w14:paraId="17791AD5" w14:textId="2BA08244" w:rsidR="00BA6F76" w:rsidRPr="00BA6F76" w:rsidRDefault="00A56EA5" w:rsidP="00687939">
            <w:pPr>
              <w:jc w:val="center"/>
              <w:rPr>
                <w:rFonts w:ascii="Arial" w:hAnsi="Arial" w:cs="Arial"/>
              </w:rPr>
            </w:pPr>
            <w:r>
              <w:rPr>
                <w:rFonts w:ascii="Arial" w:hAnsi="Arial" w:cs="Arial"/>
              </w:rPr>
              <w:t>(0.621</w:t>
            </w:r>
            <w:r w:rsidR="00BA6F76" w:rsidRPr="00BA6F76">
              <w:rPr>
                <w:rFonts w:ascii="Arial" w:hAnsi="Arial" w:cs="Arial"/>
              </w:rPr>
              <w:t>, 0.5</w:t>
            </w:r>
            <w:r>
              <w:rPr>
                <w:rFonts w:ascii="Arial" w:hAnsi="Arial" w:cs="Arial"/>
              </w:rPr>
              <w:t>35)</w:t>
            </w:r>
          </w:p>
        </w:tc>
        <w:tc>
          <w:tcPr>
            <w:tcW w:w="2409" w:type="dxa"/>
          </w:tcPr>
          <w:p w14:paraId="420708D7" w14:textId="0FAC7825" w:rsidR="003825AB" w:rsidRDefault="00665FA7" w:rsidP="00687939">
            <w:pPr>
              <w:jc w:val="center"/>
              <w:rPr>
                <w:rFonts w:ascii="Arial" w:hAnsi="Arial" w:cs="Arial"/>
              </w:rPr>
            </w:pPr>
            <w:proofErr w:type="spellStart"/>
            <w:r>
              <w:rPr>
                <w:rFonts w:ascii="Arial" w:hAnsi="Arial" w:cs="Arial"/>
              </w:rPr>
              <w:t>tES</w:t>
            </w:r>
            <w:proofErr w:type="spellEnd"/>
            <w:r w:rsidR="003825AB">
              <w:rPr>
                <w:rFonts w:ascii="Arial" w:hAnsi="Arial" w:cs="Arial"/>
              </w:rPr>
              <w:t>: 23.05%</w:t>
            </w:r>
          </w:p>
          <w:p w14:paraId="6184052B" w14:textId="7A4FA636" w:rsidR="003825AB" w:rsidRDefault="00665FA7" w:rsidP="00687939">
            <w:pPr>
              <w:jc w:val="center"/>
              <w:rPr>
                <w:rFonts w:ascii="Arial" w:hAnsi="Arial" w:cs="Arial"/>
              </w:rPr>
            </w:pPr>
            <w:r>
              <w:rPr>
                <w:rFonts w:ascii="Arial" w:hAnsi="Arial" w:cs="Arial"/>
              </w:rPr>
              <w:t>Combined</w:t>
            </w:r>
            <w:r w:rsidR="003825AB">
              <w:rPr>
                <w:rFonts w:ascii="Arial" w:hAnsi="Arial" w:cs="Arial"/>
              </w:rPr>
              <w:t>: 15.43%</w:t>
            </w:r>
          </w:p>
          <w:p w14:paraId="1C071CD8" w14:textId="1B5B8CEC" w:rsidR="00BA6F76" w:rsidRPr="00BA6F76" w:rsidRDefault="00A56EA5" w:rsidP="00687939">
            <w:pPr>
              <w:jc w:val="center"/>
              <w:rPr>
                <w:rFonts w:ascii="Arial" w:hAnsi="Arial" w:cs="Arial"/>
              </w:rPr>
            </w:pPr>
            <w:r>
              <w:rPr>
                <w:rFonts w:ascii="Arial" w:hAnsi="Arial" w:cs="Arial"/>
              </w:rPr>
              <w:t>(3.830</w:t>
            </w:r>
            <w:r w:rsidR="00BA6F76" w:rsidRPr="00BA6F76">
              <w:rPr>
                <w:rFonts w:ascii="Arial" w:hAnsi="Arial" w:cs="Arial"/>
              </w:rPr>
              <w:t>, &lt;0.001</w:t>
            </w:r>
            <w:r>
              <w:rPr>
                <w:rFonts w:ascii="Arial" w:hAnsi="Arial" w:cs="Arial"/>
              </w:rPr>
              <w:t>)</w:t>
            </w:r>
          </w:p>
        </w:tc>
        <w:tc>
          <w:tcPr>
            <w:tcW w:w="2268" w:type="dxa"/>
          </w:tcPr>
          <w:p w14:paraId="57EA5E8A" w14:textId="035263D2" w:rsidR="00BA6F76" w:rsidRPr="00BA6F76" w:rsidRDefault="00687939" w:rsidP="00687939">
            <w:pPr>
              <w:jc w:val="center"/>
              <w:rPr>
                <w:rFonts w:ascii="Arial" w:hAnsi="Arial" w:cs="Arial"/>
              </w:rPr>
            </w:pPr>
            <w:r>
              <w:rPr>
                <w:rFonts w:ascii="Arial" w:hAnsi="Arial" w:cs="Arial"/>
              </w:rPr>
              <w:t>N/A</w:t>
            </w:r>
          </w:p>
        </w:tc>
      </w:tr>
      <w:tr w:rsidR="00ED4057" w:rsidRPr="00BA6F76" w14:paraId="1CF7529B" w14:textId="77777777" w:rsidTr="00625A60">
        <w:tc>
          <w:tcPr>
            <w:tcW w:w="2127" w:type="dxa"/>
          </w:tcPr>
          <w:p w14:paraId="34E5919A" w14:textId="7A85605A" w:rsidR="00ED4057" w:rsidRPr="00711F50" w:rsidRDefault="00665FA7" w:rsidP="00C36129">
            <w:pPr>
              <w:rPr>
                <w:rFonts w:ascii="Arial" w:hAnsi="Arial" w:cs="Arial"/>
                <w:b/>
                <w:bCs/>
              </w:rPr>
            </w:pPr>
            <w:r>
              <w:rPr>
                <w:rFonts w:ascii="Arial" w:hAnsi="Arial" w:cs="Arial"/>
                <w:b/>
                <w:bCs/>
              </w:rPr>
              <w:t>Mean sum of n</w:t>
            </w:r>
            <w:r w:rsidR="00ED4057">
              <w:rPr>
                <w:rFonts w:ascii="Arial" w:hAnsi="Arial" w:cs="Arial"/>
                <w:b/>
                <w:bCs/>
              </w:rPr>
              <w:t>egative emotions</w:t>
            </w:r>
          </w:p>
        </w:tc>
        <w:tc>
          <w:tcPr>
            <w:tcW w:w="2268" w:type="dxa"/>
          </w:tcPr>
          <w:p w14:paraId="660F9B15" w14:textId="259F1B88" w:rsidR="00ED4057" w:rsidRPr="00BA6F76" w:rsidRDefault="00ED4057" w:rsidP="00BA6F76">
            <w:pPr>
              <w:jc w:val="center"/>
              <w:rPr>
                <w:rFonts w:ascii="Arial" w:hAnsi="Arial" w:cs="Arial"/>
              </w:rPr>
            </w:pPr>
            <w:r>
              <w:rPr>
                <w:rFonts w:ascii="Arial" w:hAnsi="Arial" w:cs="Arial"/>
              </w:rPr>
              <w:t>40.029, &lt;0.001</w:t>
            </w:r>
          </w:p>
        </w:tc>
        <w:tc>
          <w:tcPr>
            <w:tcW w:w="2268" w:type="dxa"/>
          </w:tcPr>
          <w:p w14:paraId="68D89EFD" w14:textId="5AC069EF" w:rsidR="00ED4057" w:rsidRDefault="00ED4057" w:rsidP="00687939">
            <w:pPr>
              <w:jc w:val="center"/>
              <w:rPr>
                <w:rFonts w:ascii="Arial" w:hAnsi="Arial" w:cs="Arial"/>
              </w:rPr>
            </w:pPr>
            <w:r>
              <w:rPr>
                <w:rFonts w:ascii="Arial" w:hAnsi="Arial" w:cs="Arial"/>
              </w:rPr>
              <w:t>TMS: 0.589</w:t>
            </w:r>
          </w:p>
          <w:p w14:paraId="5B53F6AB" w14:textId="52FDD069" w:rsidR="00ED4057" w:rsidRDefault="00665FA7" w:rsidP="00687939">
            <w:pPr>
              <w:jc w:val="center"/>
              <w:rPr>
                <w:rFonts w:ascii="Arial" w:hAnsi="Arial" w:cs="Arial"/>
              </w:rPr>
            </w:pPr>
            <w:proofErr w:type="spellStart"/>
            <w:r>
              <w:rPr>
                <w:rFonts w:ascii="Arial" w:hAnsi="Arial" w:cs="Arial"/>
              </w:rPr>
              <w:t>tES</w:t>
            </w:r>
            <w:proofErr w:type="spellEnd"/>
            <w:r w:rsidR="00ED4057">
              <w:rPr>
                <w:rFonts w:ascii="Arial" w:hAnsi="Arial" w:cs="Arial"/>
              </w:rPr>
              <w:t>: 0.562</w:t>
            </w:r>
          </w:p>
          <w:p w14:paraId="7FBD622C" w14:textId="0EBC4CBD" w:rsidR="00ED4057" w:rsidRDefault="00ED4057" w:rsidP="00687939">
            <w:pPr>
              <w:jc w:val="center"/>
              <w:rPr>
                <w:rFonts w:ascii="Arial" w:hAnsi="Arial" w:cs="Arial"/>
              </w:rPr>
            </w:pPr>
            <w:r>
              <w:rPr>
                <w:rFonts w:ascii="Arial" w:hAnsi="Arial" w:cs="Arial"/>
              </w:rPr>
              <w:t>(0.860, 0.390)</w:t>
            </w:r>
          </w:p>
        </w:tc>
        <w:tc>
          <w:tcPr>
            <w:tcW w:w="2552" w:type="dxa"/>
          </w:tcPr>
          <w:p w14:paraId="39893B9A" w14:textId="48A50F09" w:rsidR="00ED4057" w:rsidRDefault="00ED4057" w:rsidP="00687939">
            <w:pPr>
              <w:jc w:val="center"/>
              <w:rPr>
                <w:rFonts w:ascii="Arial" w:hAnsi="Arial" w:cs="Arial"/>
              </w:rPr>
            </w:pPr>
            <w:r>
              <w:rPr>
                <w:rFonts w:ascii="Arial" w:hAnsi="Arial" w:cs="Arial"/>
              </w:rPr>
              <w:t>TMS: 0.589</w:t>
            </w:r>
          </w:p>
          <w:p w14:paraId="3F389FE7" w14:textId="44AD0BB9" w:rsidR="00ED4057" w:rsidRDefault="00665FA7" w:rsidP="00687939">
            <w:pPr>
              <w:jc w:val="center"/>
              <w:rPr>
                <w:rFonts w:ascii="Arial" w:hAnsi="Arial" w:cs="Arial"/>
              </w:rPr>
            </w:pPr>
            <w:r>
              <w:rPr>
                <w:rFonts w:ascii="Arial" w:hAnsi="Arial" w:cs="Arial"/>
              </w:rPr>
              <w:t>Combined</w:t>
            </w:r>
            <w:r w:rsidR="00ED4057">
              <w:rPr>
                <w:rFonts w:ascii="Arial" w:hAnsi="Arial" w:cs="Arial"/>
              </w:rPr>
              <w:t>: 0.747</w:t>
            </w:r>
          </w:p>
          <w:p w14:paraId="1F6C2141" w14:textId="6116B55D" w:rsidR="00ED4057" w:rsidRDefault="00ED4057" w:rsidP="00687939">
            <w:pPr>
              <w:jc w:val="center"/>
              <w:rPr>
                <w:rFonts w:ascii="Arial" w:hAnsi="Arial" w:cs="Arial"/>
              </w:rPr>
            </w:pPr>
            <w:r>
              <w:rPr>
                <w:rFonts w:ascii="Arial" w:hAnsi="Arial" w:cs="Arial"/>
              </w:rPr>
              <w:t>(4.527, &lt;0.001)</w:t>
            </w:r>
          </w:p>
        </w:tc>
        <w:tc>
          <w:tcPr>
            <w:tcW w:w="2409" w:type="dxa"/>
          </w:tcPr>
          <w:p w14:paraId="2154D366" w14:textId="6FA1D9AC" w:rsidR="00ED4057" w:rsidRDefault="00665FA7" w:rsidP="00687939">
            <w:pPr>
              <w:jc w:val="center"/>
              <w:rPr>
                <w:rFonts w:ascii="Arial" w:hAnsi="Arial" w:cs="Arial"/>
              </w:rPr>
            </w:pPr>
            <w:proofErr w:type="spellStart"/>
            <w:r>
              <w:rPr>
                <w:rFonts w:ascii="Arial" w:hAnsi="Arial" w:cs="Arial"/>
              </w:rPr>
              <w:t>tES</w:t>
            </w:r>
            <w:proofErr w:type="spellEnd"/>
            <w:r w:rsidR="00ED4057">
              <w:rPr>
                <w:rFonts w:ascii="Arial" w:hAnsi="Arial" w:cs="Arial"/>
              </w:rPr>
              <w:t>: 0.562</w:t>
            </w:r>
          </w:p>
          <w:p w14:paraId="2BA4CBB2" w14:textId="5E1F649C" w:rsidR="00ED4057" w:rsidRDefault="00665FA7" w:rsidP="00687939">
            <w:pPr>
              <w:jc w:val="center"/>
              <w:rPr>
                <w:rFonts w:ascii="Arial" w:hAnsi="Arial" w:cs="Arial"/>
              </w:rPr>
            </w:pPr>
            <w:r>
              <w:rPr>
                <w:rFonts w:ascii="Arial" w:hAnsi="Arial" w:cs="Arial"/>
              </w:rPr>
              <w:t>Combined</w:t>
            </w:r>
            <w:r w:rsidR="00ED4057">
              <w:rPr>
                <w:rFonts w:ascii="Arial" w:hAnsi="Arial" w:cs="Arial"/>
              </w:rPr>
              <w:t>: 0.747</w:t>
            </w:r>
          </w:p>
          <w:p w14:paraId="12448A6A" w14:textId="7F3EA535" w:rsidR="00ED4057" w:rsidRDefault="00ED4057" w:rsidP="00687939">
            <w:pPr>
              <w:jc w:val="center"/>
              <w:rPr>
                <w:rFonts w:ascii="Arial" w:hAnsi="Arial" w:cs="Arial"/>
              </w:rPr>
            </w:pPr>
            <w:r>
              <w:rPr>
                <w:rFonts w:ascii="Arial" w:hAnsi="Arial" w:cs="Arial"/>
              </w:rPr>
              <w:t>(5.188, &lt;0.001)</w:t>
            </w:r>
          </w:p>
        </w:tc>
        <w:tc>
          <w:tcPr>
            <w:tcW w:w="2268" w:type="dxa"/>
          </w:tcPr>
          <w:p w14:paraId="6A7EC924" w14:textId="1C9E6341" w:rsidR="00ED4057" w:rsidRPr="00BA6F76" w:rsidRDefault="00687939" w:rsidP="00687939">
            <w:pPr>
              <w:jc w:val="center"/>
              <w:rPr>
                <w:rFonts w:ascii="Arial" w:hAnsi="Arial" w:cs="Arial"/>
              </w:rPr>
            </w:pPr>
            <w:r>
              <w:rPr>
                <w:rFonts w:ascii="Arial" w:hAnsi="Arial" w:cs="Arial"/>
              </w:rPr>
              <w:t>N/A</w:t>
            </w:r>
          </w:p>
        </w:tc>
      </w:tr>
      <w:tr w:rsidR="00BA6F76" w:rsidRPr="00BA6F76" w14:paraId="199C63AE" w14:textId="77777777" w:rsidTr="00625A60">
        <w:tc>
          <w:tcPr>
            <w:tcW w:w="2127" w:type="dxa"/>
          </w:tcPr>
          <w:p w14:paraId="1FAEC853" w14:textId="77777777" w:rsidR="00BA6F76" w:rsidRPr="00711F50" w:rsidRDefault="00BA6F76" w:rsidP="00C36129">
            <w:pPr>
              <w:rPr>
                <w:rFonts w:ascii="Arial" w:hAnsi="Arial" w:cs="Arial"/>
                <w:b/>
                <w:bCs/>
              </w:rPr>
            </w:pPr>
            <w:r w:rsidRPr="00711F50">
              <w:rPr>
                <w:rFonts w:ascii="Arial" w:hAnsi="Arial" w:cs="Arial"/>
                <w:b/>
                <w:bCs/>
              </w:rPr>
              <w:t>Angry</w:t>
            </w:r>
          </w:p>
        </w:tc>
        <w:tc>
          <w:tcPr>
            <w:tcW w:w="2268" w:type="dxa"/>
          </w:tcPr>
          <w:p w14:paraId="0F47C989" w14:textId="77777777" w:rsidR="00BA6F76" w:rsidRPr="00BA6F76" w:rsidRDefault="00BA6F76" w:rsidP="00BA6F76">
            <w:pPr>
              <w:jc w:val="center"/>
              <w:rPr>
                <w:rFonts w:ascii="Arial" w:hAnsi="Arial" w:cs="Arial"/>
              </w:rPr>
            </w:pPr>
            <w:r w:rsidRPr="00BA6F76">
              <w:rPr>
                <w:rFonts w:ascii="Arial" w:hAnsi="Arial" w:cs="Arial"/>
              </w:rPr>
              <w:t>4.000, 0.135</w:t>
            </w:r>
          </w:p>
        </w:tc>
        <w:tc>
          <w:tcPr>
            <w:tcW w:w="2268" w:type="dxa"/>
          </w:tcPr>
          <w:p w14:paraId="500B34C8" w14:textId="0A0360B0" w:rsidR="003825AB" w:rsidRPr="00BA6F76" w:rsidRDefault="009A4612" w:rsidP="00687939">
            <w:pPr>
              <w:jc w:val="center"/>
              <w:rPr>
                <w:rFonts w:ascii="Arial" w:hAnsi="Arial" w:cs="Arial"/>
              </w:rPr>
            </w:pPr>
            <w:r>
              <w:rPr>
                <w:rFonts w:ascii="Arial" w:hAnsi="Arial" w:cs="Arial"/>
              </w:rPr>
              <w:t>N/A</w:t>
            </w:r>
          </w:p>
        </w:tc>
        <w:tc>
          <w:tcPr>
            <w:tcW w:w="2552" w:type="dxa"/>
          </w:tcPr>
          <w:p w14:paraId="58F4B658" w14:textId="42C8F719" w:rsidR="00BA6F76" w:rsidRPr="00BA6F76" w:rsidRDefault="009A4612" w:rsidP="00687939">
            <w:pPr>
              <w:jc w:val="center"/>
              <w:rPr>
                <w:rFonts w:ascii="Arial" w:hAnsi="Arial" w:cs="Arial"/>
              </w:rPr>
            </w:pPr>
            <w:r>
              <w:rPr>
                <w:rFonts w:ascii="Arial" w:hAnsi="Arial" w:cs="Arial"/>
              </w:rPr>
              <w:t>N/A</w:t>
            </w:r>
          </w:p>
        </w:tc>
        <w:tc>
          <w:tcPr>
            <w:tcW w:w="2409" w:type="dxa"/>
          </w:tcPr>
          <w:p w14:paraId="3F043811" w14:textId="32BC5499" w:rsidR="00BA6F76" w:rsidRPr="00BA6F76" w:rsidRDefault="009A4612" w:rsidP="00687939">
            <w:pPr>
              <w:jc w:val="center"/>
              <w:rPr>
                <w:rFonts w:ascii="Arial" w:hAnsi="Arial" w:cs="Arial"/>
              </w:rPr>
            </w:pPr>
            <w:r>
              <w:rPr>
                <w:rFonts w:ascii="Arial" w:hAnsi="Arial" w:cs="Arial"/>
              </w:rPr>
              <w:t>N/A</w:t>
            </w:r>
          </w:p>
        </w:tc>
        <w:tc>
          <w:tcPr>
            <w:tcW w:w="2268" w:type="dxa"/>
          </w:tcPr>
          <w:p w14:paraId="1FE7C5CF" w14:textId="18B61709" w:rsidR="00BA6F76" w:rsidRPr="00BA6F76" w:rsidRDefault="00687939" w:rsidP="00687939">
            <w:pPr>
              <w:jc w:val="center"/>
              <w:rPr>
                <w:rFonts w:ascii="Arial" w:hAnsi="Arial" w:cs="Arial"/>
              </w:rPr>
            </w:pPr>
            <w:r>
              <w:rPr>
                <w:rFonts w:ascii="Arial" w:hAnsi="Arial" w:cs="Arial"/>
              </w:rPr>
              <w:t>N/A</w:t>
            </w:r>
          </w:p>
        </w:tc>
      </w:tr>
      <w:tr w:rsidR="00BA6F76" w:rsidRPr="00BA6F76" w14:paraId="783DFFE9" w14:textId="77777777" w:rsidTr="00625A60">
        <w:tc>
          <w:tcPr>
            <w:tcW w:w="2127" w:type="dxa"/>
          </w:tcPr>
          <w:p w14:paraId="1FA8B6A5" w14:textId="77777777" w:rsidR="00BA6F76" w:rsidRPr="00711F50" w:rsidRDefault="00BA6F76" w:rsidP="00C36129">
            <w:pPr>
              <w:rPr>
                <w:rFonts w:ascii="Arial" w:hAnsi="Arial" w:cs="Arial"/>
                <w:b/>
                <w:bCs/>
              </w:rPr>
            </w:pPr>
            <w:r w:rsidRPr="00711F50">
              <w:rPr>
                <w:rFonts w:ascii="Arial" w:hAnsi="Arial" w:cs="Arial"/>
                <w:b/>
                <w:bCs/>
              </w:rPr>
              <w:t>Confused</w:t>
            </w:r>
          </w:p>
        </w:tc>
        <w:tc>
          <w:tcPr>
            <w:tcW w:w="2268" w:type="dxa"/>
          </w:tcPr>
          <w:p w14:paraId="2673A6C5" w14:textId="77777777" w:rsidR="00BA6F76" w:rsidRPr="00BA6F76" w:rsidRDefault="00BA6F76" w:rsidP="00BA6F76">
            <w:pPr>
              <w:jc w:val="center"/>
              <w:rPr>
                <w:rFonts w:ascii="Arial" w:hAnsi="Arial" w:cs="Arial"/>
              </w:rPr>
            </w:pPr>
            <w:r w:rsidRPr="00BA6F76">
              <w:rPr>
                <w:rFonts w:ascii="Arial" w:hAnsi="Arial" w:cs="Arial"/>
              </w:rPr>
              <w:t>3.969, 0.137</w:t>
            </w:r>
          </w:p>
        </w:tc>
        <w:tc>
          <w:tcPr>
            <w:tcW w:w="2268" w:type="dxa"/>
          </w:tcPr>
          <w:p w14:paraId="3DD18A57" w14:textId="54CECE29" w:rsidR="00BA6F76" w:rsidRPr="00BA6F76" w:rsidRDefault="009A4612" w:rsidP="00687939">
            <w:pPr>
              <w:jc w:val="center"/>
              <w:rPr>
                <w:rFonts w:ascii="Arial" w:hAnsi="Arial" w:cs="Arial"/>
              </w:rPr>
            </w:pPr>
            <w:r>
              <w:rPr>
                <w:rFonts w:ascii="Arial" w:hAnsi="Arial" w:cs="Arial"/>
              </w:rPr>
              <w:t>N/A</w:t>
            </w:r>
          </w:p>
        </w:tc>
        <w:tc>
          <w:tcPr>
            <w:tcW w:w="2552" w:type="dxa"/>
          </w:tcPr>
          <w:p w14:paraId="2AB4FCFB" w14:textId="2D0931F8" w:rsidR="00BA6F76" w:rsidRPr="00BA6F76" w:rsidRDefault="009A4612" w:rsidP="00687939">
            <w:pPr>
              <w:jc w:val="center"/>
              <w:rPr>
                <w:rFonts w:ascii="Arial" w:hAnsi="Arial" w:cs="Arial"/>
              </w:rPr>
            </w:pPr>
            <w:r>
              <w:rPr>
                <w:rFonts w:ascii="Arial" w:hAnsi="Arial" w:cs="Arial"/>
              </w:rPr>
              <w:t>N/A</w:t>
            </w:r>
          </w:p>
        </w:tc>
        <w:tc>
          <w:tcPr>
            <w:tcW w:w="2409" w:type="dxa"/>
          </w:tcPr>
          <w:p w14:paraId="7C59E6B2" w14:textId="1A6197CC" w:rsidR="00BA6F76" w:rsidRPr="00BA6F76" w:rsidRDefault="009A4612" w:rsidP="00687939">
            <w:pPr>
              <w:jc w:val="center"/>
              <w:rPr>
                <w:rFonts w:ascii="Arial" w:hAnsi="Arial" w:cs="Arial"/>
              </w:rPr>
            </w:pPr>
            <w:r>
              <w:rPr>
                <w:rFonts w:ascii="Arial" w:hAnsi="Arial" w:cs="Arial"/>
              </w:rPr>
              <w:t>N/A</w:t>
            </w:r>
          </w:p>
        </w:tc>
        <w:tc>
          <w:tcPr>
            <w:tcW w:w="2268" w:type="dxa"/>
          </w:tcPr>
          <w:p w14:paraId="1FF43FBD" w14:textId="7C8F18C4" w:rsidR="00BA6F76" w:rsidRPr="00BA6F76" w:rsidRDefault="00687939" w:rsidP="00687939">
            <w:pPr>
              <w:jc w:val="center"/>
              <w:rPr>
                <w:rFonts w:ascii="Arial" w:hAnsi="Arial" w:cs="Arial"/>
              </w:rPr>
            </w:pPr>
            <w:r>
              <w:rPr>
                <w:rFonts w:ascii="Arial" w:hAnsi="Arial" w:cs="Arial"/>
              </w:rPr>
              <w:t>N/A</w:t>
            </w:r>
          </w:p>
        </w:tc>
      </w:tr>
      <w:tr w:rsidR="00BA6F76" w:rsidRPr="00BA6F76" w14:paraId="3883B007" w14:textId="77777777" w:rsidTr="00625A60">
        <w:tc>
          <w:tcPr>
            <w:tcW w:w="2127" w:type="dxa"/>
          </w:tcPr>
          <w:p w14:paraId="7D8F8E11" w14:textId="77777777" w:rsidR="00BA6F76" w:rsidRPr="00711F50" w:rsidRDefault="00BA6F76" w:rsidP="00C36129">
            <w:pPr>
              <w:rPr>
                <w:rFonts w:ascii="Arial" w:hAnsi="Arial" w:cs="Arial"/>
                <w:b/>
                <w:bCs/>
              </w:rPr>
            </w:pPr>
            <w:r w:rsidRPr="00711F50">
              <w:rPr>
                <w:rFonts w:ascii="Arial" w:hAnsi="Arial" w:cs="Arial"/>
                <w:b/>
                <w:bCs/>
              </w:rPr>
              <w:t>Worried</w:t>
            </w:r>
          </w:p>
        </w:tc>
        <w:tc>
          <w:tcPr>
            <w:tcW w:w="2268" w:type="dxa"/>
          </w:tcPr>
          <w:p w14:paraId="074A2F45" w14:textId="77777777" w:rsidR="00BA6F76" w:rsidRPr="00BA6F76" w:rsidRDefault="00BA6F76" w:rsidP="00BA6F76">
            <w:pPr>
              <w:jc w:val="center"/>
              <w:rPr>
                <w:rFonts w:ascii="Arial" w:hAnsi="Arial" w:cs="Arial"/>
              </w:rPr>
            </w:pPr>
            <w:r w:rsidRPr="00BA6F76">
              <w:rPr>
                <w:rFonts w:ascii="Arial" w:hAnsi="Arial" w:cs="Arial"/>
              </w:rPr>
              <w:t>36.144, &lt;0.001</w:t>
            </w:r>
          </w:p>
        </w:tc>
        <w:tc>
          <w:tcPr>
            <w:tcW w:w="2268" w:type="dxa"/>
          </w:tcPr>
          <w:p w14:paraId="1D03B62C" w14:textId="3F5D768C" w:rsidR="003825AB" w:rsidRDefault="003825AB" w:rsidP="00687939">
            <w:pPr>
              <w:jc w:val="center"/>
              <w:rPr>
                <w:rFonts w:ascii="Arial" w:hAnsi="Arial" w:cs="Arial"/>
              </w:rPr>
            </w:pPr>
            <w:r>
              <w:rPr>
                <w:rFonts w:ascii="Arial" w:hAnsi="Arial" w:cs="Arial"/>
              </w:rPr>
              <w:t>TMS: 16.46%</w:t>
            </w:r>
          </w:p>
          <w:p w14:paraId="47D37E67" w14:textId="41711D23" w:rsidR="003825AB" w:rsidRDefault="00665FA7" w:rsidP="00687939">
            <w:pPr>
              <w:jc w:val="center"/>
              <w:rPr>
                <w:rFonts w:ascii="Arial" w:hAnsi="Arial" w:cs="Arial"/>
              </w:rPr>
            </w:pPr>
            <w:proofErr w:type="spellStart"/>
            <w:r>
              <w:rPr>
                <w:rFonts w:ascii="Arial" w:hAnsi="Arial" w:cs="Arial"/>
              </w:rPr>
              <w:t>tES</w:t>
            </w:r>
            <w:proofErr w:type="spellEnd"/>
            <w:r w:rsidR="003825AB">
              <w:rPr>
                <w:rFonts w:ascii="Arial" w:hAnsi="Arial" w:cs="Arial"/>
              </w:rPr>
              <w:t>: 17.28%</w:t>
            </w:r>
          </w:p>
          <w:p w14:paraId="44041EBE" w14:textId="668CF148" w:rsidR="00BA6F76" w:rsidRPr="00BA6F76" w:rsidRDefault="00C7275D" w:rsidP="00687939">
            <w:pPr>
              <w:jc w:val="center"/>
              <w:rPr>
                <w:rFonts w:ascii="Arial" w:hAnsi="Arial" w:cs="Arial"/>
              </w:rPr>
            </w:pPr>
            <w:r>
              <w:rPr>
                <w:rFonts w:ascii="Arial" w:hAnsi="Arial" w:cs="Arial"/>
              </w:rPr>
              <w:t>(</w:t>
            </w:r>
            <w:r w:rsidR="00BA6F76" w:rsidRPr="00BA6F76">
              <w:rPr>
                <w:rFonts w:ascii="Arial" w:hAnsi="Arial" w:cs="Arial"/>
              </w:rPr>
              <w:t>0.4</w:t>
            </w:r>
            <w:r>
              <w:rPr>
                <w:rFonts w:ascii="Arial" w:hAnsi="Arial" w:cs="Arial"/>
              </w:rPr>
              <w:t>16,</w:t>
            </w:r>
            <w:r w:rsidR="00BA6F76" w:rsidRPr="00BA6F76">
              <w:rPr>
                <w:rFonts w:ascii="Arial" w:hAnsi="Arial" w:cs="Arial"/>
              </w:rPr>
              <w:t xml:space="preserve"> 0.6</w:t>
            </w:r>
            <w:r>
              <w:rPr>
                <w:rFonts w:ascii="Arial" w:hAnsi="Arial" w:cs="Arial"/>
              </w:rPr>
              <w:t>78)</w:t>
            </w:r>
          </w:p>
        </w:tc>
        <w:tc>
          <w:tcPr>
            <w:tcW w:w="2552" w:type="dxa"/>
          </w:tcPr>
          <w:p w14:paraId="4641BE2C" w14:textId="6EA01EA3" w:rsidR="003825AB" w:rsidRDefault="003825AB" w:rsidP="00687939">
            <w:pPr>
              <w:jc w:val="center"/>
              <w:rPr>
                <w:rFonts w:ascii="Arial" w:hAnsi="Arial" w:cs="Arial"/>
              </w:rPr>
            </w:pPr>
            <w:r>
              <w:rPr>
                <w:rFonts w:ascii="Arial" w:hAnsi="Arial" w:cs="Arial"/>
              </w:rPr>
              <w:t>TMS: 16.46%</w:t>
            </w:r>
          </w:p>
          <w:p w14:paraId="767C872C" w14:textId="0B8F3907" w:rsidR="003825AB" w:rsidRDefault="00665FA7" w:rsidP="00687939">
            <w:pPr>
              <w:jc w:val="center"/>
              <w:rPr>
                <w:rFonts w:ascii="Arial" w:hAnsi="Arial" w:cs="Arial"/>
              </w:rPr>
            </w:pPr>
            <w:r>
              <w:rPr>
                <w:rFonts w:ascii="Arial" w:hAnsi="Arial" w:cs="Arial"/>
              </w:rPr>
              <w:t>Combined</w:t>
            </w:r>
            <w:r w:rsidR="003825AB">
              <w:rPr>
                <w:rFonts w:ascii="Arial" w:hAnsi="Arial" w:cs="Arial"/>
              </w:rPr>
              <w:t>: 27.16%</w:t>
            </w:r>
          </w:p>
          <w:p w14:paraId="6D1C2D19" w14:textId="73C4B361" w:rsidR="00BA6F76" w:rsidRPr="00BA6F76" w:rsidRDefault="00C7275D" w:rsidP="00687939">
            <w:pPr>
              <w:jc w:val="center"/>
              <w:rPr>
                <w:rFonts w:ascii="Arial" w:hAnsi="Arial" w:cs="Arial"/>
              </w:rPr>
            </w:pPr>
            <w:r>
              <w:rPr>
                <w:rFonts w:ascii="Arial" w:hAnsi="Arial" w:cs="Arial"/>
              </w:rPr>
              <w:t>(5.401, &lt;0.001)</w:t>
            </w:r>
          </w:p>
        </w:tc>
        <w:tc>
          <w:tcPr>
            <w:tcW w:w="2409" w:type="dxa"/>
          </w:tcPr>
          <w:p w14:paraId="347E244E" w14:textId="265B4352" w:rsidR="003825AB" w:rsidRDefault="00665FA7" w:rsidP="00687939">
            <w:pPr>
              <w:jc w:val="center"/>
              <w:rPr>
                <w:rFonts w:ascii="Arial" w:hAnsi="Arial" w:cs="Arial"/>
              </w:rPr>
            </w:pPr>
            <w:proofErr w:type="spellStart"/>
            <w:r>
              <w:rPr>
                <w:rFonts w:ascii="Arial" w:hAnsi="Arial" w:cs="Arial"/>
              </w:rPr>
              <w:t>tES</w:t>
            </w:r>
            <w:proofErr w:type="spellEnd"/>
            <w:r w:rsidR="003825AB">
              <w:rPr>
                <w:rFonts w:ascii="Arial" w:hAnsi="Arial" w:cs="Arial"/>
              </w:rPr>
              <w:t>: 17.28%</w:t>
            </w:r>
          </w:p>
          <w:p w14:paraId="2E667215" w14:textId="50A217A9" w:rsidR="003825AB" w:rsidRDefault="00665FA7" w:rsidP="00687939">
            <w:pPr>
              <w:jc w:val="center"/>
              <w:rPr>
                <w:rFonts w:ascii="Arial" w:hAnsi="Arial" w:cs="Arial"/>
              </w:rPr>
            </w:pPr>
            <w:r>
              <w:rPr>
                <w:rFonts w:ascii="Arial" w:hAnsi="Arial" w:cs="Arial"/>
              </w:rPr>
              <w:t>Combined</w:t>
            </w:r>
            <w:r w:rsidR="003825AB">
              <w:rPr>
                <w:rFonts w:ascii="Arial" w:hAnsi="Arial" w:cs="Arial"/>
              </w:rPr>
              <w:t>: 27.16%</w:t>
            </w:r>
          </w:p>
          <w:p w14:paraId="6CFAFC42" w14:textId="43366861" w:rsidR="00BA6F76" w:rsidRPr="00BA6F76" w:rsidRDefault="00C7275D" w:rsidP="00687939">
            <w:pPr>
              <w:jc w:val="center"/>
              <w:rPr>
                <w:rFonts w:ascii="Arial" w:hAnsi="Arial" w:cs="Arial"/>
              </w:rPr>
            </w:pPr>
            <w:r>
              <w:rPr>
                <w:rFonts w:ascii="Arial" w:hAnsi="Arial" w:cs="Arial"/>
              </w:rPr>
              <w:t>(4.986, &lt;0.001)</w:t>
            </w:r>
          </w:p>
        </w:tc>
        <w:tc>
          <w:tcPr>
            <w:tcW w:w="2268" w:type="dxa"/>
          </w:tcPr>
          <w:p w14:paraId="73AC6AA2" w14:textId="043190DD" w:rsidR="00BA6F76" w:rsidRPr="00BA6F76" w:rsidRDefault="00687939" w:rsidP="00687939">
            <w:pPr>
              <w:jc w:val="center"/>
              <w:rPr>
                <w:rFonts w:ascii="Arial" w:hAnsi="Arial" w:cs="Arial"/>
              </w:rPr>
            </w:pPr>
            <w:r>
              <w:rPr>
                <w:rFonts w:ascii="Arial" w:hAnsi="Arial" w:cs="Arial"/>
              </w:rPr>
              <w:t>N/A</w:t>
            </w:r>
          </w:p>
        </w:tc>
      </w:tr>
      <w:tr w:rsidR="00BA6F76" w:rsidRPr="00BA6F76" w14:paraId="62867D4E" w14:textId="77777777" w:rsidTr="00625A60">
        <w:tc>
          <w:tcPr>
            <w:tcW w:w="2127" w:type="dxa"/>
          </w:tcPr>
          <w:p w14:paraId="4449E2AD" w14:textId="77777777" w:rsidR="00BA6F76" w:rsidRPr="00711F50" w:rsidRDefault="00BA6F76" w:rsidP="00C36129">
            <w:pPr>
              <w:rPr>
                <w:rFonts w:ascii="Arial" w:hAnsi="Arial" w:cs="Arial"/>
                <w:b/>
                <w:bCs/>
              </w:rPr>
            </w:pPr>
            <w:r w:rsidRPr="00711F50">
              <w:rPr>
                <w:rFonts w:ascii="Arial" w:hAnsi="Arial" w:cs="Arial"/>
                <w:b/>
                <w:bCs/>
              </w:rPr>
              <w:t>Sceptical</w:t>
            </w:r>
          </w:p>
        </w:tc>
        <w:tc>
          <w:tcPr>
            <w:tcW w:w="2268" w:type="dxa"/>
          </w:tcPr>
          <w:p w14:paraId="6189EFAC" w14:textId="77777777" w:rsidR="00BA6F76" w:rsidRPr="00BA6F76" w:rsidRDefault="00BA6F76" w:rsidP="00BA6F76">
            <w:pPr>
              <w:jc w:val="center"/>
              <w:rPr>
                <w:rFonts w:ascii="Arial" w:hAnsi="Arial" w:cs="Arial"/>
              </w:rPr>
            </w:pPr>
            <w:r w:rsidRPr="00BA6F76">
              <w:rPr>
                <w:rFonts w:ascii="Arial" w:hAnsi="Arial" w:cs="Arial"/>
              </w:rPr>
              <w:t>9.905, 0.007</w:t>
            </w:r>
          </w:p>
        </w:tc>
        <w:tc>
          <w:tcPr>
            <w:tcW w:w="2268" w:type="dxa"/>
          </w:tcPr>
          <w:p w14:paraId="324F9A9D" w14:textId="08DE8A8C" w:rsidR="00ED4057" w:rsidRDefault="009A4612" w:rsidP="00687939">
            <w:pPr>
              <w:jc w:val="center"/>
              <w:rPr>
                <w:rFonts w:ascii="Arial" w:hAnsi="Arial" w:cs="Arial"/>
              </w:rPr>
            </w:pPr>
            <w:r>
              <w:rPr>
                <w:rFonts w:ascii="Arial" w:hAnsi="Arial" w:cs="Arial"/>
              </w:rPr>
              <w:t>TMS: 36.21%</w:t>
            </w:r>
          </w:p>
          <w:p w14:paraId="2E78A868" w14:textId="28A8AEE5" w:rsidR="009A4612" w:rsidRDefault="00665FA7" w:rsidP="00687939">
            <w:pPr>
              <w:jc w:val="center"/>
              <w:rPr>
                <w:rFonts w:ascii="Arial" w:hAnsi="Arial" w:cs="Arial"/>
              </w:rPr>
            </w:pPr>
            <w:proofErr w:type="spellStart"/>
            <w:r>
              <w:rPr>
                <w:rFonts w:ascii="Arial" w:hAnsi="Arial" w:cs="Arial"/>
              </w:rPr>
              <w:t>tES</w:t>
            </w:r>
            <w:proofErr w:type="spellEnd"/>
            <w:r w:rsidR="009A4612">
              <w:rPr>
                <w:rFonts w:ascii="Arial" w:hAnsi="Arial" w:cs="Arial"/>
              </w:rPr>
              <w:t>: 31.28%</w:t>
            </w:r>
          </w:p>
          <w:p w14:paraId="03BC77C0" w14:textId="6F9E988F" w:rsidR="00BA6F76" w:rsidRPr="00BA6F76" w:rsidRDefault="00ED4057" w:rsidP="00687939">
            <w:pPr>
              <w:jc w:val="center"/>
              <w:rPr>
                <w:rFonts w:ascii="Arial" w:hAnsi="Arial" w:cs="Arial"/>
              </w:rPr>
            </w:pPr>
            <w:r>
              <w:rPr>
                <w:rFonts w:ascii="Arial" w:hAnsi="Arial" w:cs="Arial"/>
              </w:rPr>
              <w:t>(2.268, 0.023)</w:t>
            </w:r>
          </w:p>
        </w:tc>
        <w:tc>
          <w:tcPr>
            <w:tcW w:w="2552" w:type="dxa"/>
          </w:tcPr>
          <w:p w14:paraId="30DA1525" w14:textId="2454AFF4" w:rsidR="009A4612" w:rsidRDefault="009A4612" w:rsidP="00687939">
            <w:pPr>
              <w:jc w:val="center"/>
              <w:rPr>
                <w:rFonts w:ascii="Arial" w:hAnsi="Arial" w:cs="Arial"/>
              </w:rPr>
            </w:pPr>
            <w:r>
              <w:rPr>
                <w:rFonts w:ascii="Arial" w:hAnsi="Arial" w:cs="Arial"/>
              </w:rPr>
              <w:t>TMS: 36.21%</w:t>
            </w:r>
          </w:p>
          <w:p w14:paraId="6CCD1CE2" w14:textId="4784E496" w:rsidR="009A4612" w:rsidRDefault="00665FA7" w:rsidP="00687939">
            <w:pPr>
              <w:jc w:val="center"/>
              <w:rPr>
                <w:rFonts w:ascii="Arial" w:hAnsi="Arial" w:cs="Arial"/>
              </w:rPr>
            </w:pPr>
            <w:r>
              <w:rPr>
                <w:rFonts w:ascii="Arial" w:hAnsi="Arial" w:cs="Arial"/>
              </w:rPr>
              <w:t>Combined</w:t>
            </w:r>
            <w:r w:rsidR="009A4612">
              <w:rPr>
                <w:rFonts w:ascii="Arial" w:hAnsi="Arial" w:cs="Arial"/>
              </w:rPr>
              <w:t>: 37.86%</w:t>
            </w:r>
          </w:p>
          <w:p w14:paraId="704AA131" w14:textId="36B09F3F" w:rsidR="00BA6F76" w:rsidRPr="00BA6F76" w:rsidRDefault="00ED4057" w:rsidP="00687939">
            <w:pPr>
              <w:jc w:val="center"/>
              <w:rPr>
                <w:rFonts w:ascii="Arial" w:hAnsi="Arial" w:cs="Arial"/>
              </w:rPr>
            </w:pPr>
            <w:r>
              <w:rPr>
                <w:rFonts w:ascii="Arial" w:hAnsi="Arial" w:cs="Arial"/>
              </w:rPr>
              <w:t>(0.756, 0.450)</w:t>
            </w:r>
          </w:p>
        </w:tc>
        <w:tc>
          <w:tcPr>
            <w:tcW w:w="2409" w:type="dxa"/>
          </w:tcPr>
          <w:p w14:paraId="1E8D7DF2" w14:textId="41EC67EA" w:rsidR="009A4612" w:rsidRDefault="00665FA7" w:rsidP="00687939">
            <w:pPr>
              <w:jc w:val="center"/>
              <w:rPr>
                <w:rFonts w:ascii="Arial" w:hAnsi="Arial" w:cs="Arial"/>
              </w:rPr>
            </w:pPr>
            <w:proofErr w:type="spellStart"/>
            <w:r>
              <w:rPr>
                <w:rFonts w:ascii="Arial" w:hAnsi="Arial" w:cs="Arial"/>
              </w:rPr>
              <w:t>tES</w:t>
            </w:r>
            <w:proofErr w:type="spellEnd"/>
            <w:r w:rsidR="009A4612">
              <w:rPr>
                <w:rFonts w:ascii="Arial" w:hAnsi="Arial" w:cs="Arial"/>
              </w:rPr>
              <w:t>: 31.28%</w:t>
            </w:r>
          </w:p>
          <w:p w14:paraId="59ECCFF4" w14:textId="16D28261" w:rsidR="009A4612" w:rsidRDefault="00665FA7" w:rsidP="00687939">
            <w:pPr>
              <w:jc w:val="center"/>
              <w:rPr>
                <w:rFonts w:ascii="Arial" w:hAnsi="Arial" w:cs="Arial"/>
              </w:rPr>
            </w:pPr>
            <w:r>
              <w:rPr>
                <w:rFonts w:ascii="Arial" w:hAnsi="Arial" w:cs="Arial"/>
              </w:rPr>
              <w:t>Combined</w:t>
            </w:r>
            <w:r w:rsidR="009A4612">
              <w:rPr>
                <w:rFonts w:ascii="Arial" w:hAnsi="Arial" w:cs="Arial"/>
              </w:rPr>
              <w:t>: 37.86%</w:t>
            </w:r>
          </w:p>
          <w:p w14:paraId="7A16C796" w14:textId="46F42072" w:rsidR="00BA6F76" w:rsidRPr="00BA6F76" w:rsidRDefault="00ED4057" w:rsidP="00687939">
            <w:pPr>
              <w:jc w:val="center"/>
              <w:rPr>
                <w:rFonts w:ascii="Arial" w:hAnsi="Arial" w:cs="Arial"/>
              </w:rPr>
            </w:pPr>
            <w:r>
              <w:rPr>
                <w:rFonts w:ascii="Arial" w:hAnsi="Arial" w:cs="Arial"/>
              </w:rPr>
              <w:t>(3.024, 0.002)</w:t>
            </w:r>
          </w:p>
        </w:tc>
        <w:tc>
          <w:tcPr>
            <w:tcW w:w="2268" w:type="dxa"/>
          </w:tcPr>
          <w:p w14:paraId="56F3D02F" w14:textId="6A456B48" w:rsidR="00BA6F76" w:rsidRPr="00BA6F76" w:rsidRDefault="00687939" w:rsidP="00687939">
            <w:pPr>
              <w:jc w:val="center"/>
              <w:rPr>
                <w:rFonts w:ascii="Arial" w:hAnsi="Arial" w:cs="Arial"/>
              </w:rPr>
            </w:pPr>
            <w:r>
              <w:rPr>
                <w:rFonts w:ascii="Arial" w:hAnsi="Arial" w:cs="Arial"/>
              </w:rPr>
              <w:t>N/A</w:t>
            </w:r>
          </w:p>
        </w:tc>
      </w:tr>
      <w:tr w:rsidR="00BA6F76" w:rsidRPr="00BA6F76" w14:paraId="5220203E" w14:textId="77777777" w:rsidTr="00625A60">
        <w:tc>
          <w:tcPr>
            <w:tcW w:w="2127" w:type="dxa"/>
          </w:tcPr>
          <w:p w14:paraId="5C81F832" w14:textId="77777777" w:rsidR="00BA6F76" w:rsidRPr="00711F50" w:rsidRDefault="00BA6F76" w:rsidP="00C36129">
            <w:pPr>
              <w:rPr>
                <w:rFonts w:ascii="Arial" w:hAnsi="Arial" w:cs="Arial"/>
                <w:b/>
                <w:bCs/>
              </w:rPr>
            </w:pPr>
            <w:r w:rsidRPr="00711F50">
              <w:rPr>
                <w:rFonts w:ascii="Arial" w:hAnsi="Arial" w:cs="Arial"/>
                <w:b/>
                <w:bCs/>
              </w:rPr>
              <w:lastRenderedPageBreak/>
              <w:t>Perceived safety</w:t>
            </w:r>
          </w:p>
        </w:tc>
        <w:tc>
          <w:tcPr>
            <w:tcW w:w="2268" w:type="dxa"/>
          </w:tcPr>
          <w:p w14:paraId="011B6E5C" w14:textId="77777777" w:rsidR="00BA6F76" w:rsidRPr="00BA6F76" w:rsidRDefault="00BA6F76" w:rsidP="00BA6F76">
            <w:pPr>
              <w:jc w:val="center"/>
              <w:rPr>
                <w:rFonts w:ascii="Arial" w:hAnsi="Arial" w:cs="Arial"/>
              </w:rPr>
            </w:pPr>
            <w:r w:rsidRPr="00BA6F76">
              <w:rPr>
                <w:rFonts w:ascii="Arial" w:hAnsi="Arial" w:cs="Arial"/>
              </w:rPr>
              <w:t>190.340, &lt;0.001</w:t>
            </w:r>
          </w:p>
        </w:tc>
        <w:tc>
          <w:tcPr>
            <w:tcW w:w="2268" w:type="dxa"/>
          </w:tcPr>
          <w:p w14:paraId="399ABD93" w14:textId="1DF29FA0" w:rsidR="009A4612" w:rsidRDefault="00AF5112" w:rsidP="00687939">
            <w:pPr>
              <w:jc w:val="center"/>
              <w:rPr>
                <w:rFonts w:ascii="Arial" w:hAnsi="Arial" w:cs="Arial"/>
              </w:rPr>
            </w:pPr>
            <w:r>
              <w:rPr>
                <w:rFonts w:ascii="Arial" w:hAnsi="Arial" w:cs="Arial"/>
              </w:rPr>
              <w:t>TMS: 74.28%</w:t>
            </w:r>
          </w:p>
          <w:p w14:paraId="2D2ED3CF" w14:textId="3D6C06D2" w:rsidR="00AF5112" w:rsidRDefault="00665FA7" w:rsidP="00687939">
            <w:pPr>
              <w:jc w:val="center"/>
              <w:rPr>
                <w:rFonts w:ascii="Arial" w:hAnsi="Arial" w:cs="Arial"/>
              </w:rPr>
            </w:pPr>
            <w:proofErr w:type="spellStart"/>
            <w:r>
              <w:rPr>
                <w:rFonts w:ascii="Arial" w:hAnsi="Arial" w:cs="Arial"/>
              </w:rPr>
              <w:t>tES</w:t>
            </w:r>
            <w:proofErr w:type="spellEnd"/>
            <w:r w:rsidR="00AF5112">
              <w:rPr>
                <w:rFonts w:ascii="Arial" w:hAnsi="Arial" w:cs="Arial"/>
              </w:rPr>
              <w:t>: 70.37%</w:t>
            </w:r>
          </w:p>
          <w:p w14:paraId="14656AE2" w14:textId="1B311AAE" w:rsidR="00BA6F76" w:rsidRPr="00BA6F76" w:rsidRDefault="00AF5112" w:rsidP="00687939">
            <w:pPr>
              <w:jc w:val="center"/>
              <w:rPr>
                <w:rFonts w:ascii="Arial" w:hAnsi="Arial" w:cs="Arial"/>
              </w:rPr>
            </w:pPr>
            <w:r>
              <w:rPr>
                <w:rFonts w:ascii="Arial" w:hAnsi="Arial" w:cs="Arial"/>
              </w:rPr>
              <w:t>(</w:t>
            </w:r>
            <w:r w:rsidR="00BA6F76" w:rsidRPr="00BA6F76">
              <w:rPr>
                <w:rFonts w:ascii="Arial" w:hAnsi="Arial" w:cs="Arial"/>
              </w:rPr>
              <w:t>1.156, 0.248</w:t>
            </w:r>
            <w:r>
              <w:rPr>
                <w:rFonts w:ascii="Arial" w:hAnsi="Arial" w:cs="Arial"/>
              </w:rPr>
              <w:t>)</w:t>
            </w:r>
          </w:p>
        </w:tc>
        <w:tc>
          <w:tcPr>
            <w:tcW w:w="2552" w:type="dxa"/>
          </w:tcPr>
          <w:p w14:paraId="1E9CA789" w14:textId="614E0BC0" w:rsidR="00AF5112" w:rsidRDefault="00AF5112" w:rsidP="00687939">
            <w:pPr>
              <w:jc w:val="center"/>
              <w:rPr>
                <w:rFonts w:ascii="Arial" w:hAnsi="Arial" w:cs="Arial"/>
              </w:rPr>
            </w:pPr>
            <w:r>
              <w:rPr>
                <w:rFonts w:ascii="Arial" w:hAnsi="Arial" w:cs="Arial"/>
              </w:rPr>
              <w:t>TMS: 74.28%</w:t>
            </w:r>
          </w:p>
          <w:p w14:paraId="6394B23F" w14:textId="538A4CE4" w:rsidR="00AF5112" w:rsidRDefault="00665FA7" w:rsidP="00687939">
            <w:pPr>
              <w:jc w:val="center"/>
              <w:rPr>
                <w:rFonts w:ascii="Arial" w:hAnsi="Arial" w:cs="Arial"/>
              </w:rPr>
            </w:pPr>
            <w:r>
              <w:rPr>
                <w:rFonts w:ascii="Arial" w:hAnsi="Arial" w:cs="Arial"/>
              </w:rPr>
              <w:t>Combined</w:t>
            </w:r>
            <w:r w:rsidR="00AF5112">
              <w:rPr>
                <w:rFonts w:ascii="Arial" w:hAnsi="Arial" w:cs="Arial"/>
              </w:rPr>
              <w:t>: 49.59%</w:t>
            </w:r>
          </w:p>
          <w:p w14:paraId="11C22112" w14:textId="4566E0C9" w:rsidR="00BA6F76" w:rsidRPr="00BA6F76" w:rsidRDefault="00AF5112" w:rsidP="00687939">
            <w:pPr>
              <w:jc w:val="center"/>
              <w:rPr>
                <w:rFonts w:ascii="Arial" w:hAnsi="Arial" w:cs="Arial"/>
              </w:rPr>
            </w:pPr>
            <w:r>
              <w:rPr>
                <w:rFonts w:ascii="Arial" w:hAnsi="Arial" w:cs="Arial"/>
              </w:rPr>
              <w:t>(</w:t>
            </w:r>
            <w:r w:rsidR="00BA6F76" w:rsidRPr="00BA6F76">
              <w:rPr>
                <w:rFonts w:ascii="Arial" w:hAnsi="Arial" w:cs="Arial"/>
              </w:rPr>
              <w:t>10.450, &lt;0.001</w:t>
            </w:r>
            <w:r>
              <w:rPr>
                <w:rFonts w:ascii="Arial" w:hAnsi="Arial" w:cs="Arial"/>
              </w:rPr>
              <w:t>)</w:t>
            </w:r>
          </w:p>
        </w:tc>
        <w:tc>
          <w:tcPr>
            <w:tcW w:w="2409" w:type="dxa"/>
          </w:tcPr>
          <w:p w14:paraId="5A434125" w14:textId="0356DB00" w:rsidR="00AF5112" w:rsidRDefault="00665FA7" w:rsidP="00687939">
            <w:pPr>
              <w:jc w:val="center"/>
              <w:rPr>
                <w:rFonts w:ascii="Arial" w:hAnsi="Arial" w:cs="Arial"/>
              </w:rPr>
            </w:pPr>
            <w:proofErr w:type="spellStart"/>
            <w:r>
              <w:rPr>
                <w:rFonts w:ascii="Arial" w:hAnsi="Arial" w:cs="Arial"/>
              </w:rPr>
              <w:t>tES</w:t>
            </w:r>
            <w:proofErr w:type="spellEnd"/>
            <w:r w:rsidR="00AF5112">
              <w:rPr>
                <w:rFonts w:ascii="Arial" w:hAnsi="Arial" w:cs="Arial"/>
              </w:rPr>
              <w:t>: 70.37%</w:t>
            </w:r>
          </w:p>
          <w:p w14:paraId="35C80820" w14:textId="5D507D19" w:rsidR="00AF5112" w:rsidRDefault="00665FA7" w:rsidP="00687939">
            <w:pPr>
              <w:jc w:val="center"/>
              <w:rPr>
                <w:rFonts w:ascii="Arial" w:hAnsi="Arial" w:cs="Arial"/>
              </w:rPr>
            </w:pPr>
            <w:r>
              <w:rPr>
                <w:rFonts w:ascii="Arial" w:hAnsi="Arial" w:cs="Arial"/>
              </w:rPr>
              <w:t>Combined</w:t>
            </w:r>
            <w:r w:rsidR="00AF5112">
              <w:rPr>
                <w:rFonts w:ascii="Arial" w:hAnsi="Arial" w:cs="Arial"/>
              </w:rPr>
              <w:t>: 49.59%</w:t>
            </w:r>
          </w:p>
          <w:p w14:paraId="5F7B5AA9" w14:textId="7B55C85B" w:rsidR="00BA6F76" w:rsidRPr="00BA6F76" w:rsidRDefault="00AF5112" w:rsidP="00687939">
            <w:pPr>
              <w:jc w:val="center"/>
              <w:rPr>
                <w:rFonts w:ascii="Arial" w:hAnsi="Arial" w:cs="Arial"/>
              </w:rPr>
            </w:pPr>
            <w:r>
              <w:rPr>
                <w:rFonts w:ascii="Arial" w:hAnsi="Arial" w:cs="Arial"/>
              </w:rPr>
              <w:t>(</w:t>
            </w:r>
            <w:r w:rsidR="00BA6F76" w:rsidRPr="00BA6F76">
              <w:rPr>
                <w:rFonts w:ascii="Arial" w:hAnsi="Arial" w:cs="Arial"/>
              </w:rPr>
              <w:t>10.537, &lt;0.001</w:t>
            </w:r>
            <w:r>
              <w:rPr>
                <w:rFonts w:ascii="Arial" w:hAnsi="Arial" w:cs="Arial"/>
              </w:rPr>
              <w:t>)</w:t>
            </w:r>
          </w:p>
        </w:tc>
        <w:tc>
          <w:tcPr>
            <w:tcW w:w="2268" w:type="dxa"/>
          </w:tcPr>
          <w:p w14:paraId="1A51E08C" w14:textId="58A22EF5" w:rsidR="00BA6F76" w:rsidRPr="00BA6F76" w:rsidRDefault="00687939" w:rsidP="00687939">
            <w:pPr>
              <w:jc w:val="center"/>
              <w:rPr>
                <w:rFonts w:ascii="Arial" w:hAnsi="Arial" w:cs="Arial"/>
              </w:rPr>
            </w:pPr>
            <w:r>
              <w:rPr>
                <w:rFonts w:ascii="Arial" w:hAnsi="Arial" w:cs="Arial"/>
              </w:rPr>
              <w:t>N/A</w:t>
            </w:r>
          </w:p>
        </w:tc>
      </w:tr>
      <w:tr w:rsidR="00BA6F76" w:rsidRPr="00BA6F76" w14:paraId="7FA05514" w14:textId="77777777" w:rsidTr="00625A60">
        <w:tc>
          <w:tcPr>
            <w:tcW w:w="2127" w:type="dxa"/>
          </w:tcPr>
          <w:p w14:paraId="3581CC02" w14:textId="77777777" w:rsidR="00BA6F76" w:rsidRPr="00711F50" w:rsidRDefault="00BA6F76" w:rsidP="00C36129">
            <w:pPr>
              <w:rPr>
                <w:rFonts w:ascii="Arial" w:hAnsi="Arial" w:cs="Arial"/>
                <w:b/>
                <w:bCs/>
              </w:rPr>
            </w:pPr>
            <w:r w:rsidRPr="00711F50">
              <w:rPr>
                <w:rFonts w:ascii="Arial" w:hAnsi="Arial" w:cs="Arial"/>
                <w:b/>
                <w:bCs/>
              </w:rPr>
              <w:t>Perceived effectiveness</w:t>
            </w:r>
          </w:p>
        </w:tc>
        <w:tc>
          <w:tcPr>
            <w:tcW w:w="2268" w:type="dxa"/>
          </w:tcPr>
          <w:p w14:paraId="4F7C2844" w14:textId="77777777" w:rsidR="00BA6F76" w:rsidRPr="00BA6F76" w:rsidRDefault="00BA6F76" w:rsidP="00BA6F76">
            <w:pPr>
              <w:jc w:val="center"/>
              <w:rPr>
                <w:rFonts w:ascii="Arial" w:hAnsi="Arial" w:cs="Arial"/>
              </w:rPr>
            </w:pPr>
            <w:r w:rsidRPr="00BA6F76">
              <w:rPr>
                <w:rFonts w:ascii="Arial" w:hAnsi="Arial" w:cs="Arial"/>
              </w:rPr>
              <w:t>30.166, &lt;0.001</w:t>
            </w:r>
          </w:p>
        </w:tc>
        <w:tc>
          <w:tcPr>
            <w:tcW w:w="2268" w:type="dxa"/>
          </w:tcPr>
          <w:p w14:paraId="6CCA2E04" w14:textId="77777777" w:rsidR="00AF5112" w:rsidRDefault="00AF5112" w:rsidP="00687939">
            <w:pPr>
              <w:jc w:val="center"/>
              <w:rPr>
                <w:rFonts w:ascii="Arial" w:hAnsi="Arial" w:cs="Arial"/>
              </w:rPr>
            </w:pPr>
            <w:r>
              <w:rPr>
                <w:rFonts w:ascii="Arial" w:hAnsi="Arial" w:cs="Arial"/>
              </w:rPr>
              <w:t>TMS: 17.08%</w:t>
            </w:r>
          </w:p>
          <w:p w14:paraId="69E5C1CF" w14:textId="73FE61B3" w:rsidR="00AF5112" w:rsidRDefault="00665FA7" w:rsidP="00687939">
            <w:pPr>
              <w:jc w:val="center"/>
              <w:rPr>
                <w:rFonts w:ascii="Arial" w:hAnsi="Arial" w:cs="Arial"/>
              </w:rPr>
            </w:pPr>
            <w:proofErr w:type="spellStart"/>
            <w:r>
              <w:rPr>
                <w:rFonts w:ascii="Arial" w:hAnsi="Arial" w:cs="Arial"/>
              </w:rPr>
              <w:t>tES</w:t>
            </w:r>
            <w:proofErr w:type="spellEnd"/>
            <w:r w:rsidR="00AF5112">
              <w:rPr>
                <w:rFonts w:ascii="Arial" w:hAnsi="Arial" w:cs="Arial"/>
              </w:rPr>
              <w:t>: 22.84%</w:t>
            </w:r>
          </w:p>
          <w:p w14:paraId="692193BD" w14:textId="4321C479" w:rsidR="00BA6F76" w:rsidRPr="00BA6F76" w:rsidRDefault="00AF5112" w:rsidP="00687939">
            <w:pPr>
              <w:jc w:val="center"/>
              <w:rPr>
                <w:rFonts w:ascii="Arial" w:hAnsi="Arial" w:cs="Arial"/>
              </w:rPr>
            </w:pPr>
            <w:r>
              <w:rPr>
                <w:rFonts w:ascii="Arial" w:hAnsi="Arial" w:cs="Arial"/>
              </w:rPr>
              <w:t>(</w:t>
            </w:r>
            <w:r w:rsidR="00BA6F76" w:rsidRPr="00BA6F76">
              <w:rPr>
                <w:rFonts w:ascii="Arial" w:hAnsi="Arial" w:cs="Arial"/>
              </w:rPr>
              <w:t>2.029, 0.042</w:t>
            </w:r>
            <w:r>
              <w:rPr>
                <w:rFonts w:ascii="Arial" w:hAnsi="Arial" w:cs="Arial"/>
              </w:rPr>
              <w:t>)</w:t>
            </w:r>
          </w:p>
        </w:tc>
        <w:tc>
          <w:tcPr>
            <w:tcW w:w="2552" w:type="dxa"/>
          </w:tcPr>
          <w:p w14:paraId="44E3DC76" w14:textId="77777777" w:rsidR="00AF5112" w:rsidRDefault="00AF5112" w:rsidP="00687939">
            <w:pPr>
              <w:jc w:val="center"/>
              <w:rPr>
                <w:rFonts w:ascii="Arial" w:hAnsi="Arial" w:cs="Arial"/>
              </w:rPr>
            </w:pPr>
            <w:r>
              <w:rPr>
                <w:rFonts w:ascii="Arial" w:hAnsi="Arial" w:cs="Arial"/>
              </w:rPr>
              <w:t>TMS: 17.08%</w:t>
            </w:r>
          </w:p>
          <w:p w14:paraId="1E50D027" w14:textId="5EE2D71F" w:rsidR="00AF5112" w:rsidRDefault="00665FA7" w:rsidP="00687939">
            <w:pPr>
              <w:jc w:val="center"/>
              <w:rPr>
                <w:rFonts w:ascii="Arial" w:hAnsi="Arial" w:cs="Arial"/>
              </w:rPr>
            </w:pPr>
            <w:r>
              <w:rPr>
                <w:rFonts w:ascii="Arial" w:hAnsi="Arial" w:cs="Arial"/>
              </w:rPr>
              <w:t>Combined</w:t>
            </w:r>
            <w:r w:rsidR="00AF5112">
              <w:rPr>
                <w:rFonts w:ascii="Arial" w:hAnsi="Arial" w:cs="Arial"/>
              </w:rPr>
              <w:t>: 29.01%</w:t>
            </w:r>
          </w:p>
          <w:p w14:paraId="482DAE19" w14:textId="3B6A37D0" w:rsidR="00BA6F76" w:rsidRPr="00BA6F76" w:rsidRDefault="00AF5112" w:rsidP="00687939">
            <w:pPr>
              <w:jc w:val="center"/>
              <w:rPr>
                <w:rFonts w:ascii="Arial" w:hAnsi="Arial" w:cs="Arial"/>
              </w:rPr>
            </w:pPr>
            <w:r>
              <w:rPr>
                <w:rFonts w:ascii="Arial" w:hAnsi="Arial" w:cs="Arial"/>
              </w:rPr>
              <w:t>(</w:t>
            </w:r>
            <w:r w:rsidR="00BA6F76" w:rsidRPr="00BA6F76">
              <w:rPr>
                <w:rFonts w:ascii="Arial" w:hAnsi="Arial" w:cs="Arial"/>
              </w:rPr>
              <w:t>4.556, &lt;0.001</w:t>
            </w:r>
            <w:r>
              <w:rPr>
                <w:rFonts w:ascii="Arial" w:hAnsi="Arial" w:cs="Arial"/>
              </w:rPr>
              <w:t>)</w:t>
            </w:r>
          </w:p>
        </w:tc>
        <w:tc>
          <w:tcPr>
            <w:tcW w:w="2409" w:type="dxa"/>
          </w:tcPr>
          <w:p w14:paraId="5D348741" w14:textId="1D9EA291" w:rsidR="00AF5112" w:rsidRDefault="00665FA7" w:rsidP="00687939">
            <w:pPr>
              <w:jc w:val="center"/>
              <w:rPr>
                <w:rFonts w:ascii="Arial" w:hAnsi="Arial" w:cs="Arial"/>
              </w:rPr>
            </w:pPr>
            <w:proofErr w:type="spellStart"/>
            <w:r>
              <w:rPr>
                <w:rFonts w:ascii="Arial" w:hAnsi="Arial" w:cs="Arial"/>
              </w:rPr>
              <w:t>tES</w:t>
            </w:r>
            <w:proofErr w:type="spellEnd"/>
            <w:r w:rsidR="00AF5112">
              <w:rPr>
                <w:rFonts w:ascii="Arial" w:hAnsi="Arial" w:cs="Arial"/>
              </w:rPr>
              <w:t>: 22.84%</w:t>
            </w:r>
          </w:p>
          <w:p w14:paraId="4335A347" w14:textId="6F54787D" w:rsidR="00AF5112" w:rsidRDefault="00665FA7" w:rsidP="00687939">
            <w:pPr>
              <w:jc w:val="center"/>
              <w:rPr>
                <w:rFonts w:ascii="Arial" w:hAnsi="Arial" w:cs="Arial"/>
              </w:rPr>
            </w:pPr>
            <w:r>
              <w:rPr>
                <w:rFonts w:ascii="Arial" w:hAnsi="Arial" w:cs="Arial"/>
              </w:rPr>
              <w:t>Combined</w:t>
            </w:r>
            <w:r w:rsidR="00AF5112">
              <w:rPr>
                <w:rFonts w:ascii="Arial" w:hAnsi="Arial" w:cs="Arial"/>
              </w:rPr>
              <w:t>: 29.01%</w:t>
            </w:r>
          </w:p>
          <w:p w14:paraId="1B7CD944" w14:textId="69734ABF" w:rsidR="00BA6F76" w:rsidRPr="00BA6F76" w:rsidRDefault="00AF5112" w:rsidP="00687939">
            <w:pPr>
              <w:jc w:val="center"/>
              <w:rPr>
                <w:rFonts w:ascii="Arial" w:hAnsi="Arial" w:cs="Arial"/>
              </w:rPr>
            </w:pPr>
            <w:r>
              <w:rPr>
                <w:rFonts w:ascii="Arial" w:hAnsi="Arial" w:cs="Arial"/>
              </w:rPr>
              <w:t>(</w:t>
            </w:r>
            <w:r w:rsidR="00BA6F76" w:rsidRPr="00BA6F76">
              <w:rPr>
                <w:rFonts w:ascii="Arial" w:hAnsi="Arial" w:cs="Arial"/>
              </w:rPr>
              <w:t>3.418, &lt;0.001</w:t>
            </w:r>
            <w:r>
              <w:rPr>
                <w:rFonts w:ascii="Arial" w:hAnsi="Arial" w:cs="Arial"/>
              </w:rPr>
              <w:t>)</w:t>
            </w:r>
          </w:p>
        </w:tc>
        <w:tc>
          <w:tcPr>
            <w:tcW w:w="2268" w:type="dxa"/>
          </w:tcPr>
          <w:p w14:paraId="1FA7B390" w14:textId="298560ED" w:rsidR="00BA6F76" w:rsidRPr="00BA6F76" w:rsidRDefault="00687939" w:rsidP="00687939">
            <w:pPr>
              <w:jc w:val="center"/>
              <w:rPr>
                <w:rFonts w:ascii="Arial" w:hAnsi="Arial" w:cs="Arial"/>
              </w:rPr>
            </w:pPr>
            <w:r>
              <w:rPr>
                <w:rFonts w:ascii="Arial" w:hAnsi="Arial" w:cs="Arial"/>
              </w:rPr>
              <w:t>N/A</w:t>
            </w:r>
          </w:p>
        </w:tc>
      </w:tr>
      <w:tr w:rsidR="00BA6F76" w:rsidRPr="00BA6F76" w14:paraId="7A0402DD" w14:textId="77777777" w:rsidTr="00625A60">
        <w:tc>
          <w:tcPr>
            <w:tcW w:w="2127" w:type="dxa"/>
          </w:tcPr>
          <w:p w14:paraId="44ECE231" w14:textId="77777777" w:rsidR="00BA6F76" w:rsidRPr="00711F50" w:rsidRDefault="00BA6F76" w:rsidP="00C36129">
            <w:pPr>
              <w:rPr>
                <w:rFonts w:ascii="Arial" w:hAnsi="Arial" w:cs="Arial"/>
                <w:b/>
                <w:bCs/>
              </w:rPr>
            </w:pPr>
            <w:r w:rsidRPr="00711F50">
              <w:rPr>
                <w:rFonts w:ascii="Arial" w:hAnsi="Arial" w:cs="Arial"/>
                <w:b/>
                <w:bCs/>
              </w:rPr>
              <w:t>Likelihood of starting</w:t>
            </w:r>
          </w:p>
        </w:tc>
        <w:tc>
          <w:tcPr>
            <w:tcW w:w="2268" w:type="dxa"/>
          </w:tcPr>
          <w:p w14:paraId="4EAE4A71" w14:textId="77777777" w:rsidR="00BA6F76" w:rsidRPr="00BA6F76" w:rsidRDefault="00BA6F76" w:rsidP="00BA6F76">
            <w:pPr>
              <w:jc w:val="center"/>
              <w:rPr>
                <w:rFonts w:ascii="Arial" w:hAnsi="Arial" w:cs="Arial"/>
              </w:rPr>
            </w:pPr>
            <w:r w:rsidRPr="00BA6F76">
              <w:rPr>
                <w:rFonts w:ascii="Arial" w:hAnsi="Arial" w:cs="Arial"/>
              </w:rPr>
              <w:t>123.027, &lt;0.001</w:t>
            </w:r>
          </w:p>
        </w:tc>
        <w:tc>
          <w:tcPr>
            <w:tcW w:w="2268" w:type="dxa"/>
          </w:tcPr>
          <w:p w14:paraId="643BBDD4" w14:textId="63FC9E41" w:rsidR="004C6865" w:rsidRDefault="004C6865" w:rsidP="00687939">
            <w:pPr>
              <w:jc w:val="center"/>
              <w:rPr>
                <w:rFonts w:ascii="Arial" w:hAnsi="Arial" w:cs="Arial"/>
              </w:rPr>
            </w:pPr>
            <w:r>
              <w:rPr>
                <w:rFonts w:ascii="Arial" w:hAnsi="Arial" w:cs="Arial"/>
              </w:rPr>
              <w:t>TMS: 46.09%</w:t>
            </w:r>
          </w:p>
          <w:p w14:paraId="346152C8" w14:textId="5331D942" w:rsidR="004C6865" w:rsidRDefault="00665FA7" w:rsidP="00687939">
            <w:pPr>
              <w:jc w:val="center"/>
              <w:rPr>
                <w:rFonts w:ascii="Arial" w:hAnsi="Arial" w:cs="Arial"/>
              </w:rPr>
            </w:pPr>
            <w:proofErr w:type="spellStart"/>
            <w:r>
              <w:rPr>
                <w:rFonts w:ascii="Arial" w:hAnsi="Arial" w:cs="Arial"/>
              </w:rPr>
              <w:t>tES</w:t>
            </w:r>
            <w:proofErr w:type="spellEnd"/>
            <w:r w:rsidR="004C6865">
              <w:rPr>
                <w:rFonts w:ascii="Arial" w:hAnsi="Arial" w:cs="Arial"/>
              </w:rPr>
              <w:t xml:space="preserve"> clinic: 40.53%</w:t>
            </w:r>
          </w:p>
          <w:p w14:paraId="097B6664" w14:textId="5966AED2" w:rsidR="00BA6F76" w:rsidRPr="00BA6F76" w:rsidRDefault="004C6865" w:rsidP="00687939">
            <w:pPr>
              <w:jc w:val="center"/>
              <w:rPr>
                <w:rFonts w:ascii="Arial" w:hAnsi="Arial" w:cs="Arial"/>
              </w:rPr>
            </w:pPr>
            <w:r>
              <w:rPr>
                <w:rFonts w:ascii="Arial" w:hAnsi="Arial" w:cs="Arial"/>
              </w:rPr>
              <w:t>(</w:t>
            </w:r>
            <w:r w:rsidR="00BA6F76" w:rsidRPr="00BA6F76">
              <w:rPr>
                <w:rFonts w:ascii="Arial" w:hAnsi="Arial" w:cs="Arial"/>
              </w:rPr>
              <w:t>2.909, 0.004</w:t>
            </w:r>
            <w:r>
              <w:rPr>
                <w:rFonts w:ascii="Arial" w:hAnsi="Arial" w:cs="Arial"/>
              </w:rPr>
              <w:t>)</w:t>
            </w:r>
          </w:p>
          <w:p w14:paraId="28809F86" w14:textId="3CA2CECD" w:rsidR="004C6865" w:rsidRDefault="004C6865" w:rsidP="00687939">
            <w:pPr>
              <w:jc w:val="center"/>
              <w:rPr>
                <w:rFonts w:ascii="Arial" w:hAnsi="Arial" w:cs="Arial"/>
              </w:rPr>
            </w:pPr>
            <w:r>
              <w:rPr>
                <w:rFonts w:ascii="Arial" w:hAnsi="Arial" w:cs="Arial"/>
              </w:rPr>
              <w:t>TMS: 46.09%</w:t>
            </w:r>
          </w:p>
          <w:p w14:paraId="5E13D28F" w14:textId="5B227316" w:rsidR="00BA6F76" w:rsidRPr="00BA6F76" w:rsidRDefault="00665FA7" w:rsidP="00687939">
            <w:pPr>
              <w:jc w:val="center"/>
              <w:rPr>
                <w:rFonts w:ascii="Arial" w:hAnsi="Arial" w:cs="Arial"/>
              </w:rPr>
            </w:pPr>
            <w:proofErr w:type="spellStart"/>
            <w:r>
              <w:rPr>
                <w:rFonts w:ascii="Arial" w:hAnsi="Arial" w:cs="Arial"/>
              </w:rPr>
              <w:t>tES</w:t>
            </w:r>
            <w:proofErr w:type="spellEnd"/>
            <w:r w:rsidR="00BA6F76" w:rsidRPr="00BA6F76">
              <w:rPr>
                <w:rFonts w:ascii="Arial" w:hAnsi="Arial" w:cs="Arial"/>
              </w:rPr>
              <w:t xml:space="preserve"> home</w:t>
            </w:r>
            <w:r w:rsidR="004C6865">
              <w:rPr>
                <w:rFonts w:ascii="Arial" w:hAnsi="Arial" w:cs="Arial"/>
              </w:rPr>
              <w:t>: 44.44%</w:t>
            </w:r>
          </w:p>
          <w:p w14:paraId="398195AF" w14:textId="4CE026A1" w:rsidR="00BA6F76" w:rsidRPr="00BA6F76" w:rsidRDefault="004C6865" w:rsidP="00687939">
            <w:pPr>
              <w:jc w:val="center"/>
              <w:rPr>
                <w:rFonts w:ascii="Arial" w:hAnsi="Arial" w:cs="Arial"/>
              </w:rPr>
            </w:pPr>
            <w:r>
              <w:rPr>
                <w:rFonts w:ascii="Arial" w:hAnsi="Arial" w:cs="Arial"/>
              </w:rPr>
              <w:t>(</w:t>
            </w:r>
            <w:r w:rsidR="00BA6F76" w:rsidRPr="00BA6F76">
              <w:rPr>
                <w:rFonts w:ascii="Arial" w:hAnsi="Arial" w:cs="Arial"/>
              </w:rPr>
              <w:t>2.823, 0.005</w:t>
            </w:r>
            <w:r>
              <w:rPr>
                <w:rFonts w:ascii="Arial" w:hAnsi="Arial" w:cs="Arial"/>
              </w:rPr>
              <w:t>)</w:t>
            </w:r>
          </w:p>
        </w:tc>
        <w:tc>
          <w:tcPr>
            <w:tcW w:w="2552" w:type="dxa"/>
          </w:tcPr>
          <w:p w14:paraId="474128FA" w14:textId="714A7C8F" w:rsidR="004C6865" w:rsidRDefault="004C6865" w:rsidP="00687939">
            <w:pPr>
              <w:jc w:val="center"/>
              <w:rPr>
                <w:rFonts w:ascii="Arial" w:hAnsi="Arial" w:cs="Arial"/>
              </w:rPr>
            </w:pPr>
            <w:r>
              <w:rPr>
                <w:rFonts w:ascii="Arial" w:hAnsi="Arial" w:cs="Arial"/>
              </w:rPr>
              <w:t>TMS: 46.09%</w:t>
            </w:r>
          </w:p>
          <w:p w14:paraId="04C28071" w14:textId="77075A6C" w:rsidR="004C6865" w:rsidRDefault="00665FA7" w:rsidP="00687939">
            <w:pPr>
              <w:jc w:val="center"/>
              <w:rPr>
                <w:rFonts w:ascii="Arial" w:hAnsi="Arial" w:cs="Arial"/>
              </w:rPr>
            </w:pPr>
            <w:r>
              <w:rPr>
                <w:rFonts w:ascii="Arial" w:hAnsi="Arial" w:cs="Arial"/>
              </w:rPr>
              <w:t>Combined</w:t>
            </w:r>
            <w:r w:rsidR="004C6865">
              <w:rPr>
                <w:rFonts w:ascii="Arial" w:hAnsi="Arial" w:cs="Arial"/>
              </w:rPr>
              <w:t>: 30.66%</w:t>
            </w:r>
          </w:p>
          <w:p w14:paraId="3B583D55" w14:textId="40D7B0A5" w:rsidR="00BA6F76" w:rsidRPr="00BA6F76" w:rsidRDefault="004C6865" w:rsidP="00687939">
            <w:pPr>
              <w:jc w:val="center"/>
              <w:rPr>
                <w:rFonts w:ascii="Arial" w:hAnsi="Arial" w:cs="Arial"/>
              </w:rPr>
            </w:pPr>
            <w:r>
              <w:rPr>
                <w:rFonts w:ascii="Arial" w:hAnsi="Arial" w:cs="Arial"/>
              </w:rPr>
              <w:t>(</w:t>
            </w:r>
            <w:r w:rsidR="00BA6F76" w:rsidRPr="00BA6F76">
              <w:rPr>
                <w:rFonts w:ascii="Arial" w:hAnsi="Arial" w:cs="Arial"/>
              </w:rPr>
              <w:t>10.138, &lt;0.001</w:t>
            </w:r>
            <w:r>
              <w:rPr>
                <w:rFonts w:ascii="Arial" w:hAnsi="Arial" w:cs="Arial"/>
              </w:rPr>
              <w:t>)</w:t>
            </w:r>
          </w:p>
        </w:tc>
        <w:tc>
          <w:tcPr>
            <w:tcW w:w="2409" w:type="dxa"/>
          </w:tcPr>
          <w:p w14:paraId="6DCE9420" w14:textId="1F4A9B40" w:rsidR="004C6865" w:rsidRDefault="00665FA7" w:rsidP="00687939">
            <w:pPr>
              <w:jc w:val="center"/>
              <w:rPr>
                <w:rFonts w:ascii="Arial" w:hAnsi="Arial" w:cs="Arial"/>
              </w:rPr>
            </w:pPr>
            <w:proofErr w:type="spellStart"/>
            <w:r>
              <w:rPr>
                <w:rFonts w:ascii="Arial" w:hAnsi="Arial" w:cs="Arial"/>
              </w:rPr>
              <w:t>tES</w:t>
            </w:r>
            <w:proofErr w:type="spellEnd"/>
            <w:r w:rsidR="004C6865">
              <w:rPr>
                <w:rFonts w:ascii="Arial" w:hAnsi="Arial" w:cs="Arial"/>
              </w:rPr>
              <w:t xml:space="preserve"> clinic: 40.53%</w:t>
            </w:r>
          </w:p>
          <w:p w14:paraId="7F939C5B" w14:textId="4DE165C9" w:rsidR="004C6865" w:rsidRDefault="00665FA7" w:rsidP="00687939">
            <w:pPr>
              <w:jc w:val="center"/>
              <w:rPr>
                <w:rFonts w:ascii="Arial" w:hAnsi="Arial" w:cs="Arial"/>
              </w:rPr>
            </w:pPr>
            <w:r>
              <w:rPr>
                <w:rFonts w:ascii="Arial" w:hAnsi="Arial" w:cs="Arial"/>
              </w:rPr>
              <w:t>Combined</w:t>
            </w:r>
            <w:r w:rsidR="004C6865">
              <w:rPr>
                <w:rFonts w:ascii="Arial" w:hAnsi="Arial" w:cs="Arial"/>
              </w:rPr>
              <w:t>: 30.66%</w:t>
            </w:r>
          </w:p>
          <w:p w14:paraId="7C992F16" w14:textId="751750AA" w:rsidR="00BA6F76" w:rsidRPr="00BA6F76" w:rsidRDefault="004C6865" w:rsidP="00687939">
            <w:pPr>
              <w:jc w:val="center"/>
              <w:rPr>
                <w:rFonts w:ascii="Arial" w:hAnsi="Arial" w:cs="Arial"/>
              </w:rPr>
            </w:pPr>
            <w:r>
              <w:rPr>
                <w:rFonts w:ascii="Arial" w:hAnsi="Arial" w:cs="Arial"/>
              </w:rPr>
              <w:t>(</w:t>
            </w:r>
            <w:r w:rsidR="00BA6F76" w:rsidRPr="00BA6F76">
              <w:rPr>
                <w:rFonts w:ascii="Arial" w:hAnsi="Arial" w:cs="Arial"/>
              </w:rPr>
              <w:t>8.177, &lt;0.001</w:t>
            </w:r>
            <w:r>
              <w:rPr>
                <w:rFonts w:ascii="Arial" w:hAnsi="Arial" w:cs="Arial"/>
              </w:rPr>
              <w:t>)</w:t>
            </w:r>
          </w:p>
          <w:p w14:paraId="01886AAD" w14:textId="10EEF051" w:rsidR="004C6865" w:rsidRDefault="00665FA7" w:rsidP="00687939">
            <w:pPr>
              <w:jc w:val="center"/>
              <w:rPr>
                <w:rFonts w:ascii="Arial" w:hAnsi="Arial" w:cs="Arial"/>
              </w:rPr>
            </w:pPr>
            <w:proofErr w:type="spellStart"/>
            <w:r>
              <w:rPr>
                <w:rFonts w:ascii="Arial" w:hAnsi="Arial" w:cs="Arial"/>
              </w:rPr>
              <w:t>tES</w:t>
            </w:r>
            <w:proofErr w:type="spellEnd"/>
            <w:r w:rsidR="004C6865" w:rsidRPr="00BA6F76">
              <w:rPr>
                <w:rFonts w:ascii="Arial" w:hAnsi="Arial" w:cs="Arial"/>
              </w:rPr>
              <w:t xml:space="preserve"> home</w:t>
            </w:r>
            <w:r w:rsidR="004C6865">
              <w:rPr>
                <w:rFonts w:ascii="Arial" w:hAnsi="Arial" w:cs="Arial"/>
              </w:rPr>
              <w:t>: 44.44%</w:t>
            </w:r>
          </w:p>
          <w:p w14:paraId="6CF1BC6C" w14:textId="465389DD" w:rsidR="004C6865" w:rsidRPr="00BA6F76" w:rsidRDefault="00665FA7" w:rsidP="00687939">
            <w:pPr>
              <w:jc w:val="center"/>
              <w:rPr>
                <w:rFonts w:ascii="Arial" w:hAnsi="Arial" w:cs="Arial"/>
              </w:rPr>
            </w:pPr>
            <w:r>
              <w:rPr>
                <w:rFonts w:ascii="Arial" w:hAnsi="Arial" w:cs="Arial"/>
              </w:rPr>
              <w:t>Combined</w:t>
            </w:r>
            <w:r w:rsidR="004C6865">
              <w:rPr>
                <w:rFonts w:ascii="Arial" w:hAnsi="Arial" w:cs="Arial"/>
              </w:rPr>
              <w:t>: 30.66%</w:t>
            </w:r>
          </w:p>
          <w:p w14:paraId="5771DC39" w14:textId="2DC0F748" w:rsidR="00BA6F76" w:rsidRPr="00BA6F76" w:rsidRDefault="004C6865" w:rsidP="00687939">
            <w:pPr>
              <w:jc w:val="center"/>
              <w:rPr>
                <w:rFonts w:ascii="Arial" w:hAnsi="Arial" w:cs="Arial"/>
              </w:rPr>
            </w:pPr>
            <w:r>
              <w:rPr>
                <w:rFonts w:ascii="Arial" w:hAnsi="Arial" w:cs="Arial"/>
              </w:rPr>
              <w:t>(</w:t>
            </w:r>
            <w:r w:rsidR="00BA6F76" w:rsidRPr="00BA6F76">
              <w:rPr>
                <w:rFonts w:ascii="Arial" w:hAnsi="Arial" w:cs="Arial"/>
              </w:rPr>
              <w:t>6.202, &lt;0.001</w:t>
            </w:r>
            <w:r>
              <w:rPr>
                <w:rFonts w:ascii="Arial" w:hAnsi="Arial" w:cs="Arial"/>
              </w:rPr>
              <w:t>)</w:t>
            </w:r>
          </w:p>
        </w:tc>
        <w:tc>
          <w:tcPr>
            <w:tcW w:w="2268" w:type="dxa"/>
          </w:tcPr>
          <w:p w14:paraId="3FAA7A1E" w14:textId="66E030C9" w:rsidR="004C6865" w:rsidRDefault="00665FA7" w:rsidP="00687939">
            <w:pPr>
              <w:jc w:val="center"/>
              <w:rPr>
                <w:rFonts w:ascii="Arial" w:hAnsi="Arial" w:cs="Arial"/>
              </w:rPr>
            </w:pPr>
            <w:proofErr w:type="spellStart"/>
            <w:r>
              <w:rPr>
                <w:rFonts w:ascii="Arial" w:hAnsi="Arial" w:cs="Arial"/>
              </w:rPr>
              <w:t>tES</w:t>
            </w:r>
            <w:proofErr w:type="spellEnd"/>
            <w:r w:rsidR="004C6865">
              <w:rPr>
                <w:rFonts w:ascii="Arial" w:hAnsi="Arial" w:cs="Arial"/>
              </w:rPr>
              <w:t xml:space="preserve"> clinic: 40.53%</w:t>
            </w:r>
          </w:p>
          <w:p w14:paraId="63F81780" w14:textId="7617DA2F" w:rsidR="004C6865" w:rsidRDefault="00665FA7" w:rsidP="00687939">
            <w:pPr>
              <w:jc w:val="center"/>
              <w:rPr>
                <w:rFonts w:ascii="Arial" w:hAnsi="Arial" w:cs="Arial"/>
              </w:rPr>
            </w:pPr>
            <w:proofErr w:type="spellStart"/>
            <w:r>
              <w:rPr>
                <w:rFonts w:ascii="Arial" w:hAnsi="Arial" w:cs="Arial"/>
              </w:rPr>
              <w:t>tES</w:t>
            </w:r>
            <w:proofErr w:type="spellEnd"/>
            <w:r w:rsidR="004C6865" w:rsidRPr="00BA6F76">
              <w:rPr>
                <w:rFonts w:ascii="Arial" w:hAnsi="Arial" w:cs="Arial"/>
              </w:rPr>
              <w:t xml:space="preserve"> home</w:t>
            </w:r>
            <w:r w:rsidR="004C6865">
              <w:rPr>
                <w:rFonts w:ascii="Arial" w:hAnsi="Arial" w:cs="Arial"/>
              </w:rPr>
              <w:t>: 44.44%</w:t>
            </w:r>
          </w:p>
          <w:p w14:paraId="461A4CE0" w14:textId="049F441C" w:rsidR="00BA6F76" w:rsidRPr="00BA6F76" w:rsidRDefault="004C6865" w:rsidP="00687939">
            <w:pPr>
              <w:jc w:val="center"/>
              <w:rPr>
                <w:rFonts w:ascii="Arial" w:hAnsi="Arial" w:cs="Arial"/>
              </w:rPr>
            </w:pPr>
            <w:r>
              <w:rPr>
                <w:rFonts w:ascii="Arial" w:hAnsi="Arial" w:cs="Arial"/>
              </w:rPr>
              <w:t>(</w:t>
            </w:r>
            <w:r w:rsidR="00BA6F76" w:rsidRPr="00BA6F76">
              <w:rPr>
                <w:rFonts w:ascii="Arial" w:hAnsi="Arial" w:cs="Arial"/>
              </w:rPr>
              <w:t>0.599, 0.549</w:t>
            </w:r>
            <w:r>
              <w:rPr>
                <w:rFonts w:ascii="Arial" w:hAnsi="Arial" w:cs="Arial"/>
              </w:rPr>
              <w:t>)</w:t>
            </w:r>
          </w:p>
        </w:tc>
      </w:tr>
      <w:tr w:rsidR="00BA6F76" w:rsidRPr="00BA6F76" w14:paraId="005732F0" w14:textId="77777777" w:rsidTr="00625A60">
        <w:tc>
          <w:tcPr>
            <w:tcW w:w="2127" w:type="dxa"/>
          </w:tcPr>
          <w:p w14:paraId="06EEE228" w14:textId="77777777" w:rsidR="00BA6F76" w:rsidRPr="00711F50" w:rsidRDefault="00BA6F76" w:rsidP="00C36129">
            <w:pPr>
              <w:rPr>
                <w:rFonts w:ascii="Arial" w:hAnsi="Arial" w:cs="Arial"/>
                <w:b/>
                <w:bCs/>
              </w:rPr>
            </w:pPr>
            <w:r w:rsidRPr="00711F50">
              <w:rPr>
                <w:rFonts w:ascii="Arial" w:hAnsi="Arial" w:cs="Arial"/>
                <w:b/>
                <w:bCs/>
              </w:rPr>
              <w:t>Likelihood of completing</w:t>
            </w:r>
          </w:p>
        </w:tc>
        <w:tc>
          <w:tcPr>
            <w:tcW w:w="2268" w:type="dxa"/>
          </w:tcPr>
          <w:p w14:paraId="1566D467" w14:textId="77777777" w:rsidR="00BA6F76" w:rsidRPr="00BA6F76" w:rsidRDefault="00BA6F76" w:rsidP="00BA6F76">
            <w:pPr>
              <w:jc w:val="center"/>
              <w:rPr>
                <w:rFonts w:ascii="Arial" w:hAnsi="Arial" w:cs="Arial"/>
              </w:rPr>
            </w:pPr>
            <w:r w:rsidRPr="00BA6F76">
              <w:rPr>
                <w:rFonts w:ascii="Arial" w:hAnsi="Arial" w:cs="Arial"/>
              </w:rPr>
              <w:t>116.827, &lt;0.001</w:t>
            </w:r>
          </w:p>
        </w:tc>
        <w:tc>
          <w:tcPr>
            <w:tcW w:w="2268" w:type="dxa"/>
          </w:tcPr>
          <w:p w14:paraId="2BBA8ED6" w14:textId="66A94649" w:rsidR="006F2C64" w:rsidRDefault="006F2C64" w:rsidP="00687939">
            <w:pPr>
              <w:jc w:val="center"/>
              <w:rPr>
                <w:rFonts w:ascii="Arial" w:hAnsi="Arial" w:cs="Arial"/>
              </w:rPr>
            </w:pPr>
            <w:r>
              <w:rPr>
                <w:rFonts w:ascii="Arial" w:hAnsi="Arial" w:cs="Arial"/>
              </w:rPr>
              <w:t>TMS: 52.26%</w:t>
            </w:r>
          </w:p>
          <w:p w14:paraId="24EF2BEA" w14:textId="630FDCBF" w:rsidR="00BA6F76" w:rsidRPr="00BA6F76" w:rsidRDefault="00665FA7" w:rsidP="00687939">
            <w:pPr>
              <w:jc w:val="center"/>
              <w:rPr>
                <w:rFonts w:ascii="Arial" w:hAnsi="Arial" w:cs="Arial"/>
              </w:rPr>
            </w:pPr>
            <w:proofErr w:type="spellStart"/>
            <w:r>
              <w:rPr>
                <w:rFonts w:ascii="Arial" w:hAnsi="Arial" w:cs="Arial"/>
              </w:rPr>
              <w:t>tES</w:t>
            </w:r>
            <w:proofErr w:type="spellEnd"/>
            <w:r w:rsidR="00BA6F76" w:rsidRPr="00BA6F76">
              <w:rPr>
                <w:rFonts w:ascii="Arial" w:hAnsi="Arial" w:cs="Arial"/>
              </w:rPr>
              <w:t xml:space="preserve"> clinic</w:t>
            </w:r>
            <w:r w:rsidR="006F2C64">
              <w:rPr>
                <w:rFonts w:ascii="Arial" w:hAnsi="Arial" w:cs="Arial"/>
              </w:rPr>
              <w:t>: 46.09%</w:t>
            </w:r>
          </w:p>
          <w:p w14:paraId="06748834" w14:textId="1A1ACC3F" w:rsidR="00BA6F76" w:rsidRPr="00BA6F76" w:rsidRDefault="006F2C64" w:rsidP="00687939">
            <w:pPr>
              <w:jc w:val="center"/>
              <w:rPr>
                <w:rFonts w:ascii="Arial" w:hAnsi="Arial" w:cs="Arial"/>
              </w:rPr>
            </w:pPr>
            <w:r>
              <w:rPr>
                <w:rFonts w:ascii="Arial" w:hAnsi="Arial" w:cs="Arial"/>
              </w:rPr>
              <w:t>(</w:t>
            </w:r>
            <w:r w:rsidR="00BA6F76" w:rsidRPr="00BA6F76">
              <w:rPr>
                <w:rFonts w:ascii="Arial" w:hAnsi="Arial" w:cs="Arial"/>
              </w:rPr>
              <w:t>4.458, &lt;0.001</w:t>
            </w:r>
            <w:r>
              <w:rPr>
                <w:rFonts w:ascii="Arial" w:hAnsi="Arial" w:cs="Arial"/>
              </w:rPr>
              <w:t>)</w:t>
            </w:r>
          </w:p>
          <w:p w14:paraId="38ADCFBD" w14:textId="77777777" w:rsidR="006F2C64" w:rsidRDefault="006F2C64" w:rsidP="00687939">
            <w:pPr>
              <w:jc w:val="center"/>
              <w:rPr>
                <w:rFonts w:ascii="Arial" w:hAnsi="Arial" w:cs="Arial"/>
              </w:rPr>
            </w:pPr>
            <w:r>
              <w:rPr>
                <w:rFonts w:ascii="Arial" w:hAnsi="Arial" w:cs="Arial"/>
              </w:rPr>
              <w:t>TMS: 52.26%</w:t>
            </w:r>
          </w:p>
          <w:p w14:paraId="3F99DE59" w14:textId="442CBA86" w:rsidR="00BA6F76" w:rsidRPr="00BA6F76" w:rsidRDefault="00665FA7" w:rsidP="00687939">
            <w:pPr>
              <w:jc w:val="center"/>
              <w:rPr>
                <w:rFonts w:ascii="Arial" w:hAnsi="Arial" w:cs="Arial"/>
              </w:rPr>
            </w:pPr>
            <w:proofErr w:type="spellStart"/>
            <w:r>
              <w:rPr>
                <w:rFonts w:ascii="Arial" w:hAnsi="Arial" w:cs="Arial"/>
              </w:rPr>
              <w:t>tES</w:t>
            </w:r>
            <w:proofErr w:type="spellEnd"/>
            <w:r w:rsidR="00BA6F76" w:rsidRPr="00BA6F76">
              <w:rPr>
                <w:rFonts w:ascii="Arial" w:hAnsi="Arial" w:cs="Arial"/>
              </w:rPr>
              <w:t xml:space="preserve"> home</w:t>
            </w:r>
            <w:r w:rsidR="006F2C64">
              <w:rPr>
                <w:rFonts w:ascii="Arial" w:hAnsi="Arial" w:cs="Arial"/>
              </w:rPr>
              <w:t>: 46.30%</w:t>
            </w:r>
          </w:p>
          <w:p w14:paraId="0CF3E3A9" w14:textId="0B8E3024" w:rsidR="00BA6F76" w:rsidRPr="00BA6F76" w:rsidRDefault="006F2C64" w:rsidP="00687939">
            <w:pPr>
              <w:jc w:val="center"/>
              <w:rPr>
                <w:rFonts w:ascii="Arial" w:hAnsi="Arial" w:cs="Arial"/>
              </w:rPr>
            </w:pPr>
            <w:r>
              <w:rPr>
                <w:rFonts w:ascii="Arial" w:hAnsi="Arial" w:cs="Arial"/>
              </w:rPr>
              <w:t>(</w:t>
            </w:r>
            <w:r w:rsidR="00BA6F76" w:rsidRPr="00BA6F76">
              <w:rPr>
                <w:rFonts w:ascii="Arial" w:hAnsi="Arial" w:cs="Arial"/>
              </w:rPr>
              <w:t>3.989, &lt;0.001</w:t>
            </w:r>
            <w:r>
              <w:rPr>
                <w:rFonts w:ascii="Arial" w:hAnsi="Arial" w:cs="Arial"/>
              </w:rPr>
              <w:t>)</w:t>
            </w:r>
          </w:p>
        </w:tc>
        <w:tc>
          <w:tcPr>
            <w:tcW w:w="2552" w:type="dxa"/>
          </w:tcPr>
          <w:p w14:paraId="2F05B76C" w14:textId="77777777" w:rsidR="006F2C64" w:rsidRDefault="006F2C64" w:rsidP="00687939">
            <w:pPr>
              <w:jc w:val="center"/>
              <w:rPr>
                <w:rFonts w:ascii="Arial" w:hAnsi="Arial" w:cs="Arial"/>
              </w:rPr>
            </w:pPr>
            <w:r>
              <w:rPr>
                <w:rFonts w:ascii="Arial" w:hAnsi="Arial" w:cs="Arial"/>
              </w:rPr>
              <w:t>TMS: 52.26%</w:t>
            </w:r>
          </w:p>
          <w:p w14:paraId="2FF0E4D1" w14:textId="6B13667B" w:rsidR="006F2C64" w:rsidRDefault="00665FA7" w:rsidP="00687939">
            <w:pPr>
              <w:jc w:val="center"/>
              <w:rPr>
                <w:rFonts w:ascii="Arial" w:hAnsi="Arial" w:cs="Arial"/>
              </w:rPr>
            </w:pPr>
            <w:r>
              <w:rPr>
                <w:rFonts w:ascii="Arial" w:hAnsi="Arial" w:cs="Arial"/>
              </w:rPr>
              <w:t>Combined</w:t>
            </w:r>
            <w:r w:rsidR="006F2C64">
              <w:rPr>
                <w:rFonts w:ascii="Arial" w:hAnsi="Arial" w:cs="Arial"/>
              </w:rPr>
              <w:t>: 35.39%</w:t>
            </w:r>
          </w:p>
          <w:p w14:paraId="03719062" w14:textId="1E6B5245" w:rsidR="00BA6F76" w:rsidRPr="00BA6F76" w:rsidRDefault="006F2C64" w:rsidP="00687939">
            <w:pPr>
              <w:jc w:val="center"/>
              <w:rPr>
                <w:rFonts w:ascii="Arial" w:hAnsi="Arial" w:cs="Arial"/>
              </w:rPr>
            </w:pPr>
            <w:r>
              <w:rPr>
                <w:rFonts w:ascii="Arial" w:hAnsi="Arial" w:cs="Arial"/>
              </w:rPr>
              <w:t>(</w:t>
            </w:r>
            <w:r w:rsidR="00BA6F76" w:rsidRPr="00BA6F76">
              <w:rPr>
                <w:rFonts w:ascii="Arial" w:hAnsi="Arial" w:cs="Arial"/>
              </w:rPr>
              <w:t>9.916, &lt;0.001</w:t>
            </w:r>
            <w:r>
              <w:rPr>
                <w:rFonts w:ascii="Arial" w:hAnsi="Arial" w:cs="Arial"/>
              </w:rPr>
              <w:t>)</w:t>
            </w:r>
          </w:p>
        </w:tc>
        <w:tc>
          <w:tcPr>
            <w:tcW w:w="2409" w:type="dxa"/>
          </w:tcPr>
          <w:p w14:paraId="2B1FBAC8" w14:textId="2C1A7D25" w:rsidR="006F2C64" w:rsidRDefault="00665FA7" w:rsidP="00687939">
            <w:pPr>
              <w:jc w:val="center"/>
              <w:rPr>
                <w:rFonts w:ascii="Arial" w:hAnsi="Arial" w:cs="Arial"/>
              </w:rPr>
            </w:pPr>
            <w:proofErr w:type="spellStart"/>
            <w:r>
              <w:rPr>
                <w:rFonts w:ascii="Arial" w:hAnsi="Arial" w:cs="Arial"/>
              </w:rPr>
              <w:t>tES</w:t>
            </w:r>
            <w:proofErr w:type="spellEnd"/>
            <w:r w:rsidR="006F2C64" w:rsidRPr="00BA6F76">
              <w:rPr>
                <w:rFonts w:ascii="Arial" w:hAnsi="Arial" w:cs="Arial"/>
              </w:rPr>
              <w:t xml:space="preserve"> clinic</w:t>
            </w:r>
            <w:r w:rsidR="006F2C64">
              <w:rPr>
                <w:rFonts w:ascii="Arial" w:hAnsi="Arial" w:cs="Arial"/>
              </w:rPr>
              <w:t>: 46.09%</w:t>
            </w:r>
          </w:p>
          <w:p w14:paraId="6C98DE29" w14:textId="1BF2FF2F" w:rsidR="006F2C64" w:rsidRPr="00BA6F76" w:rsidRDefault="00665FA7" w:rsidP="00687939">
            <w:pPr>
              <w:jc w:val="center"/>
              <w:rPr>
                <w:rFonts w:ascii="Arial" w:hAnsi="Arial" w:cs="Arial"/>
              </w:rPr>
            </w:pPr>
            <w:r>
              <w:rPr>
                <w:rFonts w:ascii="Arial" w:hAnsi="Arial" w:cs="Arial"/>
              </w:rPr>
              <w:t>Combined</w:t>
            </w:r>
            <w:r w:rsidR="006F2C64">
              <w:rPr>
                <w:rFonts w:ascii="Arial" w:hAnsi="Arial" w:cs="Arial"/>
              </w:rPr>
              <w:t>: 35.39%</w:t>
            </w:r>
          </w:p>
          <w:p w14:paraId="7E2F2EF4" w14:textId="27B2EBEF" w:rsidR="00BA6F76" w:rsidRPr="00BA6F76" w:rsidRDefault="006F2C64" w:rsidP="00687939">
            <w:pPr>
              <w:jc w:val="center"/>
              <w:rPr>
                <w:rFonts w:ascii="Arial" w:hAnsi="Arial" w:cs="Arial"/>
              </w:rPr>
            </w:pPr>
            <w:r>
              <w:rPr>
                <w:rFonts w:ascii="Arial" w:hAnsi="Arial" w:cs="Arial"/>
              </w:rPr>
              <w:t>(</w:t>
            </w:r>
            <w:r w:rsidR="00BA6F76" w:rsidRPr="00BA6F76">
              <w:rPr>
                <w:rFonts w:ascii="Arial" w:hAnsi="Arial" w:cs="Arial"/>
              </w:rPr>
              <w:t>7.751, &lt;0.001</w:t>
            </w:r>
            <w:r>
              <w:rPr>
                <w:rFonts w:ascii="Arial" w:hAnsi="Arial" w:cs="Arial"/>
              </w:rPr>
              <w:t>)</w:t>
            </w:r>
          </w:p>
          <w:p w14:paraId="49DEF4E6" w14:textId="1BB1A1AA" w:rsidR="006F2C64" w:rsidRDefault="00665FA7" w:rsidP="00687939">
            <w:pPr>
              <w:jc w:val="center"/>
              <w:rPr>
                <w:rFonts w:ascii="Arial" w:hAnsi="Arial" w:cs="Arial"/>
              </w:rPr>
            </w:pPr>
            <w:proofErr w:type="spellStart"/>
            <w:r>
              <w:rPr>
                <w:rFonts w:ascii="Arial" w:hAnsi="Arial" w:cs="Arial"/>
              </w:rPr>
              <w:t>tES</w:t>
            </w:r>
            <w:proofErr w:type="spellEnd"/>
            <w:r w:rsidR="006F2C64" w:rsidRPr="00BA6F76">
              <w:rPr>
                <w:rFonts w:ascii="Arial" w:hAnsi="Arial" w:cs="Arial"/>
              </w:rPr>
              <w:t xml:space="preserve"> home</w:t>
            </w:r>
            <w:r w:rsidR="006F2C64">
              <w:rPr>
                <w:rFonts w:ascii="Arial" w:hAnsi="Arial" w:cs="Arial"/>
              </w:rPr>
              <w:t>: 46.30%</w:t>
            </w:r>
          </w:p>
          <w:p w14:paraId="14045A6F" w14:textId="79E54080" w:rsidR="006F2C64" w:rsidRPr="00BA6F76" w:rsidRDefault="00665FA7" w:rsidP="00687939">
            <w:pPr>
              <w:jc w:val="center"/>
              <w:rPr>
                <w:rFonts w:ascii="Arial" w:hAnsi="Arial" w:cs="Arial"/>
              </w:rPr>
            </w:pPr>
            <w:r>
              <w:rPr>
                <w:rFonts w:ascii="Arial" w:hAnsi="Arial" w:cs="Arial"/>
              </w:rPr>
              <w:t>Combined</w:t>
            </w:r>
            <w:r w:rsidR="006F2C64">
              <w:rPr>
                <w:rFonts w:ascii="Arial" w:hAnsi="Arial" w:cs="Arial"/>
              </w:rPr>
              <w:t>: 35.39%</w:t>
            </w:r>
          </w:p>
          <w:p w14:paraId="123096FA" w14:textId="2E58BE9F" w:rsidR="00BA6F76" w:rsidRPr="00BA6F76" w:rsidRDefault="006F2C64" w:rsidP="00687939">
            <w:pPr>
              <w:jc w:val="center"/>
              <w:rPr>
                <w:rFonts w:ascii="Arial" w:hAnsi="Arial" w:cs="Arial"/>
              </w:rPr>
            </w:pPr>
            <w:r>
              <w:rPr>
                <w:rFonts w:ascii="Arial" w:hAnsi="Arial" w:cs="Arial"/>
              </w:rPr>
              <w:t>(</w:t>
            </w:r>
            <w:r w:rsidR="00BA6F76" w:rsidRPr="00BA6F76">
              <w:rPr>
                <w:rFonts w:ascii="Arial" w:hAnsi="Arial" w:cs="Arial"/>
              </w:rPr>
              <w:t>5.107, &lt;0.001</w:t>
            </w:r>
            <w:r>
              <w:rPr>
                <w:rFonts w:ascii="Arial" w:hAnsi="Arial" w:cs="Arial"/>
              </w:rPr>
              <w:t>)</w:t>
            </w:r>
          </w:p>
        </w:tc>
        <w:tc>
          <w:tcPr>
            <w:tcW w:w="2268" w:type="dxa"/>
          </w:tcPr>
          <w:p w14:paraId="733DE125" w14:textId="26215883" w:rsidR="006F2C64" w:rsidRDefault="00665FA7" w:rsidP="00687939">
            <w:pPr>
              <w:jc w:val="center"/>
              <w:rPr>
                <w:rFonts w:ascii="Arial" w:hAnsi="Arial" w:cs="Arial"/>
              </w:rPr>
            </w:pPr>
            <w:proofErr w:type="spellStart"/>
            <w:r>
              <w:rPr>
                <w:rFonts w:ascii="Arial" w:hAnsi="Arial" w:cs="Arial"/>
              </w:rPr>
              <w:t>tES</w:t>
            </w:r>
            <w:proofErr w:type="spellEnd"/>
            <w:r w:rsidR="006F2C64" w:rsidRPr="00BA6F76">
              <w:rPr>
                <w:rFonts w:ascii="Arial" w:hAnsi="Arial" w:cs="Arial"/>
              </w:rPr>
              <w:t xml:space="preserve"> clinic</w:t>
            </w:r>
            <w:r w:rsidR="006F2C64">
              <w:rPr>
                <w:rFonts w:ascii="Arial" w:hAnsi="Arial" w:cs="Arial"/>
              </w:rPr>
              <w:t>: 46.09%</w:t>
            </w:r>
          </w:p>
          <w:p w14:paraId="38AA30F9" w14:textId="7A0AE5E7" w:rsidR="006F2C64" w:rsidRDefault="00665FA7" w:rsidP="00687939">
            <w:pPr>
              <w:jc w:val="center"/>
              <w:rPr>
                <w:rFonts w:ascii="Arial" w:hAnsi="Arial" w:cs="Arial"/>
              </w:rPr>
            </w:pPr>
            <w:proofErr w:type="spellStart"/>
            <w:r>
              <w:rPr>
                <w:rFonts w:ascii="Arial" w:hAnsi="Arial" w:cs="Arial"/>
              </w:rPr>
              <w:t>tES</w:t>
            </w:r>
            <w:proofErr w:type="spellEnd"/>
            <w:r w:rsidR="006F2C64" w:rsidRPr="00BA6F76">
              <w:rPr>
                <w:rFonts w:ascii="Arial" w:hAnsi="Arial" w:cs="Arial"/>
              </w:rPr>
              <w:t xml:space="preserve"> home</w:t>
            </w:r>
            <w:r w:rsidR="006F2C64">
              <w:rPr>
                <w:rFonts w:ascii="Arial" w:hAnsi="Arial" w:cs="Arial"/>
              </w:rPr>
              <w:t>: 46.30%</w:t>
            </w:r>
          </w:p>
          <w:p w14:paraId="6D1CAE4A" w14:textId="5E0270CB" w:rsidR="00BA6F76" w:rsidRPr="00BA6F76" w:rsidRDefault="006F2C64" w:rsidP="00687939">
            <w:pPr>
              <w:jc w:val="center"/>
              <w:rPr>
                <w:rFonts w:ascii="Arial" w:hAnsi="Arial" w:cs="Arial"/>
              </w:rPr>
            </w:pPr>
            <w:r>
              <w:rPr>
                <w:rFonts w:ascii="Arial" w:hAnsi="Arial" w:cs="Arial"/>
              </w:rPr>
              <w:t>(</w:t>
            </w:r>
            <w:r w:rsidR="00BA6F76" w:rsidRPr="00BA6F76">
              <w:rPr>
                <w:rFonts w:ascii="Arial" w:hAnsi="Arial" w:cs="Arial"/>
              </w:rPr>
              <w:t>1.048, 0.295</w:t>
            </w:r>
            <w:r>
              <w:rPr>
                <w:rFonts w:ascii="Arial" w:hAnsi="Arial" w:cs="Arial"/>
              </w:rPr>
              <w:t>)</w:t>
            </w:r>
          </w:p>
        </w:tc>
      </w:tr>
    </w:tbl>
    <w:p w14:paraId="4D638B68" w14:textId="77777777" w:rsidR="00BA6F76" w:rsidRDefault="00BA6F76"/>
    <w:p w14:paraId="35259740" w14:textId="77777777" w:rsidR="00D67278" w:rsidRPr="00D67278" w:rsidRDefault="00D67278">
      <w:pPr>
        <w:rPr>
          <w:rFonts w:ascii="Arial" w:hAnsi="Arial" w:cs="Arial"/>
          <w:sz w:val="22"/>
          <w:szCs w:val="22"/>
          <w:u w:val="single"/>
        </w:rPr>
      </w:pPr>
      <w:r w:rsidRPr="00D67278">
        <w:rPr>
          <w:rFonts w:ascii="Arial" w:hAnsi="Arial" w:cs="Arial"/>
          <w:sz w:val="22"/>
          <w:szCs w:val="22"/>
          <w:u w:val="single"/>
        </w:rPr>
        <w:t>Glossary</w:t>
      </w:r>
    </w:p>
    <w:p w14:paraId="6E4682C6" w14:textId="255125D8" w:rsidR="00B53093" w:rsidRPr="00D67278" w:rsidRDefault="00D67278">
      <w:pPr>
        <w:rPr>
          <w:rFonts w:ascii="Arial" w:hAnsi="Arial" w:cs="Arial"/>
          <w:sz w:val="22"/>
          <w:szCs w:val="22"/>
        </w:rPr>
      </w:pPr>
      <w:r w:rsidRPr="00D67278">
        <w:rPr>
          <w:rFonts w:ascii="Arial" w:hAnsi="Arial" w:cs="Arial"/>
          <w:sz w:val="22"/>
          <w:szCs w:val="22"/>
        </w:rPr>
        <w:t>TMS= Transcranial magnetic stimulation</w:t>
      </w:r>
    </w:p>
    <w:p w14:paraId="5C72AE51" w14:textId="44F50F7F" w:rsidR="00D67278" w:rsidRPr="00D67278" w:rsidRDefault="00665FA7">
      <w:pPr>
        <w:rPr>
          <w:rFonts w:ascii="Arial" w:hAnsi="Arial" w:cs="Arial"/>
          <w:sz w:val="22"/>
          <w:szCs w:val="22"/>
        </w:rPr>
      </w:pPr>
      <w:proofErr w:type="spellStart"/>
      <w:r>
        <w:rPr>
          <w:rFonts w:ascii="Arial" w:hAnsi="Arial" w:cs="Arial"/>
          <w:sz w:val="22"/>
          <w:szCs w:val="22"/>
        </w:rPr>
        <w:t>tES</w:t>
      </w:r>
      <w:proofErr w:type="spellEnd"/>
      <w:r w:rsidR="00D67278" w:rsidRPr="00D67278">
        <w:rPr>
          <w:rFonts w:ascii="Arial" w:hAnsi="Arial" w:cs="Arial"/>
          <w:sz w:val="22"/>
          <w:szCs w:val="22"/>
        </w:rPr>
        <w:t xml:space="preserve"> = Transcranial electrical stimulation</w:t>
      </w:r>
    </w:p>
    <w:p w14:paraId="1C0AFC5B" w14:textId="0BDFCA5B" w:rsidR="00D67278" w:rsidRPr="00D67278" w:rsidRDefault="00665FA7">
      <w:pPr>
        <w:rPr>
          <w:rFonts w:ascii="Arial" w:hAnsi="Arial" w:cs="Arial"/>
          <w:sz w:val="22"/>
          <w:szCs w:val="22"/>
        </w:rPr>
      </w:pPr>
      <w:r>
        <w:rPr>
          <w:rFonts w:ascii="Arial" w:hAnsi="Arial" w:cs="Arial"/>
          <w:sz w:val="22"/>
          <w:szCs w:val="22"/>
        </w:rPr>
        <w:t>Combined</w:t>
      </w:r>
      <w:r w:rsidR="00D67278" w:rsidRPr="00D67278">
        <w:rPr>
          <w:rFonts w:ascii="Arial" w:hAnsi="Arial" w:cs="Arial"/>
          <w:sz w:val="22"/>
          <w:szCs w:val="22"/>
        </w:rPr>
        <w:t xml:space="preserve"> = </w:t>
      </w:r>
      <w:r>
        <w:rPr>
          <w:rFonts w:ascii="Arial" w:hAnsi="Arial" w:cs="Arial"/>
          <w:sz w:val="22"/>
          <w:szCs w:val="22"/>
        </w:rPr>
        <w:t>Combined</w:t>
      </w:r>
      <w:r w:rsidR="00D67278" w:rsidRPr="00D67278">
        <w:rPr>
          <w:rFonts w:ascii="Arial" w:hAnsi="Arial" w:cs="Arial"/>
          <w:sz w:val="22"/>
          <w:szCs w:val="22"/>
        </w:rPr>
        <w:t xml:space="preserve"> transcranial magnetic and electrical stimulation</w:t>
      </w:r>
    </w:p>
    <w:p w14:paraId="6DB037DB" w14:textId="77777777" w:rsidR="00B53093" w:rsidRDefault="00B53093"/>
    <w:p w14:paraId="06E55C85" w14:textId="77777777" w:rsidR="00B53093" w:rsidRDefault="00B53093"/>
    <w:p w14:paraId="33D574EC" w14:textId="77777777" w:rsidR="00B53093" w:rsidRDefault="00B53093"/>
    <w:p w14:paraId="7A013D14" w14:textId="77777777" w:rsidR="00B53093" w:rsidRDefault="00B53093"/>
    <w:p w14:paraId="06F87EDC" w14:textId="77777777" w:rsidR="00B53093" w:rsidRDefault="00B53093"/>
    <w:p w14:paraId="3352BAED" w14:textId="77777777" w:rsidR="00B53093" w:rsidRDefault="00B53093"/>
    <w:p w14:paraId="4B1F26AA" w14:textId="77777777" w:rsidR="00B53093" w:rsidRDefault="00B53093"/>
    <w:p w14:paraId="0006B82D" w14:textId="77777777" w:rsidR="00B53093" w:rsidRDefault="00B53093"/>
    <w:p w14:paraId="1D5F04B4" w14:textId="77777777" w:rsidR="009264D6" w:rsidRDefault="009264D6" w:rsidP="00B53093">
      <w:pPr>
        <w:spacing w:line="360" w:lineRule="auto"/>
        <w:rPr>
          <w:rFonts w:ascii="Arial" w:hAnsi="Arial" w:cs="Arial"/>
          <w:b/>
          <w:bCs/>
        </w:rPr>
      </w:pPr>
    </w:p>
    <w:p w14:paraId="21F1E15E" w14:textId="77777777" w:rsidR="008F17C3" w:rsidRDefault="008F17C3" w:rsidP="00B53093">
      <w:pPr>
        <w:spacing w:line="360" w:lineRule="auto"/>
        <w:rPr>
          <w:rFonts w:ascii="Arial" w:hAnsi="Arial" w:cs="Arial"/>
          <w:b/>
          <w:bCs/>
        </w:rPr>
      </w:pPr>
    </w:p>
    <w:p w14:paraId="12864475" w14:textId="241EF37A" w:rsidR="008F17C3" w:rsidRPr="001E439A" w:rsidRDefault="008F17C3" w:rsidP="008F17C3">
      <w:pPr>
        <w:spacing w:line="360" w:lineRule="auto"/>
        <w:rPr>
          <w:rFonts w:ascii="Arial" w:hAnsi="Arial" w:cs="Arial"/>
          <w:b/>
          <w:bCs/>
          <w:color w:val="000000" w:themeColor="text1"/>
          <w:sz w:val="22"/>
          <w:szCs w:val="22"/>
          <w:lang w:val="en-MY"/>
        </w:rPr>
      </w:pPr>
      <w:r>
        <w:rPr>
          <w:rFonts w:ascii="Arial" w:hAnsi="Arial" w:cs="Arial"/>
          <w:b/>
          <w:bCs/>
          <w:color w:val="000000" w:themeColor="text1"/>
          <w:sz w:val="22"/>
          <w:szCs w:val="22"/>
          <w:lang w:val="en-MY"/>
        </w:rPr>
        <w:lastRenderedPageBreak/>
        <w:t>T</w:t>
      </w:r>
      <w:r w:rsidRPr="001E439A">
        <w:rPr>
          <w:rFonts w:ascii="Arial" w:hAnsi="Arial" w:cs="Arial"/>
          <w:b/>
          <w:bCs/>
          <w:color w:val="000000" w:themeColor="text1"/>
          <w:sz w:val="22"/>
          <w:szCs w:val="22"/>
          <w:lang w:val="en-MY"/>
        </w:rPr>
        <w:t xml:space="preserve">able </w:t>
      </w:r>
      <w:r>
        <w:rPr>
          <w:rFonts w:ascii="Arial" w:hAnsi="Arial" w:cs="Arial"/>
          <w:b/>
          <w:bCs/>
          <w:color w:val="000000" w:themeColor="text1"/>
          <w:sz w:val="22"/>
          <w:szCs w:val="22"/>
          <w:lang w:val="en-MY"/>
        </w:rPr>
        <w:t>S3:</w:t>
      </w:r>
      <w:r w:rsidRPr="001E439A">
        <w:rPr>
          <w:rFonts w:ascii="Arial" w:hAnsi="Arial" w:cs="Arial"/>
          <w:b/>
          <w:bCs/>
          <w:color w:val="000000" w:themeColor="text1"/>
          <w:sz w:val="22"/>
          <w:szCs w:val="22"/>
          <w:lang w:val="en-MY"/>
        </w:rPr>
        <w:t xml:space="preserve"> Concerns and perceived barriers of non-invasive brain stimulation techniques</w:t>
      </w:r>
      <w:r>
        <w:rPr>
          <w:rFonts w:ascii="Arial" w:hAnsi="Arial" w:cs="Arial"/>
          <w:b/>
          <w:bCs/>
          <w:color w:val="000000" w:themeColor="text1"/>
          <w:sz w:val="22"/>
          <w:szCs w:val="22"/>
          <w:lang w:val="en-MY"/>
        </w:rPr>
        <w:t>.</w:t>
      </w:r>
    </w:p>
    <w:tbl>
      <w:tblPr>
        <w:tblStyle w:val="TableGrid"/>
        <w:tblW w:w="14425" w:type="dxa"/>
        <w:tblInd w:w="-113" w:type="dxa"/>
        <w:tblLook w:val="04A0" w:firstRow="1" w:lastRow="0" w:firstColumn="1" w:lastColumn="0" w:noHBand="0" w:noVBand="1"/>
      </w:tblPr>
      <w:tblGrid>
        <w:gridCol w:w="1586"/>
        <w:gridCol w:w="2036"/>
        <w:gridCol w:w="2178"/>
        <w:gridCol w:w="2264"/>
        <w:gridCol w:w="2231"/>
        <w:gridCol w:w="2007"/>
        <w:gridCol w:w="2123"/>
      </w:tblGrid>
      <w:tr w:rsidR="008F17C3" w14:paraId="1214ECED" w14:textId="77777777" w:rsidTr="001158A3">
        <w:trPr>
          <w:trHeight w:val="713"/>
        </w:trPr>
        <w:tc>
          <w:tcPr>
            <w:tcW w:w="1587" w:type="dxa"/>
          </w:tcPr>
          <w:p w14:paraId="43FCFD3E" w14:textId="77777777" w:rsidR="008F17C3" w:rsidRPr="001E17FD"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Theoretical Framework of Acceptability Themes</w:t>
            </w:r>
          </w:p>
        </w:tc>
        <w:tc>
          <w:tcPr>
            <w:tcW w:w="2065" w:type="dxa"/>
          </w:tcPr>
          <w:p w14:paraId="5B8C0AF7" w14:textId="77777777" w:rsidR="008F17C3"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 xml:space="preserve">Perceived </w:t>
            </w:r>
          </w:p>
          <w:p w14:paraId="268D7E99" w14:textId="77777777" w:rsidR="008F17C3" w:rsidRPr="001E17FD"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effectiveness</w:t>
            </w:r>
          </w:p>
        </w:tc>
        <w:tc>
          <w:tcPr>
            <w:tcW w:w="2037" w:type="dxa"/>
          </w:tcPr>
          <w:p w14:paraId="1D3E7765" w14:textId="77777777" w:rsidR="008F17C3"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Intervention coherence</w:t>
            </w:r>
          </w:p>
        </w:tc>
        <w:tc>
          <w:tcPr>
            <w:tcW w:w="2264" w:type="dxa"/>
          </w:tcPr>
          <w:p w14:paraId="00771FEF" w14:textId="77777777" w:rsidR="008F17C3"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Ethicality</w:t>
            </w:r>
          </w:p>
        </w:tc>
        <w:tc>
          <w:tcPr>
            <w:tcW w:w="2297" w:type="dxa"/>
          </w:tcPr>
          <w:p w14:paraId="7510B6D0" w14:textId="77777777" w:rsidR="008F17C3" w:rsidRPr="001E17FD"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Burden</w:t>
            </w:r>
          </w:p>
        </w:tc>
        <w:tc>
          <w:tcPr>
            <w:tcW w:w="4175" w:type="dxa"/>
            <w:gridSpan w:val="2"/>
          </w:tcPr>
          <w:p w14:paraId="1D42431A" w14:textId="77777777" w:rsidR="008F17C3" w:rsidRPr="001E17FD" w:rsidRDefault="008F17C3" w:rsidP="001158A3">
            <w:pPr>
              <w:jc w:val="center"/>
              <w:rPr>
                <w:rFonts w:ascii="Arial" w:hAnsi="Arial" w:cs="Arial"/>
                <w:b/>
                <w:bCs/>
                <w:color w:val="000000" w:themeColor="text1"/>
                <w:lang w:val="en-MY"/>
              </w:rPr>
            </w:pPr>
            <w:r>
              <w:rPr>
                <w:rFonts w:ascii="Arial" w:hAnsi="Arial" w:cs="Arial"/>
                <w:b/>
                <w:bCs/>
                <w:color w:val="000000" w:themeColor="text1"/>
                <w:lang w:val="en-MY"/>
              </w:rPr>
              <w:t>Opportunity costs, burden, and self-efficacy</w:t>
            </w:r>
          </w:p>
        </w:tc>
      </w:tr>
      <w:tr w:rsidR="008F17C3" w14:paraId="262CDFEF" w14:textId="77777777" w:rsidTr="001158A3">
        <w:trPr>
          <w:trHeight w:val="713"/>
        </w:trPr>
        <w:tc>
          <w:tcPr>
            <w:tcW w:w="1587" w:type="dxa"/>
          </w:tcPr>
          <w:p w14:paraId="47D20794" w14:textId="77777777" w:rsidR="008F17C3" w:rsidRPr="001E17FD" w:rsidRDefault="008F17C3" w:rsidP="001158A3">
            <w:pPr>
              <w:jc w:val="center"/>
              <w:rPr>
                <w:rFonts w:ascii="Arial" w:hAnsi="Arial" w:cs="Arial"/>
                <w:b/>
                <w:bCs/>
                <w:color w:val="000000" w:themeColor="text1"/>
                <w:lang w:val="en-MY"/>
              </w:rPr>
            </w:pPr>
          </w:p>
        </w:tc>
        <w:tc>
          <w:tcPr>
            <w:tcW w:w="2065" w:type="dxa"/>
          </w:tcPr>
          <w:p w14:paraId="5F799D8B" w14:textId="77777777" w:rsidR="008F17C3" w:rsidRPr="001E17FD" w:rsidRDefault="008F17C3" w:rsidP="001158A3">
            <w:pPr>
              <w:jc w:val="center"/>
              <w:rPr>
                <w:rFonts w:ascii="Arial" w:hAnsi="Arial" w:cs="Arial"/>
                <w:b/>
                <w:bCs/>
                <w:color w:val="000000" w:themeColor="text1"/>
                <w:lang w:val="en-MY"/>
              </w:rPr>
            </w:pPr>
            <w:r w:rsidRPr="001E17FD">
              <w:rPr>
                <w:rFonts w:ascii="Arial" w:hAnsi="Arial" w:cs="Arial"/>
                <w:b/>
                <w:bCs/>
                <w:color w:val="000000" w:themeColor="text1"/>
                <w:lang w:val="en-MY"/>
              </w:rPr>
              <w:t>Effectiveness</w:t>
            </w:r>
          </w:p>
        </w:tc>
        <w:tc>
          <w:tcPr>
            <w:tcW w:w="2037" w:type="dxa"/>
          </w:tcPr>
          <w:p w14:paraId="579DC319" w14:textId="77777777" w:rsidR="008F17C3" w:rsidRPr="001E17FD" w:rsidRDefault="008F17C3" w:rsidP="001158A3">
            <w:pPr>
              <w:jc w:val="center"/>
              <w:rPr>
                <w:rFonts w:ascii="Arial" w:hAnsi="Arial" w:cs="Arial"/>
                <w:b/>
                <w:bCs/>
                <w:color w:val="000000" w:themeColor="text1"/>
                <w:lang w:val="en-MY"/>
              </w:rPr>
            </w:pPr>
            <w:r w:rsidRPr="001E17FD">
              <w:rPr>
                <w:rFonts w:ascii="Arial" w:hAnsi="Arial" w:cs="Arial"/>
                <w:b/>
                <w:bCs/>
                <w:color w:val="000000" w:themeColor="text1"/>
                <w:lang w:val="en-MY"/>
              </w:rPr>
              <w:t>Mechanism of action</w:t>
            </w:r>
          </w:p>
        </w:tc>
        <w:tc>
          <w:tcPr>
            <w:tcW w:w="2264" w:type="dxa"/>
          </w:tcPr>
          <w:p w14:paraId="5A527B9C" w14:textId="77777777" w:rsidR="008F17C3" w:rsidRPr="001E17FD" w:rsidRDefault="008F17C3" w:rsidP="001158A3">
            <w:pPr>
              <w:jc w:val="center"/>
              <w:rPr>
                <w:rFonts w:ascii="Arial" w:hAnsi="Arial" w:cs="Arial"/>
                <w:b/>
                <w:bCs/>
                <w:color w:val="000000" w:themeColor="text1"/>
                <w:lang w:val="en-MY"/>
              </w:rPr>
            </w:pPr>
            <w:r w:rsidRPr="001E17FD">
              <w:rPr>
                <w:rFonts w:ascii="Arial" w:hAnsi="Arial" w:cs="Arial"/>
                <w:b/>
                <w:bCs/>
                <w:color w:val="000000" w:themeColor="text1"/>
                <w:lang w:val="en-MY"/>
              </w:rPr>
              <w:t>Ethicality</w:t>
            </w:r>
          </w:p>
        </w:tc>
        <w:tc>
          <w:tcPr>
            <w:tcW w:w="2297" w:type="dxa"/>
          </w:tcPr>
          <w:p w14:paraId="295CEE3C" w14:textId="77777777" w:rsidR="008F17C3" w:rsidRPr="001E17FD" w:rsidRDefault="008F17C3" w:rsidP="001158A3">
            <w:pPr>
              <w:jc w:val="center"/>
              <w:rPr>
                <w:rFonts w:ascii="Arial" w:hAnsi="Arial" w:cs="Arial"/>
                <w:b/>
                <w:bCs/>
                <w:color w:val="000000" w:themeColor="text1"/>
                <w:lang w:val="en-MY"/>
              </w:rPr>
            </w:pPr>
            <w:r w:rsidRPr="001E17FD">
              <w:rPr>
                <w:rFonts w:ascii="Arial" w:hAnsi="Arial" w:cs="Arial"/>
                <w:b/>
                <w:bCs/>
                <w:color w:val="000000" w:themeColor="text1"/>
                <w:lang w:val="en-MY"/>
              </w:rPr>
              <w:t>Side effects</w:t>
            </w:r>
          </w:p>
        </w:tc>
        <w:tc>
          <w:tcPr>
            <w:tcW w:w="2051" w:type="dxa"/>
          </w:tcPr>
          <w:p w14:paraId="6D2C301D" w14:textId="77777777" w:rsidR="008F17C3" w:rsidRPr="001E17FD" w:rsidRDefault="008F17C3" w:rsidP="001158A3">
            <w:pPr>
              <w:jc w:val="center"/>
              <w:rPr>
                <w:rFonts w:ascii="Arial" w:hAnsi="Arial" w:cs="Arial"/>
                <w:b/>
                <w:bCs/>
                <w:color w:val="000000" w:themeColor="text1"/>
                <w:lang w:val="en-MY"/>
              </w:rPr>
            </w:pPr>
            <w:r w:rsidRPr="001E17FD">
              <w:rPr>
                <w:rFonts w:ascii="Arial" w:hAnsi="Arial" w:cs="Arial"/>
                <w:b/>
                <w:bCs/>
                <w:color w:val="000000" w:themeColor="text1"/>
                <w:lang w:val="en-MY"/>
              </w:rPr>
              <w:t>Practicalities and cost</w:t>
            </w:r>
          </w:p>
        </w:tc>
        <w:tc>
          <w:tcPr>
            <w:tcW w:w="2124" w:type="dxa"/>
          </w:tcPr>
          <w:p w14:paraId="533EAAD7" w14:textId="77777777" w:rsidR="008F17C3" w:rsidRPr="001E17FD" w:rsidRDefault="008F17C3" w:rsidP="001158A3">
            <w:pPr>
              <w:jc w:val="center"/>
              <w:rPr>
                <w:rFonts w:ascii="Arial" w:hAnsi="Arial" w:cs="Arial"/>
                <w:b/>
                <w:bCs/>
                <w:color w:val="000000" w:themeColor="text1"/>
                <w:lang w:val="en-MY"/>
              </w:rPr>
            </w:pPr>
            <w:r w:rsidRPr="001E17FD">
              <w:rPr>
                <w:rFonts w:ascii="Arial" w:hAnsi="Arial" w:cs="Arial"/>
                <w:b/>
                <w:bCs/>
                <w:color w:val="000000" w:themeColor="text1"/>
                <w:lang w:val="en-MY"/>
              </w:rPr>
              <w:t>Accessibility</w:t>
            </w:r>
          </w:p>
        </w:tc>
      </w:tr>
      <w:tr w:rsidR="008F17C3" w14:paraId="38C888BD" w14:textId="77777777" w:rsidTr="001158A3">
        <w:trPr>
          <w:trHeight w:val="4516"/>
        </w:trPr>
        <w:tc>
          <w:tcPr>
            <w:tcW w:w="1587" w:type="dxa"/>
          </w:tcPr>
          <w:p w14:paraId="2297A7E5" w14:textId="77777777" w:rsidR="008F17C3" w:rsidRPr="001E17FD" w:rsidRDefault="008F17C3" w:rsidP="001158A3">
            <w:pPr>
              <w:rPr>
                <w:rFonts w:ascii="Arial" w:hAnsi="Arial" w:cs="Arial"/>
                <w:b/>
                <w:bCs/>
                <w:color w:val="000000" w:themeColor="text1"/>
                <w:lang w:val="en-MY"/>
              </w:rPr>
            </w:pPr>
            <w:r w:rsidRPr="001E17FD">
              <w:rPr>
                <w:rFonts w:ascii="Arial" w:hAnsi="Arial" w:cs="Arial"/>
                <w:b/>
                <w:bCs/>
                <w:color w:val="000000" w:themeColor="text1"/>
                <w:lang w:val="en-MY"/>
              </w:rPr>
              <w:t>Transcranial magnetic stimulation</w:t>
            </w:r>
          </w:p>
        </w:tc>
        <w:tc>
          <w:tcPr>
            <w:tcW w:w="2065" w:type="dxa"/>
          </w:tcPr>
          <w:p w14:paraId="2F10CE64" w14:textId="77777777" w:rsidR="008F17C3" w:rsidRPr="00EA1472" w:rsidRDefault="008F17C3" w:rsidP="001158A3">
            <w:pPr>
              <w:numPr>
                <w:ilvl w:val="0"/>
                <w:numId w:val="5"/>
              </w:numPr>
              <w:spacing w:after="160"/>
              <w:contextualSpacing/>
              <w:rPr>
                <w:rFonts w:ascii="Arial" w:hAnsi="Arial" w:cs="Arial"/>
                <w:color w:val="000000" w:themeColor="text1"/>
                <w:lang w:val="en-MY"/>
              </w:rPr>
            </w:pPr>
            <w:r w:rsidRPr="00EA1472">
              <w:rPr>
                <w:rFonts w:ascii="Arial" w:hAnsi="Arial" w:cs="Arial"/>
                <w:color w:val="000000" w:themeColor="text1"/>
              </w:rPr>
              <w:t>Response rate</w:t>
            </w:r>
          </w:p>
          <w:p w14:paraId="32CA8FC5" w14:textId="77777777" w:rsidR="008F17C3" w:rsidRPr="00EA1472" w:rsidRDefault="008F17C3" w:rsidP="001158A3">
            <w:pPr>
              <w:numPr>
                <w:ilvl w:val="0"/>
                <w:numId w:val="5"/>
              </w:numPr>
              <w:spacing w:after="160"/>
              <w:contextualSpacing/>
              <w:rPr>
                <w:rFonts w:ascii="Arial" w:hAnsi="Arial" w:cs="Arial"/>
                <w:color w:val="000000" w:themeColor="text1"/>
                <w:lang w:val="en-MY"/>
              </w:rPr>
            </w:pPr>
            <w:r>
              <w:rPr>
                <w:rFonts w:ascii="Arial" w:hAnsi="Arial" w:cs="Arial"/>
                <w:color w:val="000000" w:themeColor="text1"/>
              </w:rPr>
              <w:t xml:space="preserve">Effectiveness for </w:t>
            </w:r>
            <w:r w:rsidRPr="00EA1472">
              <w:rPr>
                <w:rFonts w:ascii="Arial" w:hAnsi="Arial" w:cs="Arial"/>
                <w:color w:val="000000" w:themeColor="text1"/>
              </w:rPr>
              <w:t>comorbid</w:t>
            </w:r>
            <w:r>
              <w:rPr>
                <w:rFonts w:ascii="Arial" w:hAnsi="Arial" w:cs="Arial"/>
                <w:color w:val="000000" w:themeColor="text1"/>
              </w:rPr>
              <w:t xml:space="preserve"> disorder and</w:t>
            </w:r>
            <w:r w:rsidRPr="00EA1472">
              <w:rPr>
                <w:rFonts w:ascii="Arial" w:hAnsi="Arial" w:cs="Arial"/>
                <w:color w:val="000000" w:themeColor="text1"/>
              </w:rPr>
              <w:t xml:space="preserve"> resistant cases</w:t>
            </w:r>
          </w:p>
          <w:p w14:paraId="1FFA504F" w14:textId="77777777" w:rsidR="008F17C3" w:rsidRPr="00EA1472" w:rsidRDefault="008F17C3" w:rsidP="001158A3">
            <w:pPr>
              <w:numPr>
                <w:ilvl w:val="0"/>
                <w:numId w:val="5"/>
              </w:numPr>
              <w:spacing w:after="160"/>
              <w:contextualSpacing/>
              <w:rPr>
                <w:rFonts w:ascii="Arial" w:hAnsi="Arial" w:cs="Arial"/>
                <w:color w:val="000000" w:themeColor="text1"/>
                <w:lang w:val="en-MY"/>
              </w:rPr>
            </w:pPr>
            <w:r w:rsidRPr="00EA1472">
              <w:rPr>
                <w:rFonts w:ascii="Arial" w:hAnsi="Arial" w:cs="Arial"/>
                <w:color w:val="000000" w:themeColor="text1"/>
              </w:rPr>
              <w:t xml:space="preserve">Comparison with </w:t>
            </w:r>
            <w:r>
              <w:rPr>
                <w:rFonts w:ascii="Arial" w:hAnsi="Arial" w:cs="Arial"/>
                <w:color w:val="000000" w:themeColor="text1"/>
              </w:rPr>
              <w:t xml:space="preserve">other types of </w:t>
            </w:r>
            <w:r w:rsidRPr="00EA1472">
              <w:rPr>
                <w:rFonts w:ascii="Arial" w:hAnsi="Arial" w:cs="Arial"/>
                <w:color w:val="000000" w:themeColor="text1"/>
              </w:rPr>
              <w:t>treatment</w:t>
            </w:r>
          </w:p>
          <w:p w14:paraId="60E7B513" w14:textId="77777777" w:rsidR="008F17C3" w:rsidRPr="00EA1472" w:rsidRDefault="008F17C3" w:rsidP="001158A3">
            <w:pPr>
              <w:numPr>
                <w:ilvl w:val="0"/>
                <w:numId w:val="5"/>
              </w:numPr>
              <w:spacing w:after="160"/>
              <w:contextualSpacing/>
              <w:rPr>
                <w:rFonts w:ascii="Arial" w:hAnsi="Arial" w:cs="Arial"/>
                <w:color w:val="000000" w:themeColor="text1"/>
                <w:lang w:val="en-MY"/>
              </w:rPr>
            </w:pPr>
            <w:r w:rsidRPr="00EA1472">
              <w:rPr>
                <w:rFonts w:ascii="Arial" w:hAnsi="Arial" w:cs="Arial"/>
                <w:color w:val="000000" w:themeColor="text1"/>
              </w:rPr>
              <w:t>Long-term effectiveness</w:t>
            </w:r>
          </w:p>
        </w:tc>
        <w:tc>
          <w:tcPr>
            <w:tcW w:w="2037" w:type="dxa"/>
          </w:tcPr>
          <w:p w14:paraId="341A7398" w14:textId="77777777" w:rsidR="008F17C3" w:rsidRPr="001E17FD" w:rsidRDefault="008F17C3" w:rsidP="001158A3">
            <w:pPr>
              <w:numPr>
                <w:ilvl w:val="0"/>
                <w:numId w:val="7"/>
              </w:numPr>
              <w:spacing w:after="160"/>
              <w:contextualSpacing/>
              <w:rPr>
                <w:rFonts w:ascii="Arial" w:hAnsi="Arial" w:cs="Arial"/>
                <w:color w:val="000000" w:themeColor="text1"/>
                <w:lang w:val="en-MY"/>
              </w:rPr>
            </w:pPr>
            <w:r w:rsidRPr="001E17FD">
              <w:rPr>
                <w:rFonts w:ascii="Arial" w:hAnsi="Arial" w:cs="Arial"/>
                <w:color w:val="000000" w:themeColor="text1"/>
              </w:rPr>
              <w:t>Area of stimulation</w:t>
            </w:r>
          </w:p>
          <w:p w14:paraId="75D151F3" w14:textId="77777777" w:rsidR="008F17C3" w:rsidRPr="001E17FD" w:rsidRDefault="008F17C3" w:rsidP="001158A3">
            <w:pPr>
              <w:numPr>
                <w:ilvl w:val="0"/>
                <w:numId w:val="7"/>
              </w:numPr>
              <w:spacing w:after="160"/>
              <w:contextualSpacing/>
              <w:rPr>
                <w:rFonts w:ascii="Arial" w:hAnsi="Arial" w:cs="Arial"/>
                <w:color w:val="000000" w:themeColor="text1"/>
                <w:lang w:val="en-MY"/>
              </w:rPr>
            </w:pPr>
            <w:r w:rsidRPr="001E17FD">
              <w:rPr>
                <w:rFonts w:ascii="Arial" w:hAnsi="Arial" w:cs="Arial"/>
                <w:color w:val="000000" w:themeColor="text1"/>
              </w:rPr>
              <w:t>Effect on brain waves</w:t>
            </w:r>
            <w:r>
              <w:rPr>
                <w:rFonts w:ascii="Arial" w:hAnsi="Arial" w:cs="Arial"/>
                <w:color w:val="000000" w:themeColor="text1"/>
              </w:rPr>
              <w:t>,</w:t>
            </w:r>
            <w:r w:rsidRPr="001E17FD">
              <w:rPr>
                <w:rFonts w:ascii="Arial" w:hAnsi="Arial" w:cs="Arial"/>
                <w:color w:val="000000" w:themeColor="text1"/>
              </w:rPr>
              <w:t xml:space="preserve"> structure</w:t>
            </w:r>
            <w:r>
              <w:rPr>
                <w:rFonts w:ascii="Arial" w:hAnsi="Arial" w:cs="Arial"/>
                <w:color w:val="000000" w:themeColor="text1"/>
              </w:rPr>
              <w:t xml:space="preserve">, and </w:t>
            </w:r>
            <w:r w:rsidRPr="001E17FD">
              <w:rPr>
                <w:rFonts w:ascii="Arial" w:hAnsi="Arial" w:cs="Arial"/>
                <w:color w:val="000000" w:themeColor="text1"/>
              </w:rPr>
              <w:t>neurotransmitter</w:t>
            </w:r>
          </w:p>
          <w:p w14:paraId="7A41DF45" w14:textId="77777777" w:rsidR="008F17C3" w:rsidRPr="008D087D" w:rsidRDefault="008F17C3" w:rsidP="001158A3">
            <w:pPr>
              <w:numPr>
                <w:ilvl w:val="0"/>
                <w:numId w:val="7"/>
              </w:numPr>
              <w:spacing w:after="160"/>
              <w:contextualSpacing/>
              <w:rPr>
                <w:rFonts w:ascii="Arial" w:hAnsi="Arial" w:cs="Arial"/>
                <w:color w:val="000000" w:themeColor="text1"/>
                <w:lang w:val="en-MY"/>
              </w:rPr>
            </w:pPr>
            <w:r w:rsidRPr="001E17FD">
              <w:rPr>
                <w:rFonts w:ascii="Arial" w:hAnsi="Arial" w:cs="Arial"/>
                <w:color w:val="000000" w:themeColor="text1"/>
              </w:rPr>
              <w:t>Interaction with existing treatment</w:t>
            </w:r>
          </w:p>
        </w:tc>
        <w:tc>
          <w:tcPr>
            <w:tcW w:w="2264" w:type="dxa"/>
          </w:tcPr>
          <w:p w14:paraId="4C1F4DFB" w14:textId="77777777" w:rsidR="008F17C3" w:rsidRPr="00EA1472" w:rsidRDefault="008F17C3" w:rsidP="001158A3">
            <w:pPr>
              <w:numPr>
                <w:ilvl w:val="0"/>
                <w:numId w:val="6"/>
              </w:numPr>
              <w:spacing w:after="160"/>
              <w:contextualSpacing/>
              <w:rPr>
                <w:rFonts w:ascii="Arial" w:hAnsi="Arial" w:cs="Arial"/>
                <w:color w:val="000000" w:themeColor="text1"/>
                <w:lang w:val="en-MY"/>
              </w:rPr>
            </w:pPr>
            <w:r>
              <w:rPr>
                <w:rFonts w:ascii="Arial" w:hAnsi="Arial" w:cs="Arial"/>
                <w:color w:val="000000" w:themeColor="text1"/>
              </w:rPr>
              <w:t>Inability</w:t>
            </w:r>
            <w:r w:rsidRPr="00EA1472">
              <w:rPr>
                <w:rFonts w:ascii="Arial" w:hAnsi="Arial" w:cs="Arial"/>
                <w:color w:val="000000" w:themeColor="text1"/>
              </w:rPr>
              <w:t xml:space="preserve"> to provide consent</w:t>
            </w:r>
          </w:p>
          <w:p w14:paraId="67FF7005" w14:textId="77777777" w:rsidR="008F17C3" w:rsidRPr="00EA1472" w:rsidRDefault="008F17C3" w:rsidP="001158A3">
            <w:pPr>
              <w:numPr>
                <w:ilvl w:val="0"/>
                <w:numId w:val="6"/>
              </w:numPr>
              <w:spacing w:after="160"/>
              <w:contextualSpacing/>
              <w:rPr>
                <w:rFonts w:ascii="Arial" w:hAnsi="Arial" w:cs="Arial"/>
                <w:color w:val="000000" w:themeColor="text1"/>
                <w:lang w:val="en-MY"/>
              </w:rPr>
            </w:pPr>
            <w:r>
              <w:rPr>
                <w:rFonts w:ascii="Arial" w:hAnsi="Arial" w:cs="Arial"/>
                <w:color w:val="000000" w:themeColor="text1"/>
              </w:rPr>
              <w:t>Potential m</w:t>
            </w:r>
            <w:r w:rsidRPr="00EA1472">
              <w:rPr>
                <w:rFonts w:ascii="Arial" w:hAnsi="Arial" w:cs="Arial"/>
                <w:color w:val="000000" w:themeColor="text1"/>
              </w:rPr>
              <w:t>isuse by professionals</w:t>
            </w:r>
          </w:p>
          <w:p w14:paraId="4D7967DA" w14:textId="77777777" w:rsidR="008F17C3" w:rsidRPr="008D087D" w:rsidRDefault="008F17C3" w:rsidP="001158A3">
            <w:pPr>
              <w:numPr>
                <w:ilvl w:val="0"/>
                <w:numId w:val="6"/>
              </w:numPr>
              <w:spacing w:after="160"/>
              <w:contextualSpacing/>
              <w:rPr>
                <w:rFonts w:ascii="Arial" w:hAnsi="Arial" w:cs="Arial"/>
                <w:color w:val="000000" w:themeColor="text1"/>
                <w:lang w:val="en-MY"/>
              </w:rPr>
            </w:pPr>
            <w:r>
              <w:rPr>
                <w:rFonts w:ascii="Arial" w:hAnsi="Arial" w:cs="Arial"/>
                <w:color w:val="000000" w:themeColor="text1"/>
              </w:rPr>
              <w:t xml:space="preserve">Technique felt </w:t>
            </w:r>
            <w:r w:rsidRPr="00EA1472">
              <w:rPr>
                <w:rFonts w:ascii="Arial" w:hAnsi="Arial" w:cs="Arial"/>
                <w:color w:val="000000" w:themeColor="text1"/>
              </w:rPr>
              <w:t>experimental</w:t>
            </w:r>
          </w:p>
        </w:tc>
        <w:tc>
          <w:tcPr>
            <w:tcW w:w="2297" w:type="dxa"/>
          </w:tcPr>
          <w:p w14:paraId="4591EF96" w14:textId="77777777" w:rsidR="008F17C3" w:rsidRPr="00EA1472" w:rsidRDefault="008F17C3" w:rsidP="001158A3">
            <w:pPr>
              <w:numPr>
                <w:ilvl w:val="0"/>
                <w:numId w:val="5"/>
              </w:numPr>
              <w:spacing w:after="160"/>
              <w:contextualSpacing/>
              <w:rPr>
                <w:rFonts w:ascii="Arial" w:hAnsi="Arial" w:cs="Arial"/>
                <w:color w:val="000000" w:themeColor="text1"/>
                <w:lang w:val="en-MY"/>
              </w:rPr>
            </w:pPr>
            <w:r w:rsidRPr="00EA1472">
              <w:rPr>
                <w:rFonts w:ascii="Arial" w:hAnsi="Arial" w:cs="Arial"/>
                <w:color w:val="000000" w:themeColor="text1"/>
              </w:rPr>
              <w:t>Long-term side effect</w:t>
            </w:r>
            <w:r>
              <w:rPr>
                <w:rFonts w:ascii="Arial" w:hAnsi="Arial" w:cs="Arial"/>
                <w:color w:val="000000" w:themeColor="text1"/>
              </w:rPr>
              <w:t>s</w:t>
            </w:r>
          </w:p>
          <w:p w14:paraId="0AA11BB9" w14:textId="77777777" w:rsidR="008F17C3" w:rsidRPr="00DD3E75" w:rsidRDefault="008F17C3" w:rsidP="001158A3">
            <w:pPr>
              <w:numPr>
                <w:ilvl w:val="0"/>
                <w:numId w:val="5"/>
              </w:numPr>
              <w:spacing w:after="160"/>
              <w:contextualSpacing/>
              <w:rPr>
                <w:rFonts w:ascii="Arial" w:hAnsi="Arial" w:cs="Arial"/>
                <w:color w:val="000000" w:themeColor="text1"/>
                <w:lang w:val="en-MY"/>
              </w:rPr>
            </w:pPr>
            <w:r w:rsidRPr="00EA1472">
              <w:rPr>
                <w:rFonts w:ascii="Arial" w:hAnsi="Arial" w:cs="Arial"/>
                <w:color w:val="000000" w:themeColor="text1"/>
              </w:rPr>
              <w:t>Seizure, sleep, dependence</w:t>
            </w:r>
          </w:p>
          <w:p w14:paraId="61B12D98" w14:textId="77777777" w:rsidR="008F17C3" w:rsidRPr="00EA1472" w:rsidRDefault="008F17C3" w:rsidP="001158A3">
            <w:pPr>
              <w:numPr>
                <w:ilvl w:val="0"/>
                <w:numId w:val="5"/>
              </w:numPr>
              <w:spacing w:after="160"/>
              <w:contextualSpacing/>
              <w:rPr>
                <w:rFonts w:ascii="Arial" w:hAnsi="Arial" w:cs="Arial"/>
                <w:color w:val="000000" w:themeColor="text1"/>
                <w:lang w:val="en-MY"/>
              </w:rPr>
            </w:pPr>
            <w:r>
              <w:rPr>
                <w:rFonts w:ascii="Arial" w:hAnsi="Arial" w:cs="Arial"/>
                <w:color w:val="000000" w:themeColor="text1"/>
              </w:rPr>
              <w:t>Safety in pregnancy</w:t>
            </w:r>
          </w:p>
          <w:p w14:paraId="652F128F" w14:textId="77777777" w:rsidR="008F17C3" w:rsidRDefault="008F17C3" w:rsidP="001158A3">
            <w:pPr>
              <w:contextualSpacing/>
              <w:rPr>
                <w:rFonts w:ascii="Arial" w:hAnsi="Arial" w:cs="Arial"/>
                <w:color w:val="000000" w:themeColor="text1"/>
                <w:lang w:val="en-MY"/>
              </w:rPr>
            </w:pPr>
          </w:p>
        </w:tc>
        <w:tc>
          <w:tcPr>
            <w:tcW w:w="2051" w:type="dxa"/>
          </w:tcPr>
          <w:p w14:paraId="59E7D8D5"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Pr>
                <w:rFonts w:ascii="Arial" w:hAnsi="Arial" w:cs="Arial"/>
                <w:color w:val="000000" w:themeColor="text1"/>
              </w:rPr>
              <w:t>Structure of each treatment session</w:t>
            </w:r>
          </w:p>
          <w:p w14:paraId="2E7637E6"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Duration</w:t>
            </w:r>
            <w:r>
              <w:rPr>
                <w:rFonts w:ascii="Arial" w:hAnsi="Arial" w:cs="Arial"/>
                <w:color w:val="000000" w:themeColor="text1"/>
              </w:rPr>
              <w:t xml:space="preserve"> and number of treatment session</w:t>
            </w:r>
          </w:p>
          <w:p w14:paraId="084B4834"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Time commitment</w:t>
            </w:r>
          </w:p>
          <w:p w14:paraId="4B1D979B"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Cost of treatment</w:t>
            </w:r>
          </w:p>
          <w:p w14:paraId="494DEF4C"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Cost of travel</w:t>
            </w:r>
          </w:p>
        </w:tc>
        <w:tc>
          <w:tcPr>
            <w:tcW w:w="2124" w:type="dxa"/>
          </w:tcPr>
          <w:p w14:paraId="4DE21638" w14:textId="77777777" w:rsidR="008F17C3" w:rsidRPr="001E17FD" w:rsidRDefault="008F17C3" w:rsidP="001158A3">
            <w:pPr>
              <w:numPr>
                <w:ilvl w:val="0"/>
                <w:numId w:val="9"/>
              </w:numPr>
              <w:spacing w:after="160"/>
              <w:contextualSpacing/>
              <w:rPr>
                <w:rFonts w:ascii="Arial" w:hAnsi="Arial" w:cs="Arial"/>
                <w:color w:val="000000" w:themeColor="text1"/>
                <w:lang w:val="en-MY"/>
              </w:rPr>
            </w:pPr>
            <w:r>
              <w:rPr>
                <w:rFonts w:ascii="Arial" w:hAnsi="Arial" w:cs="Arial"/>
                <w:color w:val="000000" w:themeColor="text1"/>
              </w:rPr>
              <w:t xml:space="preserve">Criteria for eligibility </w:t>
            </w:r>
            <w:r w:rsidRPr="001E17FD">
              <w:rPr>
                <w:rFonts w:ascii="Arial" w:hAnsi="Arial" w:cs="Arial"/>
                <w:color w:val="000000" w:themeColor="text1"/>
              </w:rPr>
              <w:t>and contraindication</w:t>
            </w:r>
            <w:r>
              <w:rPr>
                <w:rFonts w:ascii="Arial" w:hAnsi="Arial" w:cs="Arial"/>
                <w:color w:val="000000" w:themeColor="text1"/>
              </w:rPr>
              <w:t xml:space="preserve"> for treatment</w:t>
            </w:r>
          </w:p>
          <w:p w14:paraId="757B337D" w14:textId="77777777" w:rsidR="008F17C3" w:rsidRPr="001E17FD" w:rsidRDefault="008F17C3" w:rsidP="001158A3">
            <w:pPr>
              <w:numPr>
                <w:ilvl w:val="0"/>
                <w:numId w:val="9"/>
              </w:numPr>
              <w:spacing w:after="160"/>
              <w:contextualSpacing/>
              <w:rPr>
                <w:rFonts w:ascii="Arial" w:hAnsi="Arial" w:cs="Arial"/>
                <w:color w:val="000000" w:themeColor="text1"/>
                <w:lang w:val="en-MY"/>
              </w:rPr>
            </w:pPr>
            <w:r>
              <w:rPr>
                <w:rFonts w:ascii="Arial" w:hAnsi="Arial" w:cs="Arial"/>
                <w:color w:val="000000" w:themeColor="text1"/>
              </w:rPr>
              <w:t>Long w</w:t>
            </w:r>
            <w:r w:rsidRPr="001E17FD">
              <w:rPr>
                <w:rFonts w:ascii="Arial" w:hAnsi="Arial" w:cs="Arial"/>
                <w:color w:val="000000" w:themeColor="text1"/>
              </w:rPr>
              <w:t>aiting list</w:t>
            </w:r>
          </w:p>
          <w:p w14:paraId="127337C0" w14:textId="77777777" w:rsidR="008F17C3" w:rsidRPr="001E17FD" w:rsidRDefault="008F17C3" w:rsidP="001158A3">
            <w:pPr>
              <w:numPr>
                <w:ilvl w:val="0"/>
                <w:numId w:val="9"/>
              </w:numPr>
              <w:spacing w:after="160"/>
              <w:contextualSpacing/>
              <w:rPr>
                <w:rFonts w:ascii="Arial" w:hAnsi="Arial" w:cs="Arial"/>
                <w:color w:val="000000" w:themeColor="text1"/>
                <w:lang w:val="en-MY"/>
              </w:rPr>
            </w:pPr>
            <w:r>
              <w:rPr>
                <w:rFonts w:ascii="Arial" w:hAnsi="Arial" w:cs="Arial"/>
                <w:color w:val="000000" w:themeColor="text1"/>
              </w:rPr>
              <w:t>Lack of a</w:t>
            </w:r>
            <w:r w:rsidRPr="001E17FD">
              <w:rPr>
                <w:rFonts w:ascii="Arial" w:hAnsi="Arial" w:cs="Arial"/>
                <w:color w:val="000000" w:themeColor="text1"/>
              </w:rPr>
              <w:t>vailability in local area or home</w:t>
            </w:r>
          </w:p>
          <w:p w14:paraId="692E859B" w14:textId="77777777" w:rsidR="008F17C3" w:rsidRPr="008D087D" w:rsidRDefault="008F17C3" w:rsidP="001158A3">
            <w:pPr>
              <w:numPr>
                <w:ilvl w:val="0"/>
                <w:numId w:val="9"/>
              </w:numPr>
              <w:spacing w:after="160"/>
              <w:contextualSpacing/>
              <w:rPr>
                <w:rFonts w:ascii="Arial" w:hAnsi="Arial" w:cs="Arial"/>
                <w:color w:val="000000" w:themeColor="text1"/>
                <w:lang w:val="en-MY"/>
              </w:rPr>
            </w:pPr>
            <w:r>
              <w:rPr>
                <w:rFonts w:ascii="Arial" w:hAnsi="Arial" w:cs="Arial"/>
                <w:color w:val="000000" w:themeColor="text1"/>
              </w:rPr>
              <w:t>Inability to</w:t>
            </w:r>
            <w:r w:rsidRPr="001E17FD">
              <w:rPr>
                <w:rFonts w:ascii="Arial" w:hAnsi="Arial" w:cs="Arial"/>
                <w:color w:val="000000" w:themeColor="text1"/>
              </w:rPr>
              <w:t xml:space="preserve"> leave home</w:t>
            </w:r>
          </w:p>
        </w:tc>
      </w:tr>
      <w:tr w:rsidR="008F17C3" w14:paraId="305D7A57" w14:textId="77777777" w:rsidTr="001158A3">
        <w:trPr>
          <w:trHeight w:val="713"/>
        </w:trPr>
        <w:tc>
          <w:tcPr>
            <w:tcW w:w="1587" w:type="dxa"/>
          </w:tcPr>
          <w:p w14:paraId="0032970D" w14:textId="77777777" w:rsidR="008F17C3" w:rsidRPr="001E17FD" w:rsidRDefault="008F17C3" w:rsidP="001158A3">
            <w:pPr>
              <w:rPr>
                <w:rFonts w:ascii="Arial" w:hAnsi="Arial" w:cs="Arial"/>
                <w:b/>
                <w:bCs/>
                <w:color w:val="000000" w:themeColor="text1"/>
                <w:lang w:val="en-MY"/>
              </w:rPr>
            </w:pPr>
            <w:r w:rsidRPr="001E17FD">
              <w:rPr>
                <w:rFonts w:ascii="Arial" w:hAnsi="Arial" w:cs="Arial"/>
                <w:b/>
                <w:bCs/>
                <w:color w:val="000000" w:themeColor="text1"/>
                <w:lang w:val="en-MY"/>
              </w:rPr>
              <w:t>Transcranial electrical stimulation (clinic)</w:t>
            </w:r>
          </w:p>
        </w:tc>
        <w:tc>
          <w:tcPr>
            <w:tcW w:w="2065" w:type="dxa"/>
          </w:tcPr>
          <w:p w14:paraId="2FD97FC7"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EA1472">
              <w:rPr>
                <w:rFonts w:ascii="Arial" w:hAnsi="Arial" w:cs="Arial"/>
                <w:color w:val="000000" w:themeColor="text1"/>
              </w:rPr>
              <w:t>Response rate</w:t>
            </w:r>
          </w:p>
          <w:p w14:paraId="4607B5A8"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912B8B">
              <w:rPr>
                <w:rFonts w:ascii="Arial" w:hAnsi="Arial" w:cs="Arial"/>
                <w:color w:val="000000" w:themeColor="text1"/>
              </w:rPr>
              <w:t>Long-term effectiveness</w:t>
            </w:r>
          </w:p>
          <w:p w14:paraId="30D0D762"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EA1472">
              <w:rPr>
                <w:rFonts w:ascii="Arial" w:hAnsi="Arial" w:cs="Arial"/>
                <w:color w:val="000000" w:themeColor="text1"/>
              </w:rPr>
              <w:t xml:space="preserve">Comparison with </w:t>
            </w:r>
            <w:r>
              <w:rPr>
                <w:rFonts w:ascii="Arial" w:hAnsi="Arial" w:cs="Arial"/>
                <w:color w:val="000000" w:themeColor="text1"/>
              </w:rPr>
              <w:t xml:space="preserve">other types of </w:t>
            </w:r>
            <w:r w:rsidRPr="00EA1472">
              <w:rPr>
                <w:rFonts w:ascii="Arial" w:hAnsi="Arial" w:cs="Arial"/>
                <w:color w:val="000000" w:themeColor="text1"/>
              </w:rPr>
              <w:t>treatment</w:t>
            </w:r>
          </w:p>
          <w:p w14:paraId="56E38CE9" w14:textId="77777777" w:rsidR="008F17C3" w:rsidRPr="00EA1472" w:rsidRDefault="008F17C3" w:rsidP="001158A3">
            <w:pPr>
              <w:numPr>
                <w:ilvl w:val="0"/>
                <w:numId w:val="10"/>
              </w:numPr>
              <w:spacing w:after="160"/>
              <w:contextualSpacing/>
              <w:rPr>
                <w:rFonts w:ascii="Arial" w:hAnsi="Arial" w:cs="Arial"/>
                <w:color w:val="000000" w:themeColor="text1"/>
                <w:lang w:val="en-MY"/>
              </w:rPr>
            </w:pPr>
            <w:r>
              <w:rPr>
                <w:rFonts w:ascii="Arial" w:hAnsi="Arial" w:cs="Arial"/>
                <w:color w:val="000000" w:themeColor="text1"/>
              </w:rPr>
              <w:lastRenderedPageBreak/>
              <w:t xml:space="preserve">Effectiveness for </w:t>
            </w:r>
            <w:r w:rsidRPr="00EA1472">
              <w:rPr>
                <w:rFonts w:ascii="Arial" w:hAnsi="Arial" w:cs="Arial"/>
                <w:color w:val="000000" w:themeColor="text1"/>
              </w:rPr>
              <w:t>comorbid</w:t>
            </w:r>
            <w:r>
              <w:rPr>
                <w:rFonts w:ascii="Arial" w:hAnsi="Arial" w:cs="Arial"/>
                <w:color w:val="000000" w:themeColor="text1"/>
              </w:rPr>
              <w:t xml:space="preserve"> disorder and</w:t>
            </w:r>
            <w:r w:rsidRPr="00EA1472">
              <w:rPr>
                <w:rFonts w:ascii="Arial" w:hAnsi="Arial" w:cs="Arial"/>
                <w:color w:val="000000" w:themeColor="text1"/>
              </w:rPr>
              <w:t xml:space="preserve"> </w:t>
            </w:r>
            <w:r>
              <w:rPr>
                <w:rFonts w:ascii="Arial" w:hAnsi="Arial" w:cs="Arial"/>
                <w:color w:val="000000" w:themeColor="text1"/>
              </w:rPr>
              <w:t>complex</w:t>
            </w:r>
            <w:r w:rsidRPr="00EA1472">
              <w:rPr>
                <w:rFonts w:ascii="Arial" w:hAnsi="Arial" w:cs="Arial"/>
                <w:color w:val="000000" w:themeColor="text1"/>
              </w:rPr>
              <w:t xml:space="preserve"> cases</w:t>
            </w:r>
          </w:p>
          <w:p w14:paraId="72A1BD54"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912B8B">
              <w:rPr>
                <w:rFonts w:ascii="Arial" w:hAnsi="Arial" w:cs="Arial"/>
                <w:color w:val="000000" w:themeColor="text1"/>
              </w:rPr>
              <w:t>Sceptic</w:t>
            </w:r>
            <w:r>
              <w:rPr>
                <w:rFonts w:ascii="Arial" w:hAnsi="Arial" w:cs="Arial"/>
                <w:color w:val="000000" w:themeColor="text1"/>
              </w:rPr>
              <w:t xml:space="preserve">ism </w:t>
            </w:r>
            <w:r w:rsidRPr="00912B8B">
              <w:rPr>
                <w:rFonts w:ascii="Arial" w:hAnsi="Arial" w:cs="Arial"/>
                <w:color w:val="000000" w:themeColor="text1"/>
              </w:rPr>
              <w:t>as</w:t>
            </w:r>
            <w:r>
              <w:rPr>
                <w:rFonts w:ascii="Arial" w:hAnsi="Arial" w:cs="Arial"/>
                <w:color w:val="000000" w:themeColor="text1"/>
              </w:rPr>
              <w:t xml:space="preserve"> treatment is</w:t>
            </w:r>
            <w:r w:rsidRPr="00912B8B">
              <w:rPr>
                <w:rFonts w:ascii="Arial" w:hAnsi="Arial" w:cs="Arial"/>
                <w:color w:val="000000" w:themeColor="text1"/>
              </w:rPr>
              <w:t xml:space="preserve"> not approved</w:t>
            </w:r>
            <w:r>
              <w:rPr>
                <w:rFonts w:ascii="Arial" w:hAnsi="Arial" w:cs="Arial"/>
                <w:color w:val="000000" w:themeColor="text1"/>
              </w:rPr>
              <w:t xml:space="preserve"> in guidelines</w:t>
            </w:r>
          </w:p>
          <w:p w14:paraId="41E934EE"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912B8B">
              <w:rPr>
                <w:rFonts w:ascii="Arial" w:hAnsi="Arial" w:cs="Arial"/>
                <w:color w:val="000000" w:themeColor="text1"/>
              </w:rPr>
              <w:t xml:space="preserve">Current </w:t>
            </w:r>
            <w:r>
              <w:rPr>
                <w:rFonts w:ascii="Arial" w:hAnsi="Arial" w:cs="Arial"/>
                <w:color w:val="000000" w:themeColor="text1"/>
              </w:rPr>
              <w:t xml:space="preserve">is </w:t>
            </w:r>
            <w:r w:rsidRPr="00912B8B">
              <w:rPr>
                <w:rFonts w:ascii="Arial" w:hAnsi="Arial" w:cs="Arial"/>
                <w:color w:val="000000" w:themeColor="text1"/>
              </w:rPr>
              <w:t xml:space="preserve">too weak to </w:t>
            </w:r>
            <w:r>
              <w:rPr>
                <w:rFonts w:ascii="Arial" w:hAnsi="Arial" w:cs="Arial"/>
                <w:color w:val="000000" w:themeColor="text1"/>
              </w:rPr>
              <w:t xml:space="preserve">produce clinical </w:t>
            </w:r>
            <w:r w:rsidRPr="00912B8B">
              <w:rPr>
                <w:rFonts w:ascii="Arial" w:hAnsi="Arial" w:cs="Arial"/>
                <w:color w:val="000000" w:themeColor="text1"/>
              </w:rPr>
              <w:t>benefit</w:t>
            </w:r>
            <w:r>
              <w:rPr>
                <w:rFonts w:ascii="Arial" w:hAnsi="Arial" w:cs="Arial"/>
                <w:color w:val="000000" w:themeColor="text1"/>
              </w:rPr>
              <w:t>s</w:t>
            </w:r>
          </w:p>
        </w:tc>
        <w:tc>
          <w:tcPr>
            <w:tcW w:w="2037" w:type="dxa"/>
          </w:tcPr>
          <w:p w14:paraId="2AA05A37"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912B8B">
              <w:rPr>
                <w:rFonts w:ascii="Arial" w:hAnsi="Arial" w:cs="Arial"/>
                <w:color w:val="000000" w:themeColor="text1"/>
              </w:rPr>
              <w:lastRenderedPageBreak/>
              <w:t xml:space="preserve">Unsure of area of target </w:t>
            </w:r>
            <w:r>
              <w:rPr>
                <w:rFonts w:ascii="Arial" w:hAnsi="Arial" w:cs="Arial"/>
                <w:color w:val="000000" w:themeColor="text1"/>
              </w:rPr>
              <w:t xml:space="preserve">and exact mechanism of action </w:t>
            </w:r>
            <w:r w:rsidRPr="00912B8B">
              <w:rPr>
                <w:rFonts w:ascii="Arial" w:hAnsi="Arial" w:cs="Arial"/>
                <w:color w:val="000000" w:themeColor="text1"/>
              </w:rPr>
              <w:t>as pad placements are not precise</w:t>
            </w:r>
          </w:p>
          <w:p w14:paraId="64B1BBF5" w14:textId="77777777" w:rsidR="008F17C3" w:rsidRPr="008D087D" w:rsidRDefault="008F17C3" w:rsidP="001158A3">
            <w:pPr>
              <w:numPr>
                <w:ilvl w:val="0"/>
                <w:numId w:val="10"/>
              </w:numPr>
              <w:spacing w:after="160"/>
              <w:contextualSpacing/>
              <w:rPr>
                <w:rFonts w:ascii="Arial" w:hAnsi="Arial" w:cs="Arial"/>
                <w:color w:val="000000" w:themeColor="text1"/>
                <w:lang w:val="en-MY"/>
              </w:rPr>
            </w:pPr>
            <w:r w:rsidRPr="001E17FD">
              <w:rPr>
                <w:rFonts w:ascii="Arial" w:hAnsi="Arial" w:cs="Arial"/>
                <w:color w:val="000000" w:themeColor="text1"/>
              </w:rPr>
              <w:lastRenderedPageBreak/>
              <w:t>Interaction with existing treatment</w:t>
            </w:r>
          </w:p>
        </w:tc>
        <w:tc>
          <w:tcPr>
            <w:tcW w:w="2264" w:type="dxa"/>
          </w:tcPr>
          <w:p w14:paraId="118486E4" w14:textId="77777777" w:rsidR="008F17C3" w:rsidRPr="008D087D" w:rsidRDefault="008F17C3" w:rsidP="001158A3">
            <w:pPr>
              <w:pStyle w:val="ListParagraph"/>
              <w:numPr>
                <w:ilvl w:val="0"/>
                <w:numId w:val="10"/>
              </w:numPr>
              <w:spacing w:after="160"/>
              <w:rPr>
                <w:rFonts w:ascii="Arial" w:hAnsi="Arial" w:cs="Arial"/>
                <w:color w:val="000000" w:themeColor="text1"/>
                <w:lang w:val="en-MY"/>
              </w:rPr>
            </w:pPr>
            <w:r>
              <w:rPr>
                <w:rFonts w:ascii="Arial" w:hAnsi="Arial" w:cs="Arial"/>
                <w:color w:val="000000" w:themeColor="text1"/>
                <w:lang w:val="en-MY"/>
              </w:rPr>
              <w:lastRenderedPageBreak/>
              <w:t>Heavily compared to electroconvulsive therapy</w:t>
            </w:r>
          </w:p>
          <w:p w14:paraId="243786FC" w14:textId="77777777" w:rsidR="008F17C3" w:rsidRPr="00912B8B" w:rsidRDefault="008F17C3" w:rsidP="001158A3">
            <w:pPr>
              <w:numPr>
                <w:ilvl w:val="0"/>
                <w:numId w:val="10"/>
              </w:numPr>
              <w:spacing w:after="160"/>
              <w:contextualSpacing/>
              <w:rPr>
                <w:rFonts w:ascii="Arial" w:hAnsi="Arial" w:cs="Arial"/>
                <w:color w:val="000000" w:themeColor="text1"/>
              </w:rPr>
            </w:pPr>
            <w:r>
              <w:rPr>
                <w:rFonts w:ascii="Arial" w:hAnsi="Arial" w:cs="Arial"/>
                <w:color w:val="000000" w:themeColor="text1"/>
                <w:lang w:val="en-MY"/>
              </w:rPr>
              <w:t>Not trusting of device</w:t>
            </w:r>
          </w:p>
        </w:tc>
        <w:tc>
          <w:tcPr>
            <w:tcW w:w="2297" w:type="dxa"/>
          </w:tcPr>
          <w:p w14:paraId="01424732"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912B8B">
              <w:rPr>
                <w:rFonts w:ascii="Arial" w:hAnsi="Arial" w:cs="Arial"/>
                <w:color w:val="000000" w:themeColor="text1"/>
              </w:rPr>
              <w:t>Long-term side effects</w:t>
            </w:r>
          </w:p>
          <w:p w14:paraId="66B1EDE0"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sidRPr="00912B8B">
              <w:rPr>
                <w:rFonts w:ascii="Arial" w:hAnsi="Arial" w:cs="Arial"/>
                <w:color w:val="000000" w:themeColor="text1"/>
              </w:rPr>
              <w:t>Specific worries around tingling burning, electrocution, and memory los</w:t>
            </w:r>
            <w:r>
              <w:rPr>
                <w:rFonts w:ascii="Arial" w:hAnsi="Arial" w:cs="Arial"/>
                <w:color w:val="000000" w:themeColor="text1"/>
              </w:rPr>
              <w:t>s</w:t>
            </w:r>
          </w:p>
          <w:p w14:paraId="52FFAABA" w14:textId="77777777" w:rsidR="008F17C3" w:rsidRPr="00912B8B" w:rsidRDefault="008F17C3" w:rsidP="001158A3">
            <w:pPr>
              <w:numPr>
                <w:ilvl w:val="0"/>
                <w:numId w:val="10"/>
              </w:numPr>
              <w:spacing w:after="160"/>
              <w:contextualSpacing/>
              <w:rPr>
                <w:rFonts w:ascii="Arial" w:hAnsi="Arial" w:cs="Arial"/>
                <w:color w:val="000000" w:themeColor="text1"/>
                <w:lang w:val="en-MY"/>
              </w:rPr>
            </w:pPr>
            <w:r>
              <w:rPr>
                <w:rFonts w:ascii="Arial" w:hAnsi="Arial" w:cs="Arial"/>
                <w:color w:val="000000" w:themeColor="text1"/>
              </w:rPr>
              <w:lastRenderedPageBreak/>
              <w:t>Possibility of seizure risk</w:t>
            </w:r>
          </w:p>
        </w:tc>
        <w:tc>
          <w:tcPr>
            <w:tcW w:w="2051" w:type="dxa"/>
          </w:tcPr>
          <w:p w14:paraId="35458CA5"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Pr>
                <w:rFonts w:ascii="Arial" w:hAnsi="Arial" w:cs="Arial"/>
                <w:color w:val="000000" w:themeColor="text1"/>
              </w:rPr>
              <w:lastRenderedPageBreak/>
              <w:t>Structure of each treatment session</w:t>
            </w:r>
          </w:p>
          <w:p w14:paraId="48315F12"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Duration</w:t>
            </w:r>
            <w:r>
              <w:rPr>
                <w:rFonts w:ascii="Arial" w:hAnsi="Arial" w:cs="Arial"/>
                <w:color w:val="000000" w:themeColor="text1"/>
              </w:rPr>
              <w:t xml:space="preserve"> and number of treatment session</w:t>
            </w:r>
          </w:p>
          <w:p w14:paraId="29191A2B"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lastRenderedPageBreak/>
              <w:t>Time commitment</w:t>
            </w:r>
          </w:p>
          <w:p w14:paraId="430DBB4A" w14:textId="77777777" w:rsidR="008F17C3" w:rsidRPr="009D0BA2"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Cost of treatment</w:t>
            </w:r>
          </w:p>
          <w:p w14:paraId="00D6CD4B" w14:textId="77777777" w:rsidR="008F17C3" w:rsidRPr="009D0BA2" w:rsidRDefault="008F17C3" w:rsidP="001158A3">
            <w:pPr>
              <w:numPr>
                <w:ilvl w:val="0"/>
                <w:numId w:val="8"/>
              </w:numPr>
              <w:spacing w:after="160"/>
              <w:contextualSpacing/>
              <w:rPr>
                <w:rFonts w:ascii="Arial" w:hAnsi="Arial" w:cs="Arial"/>
                <w:color w:val="000000" w:themeColor="text1"/>
                <w:lang w:val="en-MY"/>
              </w:rPr>
            </w:pPr>
            <w:r w:rsidRPr="001E17FD">
              <w:rPr>
                <w:rFonts w:ascii="Arial" w:hAnsi="Arial" w:cs="Arial"/>
                <w:color w:val="000000" w:themeColor="text1"/>
              </w:rPr>
              <w:t>Cost of travel</w:t>
            </w:r>
          </w:p>
        </w:tc>
        <w:tc>
          <w:tcPr>
            <w:tcW w:w="2124" w:type="dxa"/>
          </w:tcPr>
          <w:p w14:paraId="4B8E6DB1" w14:textId="77777777" w:rsidR="008F17C3" w:rsidRPr="009D0BA2" w:rsidRDefault="008F17C3" w:rsidP="001158A3">
            <w:pPr>
              <w:numPr>
                <w:ilvl w:val="0"/>
                <w:numId w:val="8"/>
              </w:numPr>
              <w:spacing w:after="160"/>
              <w:contextualSpacing/>
              <w:rPr>
                <w:rFonts w:ascii="Arial" w:hAnsi="Arial" w:cs="Arial"/>
                <w:color w:val="000000" w:themeColor="text1"/>
                <w:lang w:val="en-MY"/>
              </w:rPr>
            </w:pPr>
            <w:r>
              <w:rPr>
                <w:rFonts w:ascii="Arial" w:hAnsi="Arial" w:cs="Arial"/>
                <w:color w:val="000000" w:themeColor="text1"/>
              </w:rPr>
              <w:lastRenderedPageBreak/>
              <w:t>Concerns about commercial devices being widely available</w:t>
            </w:r>
          </w:p>
          <w:p w14:paraId="32130907" w14:textId="77777777" w:rsidR="008F17C3" w:rsidRPr="009D0BA2" w:rsidRDefault="008F17C3" w:rsidP="001158A3">
            <w:pPr>
              <w:numPr>
                <w:ilvl w:val="0"/>
                <w:numId w:val="8"/>
              </w:numPr>
              <w:spacing w:after="160"/>
              <w:contextualSpacing/>
              <w:rPr>
                <w:rFonts w:ascii="Arial" w:hAnsi="Arial" w:cs="Arial"/>
                <w:color w:val="000000" w:themeColor="text1"/>
                <w:lang w:val="en-MY"/>
              </w:rPr>
            </w:pPr>
            <w:r>
              <w:rPr>
                <w:rFonts w:ascii="Arial" w:hAnsi="Arial" w:cs="Arial"/>
                <w:color w:val="000000" w:themeColor="text1"/>
              </w:rPr>
              <w:t xml:space="preserve">Treatment not being funded </w:t>
            </w:r>
            <w:r>
              <w:rPr>
                <w:rFonts w:ascii="Arial" w:hAnsi="Arial" w:cs="Arial"/>
                <w:color w:val="000000" w:themeColor="text1"/>
              </w:rPr>
              <w:lastRenderedPageBreak/>
              <w:t>by National Health Services</w:t>
            </w:r>
          </w:p>
          <w:p w14:paraId="1F4E1BCD" w14:textId="77777777" w:rsidR="008F17C3" w:rsidRPr="009D0BA2" w:rsidRDefault="008F17C3" w:rsidP="001158A3">
            <w:pPr>
              <w:numPr>
                <w:ilvl w:val="0"/>
                <w:numId w:val="8"/>
              </w:numPr>
              <w:spacing w:after="160"/>
              <w:contextualSpacing/>
              <w:rPr>
                <w:rFonts w:ascii="Arial" w:hAnsi="Arial" w:cs="Arial"/>
                <w:color w:val="000000" w:themeColor="text1"/>
                <w:lang w:val="en-MY"/>
              </w:rPr>
            </w:pPr>
            <w:r>
              <w:rPr>
                <w:rFonts w:ascii="Arial" w:hAnsi="Arial" w:cs="Arial"/>
                <w:color w:val="000000" w:themeColor="text1"/>
              </w:rPr>
              <w:t>Long w</w:t>
            </w:r>
            <w:r w:rsidRPr="009D0BA2">
              <w:rPr>
                <w:rFonts w:ascii="Arial" w:hAnsi="Arial" w:cs="Arial"/>
                <w:color w:val="000000" w:themeColor="text1"/>
              </w:rPr>
              <w:t>aiting list</w:t>
            </w:r>
          </w:p>
          <w:p w14:paraId="128D3B2D" w14:textId="77777777" w:rsidR="008F17C3" w:rsidRPr="001E17FD" w:rsidRDefault="008F17C3" w:rsidP="001158A3">
            <w:pPr>
              <w:numPr>
                <w:ilvl w:val="0"/>
                <w:numId w:val="8"/>
              </w:numPr>
              <w:spacing w:after="160"/>
              <w:contextualSpacing/>
              <w:rPr>
                <w:rFonts w:ascii="Arial" w:hAnsi="Arial" w:cs="Arial"/>
                <w:color w:val="000000" w:themeColor="text1"/>
                <w:lang w:val="en-MY"/>
              </w:rPr>
            </w:pPr>
            <w:r>
              <w:rPr>
                <w:rFonts w:ascii="Arial" w:hAnsi="Arial" w:cs="Arial"/>
                <w:color w:val="000000" w:themeColor="text1"/>
              </w:rPr>
              <w:t>Lack of a</w:t>
            </w:r>
            <w:r w:rsidRPr="001E17FD">
              <w:rPr>
                <w:rFonts w:ascii="Arial" w:hAnsi="Arial" w:cs="Arial"/>
                <w:color w:val="000000" w:themeColor="text1"/>
              </w:rPr>
              <w:t>vailability in local area or home</w:t>
            </w:r>
          </w:p>
          <w:p w14:paraId="4F23ED90" w14:textId="77777777" w:rsidR="008F17C3" w:rsidRDefault="008F17C3" w:rsidP="001158A3">
            <w:pPr>
              <w:contextualSpacing/>
              <w:rPr>
                <w:rFonts w:ascii="Arial" w:hAnsi="Arial" w:cs="Arial"/>
                <w:color w:val="000000" w:themeColor="text1"/>
                <w:lang w:val="en-MY"/>
              </w:rPr>
            </w:pPr>
          </w:p>
        </w:tc>
      </w:tr>
      <w:tr w:rsidR="008F17C3" w14:paraId="5FB1A30B" w14:textId="77777777" w:rsidTr="001158A3">
        <w:trPr>
          <w:trHeight w:val="699"/>
        </w:trPr>
        <w:tc>
          <w:tcPr>
            <w:tcW w:w="1587" w:type="dxa"/>
          </w:tcPr>
          <w:p w14:paraId="0D2B2AF5" w14:textId="77777777" w:rsidR="008F17C3" w:rsidRPr="001E17FD" w:rsidRDefault="008F17C3" w:rsidP="001158A3">
            <w:pPr>
              <w:rPr>
                <w:rFonts w:ascii="Arial" w:hAnsi="Arial" w:cs="Arial"/>
                <w:b/>
                <w:bCs/>
                <w:color w:val="000000" w:themeColor="text1"/>
                <w:lang w:val="en-MY"/>
              </w:rPr>
            </w:pPr>
            <w:r w:rsidRPr="001E17FD">
              <w:rPr>
                <w:rFonts w:ascii="Arial" w:hAnsi="Arial" w:cs="Arial"/>
                <w:b/>
                <w:bCs/>
                <w:color w:val="000000" w:themeColor="text1"/>
                <w:lang w:val="en-MY"/>
              </w:rPr>
              <w:lastRenderedPageBreak/>
              <w:t>Transcranial electrical stimulation (home)</w:t>
            </w:r>
          </w:p>
        </w:tc>
        <w:tc>
          <w:tcPr>
            <w:tcW w:w="2065" w:type="dxa"/>
          </w:tcPr>
          <w:p w14:paraId="4C1BBA31" w14:textId="77777777" w:rsidR="008F17C3" w:rsidRPr="00AA5991" w:rsidRDefault="008F17C3" w:rsidP="001158A3">
            <w:pPr>
              <w:pStyle w:val="ListParagraph"/>
              <w:numPr>
                <w:ilvl w:val="0"/>
                <w:numId w:val="12"/>
              </w:numPr>
              <w:spacing w:after="160"/>
              <w:rPr>
                <w:rFonts w:ascii="Arial" w:hAnsi="Arial" w:cs="Arial"/>
                <w:color w:val="000000" w:themeColor="text1"/>
                <w:lang w:val="en-MY"/>
              </w:rPr>
            </w:pPr>
            <w:r w:rsidRPr="00AA5991">
              <w:rPr>
                <w:rFonts w:ascii="Arial" w:hAnsi="Arial" w:cs="Arial"/>
                <w:color w:val="000000" w:themeColor="text1"/>
              </w:rPr>
              <w:t>Possibility of wrong technique affecting effectiveness</w:t>
            </w:r>
          </w:p>
          <w:p w14:paraId="5EC2C4B0" w14:textId="77777777" w:rsidR="008F17C3" w:rsidRPr="00AA5991" w:rsidRDefault="008F17C3" w:rsidP="001158A3">
            <w:pPr>
              <w:pStyle w:val="ListParagraph"/>
              <w:numPr>
                <w:ilvl w:val="0"/>
                <w:numId w:val="12"/>
              </w:numPr>
              <w:ind w:left="357" w:hanging="357"/>
              <w:rPr>
                <w:rFonts w:ascii="Arial" w:hAnsi="Arial" w:cs="Arial"/>
                <w:color w:val="000000" w:themeColor="text1"/>
                <w:lang w:val="en-MY"/>
              </w:rPr>
            </w:pPr>
            <w:r>
              <w:rPr>
                <w:rFonts w:ascii="Arial" w:hAnsi="Arial" w:cs="Arial"/>
                <w:color w:val="000000" w:themeColor="text1"/>
              </w:rPr>
              <w:t>Home device is less effective than clinic device</w:t>
            </w:r>
          </w:p>
        </w:tc>
        <w:tc>
          <w:tcPr>
            <w:tcW w:w="2037" w:type="dxa"/>
          </w:tcPr>
          <w:p w14:paraId="71007A70" w14:textId="77777777" w:rsidR="008F17C3" w:rsidRPr="008D087D" w:rsidRDefault="008F17C3" w:rsidP="001158A3">
            <w:pPr>
              <w:rPr>
                <w:rFonts w:ascii="Arial" w:hAnsi="Arial" w:cs="Arial"/>
                <w:color w:val="000000" w:themeColor="text1"/>
                <w:lang w:val="en-MY"/>
              </w:rPr>
            </w:pPr>
          </w:p>
        </w:tc>
        <w:tc>
          <w:tcPr>
            <w:tcW w:w="2264" w:type="dxa"/>
          </w:tcPr>
          <w:p w14:paraId="3A66071C" w14:textId="77777777" w:rsidR="008F17C3" w:rsidRDefault="008F17C3" w:rsidP="001158A3">
            <w:pPr>
              <w:pStyle w:val="ListParagraph"/>
              <w:numPr>
                <w:ilvl w:val="0"/>
                <w:numId w:val="11"/>
              </w:numPr>
              <w:spacing w:after="160"/>
              <w:rPr>
                <w:rFonts w:ascii="Arial" w:hAnsi="Arial" w:cs="Arial"/>
                <w:color w:val="000000" w:themeColor="text1"/>
                <w:lang w:val="en-MY"/>
              </w:rPr>
            </w:pPr>
            <w:r>
              <w:rPr>
                <w:rFonts w:ascii="Arial" w:hAnsi="Arial" w:cs="Arial"/>
                <w:color w:val="000000" w:themeColor="text1"/>
                <w:lang w:val="en-MY"/>
              </w:rPr>
              <w:t>Lack of privacy from family members at home</w:t>
            </w:r>
          </w:p>
          <w:p w14:paraId="772B90B7" w14:textId="77777777" w:rsidR="008F17C3" w:rsidRPr="00AA5991" w:rsidRDefault="008F17C3" w:rsidP="001158A3">
            <w:pPr>
              <w:pStyle w:val="ListParagraph"/>
              <w:numPr>
                <w:ilvl w:val="0"/>
                <w:numId w:val="11"/>
              </w:numPr>
              <w:spacing w:after="160"/>
              <w:rPr>
                <w:rFonts w:ascii="Arial" w:hAnsi="Arial" w:cs="Arial"/>
                <w:color w:val="000000" w:themeColor="text1"/>
              </w:rPr>
            </w:pPr>
            <w:r>
              <w:rPr>
                <w:rFonts w:ascii="Arial" w:hAnsi="Arial" w:cs="Arial"/>
                <w:color w:val="000000" w:themeColor="text1"/>
                <w:lang w:val="en-MY"/>
              </w:rPr>
              <w:t>Device endanger family members or pets</w:t>
            </w:r>
          </w:p>
        </w:tc>
        <w:tc>
          <w:tcPr>
            <w:tcW w:w="2297" w:type="dxa"/>
          </w:tcPr>
          <w:p w14:paraId="5D5BAAA0" w14:textId="77777777" w:rsidR="008F17C3" w:rsidRPr="00AA5991" w:rsidRDefault="008F17C3" w:rsidP="001158A3">
            <w:pPr>
              <w:pStyle w:val="ListParagraph"/>
              <w:numPr>
                <w:ilvl w:val="0"/>
                <w:numId w:val="11"/>
              </w:numPr>
              <w:spacing w:after="160"/>
              <w:rPr>
                <w:rFonts w:ascii="Arial" w:hAnsi="Arial" w:cs="Arial"/>
                <w:color w:val="000000" w:themeColor="text1"/>
                <w:lang w:val="en-MY"/>
              </w:rPr>
            </w:pPr>
            <w:r w:rsidRPr="00AA5991">
              <w:rPr>
                <w:rFonts w:ascii="Arial" w:hAnsi="Arial" w:cs="Arial"/>
                <w:color w:val="000000" w:themeColor="text1"/>
              </w:rPr>
              <w:t xml:space="preserve">Possibility of </w:t>
            </w:r>
            <w:r>
              <w:rPr>
                <w:rFonts w:ascii="Arial" w:hAnsi="Arial" w:cs="Arial"/>
                <w:color w:val="000000" w:themeColor="text1"/>
              </w:rPr>
              <w:t>wrong technique causing dangerous side effects</w:t>
            </w:r>
          </w:p>
        </w:tc>
        <w:tc>
          <w:tcPr>
            <w:tcW w:w="2051" w:type="dxa"/>
          </w:tcPr>
          <w:p w14:paraId="20AD9691" w14:textId="77777777" w:rsidR="008F17C3" w:rsidRDefault="008F17C3" w:rsidP="001158A3">
            <w:pPr>
              <w:pStyle w:val="ListParagraph"/>
              <w:numPr>
                <w:ilvl w:val="0"/>
                <w:numId w:val="11"/>
              </w:numPr>
              <w:spacing w:after="160"/>
              <w:rPr>
                <w:rFonts w:ascii="Arial" w:hAnsi="Arial" w:cs="Arial"/>
                <w:color w:val="000000" w:themeColor="text1"/>
                <w:lang w:val="en-MY"/>
              </w:rPr>
            </w:pPr>
            <w:r>
              <w:rPr>
                <w:rFonts w:ascii="Arial" w:hAnsi="Arial" w:cs="Arial"/>
                <w:color w:val="000000" w:themeColor="text1"/>
                <w:lang w:val="en-MY"/>
              </w:rPr>
              <w:t>Lack discipline and motivation to adhere to treatment regime</w:t>
            </w:r>
          </w:p>
          <w:p w14:paraId="3E75F55E" w14:textId="77777777" w:rsidR="008F17C3" w:rsidRPr="00AA5991" w:rsidRDefault="008F17C3" w:rsidP="001158A3">
            <w:pPr>
              <w:pStyle w:val="ListParagraph"/>
              <w:numPr>
                <w:ilvl w:val="0"/>
                <w:numId w:val="11"/>
              </w:numPr>
              <w:spacing w:after="160"/>
              <w:rPr>
                <w:rFonts w:ascii="Arial" w:hAnsi="Arial" w:cs="Arial"/>
                <w:color w:val="000000" w:themeColor="text1"/>
                <w:lang w:val="en-MY"/>
              </w:rPr>
            </w:pPr>
            <w:r>
              <w:rPr>
                <w:rFonts w:ascii="Arial" w:hAnsi="Arial" w:cs="Arial"/>
                <w:color w:val="000000" w:themeColor="text1"/>
                <w:lang w:val="en-MY"/>
              </w:rPr>
              <w:t>Cost of device</w:t>
            </w:r>
          </w:p>
        </w:tc>
        <w:tc>
          <w:tcPr>
            <w:tcW w:w="2124" w:type="dxa"/>
          </w:tcPr>
          <w:p w14:paraId="4E52F5EF" w14:textId="77777777" w:rsidR="008F17C3" w:rsidRPr="00AA5991" w:rsidRDefault="008F17C3" w:rsidP="001158A3">
            <w:pPr>
              <w:pStyle w:val="ListParagraph"/>
              <w:numPr>
                <w:ilvl w:val="0"/>
                <w:numId w:val="11"/>
              </w:numPr>
              <w:spacing w:after="160"/>
              <w:rPr>
                <w:rFonts w:ascii="Arial" w:hAnsi="Arial" w:cs="Arial"/>
                <w:color w:val="000000" w:themeColor="text1"/>
                <w:lang w:val="en-MY"/>
              </w:rPr>
            </w:pPr>
            <w:r>
              <w:rPr>
                <w:rFonts w:ascii="Arial" w:hAnsi="Arial" w:cs="Arial"/>
                <w:color w:val="000000" w:themeColor="text1"/>
                <w:lang w:val="en-MY"/>
              </w:rPr>
              <w:t>Long waiting time for device to be delivered</w:t>
            </w:r>
          </w:p>
        </w:tc>
      </w:tr>
      <w:tr w:rsidR="008F17C3" w14:paraId="2C6551C4" w14:textId="77777777" w:rsidTr="001158A3">
        <w:trPr>
          <w:trHeight w:val="699"/>
        </w:trPr>
        <w:tc>
          <w:tcPr>
            <w:tcW w:w="1587" w:type="dxa"/>
          </w:tcPr>
          <w:p w14:paraId="3CC8D94D" w14:textId="1DB2CCEB" w:rsidR="008F17C3" w:rsidRPr="009D0BA2" w:rsidRDefault="00665FA7" w:rsidP="001158A3">
            <w:pPr>
              <w:rPr>
                <w:rFonts w:ascii="Arial" w:hAnsi="Arial" w:cs="Arial"/>
                <w:b/>
                <w:bCs/>
                <w:color w:val="000000" w:themeColor="text1"/>
                <w:lang w:val="en-MY"/>
              </w:rPr>
            </w:pPr>
            <w:r>
              <w:rPr>
                <w:rFonts w:ascii="Arial" w:hAnsi="Arial" w:cs="Arial"/>
                <w:b/>
                <w:bCs/>
                <w:color w:val="000000" w:themeColor="text1"/>
                <w:lang w:val="en-MY"/>
              </w:rPr>
              <w:t>Combined</w:t>
            </w:r>
            <w:r w:rsidR="008F17C3" w:rsidRPr="009D0BA2">
              <w:rPr>
                <w:rFonts w:ascii="Arial" w:hAnsi="Arial" w:cs="Arial"/>
                <w:b/>
                <w:bCs/>
                <w:color w:val="000000" w:themeColor="text1"/>
                <w:lang w:val="en-MY"/>
              </w:rPr>
              <w:t xml:space="preserve"> stimulation</w:t>
            </w:r>
          </w:p>
        </w:tc>
        <w:tc>
          <w:tcPr>
            <w:tcW w:w="2065" w:type="dxa"/>
          </w:tcPr>
          <w:p w14:paraId="004545EE" w14:textId="77777777" w:rsidR="008F17C3" w:rsidRPr="00D35D8C" w:rsidRDefault="008F17C3" w:rsidP="001158A3">
            <w:pPr>
              <w:numPr>
                <w:ilvl w:val="0"/>
                <w:numId w:val="13"/>
              </w:numPr>
              <w:spacing w:after="160"/>
              <w:rPr>
                <w:rFonts w:ascii="Arial" w:hAnsi="Arial" w:cs="Arial"/>
                <w:color w:val="000000" w:themeColor="text1"/>
                <w:lang w:val="en-MY"/>
              </w:rPr>
            </w:pPr>
            <w:r>
              <w:rPr>
                <w:rFonts w:ascii="Arial" w:hAnsi="Arial" w:cs="Arial"/>
                <w:color w:val="000000" w:themeColor="text1"/>
              </w:rPr>
              <w:t>More</w:t>
            </w:r>
            <w:r w:rsidRPr="00D35D8C">
              <w:rPr>
                <w:rFonts w:ascii="Arial" w:hAnsi="Arial" w:cs="Arial"/>
                <w:color w:val="000000" w:themeColor="text1"/>
              </w:rPr>
              <w:t xml:space="preserve"> large-scale studies</w:t>
            </w:r>
            <w:r>
              <w:rPr>
                <w:rFonts w:ascii="Arial" w:hAnsi="Arial" w:cs="Arial"/>
                <w:color w:val="000000" w:themeColor="text1"/>
              </w:rPr>
              <w:t xml:space="preserve"> needed</w:t>
            </w:r>
            <w:r w:rsidRPr="00D35D8C">
              <w:rPr>
                <w:rFonts w:ascii="Arial" w:hAnsi="Arial" w:cs="Arial"/>
                <w:color w:val="000000" w:themeColor="text1"/>
              </w:rPr>
              <w:t xml:space="preserve"> as effectiveness does not appear conclusive</w:t>
            </w:r>
          </w:p>
        </w:tc>
        <w:tc>
          <w:tcPr>
            <w:tcW w:w="2037" w:type="dxa"/>
          </w:tcPr>
          <w:p w14:paraId="7C985E99" w14:textId="77777777" w:rsidR="008F17C3" w:rsidRPr="008D087D" w:rsidRDefault="008F17C3" w:rsidP="001158A3">
            <w:pPr>
              <w:numPr>
                <w:ilvl w:val="0"/>
                <w:numId w:val="14"/>
              </w:numPr>
              <w:spacing w:after="160"/>
              <w:rPr>
                <w:rFonts w:ascii="Arial" w:hAnsi="Arial" w:cs="Arial"/>
                <w:color w:val="000000" w:themeColor="text1"/>
                <w:lang w:val="en-MY"/>
              </w:rPr>
            </w:pPr>
            <w:r w:rsidRPr="00D35D8C">
              <w:rPr>
                <w:rFonts w:ascii="Arial" w:hAnsi="Arial" w:cs="Arial"/>
                <w:color w:val="000000" w:themeColor="text1"/>
              </w:rPr>
              <w:t>Exact mechanism not widely known</w:t>
            </w:r>
          </w:p>
        </w:tc>
        <w:tc>
          <w:tcPr>
            <w:tcW w:w="2264" w:type="dxa"/>
          </w:tcPr>
          <w:p w14:paraId="7C721B0D" w14:textId="77777777" w:rsidR="008F17C3" w:rsidRPr="008D087D" w:rsidRDefault="008F17C3" w:rsidP="001158A3">
            <w:pPr>
              <w:numPr>
                <w:ilvl w:val="0"/>
                <w:numId w:val="13"/>
              </w:numPr>
              <w:spacing w:after="160"/>
              <w:rPr>
                <w:rFonts w:ascii="Arial" w:hAnsi="Arial" w:cs="Arial"/>
                <w:color w:val="000000" w:themeColor="text1"/>
                <w:lang w:val="en-MY"/>
              </w:rPr>
            </w:pPr>
            <w:r w:rsidRPr="00D35D8C">
              <w:rPr>
                <w:rFonts w:ascii="Arial" w:hAnsi="Arial" w:cs="Arial"/>
                <w:color w:val="000000" w:themeColor="text1"/>
              </w:rPr>
              <w:t>Perceived to be more invasive</w:t>
            </w:r>
          </w:p>
        </w:tc>
        <w:tc>
          <w:tcPr>
            <w:tcW w:w="2297" w:type="dxa"/>
          </w:tcPr>
          <w:p w14:paraId="4084B989" w14:textId="77777777" w:rsidR="008F17C3" w:rsidRPr="00625A60" w:rsidRDefault="008F17C3" w:rsidP="001158A3">
            <w:pPr>
              <w:numPr>
                <w:ilvl w:val="0"/>
                <w:numId w:val="13"/>
              </w:numPr>
              <w:ind w:left="357" w:hanging="357"/>
              <w:rPr>
                <w:rFonts w:ascii="Arial" w:hAnsi="Arial" w:cs="Arial"/>
                <w:color w:val="000000" w:themeColor="text1"/>
                <w:lang w:val="en-MY"/>
              </w:rPr>
            </w:pPr>
            <w:r w:rsidRPr="00625A60">
              <w:rPr>
                <w:rFonts w:ascii="Arial" w:hAnsi="Arial" w:cs="Arial"/>
                <w:color w:val="000000" w:themeColor="text1"/>
              </w:rPr>
              <w:t>More side effects due to combination of techniques</w:t>
            </w:r>
          </w:p>
          <w:p w14:paraId="3ECE8154" w14:textId="77777777" w:rsidR="008F17C3" w:rsidRPr="00625A60" w:rsidRDefault="008F17C3" w:rsidP="001158A3">
            <w:pPr>
              <w:numPr>
                <w:ilvl w:val="0"/>
                <w:numId w:val="13"/>
              </w:numPr>
              <w:ind w:left="357" w:hanging="357"/>
              <w:rPr>
                <w:rFonts w:ascii="Arial" w:hAnsi="Arial" w:cs="Arial"/>
                <w:color w:val="000000" w:themeColor="text1"/>
                <w:lang w:val="en-MY"/>
              </w:rPr>
            </w:pPr>
            <w:r w:rsidRPr="00625A60">
              <w:rPr>
                <w:rFonts w:ascii="Arial" w:hAnsi="Arial" w:cs="Arial"/>
                <w:color w:val="000000" w:themeColor="text1"/>
              </w:rPr>
              <w:t>Long-term side effects</w:t>
            </w:r>
          </w:p>
          <w:p w14:paraId="13445513" w14:textId="77777777" w:rsidR="008F17C3" w:rsidRPr="00D35D8C" w:rsidRDefault="008F17C3" w:rsidP="001158A3">
            <w:pPr>
              <w:numPr>
                <w:ilvl w:val="0"/>
                <w:numId w:val="13"/>
              </w:numPr>
              <w:ind w:left="357" w:hanging="357"/>
              <w:rPr>
                <w:rFonts w:ascii="Arial" w:hAnsi="Arial" w:cs="Arial"/>
                <w:color w:val="000000" w:themeColor="text1"/>
                <w:lang w:val="en-MY"/>
              </w:rPr>
            </w:pPr>
            <w:r>
              <w:rPr>
                <w:rFonts w:ascii="Arial" w:hAnsi="Arial" w:cs="Arial"/>
                <w:color w:val="000000" w:themeColor="text1"/>
              </w:rPr>
              <w:t>Difficulty in identifying the individual technique causing side effect</w:t>
            </w:r>
          </w:p>
        </w:tc>
        <w:tc>
          <w:tcPr>
            <w:tcW w:w="2051" w:type="dxa"/>
          </w:tcPr>
          <w:p w14:paraId="3F808069" w14:textId="77777777" w:rsidR="008F17C3" w:rsidRPr="00D35D8C" w:rsidRDefault="008F17C3" w:rsidP="001158A3">
            <w:pPr>
              <w:numPr>
                <w:ilvl w:val="0"/>
                <w:numId w:val="15"/>
              </w:numPr>
              <w:spacing w:after="160"/>
              <w:rPr>
                <w:rFonts w:ascii="Arial" w:hAnsi="Arial" w:cs="Arial"/>
                <w:color w:val="000000" w:themeColor="text1"/>
                <w:lang w:val="en-MY"/>
              </w:rPr>
            </w:pPr>
            <w:r w:rsidRPr="00D35D8C">
              <w:rPr>
                <w:rFonts w:ascii="Arial" w:hAnsi="Arial" w:cs="Arial"/>
                <w:color w:val="000000" w:themeColor="text1"/>
              </w:rPr>
              <w:t>Time commitment</w:t>
            </w:r>
          </w:p>
          <w:p w14:paraId="3FCB1310" w14:textId="77777777" w:rsidR="008F17C3" w:rsidRDefault="008F17C3" w:rsidP="001158A3">
            <w:pPr>
              <w:rPr>
                <w:rFonts w:ascii="Arial" w:hAnsi="Arial" w:cs="Arial"/>
                <w:color w:val="000000" w:themeColor="text1"/>
                <w:lang w:val="en-MY"/>
              </w:rPr>
            </w:pPr>
          </w:p>
        </w:tc>
        <w:tc>
          <w:tcPr>
            <w:tcW w:w="2124" w:type="dxa"/>
          </w:tcPr>
          <w:p w14:paraId="6CA71B43" w14:textId="77777777" w:rsidR="008F17C3" w:rsidRPr="001E17FD" w:rsidRDefault="008F17C3" w:rsidP="001158A3">
            <w:pPr>
              <w:numPr>
                <w:ilvl w:val="0"/>
                <w:numId w:val="9"/>
              </w:numPr>
              <w:spacing w:after="160"/>
              <w:contextualSpacing/>
              <w:rPr>
                <w:rFonts w:ascii="Arial" w:hAnsi="Arial" w:cs="Arial"/>
                <w:color w:val="000000" w:themeColor="text1"/>
                <w:lang w:val="en-MY"/>
              </w:rPr>
            </w:pPr>
            <w:r>
              <w:rPr>
                <w:rFonts w:ascii="Arial" w:hAnsi="Arial" w:cs="Arial"/>
                <w:color w:val="000000" w:themeColor="text1"/>
              </w:rPr>
              <w:t xml:space="preserve">Criteria for eligibility </w:t>
            </w:r>
            <w:r w:rsidRPr="001E17FD">
              <w:rPr>
                <w:rFonts w:ascii="Arial" w:hAnsi="Arial" w:cs="Arial"/>
                <w:color w:val="000000" w:themeColor="text1"/>
              </w:rPr>
              <w:t>and contraindication</w:t>
            </w:r>
            <w:r>
              <w:rPr>
                <w:rFonts w:ascii="Arial" w:hAnsi="Arial" w:cs="Arial"/>
                <w:color w:val="000000" w:themeColor="text1"/>
              </w:rPr>
              <w:t xml:space="preserve"> for treatment</w:t>
            </w:r>
          </w:p>
          <w:p w14:paraId="61CDB9FF" w14:textId="77777777" w:rsidR="008F17C3" w:rsidRDefault="008F17C3" w:rsidP="001158A3">
            <w:pPr>
              <w:rPr>
                <w:rFonts w:ascii="Arial" w:hAnsi="Arial" w:cs="Arial"/>
                <w:color w:val="000000" w:themeColor="text1"/>
                <w:lang w:val="en-MY"/>
              </w:rPr>
            </w:pPr>
          </w:p>
        </w:tc>
      </w:tr>
    </w:tbl>
    <w:p w14:paraId="0C14BC3E" w14:textId="77777777" w:rsidR="008F17C3" w:rsidRDefault="008F17C3" w:rsidP="00B53093">
      <w:pPr>
        <w:spacing w:line="360" w:lineRule="auto"/>
        <w:rPr>
          <w:rFonts w:ascii="Arial" w:hAnsi="Arial" w:cs="Arial"/>
          <w:b/>
          <w:bCs/>
        </w:rPr>
      </w:pPr>
    </w:p>
    <w:p w14:paraId="21A6361A" w14:textId="526F4472" w:rsidR="009264D6" w:rsidRPr="009264D6" w:rsidRDefault="009264D6">
      <w:pPr>
        <w:rPr>
          <w:rFonts w:ascii="Arial" w:hAnsi="Arial" w:cs="Arial"/>
          <w:b/>
          <w:bCs/>
          <w:sz w:val="22"/>
          <w:szCs w:val="22"/>
        </w:rPr>
      </w:pPr>
      <w:r w:rsidRPr="009264D6">
        <w:rPr>
          <w:rFonts w:ascii="Arial" w:hAnsi="Arial" w:cs="Arial"/>
          <w:b/>
          <w:bCs/>
          <w:sz w:val="22"/>
          <w:szCs w:val="22"/>
        </w:rPr>
        <w:lastRenderedPageBreak/>
        <w:t xml:space="preserve">Table </w:t>
      </w:r>
      <w:r w:rsidR="00401A1D">
        <w:rPr>
          <w:rFonts w:ascii="Arial" w:hAnsi="Arial" w:cs="Arial"/>
          <w:b/>
          <w:bCs/>
          <w:sz w:val="22"/>
          <w:szCs w:val="22"/>
        </w:rPr>
        <w:t>S</w:t>
      </w:r>
      <w:r w:rsidR="00A47725">
        <w:rPr>
          <w:rFonts w:ascii="Arial" w:hAnsi="Arial" w:cs="Arial"/>
          <w:b/>
          <w:bCs/>
          <w:sz w:val="22"/>
          <w:szCs w:val="22"/>
        </w:rPr>
        <w:t>4</w:t>
      </w:r>
      <w:r w:rsidRPr="009264D6">
        <w:rPr>
          <w:rFonts w:ascii="Arial" w:hAnsi="Arial" w:cs="Arial"/>
          <w:b/>
          <w:bCs/>
          <w:sz w:val="22"/>
          <w:szCs w:val="22"/>
        </w:rPr>
        <w:t>: Univariate association</w:t>
      </w:r>
      <w:r w:rsidR="00625A60">
        <w:rPr>
          <w:rFonts w:ascii="Arial" w:hAnsi="Arial" w:cs="Arial"/>
          <w:b/>
          <w:bCs/>
          <w:sz w:val="22"/>
          <w:szCs w:val="22"/>
        </w:rPr>
        <w:t>s</w:t>
      </w:r>
      <w:r w:rsidRPr="009264D6">
        <w:rPr>
          <w:rFonts w:ascii="Arial" w:hAnsi="Arial" w:cs="Arial"/>
          <w:b/>
          <w:bCs/>
          <w:sz w:val="22"/>
          <w:szCs w:val="22"/>
        </w:rPr>
        <w:t xml:space="preserve"> between geographical location, treatments other than prescribed medication and psychological therapy, and acceptability outcome measures. </w:t>
      </w:r>
    </w:p>
    <w:p w14:paraId="44A829B0" w14:textId="77777777" w:rsidR="009264D6" w:rsidRDefault="009264D6"/>
    <w:tbl>
      <w:tblPr>
        <w:tblStyle w:val="TableGrid"/>
        <w:tblW w:w="14737" w:type="dxa"/>
        <w:jc w:val="center"/>
        <w:tblLook w:val="04A0" w:firstRow="1" w:lastRow="0" w:firstColumn="1" w:lastColumn="0" w:noHBand="0" w:noVBand="1"/>
      </w:tblPr>
      <w:tblGrid>
        <w:gridCol w:w="1844"/>
        <w:gridCol w:w="1934"/>
        <w:gridCol w:w="1821"/>
        <w:gridCol w:w="1821"/>
        <w:gridCol w:w="1823"/>
        <w:gridCol w:w="1841"/>
        <w:gridCol w:w="1826"/>
        <w:gridCol w:w="1827"/>
      </w:tblGrid>
      <w:tr w:rsidR="009264D6" w:rsidRPr="00E11987" w14:paraId="2ED710D6" w14:textId="77777777" w:rsidTr="009264D6">
        <w:trPr>
          <w:jc w:val="center"/>
        </w:trPr>
        <w:tc>
          <w:tcPr>
            <w:tcW w:w="1844" w:type="dxa"/>
            <w:tcBorders>
              <w:bottom w:val="single" w:sz="48" w:space="0" w:color="auto"/>
            </w:tcBorders>
          </w:tcPr>
          <w:p w14:paraId="736015AF" w14:textId="77777777" w:rsidR="009264D6" w:rsidRPr="00E11987" w:rsidRDefault="009264D6" w:rsidP="0080190C">
            <w:pPr>
              <w:jc w:val="center"/>
              <w:rPr>
                <w:rFonts w:ascii="Arial" w:hAnsi="Arial" w:cs="Arial"/>
              </w:rPr>
            </w:pPr>
          </w:p>
        </w:tc>
        <w:tc>
          <w:tcPr>
            <w:tcW w:w="1934" w:type="dxa"/>
            <w:tcBorders>
              <w:bottom w:val="single" w:sz="48" w:space="0" w:color="auto"/>
            </w:tcBorders>
          </w:tcPr>
          <w:p w14:paraId="482CC5CC" w14:textId="77777777" w:rsidR="009264D6" w:rsidRPr="00E11987" w:rsidRDefault="009264D6" w:rsidP="0080190C">
            <w:pPr>
              <w:jc w:val="center"/>
              <w:rPr>
                <w:rFonts w:ascii="Arial" w:hAnsi="Arial" w:cs="Arial"/>
                <w:b/>
                <w:bCs/>
              </w:rPr>
            </w:pPr>
            <w:r w:rsidRPr="00E11987">
              <w:rPr>
                <w:rFonts w:ascii="Arial" w:hAnsi="Arial" w:cs="Arial"/>
                <w:b/>
                <w:bCs/>
              </w:rPr>
              <w:t>Awareness</w:t>
            </w:r>
          </w:p>
          <w:p w14:paraId="78ACFA3F" w14:textId="77777777" w:rsidR="009264D6" w:rsidRPr="00E11987" w:rsidRDefault="009264D6" w:rsidP="0080190C">
            <w:pPr>
              <w:jc w:val="center"/>
              <w:rPr>
                <w:rFonts w:ascii="Arial" w:hAnsi="Arial" w:cs="Arial"/>
                <w:b/>
                <w:bCs/>
              </w:rPr>
            </w:pPr>
            <w:r w:rsidRPr="00E11987">
              <w:rPr>
                <w:rFonts w:ascii="Arial" w:hAnsi="Arial" w:cs="Arial"/>
                <w:b/>
                <w:bCs/>
              </w:rPr>
              <w:t>OR (95% CI)</w:t>
            </w:r>
          </w:p>
          <w:p w14:paraId="1F094C9B" w14:textId="77777777" w:rsidR="009264D6" w:rsidRPr="00E11987" w:rsidRDefault="009264D6" w:rsidP="0080190C">
            <w:pPr>
              <w:jc w:val="center"/>
              <w:rPr>
                <w:rFonts w:ascii="Arial" w:hAnsi="Arial" w:cs="Arial"/>
                <w:b/>
                <w:bCs/>
              </w:rPr>
            </w:pPr>
          </w:p>
        </w:tc>
        <w:tc>
          <w:tcPr>
            <w:tcW w:w="1821" w:type="dxa"/>
            <w:tcBorders>
              <w:bottom w:val="single" w:sz="48" w:space="0" w:color="auto"/>
            </w:tcBorders>
          </w:tcPr>
          <w:p w14:paraId="42CCAAC1" w14:textId="77777777" w:rsidR="009264D6" w:rsidRPr="00E11987" w:rsidRDefault="009264D6" w:rsidP="0080190C">
            <w:pPr>
              <w:jc w:val="center"/>
              <w:rPr>
                <w:rFonts w:ascii="Arial" w:hAnsi="Arial" w:cs="Arial"/>
                <w:b/>
                <w:bCs/>
              </w:rPr>
            </w:pPr>
            <w:r w:rsidRPr="00E11987">
              <w:rPr>
                <w:rFonts w:ascii="Arial" w:hAnsi="Arial" w:cs="Arial"/>
                <w:b/>
                <w:bCs/>
              </w:rPr>
              <w:t>Positive</w:t>
            </w:r>
            <w:r w:rsidRPr="00E11987">
              <w:rPr>
                <w:rFonts w:ascii="Arial" w:hAnsi="Arial" w:cs="Arial"/>
                <w:b/>
                <w:bCs/>
                <w:vertAlign w:val="superscript"/>
              </w:rPr>
              <w:t>1</w:t>
            </w:r>
            <w:r w:rsidRPr="00E11987">
              <w:rPr>
                <w:rFonts w:ascii="Arial" w:hAnsi="Arial" w:cs="Arial"/>
                <w:b/>
                <w:bCs/>
              </w:rPr>
              <w:t xml:space="preserve"> emotions towards treatment</w:t>
            </w:r>
          </w:p>
        </w:tc>
        <w:tc>
          <w:tcPr>
            <w:tcW w:w="1821" w:type="dxa"/>
            <w:tcBorders>
              <w:bottom w:val="single" w:sz="48" w:space="0" w:color="auto"/>
            </w:tcBorders>
          </w:tcPr>
          <w:p w14:paraId="40BF7CCA" w14:textId="77777777" w:rsidR="009264D6" w:rsidRPr="00E11987" w:rsidRDefault="009264D6" w:rsidP="0080190C">
            <w:pPr>
              <w:jc w:val="center"/>
              <w:rPr>
                <w:rFonts w:ascii="Arial" w:hAnsi="Arial" w:cs="Arial"/>
                <w:b/>
                <w:bCs/>
              </w:rPr>
            </w:pPr>
            <w:r w:rsidRPr="00E11987">
              <w:rPr>
                <w:rFonts w:ascii="Arial" w:hAnsi="Arial" w:cs="Arial"/>
                <w:b/>
                <w:bCs/>
              </w:rPr>
              <w:t>Negative</w:t>
            </w:r>
            <w:r w:rsidRPr="00E11987">
              <w:rPr>
                <w:rFonts w:ascii="Arial" w:hAnsi="Arial" w:cs="Arial"/>
                <w:b/>
                <w:bCs/>
                <w:vertAlign w:val="superscript"/>
              </w:rPr>
              <w:t>2</w:t>
            </w:r>
            <w:r w:rsidRPr="00E11987">
              <w:rPr>
                <w:rFonts w:ascii="Arial" w:hAnsi="Arial" w:cs="Arial"/>
                <w:b/>
                <w:bCs/>
              </w:rPr>
              <w:t xml:space="preserve"> emotions towards treatment</w:t>
            </w:r>
          </w:p>
        </w:tc>
        <w:tc>
          <w:tcPr>
            <w:tcW w:w="1823" w:type="dxa"/>
            <w:tcBorders>
              <w:bottom w:val="single" w:sz="48" w:space="0" w:color="auto"/>
            </w:tcBorders>
          </w:tcPr>
          <w:p w14:paraId="0D232096" w14:textId="77777777" w:rsidR="009264D6" w:rsidRPr="00E11987" w:rsidRDefault="009264D6" w:rsidP="0080190C">
            <w:pPr>
              <w:jc w:val="center"/>
              <w:rPr>
                <w:rFonts w:ascii="Arial" w:hAnsi="Arial" w:cs="Arial"/>
                <w:b/>
                <w:bCs/>
              </w:rPr>
            </w:pPr>
            <w:r w:rsidRPr="00E11987">
              <w:rPr>
                <w:rFonts w:ascii="Arial" w:hAnsi="Arial" w:cs="Arial"/>
                <w:b/>
                <w:bCs/>
              </w:rPr>
              <w:t>Perceived safety</w:t>
            </w:r>
          </w:p>
        </w:tc>
        <w:tc>
          <w:tcPr>
            <w:tcW w:w="1841" w:type="dxa"/>
            <w:tcBorders>
              <w:bottom w:val="single" w:sz="48" w:space="0" w:color="auto"/>
            </w:tcBorders>
          </w:tcPr>
          <w:p w14:paraId="17A5CDBF" w14:textId="77777777" w:rsidR="009264D6" w:rsidRPr="00E11987" w:rsidRDefault="009264D6" w:rsidP="0080190C">
            <w:pPr>
              <w:jc w:val="center"/>
              <w:rPr>
                <w:rFonts w:ascii="Arial" w:hAnsi="Arial" w:cs="Arial"/>
                <w:b/>
                <w:bCs/>
              </w:rPr>
            </w:pPr>
            <w:r w:rsidRPr="00E11987">
              <w:rPr>
                <w:rFonts w:ascii="Arial" w:hAnsi="Arial" w:cs="Arial"/>
                <w:b/>
                <w:bCs/>
              </w:rPr>
              <w:t>Perceived effectiveness</w:t>
            </w:r>
          </w:p>
        </w:tc>
        <w:tc>
          <w:tcPr>
            <w:tcW w:w="1826" w:type="dxa"/>
            <w:tcBorders>
              <w:bottom w:val="single" w:sz="48" w:space="0" w:color="auto"/>
            </w:tcBorders>
          </w:tcPr>
          <w:p w14:paraId="4ED2D527" w14:textId="77777777" w:rsidR="009264D6" w:rsidRPr="00E11987" w:rsidRDefault="009264D6" w:rsidP="0080190C">
            <w:pPr>
              <w:jc w:val="center"/>
              <w:rPr>
                <w:rFonts w:ascii="Arial" w:hAnsi="Arial" w:cs="Arial"/>
                <w:b/>
                <w:bCs/>
              </w:rPr>
            </w:pPr>
            <w:r w:rsidRPr="00E11987">
              <w:rPr>
                <w:rFonts w:ascii="Arial" w:hAnsi="Arial" w:cs="Arial"/>
                <w:b/>
                <w:bCs/>
              </w:rPr>
              <w:t>Likelihood of starting treatment</w:t>
            </w:r>
          </w:p>
        </w:tc>
        <w:tc>
          <w:tcPr>
            <w:tcW w:w="1827" w:type="dxa"/>
            <w:tcBorders>
              <w:bottom w:val="single" w:sz="48" w:space="0" w:color="auto"/>
            </w:tcBorders>
          </w:tcPr>
          <w:p w14:paraId="09481EED" w14:textId="77777777" w:rsidR="009264D6" w:rsidRPr="00E11987" w:rsidRDefault="009264D6" w:rsidP="0080190C">
            <w:pPr>
              <w:jc w:val="center"/>
              <w:rPr>
                <w:rFonts w:ascii="Arial" w:hAnsi="Arial" w:cs="Arial"/>
                <w:b/>
                <w:bCs/>
              </w:rPr>
            </w:pPr>
            <w:r w:rsidRPr="00E11987">
              <w:rPr>
                <w:rFonts w:ascii="Arial" w:hAnsi="Arial" w:cs="Arial"/>
                <w:b/>
                <w:bCs/>
              </w:rPr>
              <w:t>Likelihood of completing treatment</w:t>
            </w:r>
          </w:p>
        </w:tc>
      </w:tr>
      <w:tr w:rsidR="009264D6" w:rsidRPr="00E11987" w14:paraId="227AFAE2" w14:textId="77777777" w:rsidTr="0080190C">
        <w:trPr>
          <w:jc w:val="center"/>
        </w:trPr>
        <w:tc>
          <w:tcPr>
            <w:tcW w:w="14737" w:type="dxa"/>
            <w:gridSpan w:val="8"/>
            <w:tcBorders>
              <w:top w:val="single" w:sz="48" w:space="0" w:color="auto"/>
            </w:tcBorders>
          </w:tcPr>
          <w:p w14:paraId="0BADB810" w14:textId="77777777" w:rsidR="009264D6" w:rsidRPr="00E11987" w:rsidRDefault="009264D6" w:rsidP="0080190C">
            <w:pPr>
              <w:jc w:val="center"/>
              <w:rPr>
                <w:rFonts w:ascii="Arial" w:hAnsi="Arial" w:cs="Arial"/>
              </w:rPr>
            </w:pPr>
            <w:r w:rsidRPr="00E11987">
              <w:rPr>
                <w:rFonts w:ascii="Arial" w:hAnsi="Arial" w:cs="Arial"/>
                <w:b/>
                <w:bCs/>
              </w:rPr>
              <w:t>Demographic factors</w:t>
            </w:r>
          </w:p>
        </w:tc>
      </w:tr>
      <w:tr w:rsidR="009264D6" w:rsidRPr="00E11987" w14:paraId="0F0787F6" w14:textId="77777777" w:rsidTr="009264D6">
        <w:trPr>
          <w:jc w:val="center"/>
        </w:trPr>
        <w:tc>
          <w:tcPr>
            <w:tcW w:w="1844" w:type="dxa"/>
            <w:tcBorders>
              <w:bottom w:val="single" w:sz="4" w:space="0" w:color="auto"/>
            </w:tcBorders>
          </w:tcPr>
          <w:p w14:paraId="1986618B" w14:textId="77777777" w:rsidR="009264D6" w:rsidRPr="00E11987" w:rsidRDefault="009264D6" w:rsidP="0080190C">
            <w:pPr>
              <w:rPr>
                <w:rFonts w:ascii="Arial" w:hAnsi="Arial" w:cs="Arial"/>
                <w:b/>
                <w:bCs/>
              </w:rPr>
            </w:pPr>
            <w:r w:rsidRPr="00E11987">
              <w:rPr>
                <w:rFonts w:ascii="Arial" w:hAnsi="Arial" w:cs="Arial"/>
                <w:b/>
                <w:bCs/>
              </w:rPr>
              <w:t>Geographical location</w:t>
            </w:r>
          </w:p>
          <w:p w14:paraId="5358DBE6" w14:textId="77777777" w:rsidR="009264D6" w:rsidRPr="00E11987" w:rsidRDefault="009264D6" w:rsidP="0080190C">
            <w:pPr>
              <w:rPr>
                <w:rFonts w:ascii="Arial" w:hAnsi="Arial" w:cs="Arial"/>
              </w:rPr>
            </w:pPr>
            <w:r w:rsidRPr="00E11987">
              <w:rPr>
                <w:rFonts w:ascii="Arial" w:hAnsi="Arial" w:cs="Arial"/>
                <w:b/>
                <w:bCs/>
              </w:rPr>
              <w:t>(London comparison group)</w:t>
            </w:r>
          </w:p>
        </w:tc>
        <w:tc>
          <w:tcPr>
            <w:tcW w:w="1934" w:type="dxa"/>
            <w:tcBorders>
              <w:bottom w:val="single" w:sz="4" w:space="0" w:color="auto"/>
            </w:tcBorders>
          </w:tcPr>
          <w:p w14:paraId="12F8EE8F" w14:textId="77777777" w:rsidR="009264D6" w:rsidRPr="00E11987" w:rsidRDefault="009264D6" w:rsidP="0080190C">
            <w:pPr>
              <w:jc w:val="center"/>
              <w:rPr>
                <w:rFonts w:ascii="Arial" w:hAnsi="Arial" w:cs="Arial"/>
                <w:b/>
                <w:bCs/>
              </w:rPr>
            </w:pPr>
            <w:r w:rsidRPr="00E11987">
              <w:rPr>
                <w:rFonts w:ascii="Arial" w:hAnsi="Arial" w:cs="Arial"/>
                <w:b/>
                <w:bCs/>
              </w:rPr>
              <w:t>TMS</w:t>
            </w:r>
          </w:p>
          <w:p w14:paraId="72E49BEB" w14:textId="77777777" w:rsidR="009264D6" w:rsidRPr="00E11987" w:rsidRDefault="009264D6" w:rsidP="0080190C">
            <w:pPr>
              <w:jc w:val="center"/>
              <w:rPr>
                <w:rFonts w:ascii="Arial" w:hAnsi="Arial" w:cs="Arial"/>
              </w:rPr>
            </w:pPr>
            <w:r w:rsidRPr="00E11987">
              <w:rPr>
                <w:rFonts w:ascii="Arial" w:hAnsi="Arial" w:cs="Arial"/>
              </w:rPr>
              <w:t>Devolved nations</w:t>
            </w:r>
          </w:p>
          <w:p w14:paraId="473E7A83" w14:textId="77777777" w:rsidR="009264D6" w:rsidRPr="00E11987" w:rsidRDefault="009264D6" w:rsidP="0080190C">
            <w:pPr>
              <w:jc w:val="center"/>
              <w:rPr>
                <w:rFonts w:ascii="Arial" w:hAnsi="Arial" w:cs="Arial"/>
              </w:rPr>
            </w:pPr>
            <w:r w:rsidRPr="00E11987">
              <w:rPr>
                <w:rFonts w:ascii="Arial" w:hAnsi="Arial" w:cs="Arial"/>
              </w:rPr>
              <w:t>0.575</w:t>
            </w:r>
          </w:p>
          <w:p w14:paraId="42EEBC0C" w14:textId="77777777" w:rsidR="009264D6" w:rsidRPr="00E11987" w:rsidRDefault="009264D6" w:rsidP="0080190C">
            <w:pPr>
              <w:jc w:val="center"/>
              <w:rPr>
                <w:rFonts w:ascii="Arial" w:hAnsi="Arial" w:cs="Arial"/>
              </w:rPr>
            </w:pPr>
            <w:r w:rsidRPr="00E11987">
              <w:rPr>
                <w:rFonts w:ascii="Arial" w:hAnsi="Arial" w:cs="Arial"/>
              </w:rPr>
              <w:t>(0.287-1.153)</w:t>
            </w:r>
          </w:p>
          <w:p w14:paraId="5BB0E4A3" w14:textId="77777777" w:rsidR="009264D6" w:rsidRPr="00E11987" w:rsidRDefault="009264D6" w:rsidP="0080190C">
            <w:pPr>
              <w:jc w:val="center"/>
              <w:rPr>
                <w:rFonts w:ascii="Arial" w:hAnsi="Arial" w:cs="Arial"/>
              </w:rPr>
            </w:pPr>
            <w:r w:rsidRPr="00E11987">
              <w:rPr>
                <w:rFonts w:ascii="Arial" w:hAnsi="Arial" w:cs="Arial"/>
              </w:rPr>
              <w:t>Northern England</w:t>
            </w:r>
          </w:p>
          <w:p w14:paraId="2C40179C" w14:textId="77777777" w:rsidR="009264D6" w:rsidRPr="00E11987" w:rsidRDefault="009264D6" w:rsidP="0080190C">
            <w:pPr>
              <w:jc w:val="center"/>
              <w:rPr>
                <w:rFonts w:ascii="Arial" w:hAnsi="Arial" w:cs="Arial"/>
              </w:rPr>
            </w:pPr>
            <w:r w:rsidRPr="00E11987">
              <w:rPr>
                <w:rFonts w:ascii="Arial" w:hAnsi="Arial" w:cs="Arial"/>
              </w:rPr>
              <w:t>0.877</w:t>
            </w:r>
          </w:p>
          <w:p w14:paraId="31D67FB5" w14:textId="77777777" w:rsidR="009264D6" w:rsidRPr="00E11987" w:rsidRDefault="009264D6" w:rsidP="0080190C">
            <w:pPr>
              <w:jc w:val="center"/>
              <w:rPr>
                <w:rFonts w:ascii="Arial" w:hAnsi="Arial" w:cs="Arial"/>
              </w:rPr>
            </w:pPr>
            <w:r w:rsidRPr="00E11987">
              <w:rPr>
                <w:rFonts w:ascii="Arial" w:hAnsi="Arial" w:cs="Arial"/>
              </w:rPr>
              <w:t>(0.509-1.510)</w:t>
            </w:r>
          </w:p>
          <w:p w14:paraId="0CEE19E6" w14:textId="77777777" w:rsidR="009264D6" w:rsidRPr="00E11987" w:rsidRDefault="009264D6" w:rsidP="0080190C">
            <w:pPr>
              <w:jc w:val="center"/>
              <w:rPr>
                <w:rFonts w:ascii="Arial" w:hAnsi="Arial" w:cs="Arial"/>
              </w:rPr>
            </w:pPr>
            <w:r w:rsidRPr="00E11987">
              <w:rPr>
                <w:rFonts w:ascii="Arial" w:hAnsi="Arial" w:cs="Arial"/>
              </w:rPr>
              <w:t>Midlands</w:t>
            </w:r>
          </w:p>
          <w:p w14:paraId="2564498C" w14:textId="77777777" w:rsidR="009264D6" w:rsidRPr="00E11987" w:rsidRDefault="009264D6" w:rsidP="0080190C">
            <w:pPr>
              <w:jc w:val="center"/>
              <w:rPr>
                <w:rFonts w:ascii="Arial" w:hAnsi="Arial" w:cs="Arial"/>
              </w:rPr>
            </w:pPr>
            <w:r w:rsidRPr="00E11987">
              <w:rPr>
                <w:rFonts w:ascii="Arial" w:hAnsi="Arial" w:cs="Arial"/>
              </w:rPr>
              <w:t>1.318</w:t>
            </w:r>
          </w:p>
          <w:p w14:paraId="13665428" w14:textId="77777777" w:rsidR="009264D6" w:rsidRPr="00E11987" w:rsidRDefault="009264D6" w:rsidP="0080190C">
            <w:pPr>
              <w:jc w:val="center"/>
              <w:rPr>
                <w:rFonts w:ascii="Arial" w:hAnsi="Arial" w:cs="Arial"/>
              </w:rPr>
            </w:pPr>
            <w:r w:rsidRPr="00E11987">
              <w:rPr>
                <w:rFonts w:ascii="Arial" w:hAnsi="Arial" w:cs="Arial"/>
              </w:rPr>
              <w:t>(0.771-2.255)</w:t>
            </w:r>
          </w:p>
          <w:p w14:paraId="57B74345"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2C9C8582" w14:textId="77777777" w:rsidR="009264D6" w:rsidRPr="00E11987" w:rsidRDefault="009264D6" w:rsidP="0080190C">
            <w:pPr>
              <w:jc w:val="center"/>
              <w:rPr>
                <w:rFonts w:ascii="Arial" w:hAnsi="Arial" w:cs="Arial"/>
              </w:rPr>
            </w:pPr>
            <w:r w:rsidRPr="00E11987">
              <w:rPr>
                <w:rFonts w:ascii="Arial" w:hAnsi="Arial" w:cs="Arial"/>
              </w:rPr>
              <w:t>0.981</w:t>
            </w:r>
          </w:p>
          <w:p w14:paraId="0BBAA518" w14:textId="77777777" w:rsidR="009264D6" w:rsidRPr="00E11987" w:rsidRDefault="009264D6" w:rsidP="0080190C">
            <w:pPr>
              <w:jc w:val="center"/>
              <w:rPr>
                <w:rFonts w:ascii="Arial" w:hAnsi="Arial" w:cs="Arial"/>
              </w:rPr>
            </w:pPr>
            <w:r w:rsidRPr="00E11987">
              <w:rPr>
                <w:rFonts w:ascii="Arial" w:hAnsi="Arial" w:cs="Arial"/>
              </w:rPr>
              <w:t>(0.599-1.608)</w:t>
            </w:r>
          </w:p>
          <w:p w14:paraId="125C4D88" w14:textId="7067067C"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7A171CA4" w14:textId="77777777" w:rsidR="009264D6" w:rsidRPr="00E11987" w:rsidRDefault="009264D6" w:rsidP="0080190C">
            <w:pPr>
              <w:jc w:val="center"/>
              <w:rPr>
                <w:rFonts w:ascii="Arial" w:hAnsi="Arial" w:cs="Arial"/>
              </w:rPr>
            </w:pPr>
            <w:r w:rsidRPr="00E11987">
              <w:rPr>
                <w:rFonts w:ascii="Arial" w:hAnsi="Arial" w:cs="Arial"/>
              </w:rPr>
              <w:t>Devolved nations</w:t>
            </w:r>
          </w:p>
          <w:p w14:paraId="63B2AF4B" w14:textId="77777777" w:rsidR="009264D6" w:rsidRPr="00E11987" w:rsidRDefault="009264D6" w:rsidP="0080190C">
            <w:pPr>
              <w:jc w:val="center"/>
              <w:rPr>
                <w:rFonts w:ascii="Arial" w:hAnsi="Arial" w:cs="Arial"/>
              </w:rPr>
            </w:pPr>
            <w:r w:rsidRPr="00E11987">
              <w:rPr>
                <w:rFonts w:ascii="Arial" w:hAnsi="Arial" w:cs="Arial"/>
                <w:highlight w:val="yellow"/>
              </w:rPr>
              <w:t>0.366*</w:t>
            </w:r>
          </w:p>
          <w:p w14:paraId="58FBC9DA" w14:textId="77777777" w:rsidR="009264D6" w:rsidRPr="00E11987" w:rsidRDefault="009264D6" w:rsidP="0080190C">
            <w:pPr>
              <w:jc w:val="center"/>
              <w:rPr>
                <w:rFonts w:ascii="Arial" w:hAnsi="Arial" w:cs="Arial"/>
              </w:rPr>
            </w:pPr>
            <w:r w:rsidRPr="00E11987">
              <w:rPr>
                <w:rFonts w:ascii="Arial" w:hAnsi="Arial" w:cs="Arial"/>
              </w:rPr>
              <w:t>(0.164-1.219)</w:t>
            </w:r>
          </w:p>
          <w:p w14:paraId="4E7BA8D4" w14:textId="77777777" w:rsidR="009264D6" w:rsidRPr="00E11987" w:rsidRDefault="009264D6" w:rsidP="0080190C">
            <w:pPr>
              <w:jc w:val="center"/>
              <w:rPr>
                <w:rFonts w:ascii="Arial" w:hAnsi="Arial" w:cs="Arial"/>
              </w:rPr>
            </w:pPr>
            <w:r w:rsidRPr="00E11987">
              <w:rPr>
                <w:rFonts w:ascii="Arial" w:hAnsi="Arial" w:cs="Arial"/>
              </w:rPr>
              <w:t>Northern England</w:t>
            </w:r>
          </w:p>
          <w:p w14:paraId="7908B7C9" w14:textId="77777777" w:rsidR="009264D6" w:rsidRPr="00E11987" w:rsidRDefault="009264D6" w:rsidP="0080190C">
            <w:pPr>
              <w:jc w:val="center"/>
              <w:rPr>
                <w:rFonts w:ascii="Arial" w:hAnsi="Arial" w:cs="Arial"/>
              </w:rPr>
            </w:pPr>
            <w:r w:rsidRPr="00E11987">
              <w:rPr>
                <w:rFonts w:ascii="Arial" w:hAnsi="Arial" w:cs="Arial"/>
              </w:rPr>
              <w:t>0.866</w:t>
            </w:r>
          </w:p>
          <w:p w14:paraId="5E7F9400" w14:textId="77777777" w:rsidR="009264D6" w:rsidRPr="00E11987" w:rsidRDefault="009264D6" w:rsidP="0080190C">
            <w:pPr>
              <w:jc w:val="center"/>
              <w:rPr>
                <w:rFonts w:ascii="Arial" w:hAnsi="Arial" w:cs="Arial"/>
              </w:rPr>
            </w:pPr>
            <w:r w:rsidRPr="00E11987">
              <w:rPr>
                <w:rFonts w:ascii="Arial" w:hAnsi="Arial" w:cs="Arial"/>
              </w:rPr>
              <w:t>(0.493-1.520)</w:t>
            </w:r>
          </w:p>
          <w:p w14:paraId="5F5DB91D" w14:textId="77777777" w:rsidR="009264D6" w:rsidRPr="00E11987" w:rsidRDefault="009264D6" w:rsidP="0080190C">
            <w:pPr>
              <w:jc w:val="center"/>
              <w:rPr>
                <w:rFonts w:ascii="Arial" w:hAnsi="Arial" w:cs="Arial"/>
              </w:rPr>
            </w:pPr>
            <w:r w:rsidRPr="00E11987">
              <w:rPr>
                <w:rFonts w:ascii="Arial" w:hAnsi="Arial" w:cs="Arial"/>
              </w:rPr>
              <w:t>Midlands</w:t>
            </w:r>
          </w:p>
          <w:p w14:paraId="299363B4" w14:textId="77777777" w:rsidR="009264D6" w:rsidRPr="00E11987" w:rsidRDefault="009264D6" w:rsidP="0080190C">
            <w:pPr>
              <w:jc w:val="center"/>
              <w:rPr>
                <w:rFonts w:ascii="Arial" w:hAnsi="Arial" w:cs="Arial"/>
              </w:rPr>
            </w:pPr>
            <w:r w:rsidRPr="00E11987">
              <w:rPr>
                <w:rFonts w:ascii="Arial" w:hAnsi="Arial" w:cs="Arial"/>
              </w:rPr>
              <w:t>0.988</w:t>
            </w:r>
          </w:p>
          <w:p w14:paraId="1664C5E3" w14:textId="77777777" w:rsidR="009264D6" w:rsidRPr="00E11987" w:rsidRDefault="009264D6" w:rsidP="0080190C">
            <w:pPr>
              <w:jc w:val="center"/>
              <w:rPr>
                <w:rFonts w:ascii="Arial" w:hAnsi="Arial" w:cs="Arial"/>
              </w:rPr>
            </w:pPr>
            <w:r w:rsidRPr="00E11987">
              <w:rPr>
                <w:rFonts w:ascii="Arial" w:hAnsi="Arial" w:cs="Arial"/>
              </w:rPr>
              <w:t>(0.562-1.738)</w:t>
            </w:r>
          </w:p>
          <w:p w14:paraId="3308529C" w14:textId="77777777" w:rsidR="009264D6" w:rsidRPr="00E11987" w:rsidRDefault="009264D6" w:rsidP="0080190C">
            <w:pPr>
              <w:jc w:val="center"/>
              <w:rPr>
                <w:rFonts w:ascii="Arial" w:hAnsi="Arial" w:cs="Arial"/>
              </w:rPr>
            </w:pPr>
            <w:r w:rsidRPr="00E11987">
              <w:rPr>
                <w:rFonts w:ascii="Arial" w:hAnsi="Arial" w:cs="Arial"/>
              </w:rPr>
              <w:lastRenderedPageBreak/>
              <w:t>South and East England</w:t>
            </w:r>
          </w:p>
          <w:p w14:paraId="6155E68A" w14:textId="77777777" w:rsidR="009264D6" w:rsidRPr="00E11987" w:rsidRDefault="009264D6" w:rsidP="0080190C">
            <w:pPr>
              <w:jc w:val="center"/>
              <w:rPr>
                <w:rFonts w:ascii="Arial" w:hAnsi="Arial" w:cs="Arial"/>
              </w:rPr>
            </w:pPr>
            <w:r w:rsidRPr="00E11987">
              <w:rPr>
                <w:rFonts w:ascii="Arial" w:hAnsi="Arial" w:cs="Arial"/>
              </w:rPr>
              <w:t>0.774</w:t>
            </w:r>
          </w:p>
          <w:p w14:paraId="377A1AFE" w14:textId="77777777" w:rsidR="009264D6" w:rsidRPr="00E11987" w:rsidRDefault="009264D6" w:rsidP="0080190C">
            <w:pPr>
              <w:jc w:val="center"/>
              <w:rPr>
                <w:rFonts w:ascii="Arial" w:hAnsi="Arial" w:cs="Arial"/>
              </w:rPr>
            </w:pPr>
            <w:r w:rsidRPr="00E11987">
              <w:rPr>
                <w:rFonts w:ascii="Arial" w:hAnsi="Arial" w:cs="Arial"/>
              </w:rPr>
              <w:t>(0.459-1.303)</w:t>
            </w:r>
          </w:p>
          <w:p w14:paraId="626A5A76" w14:textId="77777777" w:rsidR="009264D6" w:rsidRPr="00E11987" w:rsidRDefault="009264D6" w:rsidP="0080190C">
            <w:pPr>
              <w:jc w:val="center"/>
              <w:rPr>
                <w:rFonts w:ascii="Arial" w:hAnsi="Arial" w:cs="Arial"/>
              </w:rPr>
            </w:pPr>
          </w:p>
          <w:p w14:paraId="251D590E" w14:textId="77777777" w:rsidR="009264D6" w:rsidRPr="00E11987" w:rsidRDefault="009264D6" w:rsidP="0080190C">
            <w:pPr>
              <w:jc w:val="center"/>
              <w:rPr>
                <w:rFonts w:ascii="Arial" w:hAnsi="Arial" w:cs="Arial"/>
              </w:rPr>
            </w:pPr>
          </w:p>
        </w:tc>
        <w:tc>
          <w:tcPr>
            <w:tcW w:w="1821" w:type="dxa"/>
            <w:tcBorders>
              <w:bottom w:val="single" w:sz="4" w:space="0" w:color="auto"/>
            </w:tcBorders>
          </w:tcPr>
          <w:p w14:paraId="71EE2F0C"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598FCBB4" w14:textId="77777777" w:rsidR="009264D6" w:rsidRPr="00E11987" w:rsidRDefault="009264D6" w:rsidP="0080190C">
            <w:pPr>
              <w:jc w:val="center"/>
              <w:rPr>
                <w:rFonts w:ascii="Arial" w:hAnsi="Arial" w:cs="Arial"/>
              </w:rPr>
            </w:pPr>
            <w:r w:rsidRPr="00E11987">
              <w:rPr>
                <w:rFonts w:ascii="Arial" w:hAnsi="Arial" w:cs="Arial"/>
              </w:rPr>
              <w:t>Devolved nations</w:t>
            </w:r>
          </w:p>
          <w:p w14:paraId="7C86AB67" w14:textId="77777777" w:rsidR="009264D6" w:rsidRPr="00E11987" w:rsidRDefault="009264D6" w:rsidP="0080190C">
            <w:pPr>
              <w:jc w:val="center"/>
              <w:rPr>
                <w:rFonts w:ascii="Arial" w:hAnsi="Arial" w:cs="Arial"/>
              </w:rPr>
            </w:pPr>
            <w:r w:rsidRPr="00E11987">
              <w:rPr>
                <w:rFonts w:ascii="Arial" w:hAnsi="Arial" w:cs="Arial"/>
              </w:rPr>
              <w:t>1.081</w:t>
            </w:r>
          </w:p>
          <w:p w14:paraId="556A87A7" w14:textId="77777777" w:rsidR="009264D6" w:rsidRPr="00E11987" w:rsidRDefault="009264D6" w:rsidP="0080190C">
            <w:pPr>
              <w:jc w:val="center"/>
              <w:rPr>
                <w:rFonts w:ascii="Arial" w:hAnsi="Arial" w:cs="Arial"/>
              </w:rPr>
            </w:pPr>
            <w:r w:rsidRPr="00E11987">
              <w:rPr>
                <w:rFonts w:ascii="Arial" w:hAnsi="Arial" w:cs="Arial"/>
              </w:rPr>
              <w:t>(0.601-1.944)</w:t>
            </w:r>
          </w:p>
          <w:p w14:paraId="72E2E79C" w14:textId="77777777" w:rsidR="009264D6" w:rsidRPr="00E11987" w:rsidRDefault="009264D6" w:rsidP="0080190C">
            <w:pPr>
              <w:jc w:val="center"/>
              <w:rPr>
                <w:rFonts w:ascii="Arial" w:hAnsi="Arial" w:cs="Arial"/>
              </w:rPr>
            </w:pPr>
            <w:r w:rsidRPr="00E11987">
              <w:rPr>
                <w:rFonts w:ascii="Arial" w:hAnsi="Arial" w:cs="Arial"/>
              </w:rPr>
              <w:t>Northern England</w:t>
            </w:r>
          </w:p>
          <w:p w14:paraId="05DC32A1" w14:textId="77777777" w:rsidR="009264D6" w:rsidRPr="00E11987" w:rsidRDefault="009264D6" w:rsidP="0080190C">
            <w:pPr>
              <w:jc w:val="center"/>
              <w:rPr>
                <w:rFonts w:ascii="Arial" w:hAnsi="Arial" w:cs="Arial"/>
              </w:rPr>
            </w:pPr>
            <w:r w:rsidRPr="00E11987">
              <w:rPr>
                <w:rFonts w:ascii="Arial" w:hAnsi="Arial" w:cs="Arial"/>
              </w:rPr>
              <w:t>1.130</w:t>
            </w:r>
          </w:p>
          <w:p w14:paraId="6B8EEDC7" w14:textId="77777777" w:rsidR="009264D6" w:rsidRPr="00E11987" w:rsidRDefault="009264D6" w:rsidP="0080190C">
            <w:pPr>
              <w:jc w:val="center"/>
              <w:rPr>
                <w:rFonts w:ascii="Arial" w:hAnsi="Arial" w:cs="Arial"/>
              </w:rPr>
            </w:pPr>
            <w:r w:rsidRPr="00E11987">
              <w:rPr>
                <w:rFonts w:ascii="Arial" w:hAnsi="Arial" w:cs="Arial"/>
              </w:rPr>
              <w:t>(0.692-1.844)</w:t>
            </w:r>
          </w:p>
          <w:p w14:paraId="6544DA56" w14:textId="77777777" w:rsidR="009264D6" w:rsidRPr="00E11987" w:rsidRDefault="009264D6" w:rsidP="0080190C">
            <w:pPr>
              <w:jc w:val="center"/>
              <w:rPr>
                <w:rFonts w:ascii="Arial" w:hAnsi="Arial" w:cs="Arial"/>
              </w:rPr>
            </w:pPr>
            <w:r w:rsidRPr="00E11987">
              <w:rPr>
                <w:rFonts w:ascii="Arial" w:hAnsi="Arial" w:cs="Arial"/>
              </w:rPr>
              <w:t>Midlands</w:t>
            </w:r>
          </w:p>
          <w:p w14:paraId="1D78F694" w14:textId="77777777" w:rsidR="009264D6" w:rsidRPr="00E11987" w:rsidRDefault="009264D6" w:rsidP="0080190C">
            <w:pPr>
              <w:jc w:val="center"/>
              <w:rPr>
                <w:rFonts w:ascii="Arial" w:hAnsi="Arial" w:cs="Arial"/>
              </w:rPr>
            </w:pPr>
            <w:r w:rsidRPr="00E11987">
              <w:rPr>
                <w:rFonts w:ascii="Arial" w:hAnsi="Arial" w:cs="Arial"/>
              </w:rPr>
              <w:t>1.236</w:t>
            </w:r>
          </w:p>
          <w:p w14:paraId="44983D5E" w14:textId="77777777" w:rsidR="009264D6" w:rsidRPr="00E11987" w:rsidRDefault="009264D6" w:rsidP="0080190C">
            <w:pPr>
              <w:jc w:val="center"/>
              <w:rPr>
                <w:rFonts w:ascii="Arial" w:hAnsi="Arial" w:cs="Arial"/>
              </w:rPr>
            </w:pPr>
            <w:r w:rsidRPr="00E11987">
              <w:rPr>
                <w:rFonts w:ascii="Arial" w:hAnsi="Arial" w:cs="Arial"/>
              </w:rPr>
              <w:t>(0.751-2.036)</w:t>
            </w:r>
          </w:p>
          <w:p w14:paraId="1F77226E"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3870A34A" w14:textId="77777777" w:rsidR="009264D6" w:rsidRPr="00E11987" w:rsidRDefault="009264D6" w:rsidP="0080190C">
            <w:pPr>
              <w:jc w:val="center"/>
              <w:rPr>
                <w:rFonts w:ascii="Arial" w:hAnsi="Arial" w:cs="Arial"/>
              </w:rPr>
            </w:pPr>
            <w:r w:rsidRPr="00E11987">
              <w:rPr>
                <w:rFonts w:ascii="Arial" w:hAnsi="Arial" w:cs="Arial"/>
              </w:rPr>
              <w:t>1.232</w:t>
            </w:r>
          </w:p>
          <w:p w14:paraId="543512BE" w14:textId="77777777" w:rsidR="009264D6" w:rsidRPr="00E11987" w:rsidRDefault="009264D6" w:rsidP="0080190C">
            <w:pPr>
              <w:jc w:val="center"/>
              <w:rPr>
                <w:rFonts w:ascii="Arial" w:hAnsi="Arial" w:cs="Arial"/>
              </w:rPr>
            </w:pPr>
            <w:r w:rsidRPr="00E11987">
              <w:rPr>
                <w:rFonts w:ascii="Arial" w:hAnsi="Arial" w:cs="Arial"/>
              </w:rPr>
              <w:t>(0.786-1.933)</w:t>
            </w:r>
          </w:p>
          <w:p w14:paraId="131CDA18" w14:textId="6D953BB9"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54E780BE" w14:textId="77777777" w:rsidR="009264D6" w:rsidRPr="00E11987" w:rsidRDefault="009264D6" w:rsidP="0080190C">
            <w:pPr>
              <w:jc w:val="center"/>
              <w:rPr>
                <w:rFonts w:ascii="Arial" w:hAnsi="Arial" w:cs="Arial"/>
              </w:rPr>
            </w:pPr>
            <w:r w:rsidRPr="00E11987">
              <w:rPr>
                <w:rFonts w:ascii="Arial" w:hAnsi="Arial" w:cs="Arial"/>
              </w:rPr>
              <w:t>Devolved nations</w:t>
            </w:r>
          </w:p>
          <w:p w14:paraId="5042D170" w14:textId="77777777" w:rsidR="009264D6" w:rsidRPr="00E11987" w:rsidRDefault="009264D6" w:rsidP="0080190C">
            <w:pPr>
              <w:jc w:val="center"/>
              <w:rPr>
                <w:rFonts w:ascii="Arial" w:hAnsi="Arial" w:cs="Arial"/>
              </w:rPr>
            </w:pPr>
            <w:r w:rsidRPr="00E11987">
              <w:rPr>
                <w:rFonts w:ascii="Arial" w:hAnsi="Arial" w:cs="Arial"/>
              </w:rPr>
              <w:t>0.745</w:t>
            </w:r>
          </w:p>
          <w:p w14:paraId="2E699C6A" w14:textId="77777777" w:rsidR="009264D6" w:rsidRPr="00E11987" w:rsidRDefault="009264D6" w:rsidP="0080190C">
            <w:pPr>
              <w:jc w:val="center"/>
              <w:rPr>
                <w:rFonts w:ascii="Arial" w:hAnsi="Arial" w:cs="Arial"/>
              </w:rPr>
            </w:pPr>
            <w:r w:rsidRPr="00E11987">
              <w:rPr>
                <w:rFonts w:ascii="Arial" w:hAnsi="Arial" w:cs="Arial"/>
              </w:rPr>
              <w:t>(0.413-1.343)</w:t>
            </w:r>
          </w:p>
          <w:p w14:paraId="24A26979" w14:textId="77777777" w:rsidR="009264D6" w:rsidRPr="00E11987" w:rsidRDefault="009264D6" w:rsidP="0080190C">
            <w:pPr>
              <w:jc w:val="center"/>
              <w:rPr>
                <w:rFonts w:ascii="Arial" w:hAnsi="Arial" w:cs="Arial"/>
              </w:rPr>
            </w:pPr>
            <w:r w:rsidRPr="00E11987">
              <w:rPr>
                <w:rFonts w:ascii="Arial" w:hAnsi="Arial" w:cs="Arial"/>
              </w:rPr>
              <w:t>Northern England</w:t>
            </w:r>
          </w:p>
          <w:p w14:paraId="05B50E11" w14:textId="77777777" w:rsidR="009264D6" w:rsidRPr="00E11987" w:rsidRDefault="009264D6" w:rsidP="0080190C">
            <w:pPr>
              <w:jc w:val="center"/>
              <w:rPr>
                <w:rFonts w:ascii="Arial" w:hAnsi="Arial" w:cs="Arial"/>
              </w:rPr>
            </w:pPr>
            <w:r w:rsidRPr="00E11987">
              <w:rPr>
                <w:rFonts w:ascii="Arial" w:hAnsi="Arial" w:cs="Arial"/>
              </w:rPr>
              <w:t>1.065</w:t>
            </w:r>
          </w:p>
          <w:p w14:paraId="0DE9641E" w14:textId="77777777" w:rsidR="009264D6" w:rsidRPr="00E11987" w:rsidRDefault="009264D6" w:rsidP="0080190C">
            <w:pPr>
              <w:jc w:val="center"/>
              <w:rPr>
                <w:rFonts w:ascii="Arial" w:hAnsi="Arial" w:cs="Arial"/>
              </w:rPr>
            </w:pPr>
            <w:r w:rsidRPr="00E11987">
              <w:rPr>
                <w:rFonts w:ascii="Arial" w:hAnsi="Arial" w:cs="Arial"/>
              </w:rPr>
              <w:t>(0.653-1.737)</w:t>
            </w:r>
          </w:p>
          <w:p w14:paraId="4DB28061" w14:textId="77777777" w:rsidR="009264D6" w:rsidRPr="00E11987" w:rsidRDefault="009264D6" w:rsidP="0080190C">
            <w:pPr>
              <w:jc w:val="center"/>
              <w:rPr>
                <w:rFonts w:ascii="Arial" w:hAnsi="Arial" w:cs="Arial"/>
              </w:rPr>
            </w:pPr>
            <w:r w:rsidRPr="00E11987">
              <w:rPr>
                <w:rFonts w:ascii="Arial" w:hAnsi="Arial" w:cs="Arial"/>
              </w:rPr>
              <w:t>Midlands</w:t>
            </w:r>
          </w:p>
          <w:p w14:paraId="53F3ECE4" w14:textId="77777777" w:rsidR="009264D6" w:rsidRPr="00E11987" w:rsidRDefault="009264D6" w:rsidP="0080190C">
            <w:pPr>
              <w:jc w:val="center"/>
              <w:rPr>
                <w:rFonts w:ascii="Arial" w:hAnsi="Arial" w:cs="Arial"/>
              </w:rPr>
            </w:pPr>
            <w:r w:rsidRPr="00E11987">
              <w:rPr>
                <w:rFonts w:ascii="Arial" w:hAnsi="Arial" w:cs="Arial"/>
              </w:rPr>
              <w:lastRenderedPageBreak/>
              <w:t>1.189</w:t>
            </w:r>
          </w:p>
          <w:p w14:paraId="4FD3D6FF" w14:textId="77777777" w:rsidR="009264D6" w:rsidRPr="00E11987" w:rsidRDefault="009264D6" w:rsidP="0080190C">
            <w:pPr>
              <w:jc w:val="center"/>
              <w:rPr>
                <w:rFonts w:ascii="Arial" w:hAnsi="Arial" w:cs="Arial"/>
              </w:rPr>
            </w:pPr>
            <w:r w:rsidRPr="00E11987">
              <w:rPr>
                <w:rFonts w:ascii="Arial" w:hAnsi="Arial" w:cs="Arial"/>
              </w:rPr>
              <w:t>(0.723-1.954)</w:t>
            </w:r>
          </w:p>
          <w:p w14:paraId="0CEBCB42"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4CE1558D" w14:textId="77777777" w:rsidR="009264D6" w:rsidRPr="00E11987" w:rsidRDefault="009264D6" w:rsidP="0080190C">
            <w:pPr>
              <w:jc w:val="center"/>
              <w:rPr>
                <w:rFonts w:ascii="Arial" w:hAnsi="Arial" w:cs="Arial"/>
              </w:rPr>
            </w:pPr>
            <w:r w:rsidRPr="00E11987">
              <w:rPr>
                <w:rFonts w:ascii="Arial" w:hAnsi="Arial" w:cs="Arial"/>
              </w:rPr>
              <w:t>1.192</w:t>
            </w:r>
          </w:p>
          <w:p w14:paraId="7B9BF35C" w14:textId="77777777" w:rsidR="009264D6" w:rsidRPr="00E11987" w:rsidRDefault="009264D6" w:rsidP="0080190C">
            <w:pPr>
              <w:jc w:val="center"/>
              <w:rPr>
                <w:rFonts w:ascii="Arial" w:hAnsi="Arial" w:cs="Arial"/>
              </w:rPr>
            </w:pPr>
            <w:r w:rsidRPr="00E11987">
              <w:rPr>
                <w:rFonts w:ascii="Arial" w:hAnsi="Arial" w:cs="Arial"/>
              </w:rPr>
              <w:t>(0.762-1.868)</w:t>
            </w:r>
          </w:p>
          <w:p w14:paraId="28D41B44" w14:textId="1F9FD560" w:rsidR="009264D6" w:rsidRPr="00E11987" w:rsidRDefault="00665FA7" w:rsidP="0080190C">
            <w:pPr>
              <w:jc w:val="center"/>
              <w:rPr>
                <w:rFonts w:ascii="Arial" w:hAnsi="Arial" w:cs="Arial"/>
                <w:b/>
                <w:bCs/>
              </w:rPr>
            </w:pPr>
            <w:r>
              <w:rPr>
                <w:rFonts w:ascii="Arial" w:hAnsi="Arial" w:cs="Arial"/>
                <w:b/>
                <w:bCs/>
              </w:rPr>
              <w:t>Combined</w:t>
            </w:r>
          </w:p>
          <w:p w14:paraId="6C26C981" w14:textId="77777777" w:rsidR="009264D6" w:rsidRPr="00E11987" w:rsidRDefault="009264D6" w:rsidP="0080190C">
            <w:pPr>
              <w:jc w:val="center"/>
              <w:rPr>
                <w:rFonts w:ascii="Arial" w:hAnsi="Arial" w:cs="Arial"/>
              </w:rPr>
            </w:pPr>
            <w:r w:rsidRPr="00E11987">
              <w:rPr>
                <w:rFonts w:ascii="Arial" w:hAnsi="Arial" w:cs="Arial"/>
              </w:rPr>
              <w:t>Devolved nations</w:t>
            </w:r>
          </w:p>
          <w:p w14:paraId="270D56D8" w14:textId="77777777" w:rsidR="009264D6" w:rsidRPr="00E11987" w:rsidRDefault="009264D6" w:rsidP="0080190C">
            <w:pPr>
              <w:jc w:val="center"/>
              <w:rPr>
                <w:rFonts w:ascii="Arial" w:hAnsi="Arial" w:cs="Arial"/>
              </w:rPr>
            </w:pPr>
            <w:r w:rsidRPr="00E11987">
              <w:rPr>
                <w:rFonts w:ascii="Arial" w:hAnsi="Arial" w:cs="Arial"/>
              </w:rPr>
              <w:t>0.659</w:t>
            </w:r>
          </w:p>
          <w:p w14:paraId="45C97569" w14:textId="77777777" w:rsidR="009264D6" w:rsidRPr="00E11987" w:rsidRDefault="009264D6" w:rsidP="0080190C">
            <w:pPr>
              <w:jc w:val="center"/>
              <w:rPr>
                <w:rFonts w:ascii="Arial" w:hAnsi="Arial" w:cs="Arial"/>
              </w:rPr>
            </w:pPr>
            <w:r w:rsidRPr="00E11987">
              <w:rPr>
                <w:rFonts w:ascii="Arial" w:hAnsi="Arial" w:cs="Arial"/>
              </w:rPr>
              <w:t>(0.363-1.195)</w:t>
            </w:r>
          </w:p>
          <w:p w14:paraId="5CAA07EC" w14:textId="77777777" w:rsidR="009264D6" w:rsidRPr="00E11987" w:rsidRDefault="009264D6" w:rsidP="0080190C">
            <w:pPr>
              <w:jc w:val="center"/>
              <w:rPr>
                <w:rFonts w:ascii="Arial" w:hAnsi="Arial" w:cs="Arial"/>
              </w:rPr>
            </w:pPr>
            <w:r w:rsidRPr="00E11987">
              <w:rPr>
                <w:rFonts w:ascii="Arial" w:hAnsi="Arial" w:cs="Arial"/>
              </w:rPr>
              <w:t>Northern England</w:t>
            </w:r>
          </w:p>
          <w:p w14:paraId="01FECD38" w14:textId="77777777" w:rsidR="009264D6" w:rsidRPr="00E11987" w:rsidRDefault="009264D6" w:rsidP="0080190C">
            <w:pPr>
              <w:jc w:val="center"/>
              <w:rPr>
                <w:rFonts w:ascii="Arial" w:hAnsi="Arial" w:cs="Arial"/>
              </w:rPr>
            </w:pPr>
            <w:r w:rsidRPr="00E11987">
              <w:rPr>
                <w:rFonts w:ascii="Arial" w:hAnsi="Arial" w:cs="Arial"/>
              </w:rPr>
              <w:t>1.080</w:t>
            </w:r>
          </w:p>
          <w:p w14:paraId="271380B6" w14:textId="77777777" w:rsidR="009264D6" w:rsidRPr="00E11987" w:rsidRDefault="009264D6" w:rsidP="0080190C">
            <w:pPr>
              <w:jc w:val="center"/>
              <w:rPr>
                <w:rFonts w:ascii="Arial" w:hAnsi="Arial" w:cs="Arial"/>
              </w:rPr>
            </w:pPr>
            <w:r w:rsidRPr="00E11987">
              <w:rPr>
                <w:rFonts w:ascii="Arial" w:hAnsi="Arial" w:cs="Arial"/>
              </w:rPr>
              <w:t>(0.662-1.763)</w:t>
            </w:r>
          </w:p>
          <w:p w14:paraId="323D95C5" w14:textId="77777777" w:rsidR="009264D6" w:rsidRPr="00E11987" w:rsidRDefault="009264D6" w:rsidP="0080190C">
            <w:pPr>
              <w:jc w:val="center"/>
              <w:rPr>
                <w:rFonts w:ascii="Arial" w:hAnsi="Arial" w:cs="Arial"/>
              </w:rPr>
            </w:pPr>
            <w:r w:rsidRPr="00E11987">
              <w:rPr>
                <w:rFonts w:ascii="Arial" w:hAnsi="Arial" w:cs="Arial"/>
              </w:rPr>
              <w:t>Midlands</w:t>
            </w:r>
          </w:p>
          <w:p w14:paraId="7FA77443" w14:textId="77777777" w:rsidR="009264D6" w:rsidRPr="00E11987" w:rsidRDefault="009264D6" w:rsidP="0080190C">
            <w:pPr>
              <w:jc w:val="center"/>
              <w:rPr>
                <w:rFonts w:ascii="Arial" w:hAnsi="Arial" w:cs="Arial"/>
              </w:rPr>
            </w:pPr>
            <w:r w:rsidRPr="00E11987">
              <w:rPr>
                <w:rFonts w:ascii="Arial" w:hAnsi="Arial" w:cs="Arial"/>
              </w:rPr>
              <w:t>1.044</w:t>
            </w:r>
          </w:p>
          <w:p w14:paraId="56243C67" w14:textId="77777777" w:rsidR="009264D6" w:rsidRPr="00E11987" w:rsidRDefault="009264D6" w:rsidP="0080190C">
            <w:pPr>
              <w:jc w:val="center"/>
              <w:rPr>
                <w:rFonts w:ascii="Arial" w:hAnsi="Arial" w:cs="Arial"/>
              </w:rPr>
            </w:pPr>
            <w:r w:rsidRPr="00E11987">
              <w:rPr>
                <w:rFonts w:ascii="Arial" w:hAnsi="Arial" w:cs="Arial"/>
              </w:rPr>
              <w:t>(0.634-1.718)</w:t>
            </w:r>
          </w:p>
          <w:p w14:paraId="472E243E"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50313CC8" w14:textId="77777777" w:rsidR="009264D6" w:rsidRPr="00E11987" w:rsidRDefault="009264D6" w:rsidP="0080190C">
            <w:pPr>
              <w:jc w:val="center"/>
              <w:rPr>
                <w:rFonts w:ascii="Arial" w:hAnsi="Arial" w:cs="Arial"/>
              </w:rPr>
            </w:pPr>
            <w:r w:rsidRPr="00E11987">
              <w:rPr>
                <w:rFonts w:ascii="Arial" w:hAnsi="Arial" w:cs="Arial"/>
              </w:rPr>
              <w:t>1.037</w:t>
            </w:r>
          </w:p>
          <w:p w14:paraId="0BF5B1D5" w14:textId="77777777" w:rsidR="009264D6" w:rsidRPr="00E11987" w:rsidRDefault="009264D6" w:rsidP="0080190C">
            <w:pPr>
              <w:jc w:val="center"/>
              <w:rPr>
                <w:rFonts w:ascii="Arial" w:hAnsi="Arial" w:cs="Arial"/>
              </w:rPr>
            </w:pPr>
            <w:r w:rsidRPr="00E11987">
              <w:rPr>
                <w:rFonts w:ascii="Arial" w:hAnsi="Arial" w:cs="Arial"/>
              </w:rPr>
              <w:t>(0.662-1.626)</w:t>
            </w:r>
          </w:p>
        </w:tc>
        <w:tc>
          <w:tcPr>
            <w:tcW w:w="1821" w:type="dxa"/>
            <w:tcBorders>
              <w:bottom w:val="single" w:sz="4" w:space="0" w:color="auto"/>
            </w:tcBorders>
          </w:tcPr>
          <w:p w14:paraId="6BB3DE71"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6E697961" w14:textId="77777777" w:rsidR="009264D6" w:rsidRPr="00E11987" w:rsidRDefault="009264D6" w:rsidP="0080190C">
            <w:pPr>
              <w:jc w:val="center"/>
              <w:rPr>
                <w:rFonts w:ascii="Arial" w:hAnsi="Arial" w:cs="Arial"/>
              </w:rPr>
            </w:pPr>
            <w:r w:rsidRPr="00E11987">
              <w:rPr>
                <w:rFonts w:ascii="Arial" w:hAnsi="Arial" w:cs="Arial"/>
              </w:rPr>
              <w:t>Devolved nations</w:t>
            </w:r>
          </w:p>
          <w:p w14:paraId="5F626078" w14:textId="77777777" w:rsidR="009264D6" w:rsidRPr="00E11987" w:rsidRDefault="009264D6" w:rsidP="0080190C">
            <w:pPr>
              <w:jc w:val="center"/>
              <w:rPr>
                <w:rFonts w:ascii="Arial" w:hAnsi="Arial" w:cs="Arial"/>
              </w:rPr>
            </w:pPr>
            <w:r w:rsidRPr="00E11987">
              <w:rPr>
                <w:rFonts w:ascii="Arial" w:hAnsi="Arial" w:cs="Arial"/>
              </w:rPr>
              <w:t>1.813</w:t>
            </w:r>
          </w:p>
          <w:p w14:paraId="5C1BBA87" w14:textId="77777777" w:rsidR="009264D6" w:rsidRPr="00E11987" w:rsidRDefault="009264D6" w:rsidP="0080190C">
            <w:pPr>
              <w:jc w:val="center"/>
              <w:rPr>
                <w:rFonts w:ascii="Arial" w:hAnsi="Arial" w:cs="Arial"/>
              </w:rPr>
            </w:pPr>
            <w:r w:rsidRPr="00E11987">
              <w:rPr>
                <w:rFonts w:ascii="Arial" w:hAnsi="Arial" w:cs="Arial"/>
              </w:rPr>
              <w:t>(0.973-3.374)</w:t>
            </w:r>
          </w:p>
          <w:p w14:paraId="2ECFAC34" w14:textId="77777777" w:rsidR="009264D6" w:rsidRPr="00E11987" w:rsidRDefault="009264D6" w:rsidP="0080190C">
            <w:pPr>
              <w:jc w:val="center"/>
              <w:rPr>
                <w:rFonts w:ascii="Arial" w:hAnsi="Arial" w:cs="Arial"/>
              </w:rPr>
            </w:pPr>
            <w:r w:rsidRPr="00E11987">
              <w:rPr>
                <w:rFonts w:ascii="Arial" w:hAnsi="Arial" w:cs="Arial"/>
              </w:rPr>
              <w:t>Northern England</w:t>
            </w:r>
          </w:p>
          <w:p w14:paraId="700E1497" w14:textId="77777777" w:rsidR="009264D6" w:rsidRPr="00E11987" w:rsidRDefault="009264D6" w:rsidP="0080190C">
            <w:pPr>
              <w:jc w:val="center"/>
              <w:rPr>
                <w:rFonts w:ascii="Arial" w:hAnsi="Arial" w:cs="Arial"/>
              </w:rPr>
            </w:pPr>
            <w:r w:rsidRPr="00E11987">
              <w:rPr>
                <w:rFonts w:ascii="Arial" w:hAnsi="Arial" w:cs="Arial"/>
              </w:rPr>
              <w:t>0.931</w:t>
            </w:r>
          </w:p>
          <w:p w14:paraId="6738CC8E" w14:textId="77777777" w:rsidR="009264D6" w:rsidRPr="00E11987" w:rsidRDefault="009264D6" w:rsidP="0080190C">
            <w:pPr>
              <w:jc w:val="center"/>
              <w:rPr>
                <w:rFonts w:ascii="Arial" w:hAnsi="Arial" w:cs="Arial"/>
              </w:rPr>
            </w:pPr>
            <w:r w:rsidRPr="00E11987">
              <w:rPr>
                <w:rFonts w:ascii="Arial" w:hAnsi="Arial" w:cs="Arial"/>
              </w:rPr>
              <w:t>(0.544-1.595)</w:t>
            </w:r>
          </w:p>
          <w:p w14:paraId="090C4C6A" w14:textId="77777777" w:rsidR="009264D6" w:rsidRPr="00E11987" w:rsidRDefault="009264D6" w:rsidP="0080190C">
            <w:pPr>
              <w:jc w:val="center"/>
              <w:rPr>
                <w:rFonts w:ascii="Arial" w:hAnsi="Arial" w:cs="Arial"/>
              </w:rPr>
            </w:pPr>
            <w:r w:rsidRPr="00E11987">
              <w:rPr>
                <w:rFonts w:ascii="Arial" w:hAnsi="Arial" w:cs="Arial"/>
              </w:rPr>
              <w:t>Midlands</w:t>
            </w:r>
          </w:p>
          <w:p w14:paraId="37DC3668" w14:textId="77777777" w:rsidR="009264D6" w:rsidRPr="00E11987" w:rsidRDefault="009264D6" w:rsidP="0080190C">
            <w:pPr>
              <w:jc w:val="center"/>
              <w:rPr>
                <w:rFonts w:ascii="Arial" w:hAnsi="Arial" w:cs="Arial"/>
              </w:rPr>
            </w:pPr>
            <w:r w:rsidRPr="00E11987">
              <w:rPr>
                <w:rFonts w:ascii="Arial" w:hAnsi="Arial" w:cs="Arial"/>
              </w:rPr>
              <w:t>1.096</w:t>
            </w:r>
          </w:p>
          <w:p w14:paraId="161FFA97" w14:textId="77777777" w:rsidR="009264D6" w:rsidRPr="00E11987" w:rsidRDefault="009264D6" w:rsidP="0080190C">
            <w:pPr>
              <w:jc w:val="center"/>
              <w:rPr>
                <w:rFonts w:ascii="Arial" w:hAnsi="Arial" w:cs="Arial"/>
              </w:rPr>
            </w:pPr>
            <w:r w:rsidRPr="00E11987">
              <w:rPr>
                <w:rFonts w:ascii="Arial" w:hAnsi="Arial" w:cs="Arial"/>
              </w:rPr>
              <w:t>(0.638-1.883)</w:t>
            </w:r>
          </w:p>
          <w:p w14:paraId="63DD3F48"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39D1917C" w14:textId="77777777" w:rsidR="009264D6" w:rsidRPr="00E11987" w:rsidRDefault="009264D6" w:rsidP="0080190C">
            <w:pPr>
              <w:jc w:val="center"/>
              <w:rPr>
                <w:rFonts w:ascii="Arial" w:hAnsi="Arial" w:cs="Arial"/>
              </w:rPr>
            </w:pPr>
            <w:r w:rsidRPr="00E11987">
              <w:rPr>
                <w:rFonts w:ascii="Arial" w:hAnsi="Arial" w:cs="Arial"/>
              </w:rPr>
              <w:t>1.048</w:t>
            </w:r>
          </w:p>
          <w:p w14:paraId="37C72434" w14:textId="77777777" w:rsidR="009264D6" w:rsidRPr="00E11987" w:rsidRDefault="009264D6" w:rsidP="0080190C">
            <w:pPr>
              <w:jc w:val="center"/>
              <w:rPr>
                <w:rFonts w:ascii="Arial" w:hAnsi="Arial" w:cs="Arial"/>
              </w:rPr>
            </w:pPr>
            <w:r w:rsidRPr="00E11987">
              <w:rPr>
                <w:rFonts w:ascii="Arial" w:hAnsi="Arial" w:cs="Arial"/>
              </w:rPr>
              <w:t>(0.643-1.711)</w:t>
            </w:r>
          </w:p>
          <w:p w14:paraId="6DC4B6C7" w14:textId="4093B068"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2EA4F2F8" w14:textId="77777777" w:rsidR="009264D6" w:rsidRPr="00E11987" w:rsidRDefault="009264D6" w:rsidP="0080190C">
            <w:pPr>
              <w:jc w:val="center"/>
              <w:rPr>
                <w:rFonts w:ascii="Arial" w:hAnsi="Arial" w:cs="Arial"/>
              </w:rPr>
            </w:pPr>
            <w:r w:rsidRPr="00E11987">
              <w:rPr>
                <w:rFonts w:ascii="Arial" w:hAnsi="Arial" w:cs="Arial"/>
              </w:rPr>
              <w:t>Devolved nations</w:t>
            </w:r>
          </w:p>
          <w:p w14:paraId="0909E58B" w14:textId="77777777" w:rsidR="009264D6" w:rsidRPr="00E11987" w:rsidRDefault="009264D6" w:rsidP="0080190C">
            <w:pPr>
              <w:jc w:val="center"/>
              <w:rPr>
                <w:rFonts w:ascii="Arial" w:hAnsi="Arial" w:cs="Arial"/>
              </w:rPr>
            </w:pPr>
            <w:r w:rsidRPr="00E11987">
              <w:rPr>
                <w:rFonts w:ascii="Arial" w:hAnsi="Arial" w:cs="Arial"/>
              </w:rPr>
              <w:t>1.446</w:t>
            </w:r>
          </w:p>
          <w:p w14:paraId="5BB7C9FB" w14:textId="77777777" w:rsidR="009264D6" w:rsidRPr="00E11987" w:rsidRDefault="009264D6" w:rsidP="0080190C">
            <w:pPr>
              <w:jc w:val="center"/>
              <w:rPr>
                <w:rFonts w:ascii="Arial" w:hAnsi="Arial" w:cs="Arial"/>
              </w:rPr>
            </w:pPr>
            <w:r w:rsidRPr="00E11987">
              <w:rPr>
                <w:rFonts w:ascii="Arial" w:hAnsi="Arial" w:cs="Arial"/>
              </w:rPr>
              <w:t>(0.776-2.699)</w:t>
            </w:r>
          </w:p>
          <w:p w14:paraId="34CC7CC6" w14:textId="77777777" w:rsidR="009264D6" w:rsidRPr="00E11987" w:rsidRDefault="009264D6" w:rsidP="0080190C">
            <w:pPr>
              <w:jc w:val="center"/>
              <w:rPr>
                <w:rFonts w:ascii="Arial" w:hAnsi="Arial" w:cs="Arial"/>
              </w:rPr>
            </w:pPr>
            <w:r w:rsidRPr="00E11987">
              <w:rPr>
                <w:rFonts w:ascii="Arial" w:hAnsi="Arial" w:cs="Arial"/>
              </w:rPr>
              <w:t>Northern England</w:t>
            </w:r>
          </w:p>
          <w:p w14:paraId="23DB828F" w14:textId="77777777" w:rsidR="009264D6" w:rsidRPr="00E11987" w:rsidRDefault="009264D6" w:rsidP="0080190C">
            <w:pPr>
              <w:jc w:val="center"/>
              <w:rPr>
                <w:rFonts w:ascii="Arial" w:hAnsi="Arial" w:cs="Arial"/>
              </w:rPr>
            </w:pPr>
            <w:r w:rsidRPr="00E11987">
              <w:rPr>
                <w:rFonts w:ascii="Arial" w:hAnsi="Arial" w:cs="Arial"/>
              </w:rPr>
              <w:t>0.900</w:t>
            </w:r>
          </w:p>
          <w:p w14:paraId="372C7E7E" w14:textId="77777777" w:rsidR="009264D6" w:rsidRPr="00E11987" w:rsidRDefault="009264D6" w:rsidP="0080190C">
            <w:pPr>
              <w:jc w:val="center"/>
              <w:rPr>
                <w:rFonts w:ascii="Arial" w:hAnsi="Arial" w:cs="Arial"/>
              </w:rPr>
            </w:pPr>
            <w:r w:rsidRPr="00E11987">
              <w:rPr>
                <w:rFonts w:ascii="Arial" w:hAnsi="Arial" w:cs="Arial"/>
              </w:rPr>
              <w:t>(0.527-1.540)</w:t>
            </w:r>
          </w:p>
          <w:p w14:paraId="40FD79BF" w14:textId="77777777" w:rsidR="009264D6" w:rsidRPr="00E11987" w:rsidRDefault="009264D6" w:rsidP="0080190C">
            <w:pPr>
              <w:jc w:val="center"/>
              <w:rPr>
                <w:rFonts w:ascii="Arial" w:hAnsi="Arial" w:cs="Arial"/>
              </w:rPr>
            </w:pPr>
            <w:r w:rsidRPr="00E11987">
              <w:rPr>
                <w:rFonts w:ascii="Arial" w:hAnsi="Arial" w:cs="Arial"/>
              </w:rPr>
              <w:t>Midlands</w:t>
            </w:r>
          </w:p>
          <w:p w14:paraId="57346349" w14:textId="77777777" w:rsidR="009264D6" w:rsidRPr="00E11987" w:rsidRDefault="009264D6" w:rsidP="0080190C">
            <w:pPr>
              <w:jc w:val="center"/>
              <w:rPr>
                <w:rFonts w:ascii="Arial" w:hAnsi="Arial" w:cs="Arial"/>
              </w:rPr>
            </w:pPr>
            <w:r w:rsidRPr="00E11987">
              <w:rPr>
                <w:rFonts w:ascii="Arial" w:hAnsi="Arial" w:cs="Arial"/>
              </w:rPr>
              <w:lastRenderedPageBreak/>
              <w:t>0.652</w:t>
            </w:r>
          </w:p>
          <w:p w14:paraId="0FD1CBA1" w14:textId="77777777" w:rsidR="009264D6" w:rsidRPr="00E11987" w:rsidRDefault="009264D6" w:rsidP="0080190C">
            <w:pPr>
              <w:jc w:val="center"/>
              <w:rPr>
                <w:rFonts w:ascii="Arial" w:hAnsi="Arial" w:cs="Arial"/>
              </w:rPr>
            </w:pPr>
            <w:r w:rsidRPr="00E11987">
              <w:rPr>
                <w:rFonts w:ascii="Arial" w:hAnsi="Arial" w:cs="Arial"/>
              </w:rPr>
              <w:t>(0.371-1.145)</w:t>
            </w:r>
          </w:p>
          <w:p w14:paraId="7E7D865F"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3098F521" w14:textId="77777777" w:rsidR="009264D6" w:rsidRPr="00E11987" w:rsidRDefault="009264D6" w:rsidP="0080190C">
            <w:pPr>
              <w:jc w:val="center"/>
              <w:rPr>
                <w:rFonts w:ascii="Arial" w:hAnsi="Arial" w:cs="Arial"/>
              </w:rPr>
            </w:pPr>
            <w:r w:rsidRPr="00E11987">
              <w:rPr>
                <w:rFonts w:ascii="Arial" w:hAnsi="Arial" w:cs="Arial"/>
              </w:rPr>
              <w:t>0.972</w:t>
            </w:r>
          </w:p>
          <w:p w14:paraId="7700CE53" w14:textId="77777777" w:rsidR="009264D6" w:rsidRPr="00E11987" w:rsidRDefault="009264D6" w:rsidP="0080190C">
            <w:pPr>
              <w:jc w:val="center"/>
              <w:rPr>
                <w:rFonts w:ascii="Arial" w:hAnsi="Arial" w:cs="Arial"/>
              </w:rPr>
            </w:pPr>
            <w:r w:rsidRPr="00E11987">
              <w:rPr>
                <w:rFonts w:ascii="Arial" w:hAnsi="Arial" w:cs="Arial"/>
              </w:rPr>
              <w:t>(0.596-1.587)</w:t>
            </w:r>
          </w:p>
          <w:p w14:paraId="74F83019" w14:textId="3B616D6F" w:rsidR="009264D6" w:rsidRPr="00E11987" w:rsidRDefault="00665FA7" w:rsidP="0080190C">
            <w:pPr>
              <w:jc w:val="center"/>
              <w:rPr>
                <w:rFonts w:ascii="Arial" w:hAnsi="Arial" w:cs="Arial"/>
                <w:b/>
                <w:bCs/>
              </w:rPr>
            </w:pPr>
            <w:r>
              <w:rPr>
                <w:rFonts w:ascii="Arial" w:hAnsi="Arial" w:cs="Arial"/>
                <w:b/>
                <w:bCs/>
              </w:rPr>
              <w:t>Combined</w:t>
            </w:r>
          </w:p>
          <w:p w14:paraId="705A294A" w14:textId="77777777" w:rsidR="009264D6" w:rsidRPr="00E11987" w:rsidRDefault="009264D6" w:rsidP="0080190C">
            <w:pPr>
              <w:jc w:val="center"/>
              <w:rPr>
                <w:rFonts w:ascii="Arial" w:hAnsi="Arial" w:cs="Arial"/>
              </w:rPr>
            </w:pPr>
            <w:r w:rsidRPr="00E11987">
              <w:rPr>
                <w:rFonts w:ascii="Arial" w:hAnsi="Arial" w:cs="Arial"/>
              </w:rPr>
              <w:t>Devolved nations</w:t>
            </w:r>
          </w:p>
          <w:p w14:paraId="4DEEDF9D" w14:textId="77777777" w:rsidR="009264D6" w:rsidRPr="00E11987" w:rsidRDefault="009264D6" w:rsidP="0080190C">
            <w:pPr>
              <w:jc w:val="center"/>
              <w:rPr>
                <w:rFonts w:ascii="Arial" w:hAnsi="Arial" w:cs="Arial"/>
              </w:rPr>
            </w:pPr>
            <w:r w:rsidRPr="00E11987">
              <w:rPr>
                <w:rFonts w:ascii="Arial" w:hAnsi="Arial" w:cs="Arial"/>
              </w:rPr>
              <w:t>1.742</w:t>
            </w:r>
          </w:p>
          <w:p w14:paraId="60055AE2" w14:textId="77777777" w:rsidR="009264D6" w:rsidRPr="00E11987" w:rsidRDefault="009264D6" w:rsidP="0080190C">
            <w:pPr>
              <w:jc w:val="center"/>
              <w:rPr>
                <w:rFonts w:ascii="Arial" w:hAnsi="Arial" w:cs="Arial"/>
              </w:rPr>
            </w:pPr>
            <w:r w:rsidRPr="00E11987">
              <w:rPr>
                <w:rFonts w:ascii="Arial" w:hAnsi="Arial" w:cs="Arial"/>
              </w:rPr>
              <w:t>(0.947-3.203)</w:t>
            </w:r>
          </w:p>
          <w:p w14:paraId="487C6991" w14:textId="77777777" w:rsidR="009264D6" w:rsidRPr="00E11987" w:rsidRDefault="009264D6" w:rsidP="0080190C">
            <w:pPr>
              <w:jc w:val="center"/>
              <w:rPr>
                <w:rFonts w:ascii="Arial" w:hAnsi="Arial" w:cs="Arial"/>
              </w:rPr>
            </w:pPr>
            <w:r w:rsidRPr="00E11987">
              <w:rPr>
                <w:rFonts w:ascii="Arial" w:hAnsi="Arial" w:cs="Arial"/>
              </w:rPr>
              <w:t>Northern England</w:t>
            </w:r>
          </w:p>
          <w:p w14:paraId="67EAB4DE" w14:textId="77777777" w:rsidR="009264D6" w:rsidRPr="00E11987" w:rsidRDefault="009264D6" w:rsidP="0080190C">
            <w:pPr>
              <w:jc w:val="center"/>
              <w:rPr>
                <w:rFonts w:ascii="Arial" w:hAnsi="Arial" w:cs="Arial"/>
              </w:rPr>
            </w:pPr>
            <w:r w:rsidRPr="00E11987">
              <w:rPr>
                <w:rFonts w:ascii="Arial" w:hAnsi="Arial" w:cs="Arial"/>
              </w:rPr>
              <w:t>1.059</w:t>
            </w:r>
          </w:p>
          <w:p w14:paraId="322996A5" w14:textId="77777777" w:rsidR="009264D6" w:rsidRPr="00E11987" w:rsidRDefault="009264D6" w:rsidP="0080190C">
            <w:pPr>
              <w:jc w:val="center"/>
              <w:rPr>
                <w:rFonts w:ascii="Arial" w:hAnsi="Arial" w:cs="Arial"/>
              </w:rPr>
            </w:pPr>
            <w:r w:rsidRPr="00E11987">
              <w:rPr>
                <w:rFonts w:ascii="Arial" w:hAnsi="Arial" w:cs="Arial"/>
              </w:rPr>
              <w:t>(0.633-1.772)</w:t>
            </w:r>
          </w:p>
          <w:p w14:paraId="0085044C" w14:textId="77777777" w:rsidR="009264D6" w:rsidRPr="00E11987" w:rsidRDefault="009264D6" w:rsidP="0080190C">
            <w:pPr>
              <w:jc w:val="center"/>
              <w:rPr>
                <w:rFonts w:ascii="Arial" w:hAnsi="Arial" w:cs="Arial"/>
              </w:rPr>
            </w:pPr>
            <w:r w:rsidRPr="00E11987">
              <w:rPr>
                <w:rFonts w:ascii="Arial" w:hAnsi="Arial" w:cs="Arial"/>
              </w:rPr>
              <w:t>Midlands</w:t>
            </w:r>
          </w:p>
          <w:p w14:paraId="0A028E9C" w14:textId="77777777" w:rsidR="009264D6" w:rsidRPr="00E11987" w:rsidRDefault="009264D6" w:rsidP="0080190C">
            <w:pPr>
              <w:jc w:val="center"/>
              <w:rPr>
                <w:rFonts w:ascii="Arial" w:hAnsi="Arial" w:cs="Arial"/>
              </w:rPr>
            </w:pPr>
            <w:r w:rsidRPr="00E11987">
              <w:rPr>
                <w:rFonts w:ascii="Arial" w:hAnsi="Arial" w:cs="Arial"/>
              </w:rPr>
              <w:t>0.967</w:t>
            </w:r>
          </w:p>
          <w:p w14:paraId="1F25B697" w14:textId="77777777" w:rsidR="009264D6" w:rsidRPr="00E11987" w:rsidRDefault="009264D6" w:rsidP="0080190C">
            <w:pPr>
              <w:jc w:val="center"/>
              <w:rPr>
                <w:rFonts w:ascii="Arial" w:hAnsi="Arial" w:cs="Arial"/>
              </w:rPr>
            </w:pPr>
            <w:r w:rsidRPr="00E11987">
              <w:rPr>
                <w:rFonts w:ascii="Arial" w:hAnsi="Arial" w:cs="Arial"/>
              </w:rPr>
              <w:t>(0.571-1.636)</w:t>
            </w:r>
          </w:p>
          <w:p w14:paraId="04DA7B84"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4CC118B5" w14:textId="77777777" w:rsidR="009264D6" w:rsidRPr="00E11987" w:rsidRDefault="009264D6" w:rsidP="0080190C">
            <w:pPr>
              <w:jc w:val="center"/>
              <w:rPr>
                <w:rFonts w:ascii="Arial" w:hAnsi="Arial" w:cs="Arial"/>
              </w:rPr>
            </w:pPr>
            <w:r w:rsidRPr="00E11987">
              <w:rPr>
                <w:rFonts w:ascii="Arial" w:hAnsi="Arial" w:cs="Arial"/>
              </w:rPr>
              <w:t>1.138</w:t>
            </w:r>
          </w:p>
          <w:p w14:paraId="26DDBE38" w14:textId="77777777" w:rsidR="009264D6" w:rsidRPr="00E11987" w:rsidRDefault="009264D6" w:rsidP="0080190C">
            <w:pPr>
              <w:jc w:val="center"/>
              <w:rPr>
                <w:rFonts w:ascii="Arial" w:hAnsi="Arial" w:cs="Arial"/>
              </w:rPr>
            </w:pPr>
            <w:r w:rsidRPr="00E11987">
              <w:rPr>
                <w:rFonts w:ascii="Arial" w:hAnsi="Arial" w:cs="Arial"/>
              </w:rPr>
              <w:t>(0.710-1.824)</w:t>
            </w:r>
          </w:p>
        </w:tc>
        <w:tc>
          <w:tcPr>
            <w:tcW w:w="1823" w:type="dxa"/>
            <w:tcBorders>
              <w:bottom w:val="single" w:sz="4" w:space="0" w:color="auto"/>
            </w:tcBorders>
          </w:tcPr>
          <w:p w14:paraId="23D74010"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13C177DD" w14:textId="77777777" w:rsidR="009264D6" w:rsidRPr="00E11987" w:rsidRDefault="009264D6" w:rsidP="0080190C">
            <w:pPr>
              <w:jc w:val="center"/>
              <w:rPr>
                <w:rFonts w:ascii="Arial" w:hAnsi="Arial" w:cs="Arial"/>
              </w:rPr>
            </w:pPr>
            <w:r w:rsidRPr="00E11987">
              <w:rPr>
                <w:rFonts w:ascii="Arial" w:hAnsi="Arial" w:cs="Arial"/>
              </w:rPr>
              <w:t>Devolved nations</w:t>
            </w:r>
          </w:p>
          <w:p w14:paraId="002008CB" w14:textId="77777777" w:rsidR="009264D6" w:rsidRPr="00E11987" w:rsidRDefault="009264D6" w:rsidP="0080190C">
            <w:pPr>
              <w:jc w:val="center"/>
              <w:rPr>
                <w:rFonts w:ascii="Arial" w:hAnsi="Arial" w:cs="Arial"/>
              </w:rPr>
            </w:pPr>
            <w:r w:rsidRPr="00E11987">
              <w:rPr>
                <w:rFonts w:ascii="Arial" w:hAnsi="Arial" w:cs="Arial"/>
              </w:rPr>
              <w:t>1.082</w:t>
            </w:r>
          </w:p>
          <w:p w14:paraId="67FE0D5D" w14:textId="77777777" w:rsidR="009264D6" w:rsidRPr="00E11987" w:rsidRDefault="009264D6" w:rsidP="0080190C">
            <w:pPr>
              <w:jc w:val="center"/>
              <w:rPr>
                <w:rFonts w:ascii="Arial" w:hAnsi="Arial" w:cs="Arial"/>
              </w:rPr>
            </w:pPr>
            <w:r w:rsidRPr="00E11987">
              <w:rPr>
                <w:rFonts w:ascii="Arial" w:hAnsi="Arial" w:cs="Arial"/>
              </w:rPr>
              <w:t>(0.580-2.016)</w:t>
            </w:r>
          </w:p>
          <w:p w14:paraId="18539CC7" w14:textId="77777777" w:rsidR="009264D6" w:rsidRPr="00E11987" w:rsidRDefault="009264D6" w:rsidP="0080190C">
            <w:pPr>
              <w:jc w:val="center"/>
              <w:rPr>
                <w:rFonts w:ascii="Arial" w:hAnsi="Arial" w:cs="Arial"/>
              </w:rPr>
            </w:pPr>
            <w:r w:rsidRPr="00E11987">
              <w:rPr>
                <w:rFonts w:ascii="Arial" w:hAnsi="Arial" w:cs="Arial"/>
              </w:rPr>
              <w:t>Northern England</w:t>
            </w:r>
          </w:p>
          <w:p w14:paraId="5AB2470C" w14:textId="77777777" w:rsidR="009264D6" w:rsidRPr="00E11987" w:rsidRDefault="009264D6" w:rsidP="0080190C">
            <w:pPr>
              <w:jc w:val="center"/>
              <w:rPr>
                <w:rFonts w:ascii="Arial" w:hAnsi="Arial" w:cs="Arial"/>
              </w:rPr>
            </w:pPr>
            <w:r w:rsidRPr="00E11987">
              <w:rPr>
                <w:rFonts w:ascii="Arial" w:hAnsi="Arial" w:cs="Arial"/>
              </w:rPr>
              <w:t>1.592</w:t>
            </w:r>
          </w:p>
          <w:p w14:paraId="045C7F83" w14:textId="77777777" w:rsidR="009264D6" w:rsidRPr="00E11987" w:rsidRDefault="009264D6" w:rsidP="0080190C">
            <w:pPr>
              <w:jc w:val="center"/>
              <w:rPr>
                <w:rFonts w:ascii="Arial" w:hAnsi="Arial" w:cs="Arial"/>
              </w:rPr>
            </w:pPr>
            <w:r w:rsidRPr="00E11987">
              <w:rPr>
                <w:rFonts w:ascii="Arial" w:hAnsi="Arial" w:cs="Arial"/>
              </w:rPr>
              <w:t>(0.943-2.686)</w:t>
            </w:r>
          </w:p>
          <w:p w14:paraId="6B948A7F" w14:textId="77777777" w:rsidR="009264D6" w:rsidRPr="00E11987" w:rsidRDefault="009264D6" w:rsidP="0080190C">
            <w:pPr>
              <w:jc w:val="center"/>
              <w:rPr>
                <w:rFonts w:ascii="Arial" w:hAnsi="Arial" w:cs="Arial"/>
              </w:rPr>
            </w:pPr>
            <w:r w:rsidRPr="00E11987">
              <w:rPr>
                <w:rFonts w:ascii="Arial" w:hAnsi="Arial" w:cs="Arial"/>
              </w:rPr>
              <w:t>Midlands</w:t>
            </w:r>
          </w:p>
          <w:p w14:paraId="3C921609" w14:textId="77777777" w:rsidR="009264D6" w:rsidRPr="00E11987" w:rsidRDefault="009264D6" w:rsidP="0080190C">
            <w:pPr>
              <w:jc w:val="center"/>
              <w:rPr>
                <w:rFonts w:ascii="Arial" w:hAnsi="Arial" w:cs="Arial"/>
              </w:rPr>
            </w:pPr>
            <w:r w:rsidRPr="00E11987">
              <w:rPr>
                <w:rFonts w:ascii="Arial" w:hAnsi="Arial" w:cs="Arial"/>
                <w:highlight w:val="yellow"/>
              </w:rPr>
              <w:t>1.811*</w:t>
            </w:r>
          </w:p>
          <w:p w14:paraId="4B642053" w14:textId="77777777" w:rsidR="009264D6" w:rsidRPr="00E11987" w:rsidRDefault="009264D6" w:rsidP="0080190C">
            <w:pPr>
              <w:jc w:val="center"/>
              <w:rPr>
                <w:rFonts w:ascii="Arial" w:hAnsi="Arial" w:cs="Arial"/>
              </w:rPr>
            </w:pPr>
            <w:r w:rsidRPr="00E11987">
              <w:rPr>
                <w:rFonts w:ascii="Arial" w:hAnsi="Arial" w:cs="Arial"/>
              </w:rPr>
              <w:t>(1.062-3.093)</w:t>
            </w:r>
          </w:p>
          <w:p w14:paraId="5B38EDD0"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3208205A" w14:textId="77777777" w:rsidR="009264D6" w:rsidRPr="00E11987" w:rsidRDefault="009264D6" w:rsidP="0080190C">
            <w:pPr>
              <w:jc w:val="center"/>
              <w:rPr>
                <w:rFonts w:ascii="Arial" w:hAnsi="Arial" w:cs="Arial"/>
              </w:rPr>
            </w:pPr>
            <w:r w:rsidRPr="00E11987">
              <w:rPr>
                <w:rFonts w:ascii="Arial" w:hAnsi="Arial" w:cs="Arial"/>
              </w:rPr>
              <w:t>1.169</w:t>
            </w:r>
          </w:p>
          <w:p w14:paraId="7CCDE3B9" w14:textId="77777777" w:rsidR="009264D6" w:rsidRPr="00E11987" w:rsidRDefault="009264D6" w:rsidP="0080190C">
            <w:pPr>
              <w:jc w:val="center"/>
              <w:rPr>
                <w:rFonts w:ascii="Arial" w:hAnsi="Arial" w:cs="Arial"/>
              </w:rPr>
            </w:pPr>
            <w:r w:rsidRPr="00E11987">
              <w:rPr>
                <w:rFonts w:ascii="Arial" w:hAnsi="Arial" w:cs="Arial"/>
              </w:rPr>
              <w:t>(0.725-1.885)</w:t>
            </w:r>
          </w:p>
          <w:p w14:paraId="01A637E8" w14:textId="384E5A27"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60BB70F5" w14:textId="77777777" w:rsidR="009264D6" w:rsidRPr="00E11987" w:rsidRDefault="009264D6" w:rsidP="0080190C">
            <w:pPr>
              <w:jc w:val="center"/>
              <w:rPr>
                <w:rFonts w:ascii="Arial" w:hAnsi="Arial" w:cs="Arial"/>
              </w:rPr>
            </w:pPr>
            <w:r w:rsidRPr="00E11987">
              <w:rPr>
                <w:rFonts w:ascii="Arial" w:hAnsi="Arial" w:cs="Arial"/>
              </w:rPr>
              <w:t>Devolved nations</w:t>
            </w:r>
          </w:p>
          <w:p w14:paraId="11E95142" w14:textId="77777777" w:rsidR="009264D6" w:rsidRPr="00E11987" w:rsidRDefault="009264D6" w:rsidP="0080190C">
            <w:pPr>
              <w:jc w:val="center"/>
              <w:rPr>
                <w:rFonts w:ascii="Arial" w:hAnsi="Arial" w:cs="Arial"/>
              </w:rPr>
            </w:pPr>
            <w:r w:rsidRPr="00E11987">
              <w:rPr>
                <w:rFonts w:ascii="Arial" w:hAnsi="Arial" w:cs="Arial"/>
              </w:rPr>
              <w:t>0.739</w:t>
            </w:r>
          </w:p>
          <w:p w14:paraId="3EDEFF48" w14:textId="77777777" w:rsidR="009264D6" w:rsidRPr="00E11987" w:rsidRDefault="009264D6" w:rsidP="0080190C">
            <w:pPr>
              <w:jc w:val="center"/>
              <w:rPr>
                <w:rFonts w:ascii="Arial" w:hAnsi="Arial" w:cs="Arial"/>
              </w:rPr>
            </w:pPr>
            <w:r w:rsidRPr="00E11987">
              <w:rPr>
                <w:rFonts w:ascii="Arial" w:hAnsi="Arial" w:cs="Arial"/>
              </w:rPr>
              <w:t>(0.403-1.358)</w:t>
            </w:r>
          </w:p>
          <w:p w14:paraId="0BF450BD" w14:textId="77777777" w:rsidR="009264D6" w:rsidRPr="00E11987" w:rsidRDefault="009264D6" w:rsidP="0080190C">
            <w:pPr>
              <w:jc w:val="center"/>
              <w:rPr>
                <w:rFonts w:ascii="Arial" w:hAnsi="Arial" w:cs="Arial"/>
              </w:rPr>
            </w:pPr>
            <w:r w:rsidRPr="00E11987">
              <w:rPr>
                <w:rFonts w:ascii="Arial" w:hAnsi="Arial" w:cs="Arial"/>
              </w:rPr>
              <w:t>Northern England</w:t>
            </w:r>
          </w:p>
          <w:p w14:paraId="36CA257F" w14:textId="77777777" w:rsidR="009264D6" w:rsidRPr="00E11987" w:rsidRDefault="009264D6" w:rsidP="0080190C">
            <w:pPr>
              <w:jc w:val="center"/>
              <w:rPr>
                <w:rFonts w:ascii="Arial" w:hAnsi="Arial" w:cs="Arial"/>
              </w:rPr>
            </w:pPr>
            <w:r w:rsidRPr="00E11987">
              <w:rPr>
                <w:rFonts w:ascii="Arial" w:hAnsi="Arial" w:cs="Arial"/>
              </w:rPr>
              <w:t>1.182</w:t>
            </w:r>
          </w:p>
          <w:p w14:paraId="040D53E1" w14:textId="77777777" w:rsidR="009264D6" w:rsidRPr="00E11987" w:rsidRDefault="009264D6" w:rsidP="0080190C">
            <w:pPr>
              <w:jc w:val="center"/>
              <w:rPr>
                <w:rFonts w:ascii="Arial" w:hAnsi="Arial" w:cs="Arial"/>
              </w:rPr>
            </w:pPr>
            <w:r w:rsidRPr="00E11987">
              <w:rPr>
                <w:rFonts w:ascii="Arial" w:hAnsi="Arial" w:cs="Arial"/>
              </w:rPr>
              <w:t>(0.708-1.972)</w:t>
            </w:r>
          </w:p>
          <w:p w14:paraId="0E5790F2" w14:textId="77777777" w:rsidR="009264D6" w:rsidRPr="00E11987" w:rsidRDefault="009264D6" w:rsidP="0080190C">
            <w:pPr>
              <w:jc w:val="center"/>
              <w:rPr>
                <w:rFonts w:ascii="Arial" w:hAnsi="Arial" w:cs="Arial"/>
              </w:rPr>
            </w:pPr>
            <w:r w:rsidRPr="00E11987">
              <w:rPr>
                <w:rFonts w:ascii="Arial" w:hAnsi="Arial" w:cs="Arial"/>
              </w:rPr>
              <w:t>Midlands</w:t>
            </w:r>
          </w:p>
          <w:p w14:paraId="50603BDA" w14:textId="77777777" w:rsidR="009264D6" w:rsidRPr="00E11987" w:rsidRDefault="009264D6" w:rsidP="0080190C">
            <w:pPr>
              <w:jc w:val="center"/>
              <w:rPr>
                <w:rFonts w:ascii="Arial" w:hAnsi="Arial" w:cs="Arial"/>
              </w:rPr>
            </w:pPr>
            <w:r w:rsidRPr="00E11987">
              <w:rPr>
                <w:rFonts w:ascii="Arial" w:hAnsi="Arial" w:cs="Arial"/>
              </w:rPr>
              <w:lastRenderedPageBreak/>
              <w:t>1.445</w:t>
            </w:r>
          </w:p>
          <w:p w14:paraId="16E4ECEB" w14:textId="77777777" w:rsidR="009264D6" w:rsidRPr="00E11987" w:rsidRDefault="009264D6" w:rsidP="0080190C">
            <w:pPr>
              <w:jc w:val="center"/>
              <w:rPr>
                <w:rFonts w:ascii="Arial" w:hAnsi="Arial" w:cs="Arial"/>
              </w:rPr>
            </w:pPr>
            <w:r w:rsidRPr="00E11987">
              <w:rPr>
                <w:rFonts w:ascii="Arial" w:hAnsi="Arial" w:cs="Arial"/>
              </w:rPr>
              <w:t>(0.856-2.438)</w:t>
            </w:r>
          </w:p>
          <w:p w14:paraId="6761BB3A"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2B588154" w14:textId="77777777" w:rsidR="009264D6" w:rsidRPr="00E11987" w:rsidRDefault="009264D6" w:rsidP="0080190C">
            <w:pPr>
              <w:jc w:val="center"/>
              <w:rPr>
                <w:rFonts w:ascii="Arial" w:hAnsi="Arial" w:cs="Arial"/>
              </w:rPr>
            </w:pPr>
            <w:r w:rsidRPr="00E11987">
              <w:rPr>
                <w:rFonts w:ascii="Arial" w:hAnsi="Arial" w:cs="Arial"/>
              </w:rPr>
              <w:t>1.068</w:t>
            </w:r>
          </w:p>
          <w:p w14:paraId="7D664482" w14:textId="77777777" w:rsidR="009264D6" w:rsidRPr="00E11987" w:rsidRDefault="009264D6" w:rsidP="0080190C">
            <w:pPr>
              <w:jc w:val="center"/>
              <w:rPr>
                <w:rFonts w:ascii="Arial" w:hAnsi="Arial" w:cs="Arial"/>
              </w:rPr>
            </w:pPr>
            <w:r w:rsidRPr="00E11987">
              <w:rPr>
                <w:rFonts w:ascii="Arial" w:hAnsi="Arial" w:cs="Arial"/>
              </w:rPr>
              <w:t>(0.668-1.707)</w:t>
            </w:r>
          </w:p>
          <w:p w14:paraId="575F3CFD" w14:textId="33EC8C28" w:rsidR="009264D6" w:rsidRPr="00E11987" w:rsidRDefault="00665FA7" w:rsidP="0080190C">
            <w:pPr>
              <w:jc w:val="center"/>
              <w:rPr>
                <w:rFonts w:ascii="Arial" w:hAnsi="Arial" w:cs="Arial"/>
                <w:b/>
                <w:bCs/>
              </w:rPr>
            </w:pPr>
            <w:r>
              <w:rPr>
                <w:rFonts w:ascii="Arial" w:hAnsi="Arial" w:cs="Arial"/>
                <w:b/>
                <w:bCs/>
              </w:rPr>
              <w:t>Combined</w:t>
            </w:r>
          </w:p>
          <w:p w14:paraId="7BB3A939" w14:textId="77777777" w:rsidR="009264D6" w:rsidRPr="00E11987" w:rsidRDefault="009264D6" w:rsidP="0080190C">
            <w:pPr>
              <w:jc w:val="center"/>
              <w:rPr>
                <w:rFonts w:ascii="Arial" w:hAnsi="Arial" w:cs="Arial"/>
              </w:rPr>
            </w:pPr>
            <w:r w:rsidRPr="00E11987">
              <w:rPr>
                <w:rFonts w:ascii="Arial" w:hAnsi="Arial" w:cs="Arial"/>
              </w:rPr>
              <w:t>Devolved nations</w:t>
            </w:r>
          </w:p>
          <w:p w14:paraId="366FDE74" w14:textId="77777777" w:rsidR="009264D6" w:rsidRPr="00E11987" w:rsidRDefault="009264D6" w:rsidP="0080190C">
            <w:pPr>
              <w:jc w:val="center"/>
              <w:rPr>
                <w:rFonts w:ascii="Arial" w:hAnsi="Arial" w:cs="Arial"/>
              </w:rPr>
            </w:pPr>
            <w:r w:rsidRPr="00E11987">
              <w:rPr>
                <w:rFonts w:ascii="Arial" w:hAnsi="Arial" w:cs="Arial"/>
              </w:rPr>
              <w:t>0.761</w:t>
            </w:r>
          </w:p>
          <w:p w14:paraId="7CB5CD99" w14:textId="77777777" w:rsidR="009264D6" w:rsidRPr="00E11987" w:rsidRDefault="009264D6" w:rsidP="0080190C">
            <w:pPr>
              <w:jc w:val="center"/>
              <w:rPr>
                <w:rFonts w:ascii="Arial" w:hAnsi="Arial" w:cs="Arial"/>
              </w:rPr>
            </w:pPr>
            <w:r w:rsidRPr="00E11987">
              <w:rPr>
                <w:rFonts w:ascii="Arial" w:hAnsi="Arial" w:cs="Arial"/>
              </w:rPr>
              <w:t>(0.420-1.380)</w:t>
            </w:r>
          </w:p>
          <w:p w14:paraId="659D4F08" w14:textId="77777777" w:rsidR="009264D6" w:rsidRPr="00E11987" w:rsidRDefault="009264D6" w:rsidP="0080190C">
            <w:pPr>
              <w:jc w:val="center"/>
              <w:rPr>
                <w:rFonts w:ascii="Arial" w:hAnsi="Arial" w:cs="Arial"/>
              </w:rPr>
            </w:pPr>
            <w:r w:rsidRPr="00E11987">
              <w:rPr>
                <w:rFonts w:ascii="Arial" w:hAnsi="Arial" w:cs="Arial"/>
              </w:rPr>
              <w:t>Northern England</w:t>
            </w:r>
          </w:p>
          <w:p w14:paraId="5EEDC7D6" w14:textId="77777777" w:rsidR="009264D6" w:rsidRPr="00E11987" w:rsidRDefault="009264D6" w:rsidP="0080190C">
            <w:pPr>
              <w:jc w:val="center"/>
              <w:rPr>
                <w:rFonts w:ascii="Arial" w:hAnsi="Arial" w:cs="Arial"/>
              </w:rPr>
            </w:pPr>
            <w:r w:rsidRPr="00E11987">
              <w:rPr>
                <w:rFonts w:ascii="Arial" w:hAnsi="Arial" w:cs="Arial"/>
              </w:rPr>
              <w:t>1.314</w:t>
            </w:r>
          </w:p>
          <w:p w14:paraId="63184617" w14:textId="77777777" w:rsidR="009264D6" w:rsidRPr="00E11987" w:rsidRDefault="009264D6" w:rsidP="0080190C">
            <w:pPr>
              <w:jc w:val="center"/>
              <w:rPr>
                <w:rFonts w:ascii="Arial" w:hAnsi="Arial" w:cs="Arial"/>
              </w:rPr>
            </w:pPr>
            <w:r w:rsidRPr="00E11987">
              <w:rPr>
                <w:rFonts w:ascii="Arial" w:hAnsi="Arial" w:cs="Arial"/>
              </w:rPr>
              <w:t>(0.796-2.168)</w:t>
            </w:r>
          </w:p>
          <w:p w14:paraId="3545C908" w14:textId="77777777" w:rsidR="009264D6" w:rsidRPr="00E11987" w:rsidRDefault="009264D6" w:rsidP="0080190C">
            <w:pPr>
              <w:jc w:val="center"/>
              <w:rPr>
                <w:rFonts w:ascii="Arial" w:hAnsi="Arial" w:cs="Arial"/>
              </w:rPr>
            </w:pPr>
            <w:r w:rsidRPr="00E11987">
              <w:rPr>
                <w:rFonts w:ascii="Arial" w:hAnsi="Arial" w:cs="Arial"/>
              </w:rPr>
              <w:t>Midlands</w:t>
            </w:r>
          </w:p>
          <w:p w14:paraId="513E083B" w14:textId="77777777" w:rsidR="009264D6" w:rsidRPr="00E11987" w:rsidRDefault="009264D6" w:rsidP="0080190C">
            <w:pPr>
              <w:jc w:val="center"/>
              <w:rPr>
                <w:rFonts w:ascii="Arial" w:hAnsi="Arial" w:cs="Arial"/>
              </w:rPr>
            </w:pPr>
            <w:r w:rsidRPr="00E11987">
              <w:rPr>
                <w:rFonts w:ascii="Arial" w:hAnsi="Arial" w:cs="Arial"/>
              </w:rPr>
              <w:t>1.231</w:t>
            </w:r>
          </w:p>
          <w:p w14:paraId="53CE8E7B" w14:textId="77777777" w:rsidR="009264D6" w:rsidRPr="00E11987" w:rsidRDefault="009264D6" w:rsidP="0080190C">
            <w:pPr>
              <w:jc w:val="center"/>
              <w:rPr>
                <w:rFonts w:ascii="Arial" w:hAnsi="Arial" w:cs="Arial"/>
              </w:rPr>
            </w:pPr>
            <w:r w:rsidRPr="00E11987">
              <w:rPr>
                <w:rFonts w:ascii="Arial" w:hAnsi="Arial" w:cs="Arial"/>
              </w:rPr>
              <w:t>(0.739-2.048)</w:t>
            </w:r>
          </w:p>
          <w:p w14:paraId="363CF6BA"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5BD20294" w14:textId="77777777" w:rsidR="009264D6" w:rsidRPr="00E11987" w:rsidRDefault="009264D6" w:rsidP="0080190C">
            <w:pPr>
              <w:jc w:val="center"/>
              <w:rPr>
                <w:rFonts w:ascii="Arial" w:hAnsi="Arial" w:cs="Arial"/>
              </w:rPr>
            </w:pPr>
            <w:r w:rsidRPr="00E11987">
              <w:rPr>
                <w:rFonts w:ascii="Arial" w:hAnsi="Arial" w:cs="Arial"/>
              </w:rPr>
              <w:t>0.908</w:t>
            </w:r>
          </w:p>
          <w:p w14:paraId="22B9CCC5" w14:textId="77777777" w:rsidR="009264D6" w:rsidRPr="00E11987" w:rsidRDefault="009264D6" w:rsidP="0080190C">
            <w:pPr>
              <w:jc w:val="center"/>
              <w:rPr>
                <w:rFonts w:ascii="Arial" w:hAnsi="Arial" w:cs="Arial"/>
              </w:rPr>
            </w:pPr>
            <w:r w:rsidRPr="00E11987">
              <w:rPr>
                <w:rFonts w:ascii="Arial" w:hAnsi="Arial" w:cs="Arial"/>
              </w:rPr>
              <w:t>(0.575-1.435)</w:t>
            </w:r>
          </w:p>
        </w:tc>
        <w:tc>
          <w:tcPr>
            <w:tcW w:w="1841" w:type="dxa"/>
            <w:tcBorders>
              <w:bottom w:val="single" w:sz="4" w:space="0" w:color="auto"/>
            </w:tcBorders>
          </w:tcPr>
          <w:p w14:paraId="4CF175B6"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663DA048" w14:textId="77777777" w:rsidR="009264D6" w:rsidRPr="00E11987" w:rsidRDefault="009264D6" w:rsidP="0080190C">
            <w:pPr>
              <w:jc w:val="center"/>
              <w:rPr>
                <w:rFonts w:ascii="Arial" w:hAnsi="Arial" w:cs="Arial"/>
              </w:rPr>
            </w:pPr>
            <w:r w:rsidRPr="00E11987">
              <w:rPr>
                <w:rFonts w:ascii="Arial" w:hAnsi="Arial" w:cs="Arial"/>
              </w:rPr>
              <w:t>Devolved nations</w:t>
            </w:r>
          </w:p>
          <w:p w14:paraId="653AC9D6" w14:textId="77777777" w:rsidR="009264D6" w:rsidRPr="00E11987" w:rsidRDefault="009264D6" w:rsidP="0080190C">
            <w:pPr>
              <w:jc w:val="center"/>
              <w:rPr>
                <w:rFonts w:ascii="Arial" w:hAnsi="Arial" w:cs="Arial"/>
              </w:rPr>
            </w:pPr>
            <w:r w:rsidRPr="00E11987">
              <w:rPr>
                <w:rFonts w:ascii="Arial" w:hAnsi="Arial" w:cs="Arial"/>
              </w:rPr>
              <w:t>0.976</w:t>
            </w:r>
          </w:p>
          <w:p w14:paraId="1B5E1539" w14:textId="77777777" w:rsidR="009264D6" w:rsidRPr="00E11987" w:rsidRDefault="009264D6" w:rsidP="0080190C">
            <w:pPr>
              <w:jc w:val="center"/>
              <w:rPr>
                <w:rFonts w:ascii="Arial" w:hAnsi="Arial" w:cs="Arial"/>
              </w:rPr>
            </w:pPr>
            <w:r w:rsidRPr="00E11987">
              <w:rPr>
                <w:rFonts w:ascii="Arial" w:hAnsi="Arial" w:cs="Arial"/>
              </w:rPr>
              <w:t>(0.445-2.143)</w:t>
            </w:r>
          </w:p>
          <w:p w14:paraId="0360F690" w14:textId="77777777" w:rsidR="009264D6" w:rsidRPr="00E11987" w:rsidRDefault="009264D6" w:rsidP="0080190C">
            <w:pPr>
              <w:jc w:val="center"/>
              <w:rPr>
                <w:rFonts w:ascii="Arial" w:hAnsi="Arial" w:cs="Arial"/>
              </w:rPr>
            </w:pPr>
            <w:r w:rsidRPr="00E11987">
              <w:rPr>
                <w:rFonts w:ascii="Arial" w:hAnsi="Arial" w:cs="Arial"/>
              </w:rPr>
              <w:t>Northern England</w:t>
            </w:r>
          </w:p>
          <w:p w14:paraId="39DFB766" w14:textId="77777777" w:rsidR="009264D6" w:rsidRPr="00E11987" w:rsidRDefault="009264D6" w:rsidP="0080190C">
            <w:pPr>
              <w:jc w:val="center"/>
              <w:rPr>
                <w:rFonts w:ascii="Arial" w:hAnsi="Arial" w:cs="Arial"/>
              </w:rPr>
            </w:pPr>
            <w:r w:rsidRPr="00E11987">
              <w:rPr>
                <w:rFonts w:ascii="Arial" w:hAnsi="Arial" w:cs="Arial"/>
              </w:rPr>
              <w:t>1.587</w:t>
            </w:r>
          </w:p>
          <w:p w14:paraId="568B89A9" w14:textId="77777777" w:rsidR="009264D6" w:rsidRPr="00E11987" w:rsidRDefault="009264D6" w:rsidP="0080190C">
            <w:pPr>
              <w:jc w:val="center"/>
              <w:rPr>
                <w:rFonts w:ascii="Arial" w:hAnsi="Arial" w:cs="Arial"/>
              </w:rPr>
            </w:pPr>
            <w:r w:rsidRPr="00E11987">
              <w:rPr>
                <w:rFonts w:ascii="Arial" w:hAnsi="Arial" w:cs="Arial"/>
              </w:rPr>
              <w:t>(0.838-3.004)</w:t>
            </w:r>
          </w:p>
          <w:p w14:paraId="422D0EC8" w14:textId="77777777" w:rsidR="009264D6" w:rsidRPr="00E11987" w:rsidRDefault="009264D6" w:rsidP="0080190C">
            <w:pPr>
              <w:jc w:val="center"/>
              <w:rPr>
                <w:rFonts w:ascii="Arial" w:hAnsi="Arial" w:cs="Arial"/>
              </w:rPr>
            </w:pPr>
            <w:r w:rsidRPr="00E11987">
              <w:rPr>
                <w:rFonts w:ascii="Arial" w:hAnsi="Arial" w:cs="Arial"/>
              </w:rPr>
              <w:t>Midlands</w:t>
            </w:r>
          </w:p>
          <w:p w14:paraId="559CE832" w14:textId="77777777" w:rsidR="009264D6" w:rsidRPr="00E11987" w:rsidRDefault="009264D6" w:rsidP="0080190C">
            <w:pPr>
              <w:jc w:val="center"/>
              <w:rPr>
                <w:rFonts w:ascii="Arial" w:hAnsi="Arial" w:cs="Arial"/>
              </w:rPr>
            </w:pPr>
            <w:r w:rsidRPr="00E11987">
              <w:rPr>
                <w:rFonts w:ascii="Arial" w:hAnsi="Arial" w:cs="Arial"/>
              </w:rPr>
              <w:t>1.284</w:t>
            </w:r>
          </w:p>
          <w:p w14:paraId="7F84A253" w14:textId="77777777" w:rsidR="009264D6" w:rsidRPr="00E11987" w:rsidRDefault="009264D6" w:rsidP="0080190C">
            <w:pPr>
              <w:jc w:val="center"/>
              <w:rPr>
                <w:rFonts w:ascii="Arial" w:hAnsi="Arial" w:cs="Arial"/>
              </w:rPr>
            </w:pPr>
            <w:r w:rsidRPr="00E11987">
              <w:rPr>
                <w:rFonts w:ascii="Arial" w:hAnsi="Arial" w:cs="Arial"/>
              </w:rPr>
              <w:t>(0.665-2.479)</w:t>
            </w:r>
          </w:p>
          <w:p w14:paraId="1E543407"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1F5CBD59" w14:textId="77777777" w:rsidR="009264D6" w:rsidRPr="00E11987" w:rsidRDefault="009264D6" w:rsidP="0080190C">
            <w:pPr>
              <w:jc w:val="center"/>
              <w:rPr>
                <w:rFonts w:ascii="Arial" w:hAnsi="Arial" w:cs="Arial"/>
              </w:rPr>
            </w:pPr>
            <w:r w:rsidRPr="00E11987">
              <w:rPr>
                <w:rFonts w:ascii="Arial" w:hAnsi="Arial" w:cs="Arial"/>
              </w:rPr>
              <w:t>1.274</w:t>
            </w:r>
          </w:p>
          <w:p w14:paraId="43D8B9C7" w14:textId="77777777" w:rsidR="009264D6" w:rsidRPr="00E11987" w:rsidRDefault="009264D6" w:rsidP="0080190C">
            <w:pPr>
              <w:jc w:val="center"/>
              <w:rPr>
                <w:rFonts w:ascii="Arial" w:hAnsi="Arial" w:cs="Arial"/>
              </w:rPr>
            </w:pPr>
            <w:r w:rsidRPr="00E11987">
              <w:rPr>
                <w:rFonts w:ascii="Arial" w:hAnsi="Arial" w:cs="Arial"/>
              </w:rPr>
              <w:t>(0.703-2.312)</w:t>
            </w:r>
          </w:p>
          <w:p w14:paraId="6C5BD4D7" w14:textId="698B45CC"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1A013C3C" w14:textId="77777777" w:rsidR="009264D6" w:rsidRPr="00E11987" w:rsidRDefault="009264D6" w:rsidP="0080190C">
            <w:pPr>
              <w:jc w:val="center"/>
              <w:rPr>
                <w:rFonts w:ascii="Arial" w:hAnsi="Arial" w:cs="Arial"/>
              </w:rPr>
            </w:pPr>
            <w:r w:rsidRPr="00E11987">
              <w:rPr>
                <w:rFonts w:ascii="Arial" w:hAnsi="Arial" w:cs="Arial"/>
              </w:rPr>
              <w:t>Devolved nations</w:t>
            </w:r>
          </w:p>
          <w:p w14:paraId="3C7094A7" w14:textId="77777777" w:rsidR="009264D6" w:rsidRPr="00E11987" w:rsidRDefault="009264D6" w:rsidP="0080190C">
            <w:pPr>
              <w:jc w:val="center"/>
              <w:rPr>
                <w:rFonts w:ascii="Arial" w:hAnsi="Arial" w:cs="Arial"/>
              </w:rPr>
            </w:pPr>
            <w:r w:rsidRPr="00E11987">
              <w:rPr>
                <w:rFonts w:ascii="Arial" w:hAnsi="Arial" w:cs="Arial"/>
              </w:rPr>
              <w:t>0.963</w:t>
            </w:r>
          </w:p>
          <w:p w14:paraId="46038FC0" w14:textId="77777777" w:rsidR="009264D6" w:rsidRPr="00E11987" w:rsidRDefault="009264D6" w:rsidP="0080190C">
            <w:pPr>
              <w:jc w:val="center"/>
              <w:rPr>
                <w:rFonts w:ascii="Arial" w:hAnsi="Arial" w:cs="Arial"/>
              </w:rPr>
            </w:pPr>
            <w:r w:rsidRPr="00E11987">
              <w:rPr>
                <w:rFonts w:ascii="Arial" w:hAnsi="Arial" w:cs="Arial"/>
              </w:rPr>
              <w:t>(0.472-1.962)</w:t>
            </w:r>
          </w:p>
          <w:p w14:paraId="11AEA4BA" w14:textId="77777777" w:rsidR="009264D6" w:rsidRPr="00E11987" w:rsidRDefault="009264D6" w:rsidP="0080190C">
            <w:pPr>
              <w:jc w:val="center"/>
              <w:rPr>
                <w:rFonts w:ascii="Arial" w:hAnsi="Arial" w:cs="Arial"/>
              </w:rPr>
            </w:pPr>
            <w:r w:rsidRPr="00E11987">
              <w:rPr>
                <w:rFonts w:ascii="Arial" w:hAnsi="Arial" w:cs="Arial"/>
              </w:rPr>
              <w:t>Northern England</w:t>
            </w:r>
          </w:p>
          <w:p w14:paraId="73F21D3A" w14:textId="77777777" w:rsidR="009264D6" w:rsidRPr="00E11987" w:rsidRDefault="009264D6" w:rsidP="0080190C">
            <w:pPr>
              <w:jc w:val="center"/>
              <w:rPr>
                <w:rFonts w:ascii="Arial" w:hAnsi="Arial" w:cs="Arial"/>
              </w:rPr>
            </w:pPr>
            <w:r w:rsidRPr="00E11987">
              <w:rPr>
                <w:rFonts w:ascii="Arial" w:hAnsi="Arial" w:cs="Arial"/>
              </w:rPr>
              <w:t>1.471</w:t>
            </w:r>
          </w:p>
          <w:p w14:paraId="2A5839F9" w14:textId="77777777" w:rsidR="009264D6" w:rsidRPr="00E11987" w:rsidRDefault="009264D6" w:rsidP="0080190C">
            <w:pPr>
              <w:jc w:val="center"/>
              <w:rPr>
                <w:rFonts w:ascii="Arial" w:hAnsi="Arial" w:cs="Arial"/>
              </w:rPr>
            </w:pPr>
            <w:r w:rsidRPr="00E11987">
              <w:rPr>
                <w:rFonts w:ascii="Arial" w:hAnsi="Arial" w:cs="Arial"/>
              </w:rPr>
              <w:t>(0.824-2.630)</w:t>
            </w:r>
          </w:p>
          <w:p w14:paraId="15B4E1B2" w14:textId="77777777" w:rsidR="009264D6" w:rsidRPr="00E11987" w:rsidRDefault="009264D6" w:rsidP="0080190C">
            <w:pPr>
              <w:jc w:val="center"/>
              <w:rPr>
                <w:rFonts w:ascii="Arial" w:hAnsi="Arial" w:cs="Arial"/>
              </w:rPr>
            </w:pPr>
            <w:r w:rsidRPr="00E11987">
              <w:rPr>
                <w:rFonts w:ascii="Arial" w:hAnsi="Arial" w:cs="Arial"/>
              </w:rPr>
              <w:t>Midlands</w:t>
            </w:r>
          </w:p>
          <w:p w14:paraId="57433424" w14:textId="77777777" w:rsidR="009264D6" w:rsidRPr="00E11987" w:rsidRDefault="009264D6" w:rsidP="0080190C">
            <w:pPr>
              <w:jc w:val="center"/>
              <w:rPr>
                <w:rFonts w:ascii="Arial" w:hAnsi="Arial" w:cs="Arial"/>
              </w:rPr>
            </w:pPr>
            <w:r w:rsidRPr="00E11987">
              <w:rPr>
                <w:rFonts w:ascii="Arial" w:hAnsi="Arial" w:cs="Arial"/>
              </w:rPr>
              <w:lastRenderedPageBreak/>
              <w:t>1.107</w:t>
            </w:r>
          </w:p>
          <w:p w14:paraId="4834380C" w14:textId="77777777" w:rsidR="009264D6" w:rsidRPr="00E11987" w:rsidRDefault="009264D6" w:rsidP="0080190C">
            <w:pPr>
              <w:jc w:val="center"/>
              <w:rPr>
                <w:rFonts w:ascii="Arial" w:hAnsi="Arial" w:cs="Arial"/>
              </w:rPr>
            </w:pPr>
            <w:r w:rsidRPr="00E11987">
              <w:rPr>
                <w:rFonts w:ascii="Arial" w:hAnsi="Arial" w:cs="Arial"/>
              </w:rPr>
              <w:t>(0.608-2.018)</w:t>
            </w:r>
          </w:p>
          <w:p w14:paraId="1656FE93"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22711B8E" w14:textId="77777777" w:rsidR="009264D6" w:rsidRPr="00E11987" w:rsidRDefault="009264D6" w:rsidP="0080190C">
            <w:pPr>
              <w:jc w:val="center"/>
              <w:rPr>
                <w:rFonts w:ascii="Arial" w:hAnsi="Arial" w:cs="Arial"/>
              </w:rPr>
            </w:pPr>
            <w:r w:rsidRPr="00E11987">
              <w:rPr>
                <w:rFonts w:ascii="Arial" w:hAnsi="Arial" w:cs="Arial"/>
              </w:rPr>
              <w:t>1.031</w:t>
            </w:r>
          </w:p>
          <w:p w14:paraId="683ADB5E" w14:textId="77777777" w:rsidR="009264D6" w:rsidRPr="00E11987" w:rsidRDefault="009264D6" w:rsidP="0080190C">
            <w:pPr>
              <w:jc w:val="center"/>
              <w:rPr>
                <w:rFonts w:ascii="Arial" w:hAnsi="Arial" w:cs="Arial"/>
              </w:rPr>
            </w:pPr>
            <w:r w:rsidRPr="00E11987">
              <w:rPr>
                <w:rFonts w:ascii="Arial" w:hAnsi="Arial" w:cs="Arial"/>
              </w:rPr>
              <w:t>(0.599-1.775)</w:t>
            </w:r>
          </w:p>
          <w:p w14:paraId="34FE9B9C" w14:textId="17F9FF1E" w:rsidR="009264D6" w:rsidRPr="00E11987" w:rsidRDefault="00665FA7" w:rsidP="0080190C">
            <w:pPr>
              <w:jc w:val="center"/>
              <w:rPr>
                <w:rFonts w:ascii="Arial" w:hAnsi="Arial" w:cs="Arial"/>
                <w:b/>
                <w:bCs/>
              </w:rPr>
            </w:pPr>
            <w:r>
              <w:rPr>
                <w:rFonts w:ascii="Arial" w:hAnsi="Arial" w:cs="Arial"/>
                <w:b/>
                <w:bCs/>
              </w:rPr>
              <w:t>Combined</w:t>
            </w:r>
          </w:p>
          <w:p w14:paraId="26A4902E" w14:textId="77777777" w:rsidR="009264D6" w:rsidRPr="00E11987" w:rsidRDefault="009264D6" w:rsidP="0080190C">
            <w:pPr>
              <w:jc w:val="center"/>
              <w:rPr>
                <w:rFonts w:ascii="Arial" w:hAnsi="Arial" w:cs="Arial"/>
              </w:rPr>
            </w:pPr>
            <w:r w:rsidRPr="00E11987">
              <w:rPr>
                <w:rFonts w:ascii="Arial" w:hAnsi="Arial" w:cs="Arial"/>
              </w:rPr>
              <w:t>Devolved nations</w:t>
            </w:r>
          </w:p>
          <w:p w14:paraId="123C0CC1" w14:textId="77777777" w:rsidR="009264D6" w:rsidRPr="00E11987" w:rsidRDefault="009264D6" w:rsidP="0080190C">
            <w:pPr>
              <w:jc w:val="center"/>
              <w:rPr>
                <w:rFonts w:ascii="Arial" w:hAnsi="Arial" w:cs="Arial"/>
              </w:rPr>
            </w:pPr>
            <w:r w:rsidRPr="00E11987">
              <w:rPr>
                <w:rFonts w:ascii="Arial" w:hAnsi="Arial" w:cs="Arial"/>
              </w:rPr>
              <w:t>0.553</w:t>
            </w:r>
          </w:p>
          <w:p w14:paraId="24C20C00" w14:textId="77777777" w:rsidR="009264D6" w:rsidRPr="00E11987" w:rsidRDefault="009264D6" w:rsidP="0080190C">
            <w:pPr>
              <w:jc w:val="center"/>
              <w:rPr>
                <w:rFonts w:ascii="Arial" w:hAnsi="Arial" w:cs="Arial"/>
              </w:rPr>
            </w:pPr>
            <w:r w:rsidRPr="00E11987">
              <w:rPr>
                <w:rFonts w:ascii="Arial" w:hAnsi="Arial" w:cs="Arial"/>
              </w:rPr>
              <w:t>(0.280-1.090)</w:t>
            </w:r>
          </w:p>
          <w:p w14:paraId="43532534" w14:textId="77777777" w:rsidR="009264D6" w:rsidRPr="00E11987" w:rsidRDefault="009264D6" w:rsidP="0080190C">
            <w:pPr>
              <w:jc w:val="center"/>
              <w:rPr>
                <w:rFonts w:ascii="Arial" w:hAnsi="Arial" w:cs="Arial"/>
              </w:rPr>
            </w:pPr>
            <w:r w:rsidRPr="00E11987">
              <w:rPr>
                <w:rFonts w:ascii="Arial" w:hAnsi="Arial" w:cs="Arial"/>
              </w:rPr>
              <w:t>Northern England</w:t>
            </w:r>
          </w:p>
          <w:p w14:paraId="67C7277C" w14:textId="77777777" w:rsidR="009264D6" w:rsidRPr="00E11987" w:rsidRDefault="009264D6" w:rsidP="0080190C">
            <w:pPr>
              <w:jc w:val="center"/>
              <w:rPr>
                <w:rFonts w:ascii="Arial" w:hAnsi="Arial" w:cs="Arial"/>
              </w:rPr>
            </w:pPr>
            <w:r w:rsidRPr="00E11987">
              <w:rPr>
                <w:rFonts w:ascii="Arial" w:hAnsi="Arial" w:cs="Arial"/>
              </w:rPr>
              <w:t>0.739</w:t>
            </w:r>
          </w:p>
          <w:p w14:paraId="5E42B9F4" w14:textId="77777777" w:rsidR="009264D6" w:rsidRPr="00E11987" w:rsidRDefault="009264D6" w:rsidP="0080190C">
            <w:pPr>
              <w:jc w:val="center"/>
              <w:rPr>
                <w:rFonts w:ascii="Arial" w:hAnsi="Arial" w:cs="Arial"/>
              </w:rPr>
            </w:pPr>
            <w:r w:rsidRPr="00E11987">
              <w:rPr>
                <w:rFonts w:ascii="Arial" w:hAnsi="Arial" w:cs="Arial"/>
              </w:rPr>
              <w:t>(0.426-1.283)</w:t>
            </w:r>
          </w:p>
          <w:p w14:paraId="40E4B3C9" w14:textId="77777777" w:rsidR="009264D6" w:rsidRPr="00E11987" w:rsidRDefault="009264D6" w:rsidP="0080190C">
            <w:pPr>
              <w:jc w:val="center"/>
              <w:rPr>
                <w:rFonts w:ascii="Arial" w:hAnsi="Arial" w:cs="Arial"/>
              </w:rPr>
            </w:pPr>
            <w:r w:rsidRPr="00E11987">
              <w:rPr>
                <w:rFonts w:ascii="Arial" w:hAnsi="Arial" w:cs="Arial"/>
              </w:rPr>
              <w:t>Midlands</w:t>
            </w:r>
          </w:p>
          <w:p w14:paraId="20D2004F" w14:textId="77777777" w:rsidR="009264D6" w:rsidRPr="00E11987" w:rsidRDefault="009264D6" w:rsidP="0080190C">
            <w:pPr>
              <w:jc w:val="center"/>
              <w:rPr>
                <w:rFonts w:ascii="Arial" w:hAnsi="Arial" w:cs="Arial"/>
              </w:rPr>
            </w:pPr>
            <w:r w:rsidRPr="00E11987">
              <w:rPr>
                <w:rFonts w:ascii="Arial" w:hAnsi="Arial" w:cs="Arial"/>
              </w:rPr>
              <w:t>0.844</w:t>
            </w:r>
          </w:p>
          <w:p w14:paraId="3362ABD2" w14:textId="77777777" w:rsidR="009264D6" w:rsidRPr="00E11987" w:rsidRDefault="009264D6" w:rsidP="0080190C">
            <w:pPr>
              <w:jc w:val="center"/>
              <w:rPr>
                <w:rFonts w:ascii="Arial" w:hAnsi="Arial" w:cs="Arial"/>
              </w:rPr>
            </w:pPr>
            <w:r w:rsidRPr="00E11987">
              <w:rPr>
                <w:rFonts w:ascii="Arial" w:hAnsi="Arial" w:cs="Arial"/>
              </w:rPr>
              <w:t>(0.484-1.471)</w:t>
            </w:r>
          </w:p>
          <w:p w14:paraId="6B6657F3"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5048FC1D" w14:textId="77777777" w:rsidR="009264D6" w:rsidRPr="00E11987" w:rsidRDefault="009264D6" w:rsidP="0080190C">
            <w:pPr>
              <w:jc w:val="center"/>
              <w:rPr>
                <w:rFonts w:ascii="Arial" w:hAnsi="Arial" w:cs="Arial"/>
              </w:rPr>
            </w:pPr>
            <w:r w:rsidRPr="00E11987">
              <w:rPr>
                <w:rFonts w:ascii="Arial" w:hAnsi="Arial" w:cs="Arial"/>
              </w:rPr>
              <w:t>0.645</w:t>
            </w:r>
          </w:p>
          <w:p w14:paraId="1AFCC1AC" w14:textId="77777777" w:rsidR="009264D6" w:rsidRPr="00E11987" w:rsidRDefault="009264D6" w:rsidP="0080190C">
            <w:pPr>
              <w:jc w:val="center"/>
              <w:rPr>
                <w:rFonts w:ascii="Arial" w:hAnsi="Arial" w:cs="Arial"/>
              </w:rPr>
            </w:pPr>
            <w:r w:rsidRPr="00E11987">
              <w:rPr>
                <w:rFonts w:ascii="Arial" w:hAnsi="Arial" w:cs="Arial"/>
              </w:rPr>
              <w:t>(0.388-1.074)</w:t>
            </w:r>
          </w:p>
          <w:p w14:paraId="6D9EB4DB" w14:textId="77777777" w:rsidR="009264D6" w:rsidRPr="00E11987" w:rsidRDefault="009264D6" w:rsidP="0080190C">
            <w:pPr>
              <w:jc w:val="center"/>
              <w:rPr>
                <w:rFonts w:ascii="Arial" w:hAnsi="Arial" w:cs="Arial"/>
              </w:rPr>
            </w:pPr>
          </w:p>
        </w:tc>
        <w:tc>
          <w:tcPr>
            <w:tcW w:w="1826" w:type="dxa"/>
            <w:tcBorders>
              <w:bottom w:val="single" w:sz="4" w:space="0" w:color="auto"/>
            </w:tcBorders>
          </w:tcPr>
          <w:p w14:paraId="7C8D196F"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4C15BC79" w14:textId="77777777" w:rsidR="009264D6" w:rsidRPr="00E11987" w:rsidRDefault="009264D6" w:rsidP="0080190C">
            <w:pPr>
              <w:jc w:val="center"/>
              <w:rPr>
                <w:rFonts w:ascii="Arial" w:hAnsi="Arial" w:cs="Arial"/>
              </w:rPr>
            </w:pPr>
            <w:r w:rsidRPr="00E11987">
              <w:rPr>
                <w:rFonts w:ascii="Arial" w:hAnsi="Arial" w:cs="Arial"/>
              </w:rPr>
              <w:t>Devolved nations</w:t>
            </w:r>
          </w:p>
          <w:p w14:paraId="78EC3F40" w14:textId="77777777" w:rsidR="009264D6" w:rsidRPr="00E11987" w:rsidRDefault="009264D6" w:rsidP="0080190C">
            <w:pPr>
              <w:jc w:val="center"/>
              <w:rPr>
                <w:rFonts w:ascii="Arial" w:hAnsi="Arial" w:cs="Arial"/>
              </w:rPr>
            </w:pPr>
            <w:r w:rsidRPr="00E11987">
              <w:rPr>
                <w:rFonts w:ascii="Arial" w:hAnsi="Arial" w:cs="Arial"/>
              </w:rPr>
              <w:t>1.045</w:t>
            </w:r>
          </w:p>
          <w:p w14:paraId="1A437D87" w14:textId="77777777" w:rsidR="009264D6" w:rsidRPr="00E11987" w:rsidRDefault="009264D6" w:rsidP="0080190C">
            <w:pPr>
              <w:jc w:val="center"/>
              <w:rPr>
                <w:rFonts w:ascii="Arial" w:hAnsi="Arial" w:cs="Arial"/>
              </w:rPr>
            </w:pPr>
            <w:r w:rsidRPr="00E11987">
              <w:rPr>
                <w:rFonts w:ascii="Arial" w:hAnsi="Arial" w:cs="Arial"/>
              </w:rPr>
              <w:t>(0.581-1.879)</w:t>
            </w:r>
          </w:p>
          <w:p w14:paraId="2A336083" w14:textId="77777777" w:rsidR="009264D6" w:rsidRPr="00E11987" w:rsidRDefault="009264D6" w:rsidP="0080190C">
            <w:pPr>
              <w:jc w:val="center"/>
              <w:rPr>
                <w:rFonts w:ascii="Arial" w:hAnsi="Arial" w:cs="Arial"/>
              </w:rPr>
            </w:pPr>
            <w:r w:rsidRPr="00E11987">
              <w:rPr>
                <w:rFonts w:ascii="Arial" w:hAnsi="Arial" w:cs="Arial"/>
              </w:rPr>
              <w:t>Northern England</w:t>
            </w:r>
          </w:p>
          <w:p w14:paraId="100A4B79" w14:textId="77777777" w:rsidR="009264D6" w:rsidRPr="00E11987" w:rsidRDefault="009264D6" w:rsidP="0080190C">
            <w:pPr>
              <w:jc w:val="center"/>
              <w:rPr>
                <w:rFonts w:ascii="Arial" w:hAnsi="Arial" w:cs="Arial"/>
              </w:rPr>
            </w:pPr>
            <w:r w:rsidRPr="00E11987">
              <w:rPr>
                <w:rFonts w:ascii="Arial" w:hAnsi="Arial" w:cs="Arial"/>
              </w:rPr>
              <w:t>1.451</w:t>
            </w:r>
          </w:p>
          <w:p w14:paraId="75FE182D" w14:textId="77777777" w:rsidR="009264D6" w:rsidRPr="00E11987" w:rsidRDefault="009264D6" w:rsidP="0080190C">
            <w:pPr>
              <w:jc w:val="center"/>
              <w:rPr>
                <w:rFonts w:ascii="Arial" w:hAnsi="Arial" w:cs="Arial"/>
              </w:rPr>
            </w:pPr>
            <w:r w:rsidRPr="00E11987">
              <w:rPr>
                <w:rFonts w:ascii="Arial" w:hAnsi="Arial" w:cs="Arial"/>
              </w:rPr>
              <w:t>(0.888-2.373)</w:t>
            </w:r>
          </w:p>
          <w:p w14:paraId="2FF27188" w14:textId="77777777" w:rsidR="009264D6" w:rsidRPr="00E11987" w:rsidRDefault="009264D6" w:rsidP="0080190C">
            <w:pPr>
              <w:jc w:val="center"/>
              <w:rPr>
                <w:rFonts w:ascii="Arial" w:hAnsi="Arial" w:cs="Arial"/>
              </w:rPr>
            </w:pPr>
            <w:r w:rsidRPr="00E11987">
              <w:rPr>
                <w:rFonts w:ascii="Arial" w:hAnsi="Arial" w:cs="Arial"/>
              </w:rPr>
              <w:t>Midlands</w:t>
            </w:r>
          </w:p>
          <w:p w14:paraId="02FA3990" w14:textId="77777777" w:rsidR="009264D6" w:rsidRPr="00E11987" w:rsidRDefault="009264D6" w:rsidP="0080190C">
            <w:pPr>
              <w:jc w:val="center"/>
              <w:rPr>
                <w:rFonts w:ascii="Arial" w:hAnsi="Arial" w:cs="Arial"/>
              </w:rPr>
            </w:pPr>
            <w:r w:rsidRPr="00E11987">
              <w:rPr>
                <w:rFonts w:ascii="Arial" w:hAnsi="Arial" w:cs="Arial"/>
              </w:rPr>
              <w:t>1.165</w:t>
            </w:r>
          </w:p>
          <w:p w14:paraId="547F03E8" w14:textId="77777777" w:rsidR="009264D6" w:rsidRPr="00E11987" w:rsidRDefault="009264D6" w:rsidP="0080190C">
            <w:pPr>
              <w:jc w:val="center"/>
              <w:rPr>
                <w:rFonts w:ascii="Arial" w:hAnsi="Arial" w:cs="Arial"/>
              </w:rPr>
            </w:pPr>
            <w:r w:rsidRPr="00E11987">
              <w:rPr>
                <w:rFonts w:ascii="Arial" w:hAnsi="Arial" w:cs="Arial"/>
              </w:rPr>
              <w:t>(0.708-1.919)</w:t>
            </w:r>
          </w:p>
          <w:p w14:paraId="27C5B6C6"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67018C17" w14:textId="77777777" w:rsidR="009264D6" w:rsidRPr="00E11987" w:rsidRDefault="009264D6" w:rsidP="0080190C">
            <w:pPr>
              <w:jc w:val="center"/>
              <w:rPr>
                <w:rFonts w:ascii="Arial" w:hAnsi="Arial" w:cs="Arial"/>
              </w:rPr>
            </w:pPr>
            <w:r w:rsidRPr="00E11987">
              <w:rPr>
                <w:rFonts w:ascii="Arial" w:hAnsi="Arial" w:cs="Arial"/>
              </w:rPr>
              <w:t>1.334</w:t>
            </w:r>
          </w:p>
          <w:p w14:paraId="4168371B" w14:textId="77777777" w:rsidR="009264D6" w:rsidRPr="00E11987" w:rsidRDefault="009264D6" w:rsidP="0080190C">
            <w:pPr>
              <w:jc w:val="center"/>
              <w:rPr>
                <w:rFonts w:ascii="Arial" w:hAnsi="Arial" w:cs="Arial"/>
              </w:rPr>
            </w:pPr>
            <w:r w:rsidRPr="00E11987">
              <w:rPr>
                <w:rFonts w:ascii="Arial" w:hAnsi="Arial" w:cs="Arial"/>
              </w:rPr>
              <w:t>(0.850-2.094)</w:t>
            </w:r>
          </w:p>
          <w:p w14:paraId="5616DE19" w14:textId="17B8C13A"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46535660" w14:textId="77777777" w:rsidR="009264D6" w:rsidRPr="00E11987" w:rsidRDefault="009264D6" w:rsidP="0080190C">
            <w:pPr>
              <w:jc w:val="center"/>
              <w:rPr>
                <w:rFonts w:ascii="Arial" w:hAnsi="Arial" w:cs="Arial"/>
              </w:rPr>
            </w:pPr>
            <w:r w:rsidRPr="00E11987">
              <w:rPr>
                <w:rFonts w:ascii="Arial" w:hAnsi="Arial" w:cs="Arial"/>
              </w:rPr>
              <w:t>Devolved nations</w:t>
            </w:r>
          </w:p>
          <w:p w14:paraId="06256CEE" w14:textId="77777777" w:rsidR="009264D6" w:rsidRPr="00E11987" w:rsidRDefault="009264D6" w:rsidP="0080190C">
            <w:pPr>
              <w:jc w:val="center"/>
              <w:rPr>
                <w:rFonts w:ascii="Arial" w:hAnsi="Arial" w:cs="Arial"/>
              </w:rPr>
            </w:pPr>
            <w:r w:rsidRPr="00E11987">
              <w:rPr>
                <w:rFonts w:ascii="Arial" w:hAnsi="Arial" w:cs="Arial"/>
              </w:rPr>
              <w:t>0.946</w:t>
            </w:r>
          </w:p>
          <w:p w14:paraId="64D0A7F2" w14:textId="77777777" w:rsidR="009264D6" w:rsidRPr="00E11987" w:rsidRDefault="009264D6" w:rsidP="0080190C">
            <w:pPr>
              <w:jc w:val="center"/>
              <w:rPr>
                <w:rFonts w:ascii="Arial" w:hAnsi="Arial" w:cs="Arial"/>
              </w:rPr>
            </w:pPr>
            <w:r w:rsidRPr="00E11987">
              <w:rPr>
                <w:rFonts w:ascii="Arial" w:hAnsi="Arial" w:cs="Arial"/>
              </w:rPr>
              <w:t>(0.525-1.707)</w:t>
            </w:r>
          </w:p>
          <w:p w14:paraId="33C7E5AD" w14:textId="77777777" w:rsidR="009264D6" w:rsidRPr="00E11987" w:rsidRDefault="009264D6" w:rsidP="0080190C">
            <w:pPr>
              <w:jc w:val="center"/>
              <w:rPr>
                <w:rFonts w:ascii="Arial" w:hAnsi="Arial" w:cs="Arial"/>
              </w:rPr>
            </w:pPr>
            <w:r w:rsidRPr="00E11987">
              <w:rPr>
                <w:rFonts w:ascii="Arial" w:hAnsi="Arial" w:cs="Arial"/>
              </w:rPr>
              <w:t>Northern England</w:t>
            </w:r>
          </w:p>
          <w:p w14:paraId="16C2F3DE" w14:textId="77777777" w:rsidR="009264D6" w:rsidRPr="00E11987" w:rsidRDefault="009264D6" w:rsidP="0080190C">
            <w:pPr>
              <w:jc w:val="center"/>
              <w:rPr>
                <w:rFonts w:ascii="Arial" w:hAnsi="Arial" w:cs="Arial"/>
              </w:rPr>
            </w:pPr>
            <w:r w:rsidRPr="00E11987">
              <w:rPr>
                <w:rFonts w:ascii="Arial" w:hAnsi="Arial" w:cs="Arial"/>
              </w:rPr>
              <w:t>0.964</w:t>
            </w:r>
          </w:p>
          <w:p w14:paraId="50125334" w14:textId="77777777" w:rsidR="009264D6" w:rsidRPr="00E11987" w:rsidRDefault="009264D6" w:rsidP="0080190C">
            <w:pPr>
              <w:jc w:val="center"/>
              <w:rPr>
                <w:rFonts w:ascii="Arial" w:hAnsi="Arial" w:cs="Arial"/>
              </w:rPr>
            </w:pPr>
            <w:r w:rsidRPr="00E11987">
              <w:rPr>
                <w:rFonts w:ascii="Arial" w:hAnsi="Arial" w:cs="Arial"/>
              </w:rPr>
              <w:t>(0.589-1.578)</w:t>
            </w:r>
          </w:p>
          <w:p w14:paraId="6A0EDDA3" w14:textId="77777777" w:rsidR="009264D6" w:rsidRPr="00E11987" w:rsidRDefault="009264D6" w:rsidP="0080190C">
            <w:pPr>
              <w:jc w:val="center"/>
              <w:rPr>
                <w:rFonts w:ascii="Arial" w:hAnsi="Arial" w:cs="Arial"/>
              </w:rPr>
            </w:pPr>
            <w:r w:rsidRPr="00E11987">
              <w:rPr>
                <w:rFonts w:ascii="Arial" w:hAnsi="Arial" w:cs="Arial"/>
              </w:rPr>
              <w:t>Midlands</w:t>
            </w:r>
          </w:p>
          <w:p w14:paraId="575997B2" w14:textId="77777777" w:rsidR="009264D6" w:rsidRPr="00E11987" w:rsidRDefault="009264D6" w:rsidP="0080190C">
            <w:pPr>
              <w:jc w:val="center"/>
              <w:rPr>
                <w:rFonts w:ascii="Arial" w:hAnsi="Arial" w:cs="Arial"/>
              </w:rPr>
            </w:pPr>
            <w:r w:rsidRPr="00E11987">
              <w:rPr>
                <w:rFonts w:ascii="Arial" w:hAnsi="Arial" w:cs="Arial"/>
              </w:rPr>
              <w:lastRenderedPageBreak/>
              <w:t>1.049</w:t>
            </w:r>
          </w:p>
          <w:p w14:paraId="231D6D92" w14:textId="77777777" w:rsidR="009264D6" w:rsidRPr="00E11987" w:rsidRDefault="009264D6" w:rsidP="0080190C">
            <w:pPr>
              <w:jc w:val="center"/>
              <w:rPr>
                <w:rFonts w:ascii="Arial" w:hAnsi="Arial" w:cs="Arial"/>
              </w:rPr>
            </w:pPr>
            <w:r w:rsidRPr="00E11987">
              <w:rPr>
                <w:rFonts w:ascii="Arial" w:hAnsi="Arial" w:cs="Arial"/>
              </w:rPr>
              <w:t>(0.635-1.732)</w:t>
            </w:r>
          </w:p>
          <w:p w14:paraId="3B012EB7"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3769F08E" w14:textId="77777777" w:rsidR="009264D6" w:rsidRPr="00E11987" w:rsidRDefault="009264D6" w:rsidP="0080190C">
            <w:pPr>
              <w:jc w:val="center"/>
              <w:rPr>
                <w:rFonts w:ascii="Arial" w:hAnsi="Arial" w:cs="Arial"/>
              </w:rPr>
            </w:pPr>
            <w:r w:rsidRPr="00E11987">
              <w:rPr>
                <w:rFonts w:ascii="Arial" w:hAnsi="Arial" w:cs="Arial"/>
              </w:rPr>
              <w:t>0.967</w:t>
            </w:r>
          </w:p>
          <w:p w14:paraId="763E5BC3" w14:textId="77777777" w:rsidR="009264D6" w:rsidRPr="00E11987" w:rsidRDefault="009264D6" w:rsidP="0080190C">
            <w:pPr>
              <w:jc w:val="center"/>
              <w:rPr>
                <w:rFonts w:ascii="Arial" w:hAnsi="Arial" w:cs="Arial"/>
              </w:rPr>
            </w:pPr>
            <w:r w:rsidRPr="00E11987">
              <w:rPr>
                <w:rFonts w:ascii="Arial" w:hAnsi="Arial" w:cs="Arial"/>
              </w:rPr>
              <w:t>(0.614-1.519)</w:t>
            </w:r>
          </w:p>
          <w:p w14:paraId="5153426C" w14:textId="269BCEE4"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0228095F" w14:textId="77777777" w:rsidR="009264D6" w:rsidRPr="00E11987" w:rsidRDefault="009264D6" w:rsidP="0080190C">
            <w:pPr>
              <w:jc w:val="center"/>
              <w:rPr>
                <w:rFonts w:ascii="Arial" w:hAnsi="Arial" w:cs="Arial"/>
              </w:rPr>
            </w:pPr>
            <w:r w:rsidRPr="00E11987">
              <w:rPr>
                <w:rFonts w:ascii="Arial" w:hAnsi="Arial" w:cs="Arial"/>
              </w:rPr>
              <w:t>Devolved nations</w:t>
            </w:r>
          </w:p>
          <w:p w14:paraId="54FC36B6" w14:textId="77777777" w:rsidR="009264D6" w:rsidRPr="00E11987" w:rsidRDefault="009264D6" w:rsidP="0080190C">
            <w:pPr>
              <w:jc w:val="center"/>
              <w:rPr>
                <w:rFonts w:ascii="Arial" w:hAnsi="Arial" w:cs="Arial"/>
              </w:rPr>
            </w:pPr>
            <w:r w:rsidRPr="00E11987">
              <w:rPr>
                <w:rFonts w:ascii="Arial" w:hAnsi="Arial" w:cs="Arial"/>
              </w:rPr>
              <w:t>0.776</w:t>
            </w:r>
          </w:p>
          <w:p w14:paraId="6ACBBC9C" w14:textId="77777777" w:rsidR="009264D6" w:rsidRPr="00E11987" w:rsidRDefault="009264D6" w:rsidP="0080190C">
            <w:pPr>
              <w:jc w:val="center"/>
              <w:rPr>
                <w:rFonts w:ascii="Arial" w:hAnsi="Arial" w:cs="Arial"/>
              </w:rPr>
            </w:pPr>
            <w:r w:rsidRPr="00E11987">
              <w:rPr>
                <w:rFonts w:ascii="Arial" w:hAnsi="Arial" w:cs="Arial"/>
              </w:rPr>
              <w:t>(0.434-1.385)</w:t>
            </w:r>
          </w:p>
          <w:p w14:paraId="250F8B02" w14:textId="77777777" w:rsidR="009264D6" w:rsidRPr="00E11987" w:rsidRDefault="009264D6" w:rsidP="0080190C">
            <w:pPr>
              <w:jc w:val="center"/>
              <w:rPr>
                <w:rFonts w:ascii="Arial" w:hAnsi="Arial" w:cs="Arial"/>
              </w:rPr>
            </w:pPr>
            <w:r w:rsidRPr="00E11987">
              <w:rPr>
                <w:rFonts w:ascii="Arial" w:hAnsi="Arial" w:cs="Arial"/>
              </w:rPr>
              <w:t>Northern England</w:t>
            </w:r>
          </w:p>
          <w:p w14:paraId="60549993" w14:textId="77777777" w:rsidR="009264D6" w:rsidRPr="00E11987" w:rsidRDefault="009264D6" w:rsidP="0080190C">
            <w:pPr>
              <w:jc w:val="center"/>
              <w:rPr>
                <w:rFonts w:ascii="Arial" w:hAnsi="Arial" w:cs="Arial"/>
              </w:rPr>
            </w:pPr>
            <w:r w:rsidRPr="00E11987">
              <w:rPr>
                <w:rFonts w:ascii="Arial" w:hAnsi="Arial" w:cs="Arial"/>
              </w:rPr>
              <w:t>1.123</w:t>
            </w:r>
          </w:p>
          <w:p w14:paraId="2894920B" w14:textId="77777777" w:rsidR="009264D6" w:rsidRPr="00E11987" w:rsidRDefault="009264D6" w:rsidP="0080190C">
            <w:pPr>
              <w:jc w:val="center"/>
              <w:rPr>
                <w:rFonts w:ascii="Arial" w:hAnsi="Arial" w:cs="Arial"/>
              </w:rPr>
            </w:pPr>
            <w:r w:rsidRPr="00E11987">
              <w:rPr>
                <w:rFonts w:ascii="Arial" w:hAnsi="Arial" w:cs="Arial"/>
              </w:rPr>
              <w:t>(0.692-1.822)</w:t>
            </w:r>
          </w:p>
          <w:p w14:paraId="66B36A37" w14:textId="77777777" w:rsidR="009264D6" w:rsidRPr="00E11987" w:rsidRDefault="009264D6" w:rsidP="0080190C">
            <w:pPr>
              <w:jc w:val="center"/>
              <w:rPr>
                <w:rFonts w:ascii="Arial" w:hAnsi="Arial" w:cs="Arial"/>
              </w:rPr>
            </w:pPr>
            <w:r w:rsidRPr="00E11987">
              <w:rPr>
                <w:rFonts w:ascii="Arial" w:hAnsi="Arial" w:cs="Arial"/>
              </w:rPr>
              <w:t>Midlands</w:t>
            </w:r>
          </w:p>
          <w:p w14:paraId="0BFE9EFE" w14:textId="77777777" w:rsidR="009264D6" w:rsidRPr="00E11987" w:rsidRDefault="009264D6" w:rsidP="0080190C">
            <w:pPr>
              <w:jc w:val="center"/>
              <w:rPr>
                <w:rFonts w:ascii="Arial" w:hAnsi="Arial" w:cs="Arial"/>
              </w:rPr>
            </w:pPr>
            <w:r w:rsidRPr="00E11987">
              <w:rPr>
                <w:rFonts w:ascii="Arial" w:hAnsi="Arial" w:cs="Arial"/>
                <w:highlight w:val="yellow"/>
              </w:rPr>
              <w:t>1.737*</w:t>
            </w:r>
          </w:p>
          <w:p w14:paraId="4226360A" w14:textId="77777777" w:rsidR="009264D6" w:rsidRPr="00E11987" w:rsidRDefault="009264D6" w:rsidP="0080190C">
            <w:pPr>
              <w:jc w:val="center"/>
              <w:rPr>
                <w:rFonts w:ascii="Arial" w:hAnsi="Arial" w:cs="Arial"/>
              </w:rPr>
            </w:pPr>
            <w:r w:rsidRPr="00E11987">
              <w:rPr>
                <w:rFonts w:ascii="Arial" w:hAnsi="Arial" w:cs="Arial"/>
              </w:rPr>
              <w:t>(1.058-2.849)</w:t>
            </w:r>
          </w:p>
          <w:p w14:paraId="4EF3E736"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7DF9EAB0" w14:textId="77777777" w:rsidR="009264D6" w:rsidRPr="00E11987" w:rsidRDefault="009264D6" w:rsidP="0080190C">
            <w:pPr>
              <w:jc w:val="center"/>
              <w:rPr>
                <w:rFonts w:ascii="Arial" w:hAnsi="Arial" w:cs="Arial"/>
              </w:rPr>
            </w:pPr>
            <w:r w:rsidRPr="00E11987">
              <w:rPr>
                <w:rFonts w:ascii="Arial" w:hAnsi="Arial" w:cs="Arial"/>
              </w:rPr>
              <w:t>1.387</w:t>
            </w:r>
          </w:p>
          <w:p w14:paraId="77AD6D9A" w14:textId="77777777" w:rsidR="009264D6" w:rsidRPr="00E11987" w:rsidRDefault="009264D6" w:rsidP="0080190C">
            <w:pPr>
              <w:jc w:val="center"/>
              <w:rPr>
                <w:rFonts w:ascii="Arial" w:hAnsi="Arial" w:cs="Arial"/>
              </w:rPr>
            </w:pPr>
            <w:r w:rsidRPr="00E11987">
              <w:rPr>
                <w:rFonts w:ascii="Arial" w:hAnsi="Arial" w:cs="Arial"/>
              </w:rPr>
              <w:t>(0.889-2.164)</w:t>
            </w:r>
          </w:p>
          <w:p w14:paraId="53529CF6" w14:textId="2785A52E" w:rsidR="009264D6" w:rsidRPr="00E11987" w:rsidRDefault="00665FA7" w:rsidP="0080190C">
            <w:pPr>
              <w:jc w:val="center"/>
              <w:rPr>
                <w:rFonts w:ascii="Arial" w:hAnsi="Arial" w:cs="Arial"/>
                <w:b/>
                <w:bCs/>
              </w:rPr>
            </w:pPr>
            <w:r>
              <w:rPr>
                <w:rFonts w:ascii="Arial" w:hAnsi="Arial" w:cs="Arial"/>
                <w:b/>
                <w:bCs/>
              </w:rPr>
              <w:t>Combined</w:t>
            </w:r>
          </w:p>
          <w:p w14:paraId="235C787D" w14:textId="77777777" w:rsidR="009264D6" w:rsidRPr="00E11987" w:rsidRDefault="009264D6" w:rsidP="0080190C">
            <w:pPr>
              <w:jc w:val="center"/>
              <w:rPr>
                <w:rFonts w:ascii="Arial" w:hAnsi="Arial" w:cs="Arial"/>
              </w:rPr>
            </w:pPr>
            <w:r w:rsidRPr="00E11987">
              <w:rPr>
                <w:rFonts w:ascii="Arial" w:hAnsi="Arial" w:cs="Arial"/>
              </w:rPr>
              <w:t>Devolved nations</w:t>
            </w:r>
          </w:p>
          <w:p w14:paraId="2D871533" w14:textId="77777777" w:rsidR="009264D6" w:rsidRPr="00E11987" w:rsidRDefault="009264D6" w:rsidP="0080190C">
            <w:pPr>
              <w:jc w:val="center"/>
              <w:rPr>
                <w:rFonts w:ascii="Arial" w:hAnsi="Arial" w:cs="Arial"/>
              </w:rPr>
            </w:pPr>
            <w:r w:rsidRPr="00E11987">
              <w:rPr>
                <w:rFonts w:ascii="Arial" w:hAnsi="Arial" w:cs="Arial"/>
              </w:rPr>
              <w:t>0.898</w:t>
            </w:r>
          </w:p>
          <w:p w14:paraId="32450B70" w14:textId="77777777" w:rsidR="009264D6" w:rsidRPr="00E11987" w:rsidRDefault="009264D6" w:rsidP="0080190C">
            <w:pPr>
              <w:jc w:val="center"/>
              <w:rPr>
                <w:rFonts w:ascii="Arial" w:hAnsi="Arial" w:cs="Arial"/>
              </w:rPr>
            </w:pPr>
            <w:r w:rsidRPr="00E11987">
              <w:rPr>
                <w:rFonts w:ascii="Arial" w:hAnsi="Arial" w:cs="Arial"/>
              </w:rPr>
              <w:t>(0.501-1.606)</w:t>
            </w:r>
          </w:p>
          <w:p w14:paraId="1DD48D39" w14:textId="77777777" w:rsidR="009264D6" w:rsidRPr="00E11987" w:rsidRDefault="009264D6" w:rsidP="0080190C">
            <w:pPr>
              <w:jc w:val="center"/>
              <w:rPr>
                <w:rFonts w:ascii="Arial" w:hAnsi="Arial" w:cs="Arial"/>
              </w:rPr>
            </w:pPr>
            <w:r w:rsidRPr="00E11987">
              <w:rPr>
                <w:rFonts w:ascii="Arial" w:hAnsi="Arial" w:cs="Arial"/>
              </w:rPr>
              <w:t>Northern England</w:t>
            </w:r>
          </w:p>
          <w:p w14:paraId="7E3A8CC2" w14:textId="77777777" w:rsidR="009264D6" w:rsidRPr="00E11987" w:rsidRDefault="009264D6" w:rsidP="0080190C">
            <w:pPr>
              <w:jc w:val="center"/>
              <w:rPr>
                <w:rFonts w:ascii="Arial" w:hAnsi="Arial" w:cs="Arial"/>
              </w:rPr>
            </w:pPr>
            <w:r w:rsidRPr="00E11987">
              <w:rPr>
                <w:rFonts w:ascii="Arial" w:hAnsi="Arial" w:cs="Arial"/>
              </w:rPr>
              <w:t>1.197</w:t>
            </w:r>
          </w:p>
          <w:p w14:paraId="2736F281" w14:textId="77777777" w:rsidR="009264D6" w:rsidRPr="00E11987" w:rsidRDefault="009264D6" w:rsidP="0080190C">
            <w:pPr>
              <w:jc w:val="center"/>
              <w:rPr>
                <w:rFonts w:ascii="Arial" w:hAnsi="Arial" w:cs="Arial"/>
              </w:rPr>
            </w:pPr>
            <w:r w:rsidRPr="00E11987">
              <w:rPr>
                <w:rFonts w:ascii="Arial" w:hAnsi="Arial" w:cs="Arial"/>
              </w:rPr>
              <w:t>(0.736-1.946)</w:t>
            </w:r>
          </w:p>
          <w:p w14:paraId="0201F471" w14:textId="77777777" w:rsidR="009264D6" w:rsidRPr="00E11987" w:rsidRDefault="009264D6" w:rsidP="0080190C">
            <w:pPr>
              <w:jc w:val="center"/>
              <w:rPr>
                <w:rFonts w:ascii="Arial" w:hAnsi="Arial" w:cs="Arial"/>
              </w:rPr>
            </w:pPr>
            <w:r w:rsidRPr="00E11987">
              <w:rPr>
                <w:rFonts w:ascii="Arial" w:hAnsi="Arial" w:cs="Arial"/>
              </w:rPr>
              <w:t>Midlands</w:t>
            </w:r>
          </w:p>
          <w:p w14:paraId="200B41A9" w14:textId="77777777" w:rsidR="009264D6" w:rsidRPr="00E11987" w:rsidRDefault="009264D6" w:rsidP="0080190C">
            <w:pPr>
              <w:jc w:val="center"/>
              <w:rPr>
                <w:rFonts w:ascii="Arial" w:hAnsi="Arial" w:cs="Arial"/>
              </w:rPr>
            </w:pPr>
            <w:r w:rsidRPr="00E11987">
              <w:rPr>
                <w:rFonts w:ascii="Arial" w:hAnsi="Arial" w:cs="Arial"/>
              </w:rPr>
              <w:t>1.150</w:t>
            </w:r>
          </w:p>
          <w:p w14:paraId="6AE2A31F" w14:textId="77777777" w:rsidR="009264D6" w:rsidRPr="00E11987" w:rsidRDefault="009264D6" w:rsidP="0080190C">
            <w:pPr>
              <w:jc w:val="center"/>
              <w:rPr>
                <w:rFonts w:ascii="Arial" w:hAnsi="Arial" w:cs="Arial"/>
              </w:rPr>
            </w:pPr>
            <w:r w:rsidRPr="00E11987">
              <w:rPr>
                <w:rFonts w:ascii="Arial" w:hAnsi="Arial" w:cs="Arial"/>
              </w:rPr>
              <w:t>(0.701-1.887)</w:t>
            </w:r>
          </w:p>
          <w:p w14:paraId="1398CBFC" w14:textId="77777777" w:rsidR="009264D6" w:rsidRPr="00E11987" w:rsidRDefault="009264D6" w:rsidP="0080190C">
            <w:pPr>
              <w:jc w:val="center"/>
              <w:rPr>
                <w:rFonts w:ascii="Arial" w:hAnsi="Arial" w:cs="Arial"/>
              </w:rPr>
            </w:pPr>
            <w:r w:rsidRPr="00E11987">
              <w:rPr>
                <w:rFonts w:ascii="Arial" w:hAnsi="Arial" w:cs="Arial"/>
              </w:rPr>
              <w:lastRenderedPageBreak/>
              <w:t>South and East England</w:t>
            </w:r>
          </w:p>
          <w:p w14:paraId="67D62F6D" w14:textId="77777777" w:rsidR="009264D6" w:rsidRPr="00E11987" w:rsidRDefault="009264D6" w:rsidP="0080190C">
            <w:pPr>
              <w:jc w:val="center"/>
              <w:rPr>
                <w:rFonts w:ascii="Arial" w:hAnsi="Arial" w:cs="Arial"/>
              </w:rPr>
            </w:pPr>
            <w:r w:rsidRPr="00E11987">
              <w:rPr>
                <w:rFonts w:ascii="Arial" w:hAnsi="Arial" w:cs="Arial"/>
              </w:rPr>
              <w:t>0.918</w:t>
            </w:r>
          </w:p>
          <w:p w14:paraId="1EE6613C" w14:textId="77777777" w:rsidR="009264D6" w:rsidRPr="00E11987" w:rsidRDefault="009264D6" w:rsidP="0080190C">
            <w:pPr>
              <w:jc w:val="center"/>
              <w:rPr>
                <w:rFonts w:ascii="Arial" w:hAnsi="Arial" w:cs="Arial"/>
              </w:rPr>
            </w:pPr>
            <w:r w:rsidRPr="00E11987">
              <w:rPr>
                <w:rFonts w:ascii="Arial" w:hAnsi="Arial" w:cs="Arial"/>
              </w:rPr>
              <w:t>(0.587-1.433)</w:t>
            </w:r>
          </w:p>
        </w:tc>
        <w:tc>
          <w:tcPr>
            <w:tcW w:w="1827" w:type="dxa"/>
            <w:tcBorders>
              <w:bottom w:val="single" w:sz="4" w:space="0" w:color="auto"/>
            </w:tcBorders>
          </w:tcPr>
          <w:p w14:paraId="072CFF36"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644767DF" w14:textId="77777777" w:rsidR="009264D6" w:rsidRPr="00E11987" w:rsidRDefault="009264D6" w:rsidP="0080190C">
            <w:pPr>
              <w:jc w:val="center"/>
              <w:rPr>
                <w:rFonts w:ascii="Arial" w:hAnsi="Arial" w:cs="Arial"/>
              </w:rPr>
            </w:pPr>
            <w:r w:rsidRPr="00E11987">
              <w:rPr>
                <w:rFonts w:ascii="Arial" w:hAnsi="Arial" w:cs="Arial"/>
              </w:rPr>
              <w:t>Devolved nations</w:t>
            </w:r>
          </w:p>
          <w:p w14:paraId="2268CB20" w14:textId="77777777" w:rsidR="009264D6" w:rsidRPr="00E11987" w:rsidRDefault="009264D6" w:rsidP="0080190C">
            <w:pPr>
              <w:jc w:val="center"/>
              <w:rPr>
                <w:rFonts w:ascii="Arial" w:hAnsi="Arial" w:cs="Arial"/>
              </w:rPr>
            </w:pPr>
            <w:r w:rsidRPr="00E11987">
              <w:rPr>
                <w:rFonts w:ascii="Arial" w:hAnsi="Arial" w:cs="Arial"/>
              </w:rPr>
              <w:t>1.053</w:t>
            </w:r>
          </w:p>
          <w:p w14:paraId="294560CB" w14:textId="77777777" w:rsidR="009264D6" w:rsidRPr="00E11987" w:rsidRDefault="009264D6" w:rsidP="0080190C">
            <w:pPr>
              <w:jc w:val="center"/>
              <w:rPr>
                <w:rFonts w:ascii="Arial" w:hAnsi="Arial" w:cs="Arial"/>
              </w:rPr>
            </w:pPr>
            <w:r w:rsidRPr="00E11987">
              <w:rPr>
                <w:rFonts w:ascii="Arial" w:hAnsi="Arial" w:cs="Arial"/>
              </w:rPr>
              <w:t>(0.587-1.889)</w:t>
            </w:r>
          </w:p>
          <w:p w14:paraId="659F213D" w14:textId="77777777" w:rsidR="009264D6" w:rsidRPr="00E11987" w:rsidRDefault="009264D6" w:rsidP="0080190C">
            <w:pPr>
              <w:jc w:val="center"/>
              <w:rPr>
                <w:rFonts w:ascii="Arial" w:hAnsi="Arial" w:cs="Arial"/>
              </w:rPr>
            </w:pPr>
            <w:r w:rsidRPr="00E11987">
              <w:rPr>
                <w:rFonts w:ascii="Arial" w:hAnsi="Arial" w:cs="Arial"/>
              </w:rPr>
              <w:t>Northern England</w:t>
            </w:r>
          </w:p>
          <w:p w14:paraId="24CB04AB" w14:textId="77777777" w:rsidR="009264D6" w:rsidRPr="00E11987" w:rsidRDefault="009264D6" w:rsidP="0080190C">
            <w:pPr>
              <w:jc w:val="center"/>
              <w:rPr>
                <w:rFonts w:ascii="Arial" w:hAnsi="Arial" w:cs="Arial"/>
              </w:rPr>
            </w:pPr>
            <w:r w:rsidRPr="00E11987">
              <w:rPr>
                <w:rFonts w:ascii="Arial" w:hAnsi="Arial" w:cs="Arial"/>
              </w:rPr>
              <w:t>1.415</w:t>
            </w:r>
          </w:p>
          <w:p w14:paraId="1B7ECFFE" w14:textId="77777777" w:rsidR="009264D6" w:rsidRPr="00E11987" w:rsidRDefault="009264D6" w:rsidP="0080190C">
            <w:pPr>
              <w:jc w:val="center"/>
              <w:rPr>
                <w:rFonts w:ascii="Arial" w:hAnsi="Arial" w:cs="Arial"/>
              </w:rPr>
            </w:pPr>
            <w:r w:rsidRPr="00E11987">
              <w:rPr>
                <w:rFonts w:ascii="Arial" w:hAnsi="Arial" w:cs="Arial"/>
              </w:rPr>
              <w:t>(0.868-2.309)</w:t>
            </w:r>
          </w:p>
          <w:p w14:paraId="6AFDFBC4" w14:textId="77777777" w:rsidR="009264D6" w:rsidRPr="00E11987" w:rsidRDefault="009264D6" w:rsidP="0080190C">
            <w:pPr>
              <w:jc w:val="center"/>
              <w:rPr>
                <w:rFonts w:ascii="Arial" w:hAnsi="Arial" w:cs="Arial"/>
              </w:rPr>
            </w:pPr>
            <w:r w:rsidRPr="00E11987">
              <w:rPr>
                <w:rFonts w:ascii="Arial" w:hAnsi="Arial" w:cs="Arial"/>
              </w:rPr>
              <w:t>Midlands</w:t>
            </w:r>
          </w:p>
          <w:p w14:paraId="2CB08CC2" w14:textId="77777777" w:rsidR="009264D6" w:rsidRPr="00E11987" w:rsidRDefault="009264D6" w:rsidP="0080190C">
            <w:pPr>
              <w:jc w:val="center"/>
              <w:rPr>
                <w:rFonts w:ascii="Arial" w:hAnsi="Arial" w:cs="Arial"/>
              </w:rPr>
            </w:pPr>
            <w:r w:rsidRPr="00E11987">
              <w:rPr>
                <w:rFonts w:ascii="Arial" w:hAnsi="Arial" w:cs="Arial"/>
              </w:rPr>
              <w:t>1.398</w:t>
            </w:r>
          </w:p>
          <w:p w14:paraId="0C14C060" w14:textId="77777777" w:rsidR="009264D6" w:rsidRPr="00E11987" w:rsidRDefault="009264D6" w:rsidP="0080190C">
            <w:pPr>
              <w:jc w:val="center"/>
              <w:rPr>
                <w:rFonts w:ascii="Arial" w:hAnsi="Arial" w:cs="Arial"/>
              </w:rPr>
            </w:pPr>
            <w:r w:rsidRPr="00E11987">
              <w:rPr>
                <w:rFonts w:ascii="Arial" w:hAnsi="Arial" w:cs="Arial"/>
              </w:rPr>
              <w:t>(0.850-2.300)</w:t>
            </w:r>
          </w:p>
          <w:p w14:paraId="1324EACF"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0A50C911" w14:textId="77777777" w:rsidR="009264D6" w:rsidRPr="00E11987" w:rsidRDefault="009264D6" w:rsidP="0080190C">
            <w:pPr>
              <w:jc w:val="center"/>
              <w:rPr>
                <w:rFonts w:ascii="Arial" w:hAnsi="Arial" w:cs="Arial"/>
              </w:rPr>
            </w:pPr>
            <w:r w:rsidRPr="00E11987">
              <w:rPr>
                <w:rFonts w:ascii="Arial" w:hAnsi="Arial" w:cs="Arial"/>
              </w:rPr>
              <w:t>1.260</w:t>
            </w:r>
          </w:p>
          <w:p w14:paraId="583E37B0" w14:textId="77777777" w:rsidR="009264D6" w:rsidRPr="00E11987" w:rsidRDefault="009264D6" w:rsidP="0080190C">
            <w:pPr>
              <w:jc w:val="center"/>
              <w:rPr>
                <w:rFonts w:ascii="Arial" w:hAnsi="Arial" w:cs="Arial"/>
              </w:rPr>
            </w:pPr>
            <w:r w:rsidRPr="00E11987">
              <w:rPr>
                <w:rFonts w:ascii="Arial" w:hAnsi="Arial" w:cs="Arial"/>
              </w:rPr>
              <w:t>(0.805-1.972)</w:t>
            </w:r>
          </w:p>
          <w:p w14:paraId="65EB42B6" w14:textId="7E6EAD1A"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0D6B2FEA" w14:textId="77777777" w:rsidR="009264D6" w:rsidRPr="00E11987" w:rsidRDefault="009264D6" w:rsidP="0080190C">
            <w:pPr>
              <w:jc w:val="center"/>
              <w:rPr>
                <w:rFonts w:ascii="Arial" w:hAnsi="Arial" w:cs="Arial"/>
              </w:rPr>
            </w:pPr>
            <w:r w:rsidRPr="00E11987">
              <w:rPr>
                <w:rFonts w:ascii="Arial" w:hAnsi="Arial" w:cs="Arial"/>
              </w:rPr>
              <w:t>Devolved nations</w:t>
            </w:r>
          </w:p>
          <w:p w14:paraId="6419D7C8" w14:textId="77777777" w:rsidR="009264D6" w:rsidRPr="00E11987" w:rsidRDefault="009264D6" w:rsidP="0080190C">
            <w:pPr>
              <w:jc w:val="center"/>
              <w:rPr>
                <w:rFonts w:ascii="Arial" w:hAnsi="Arial" w:cs="Arial"/>
              </w:rPr>
            </w:pPr>
            <w:r w:rsidRPr="00E11987">
              <w:rPr>
                <w:rFonts w:ascii="Arial" w:hAnsi="Arial" w:cs="Arial"/>
              </w:rPr>
              <w:t>1.127</w:t>
            </w:r>
          </w:p>
          <w:p w14:paraId="4E780133" w14:textId="77777777" w:rsidR="009264D6" w:rsidRPr="00E11987" w:rsidRDefault="009264D6" w:rsidP="0080190C">
            <w:pPr>
              <w:jc w:val="center"/>
              <w:rPr>
                <w:rFonts w:ascii="Arial" w:hAnsi="Arial" w:cs="Arial"/>
              </w:rPr>
            </w:pPr>
            <w:r w:rsidRPr="00E11987">
              <w:rPr>
                <w:rFonts w:ascii="Arial" w:hAnsi="Arial" w:cs="Arial"/>
              </w:rPr>
              <w:t>(0.629-2.020)</w:t>
            </w:r>
          </w:p>
          <w:p w14:paraId="6CD2F0CB" w14:textId="77777777" w:rsidR="009264D6" w:rsidRPr="00E11987" w:rsidRDefault="009264D6" w:rsidP="0080190C">
            <w:pPr>
              <w:jc w:val="center"/>
              <w:rPr>
                <w:rFonts w:ascii="Arial" w:hAnsi="Arial" w:cs="Arial"/>
              </w:rPr>
            </w:pPr>
            <w:r w:rsidRPr="00E11987">
              <w:rPr>
                <w:rFonts w:ascii="Arial" w:hAnsi="Arial" w:cs="Arial"/>
              </w:rPr>
              <w:t>Northern England</w:t>
            </w:r>
          </w:p>
          <w:p w14:paraId="736C91D5" w14:textId="77777777" w:rsidR="009264D6" w:rsidRPr="00E11987" w:rsidRDefault="009264D6" w:rsidP="0080190C">
            <w:pPr>
              <w:jc w:val="center"/>
              <w:rPr>
                <w:rFonts w:ascii="Arial" w:hAnsi="Arial" w:cs="Arial"/>
              </w:rPr>
            </w:pPr>
            <w:r w:rsidRPr="00E11987">
              <w:rPr>
                <w:rFonts w:ascii="Arial" w:hAnsi="Arial" w:cs="Arial"/>
              </w:rPr>
              <w:t>1.061</w:t>
            </w:r>
          </w:p>
          <w:p w14:paraId="27237C69" w14:textId="77777777" w:rsidR="009264D6" w:rsidRPr="00E11987" w:rsidRDefault="009264D6" w:rsidP="0080190C">
            <w:pPr>
              <w:jc w:val="center"/>
              <w:rPr>
                <w:rFonts w:ascii="Arial" w:hAnsi="Arial" w:cs="Arial"/>
              </w:rPr>
            </w:pPr>
            <w:r w:rsidRPr="00E11987">
              <w:rPr>
                <w:rFonts w:ascii="Arial" w:hAnsi="Arial" w:cs="Arial"/>
              </w:rPr>
              <w:t>(0.652-1.726)</w:t>
            </w:r>
          </w:p>
          <w:p w14:paraId="17688E81" w14:textId="77777777" w:rsidR="009264D6" w:rsidRPr="00E11987" w:rsidRDefault="009264D6" w:rsidP="0080190C">
            <w:pPr>
              <w:jc w:val="center"/>
              <w:rPr>
                <w:rFonts w:ascii="Arial" w:hAnsi="Arial" w:cs="Arial"/>
              </w:rPr>
            </w:pPr>
            <w:r w:rsidRPr="00E11987">
              <w:rPr>
                <w:rFonts w:ascii="Arial" w:hAnsi="Arial" w:cs="Arial"/>
              </w:rPr>
              <w:t>Midlands</w:t>
            </w:r>
          </w:p>
          <w:p w14:paraId="212FB3D8" w14:textId="77777777" w:rsidR="009264D6" w:rsidRPr="00E11987" w:rsidRDefault="009264D6" w:rsidP="0080190C">
            <w:pPr>
              <w:jc w:val="center"/>
              <w:rPr>
                <w:rFonts w:ascii="Arial" w:hAnsi="Arial" w:cs="Arial"/>
              </w:rPr>
            </w:pPr>
            <w:r w:rsidRPr="00E11987">
              <w:rPr>
                <w:rFonts w:ascii="Arial" w:hAnsi="Arial" w:cs="Arial"/>
              </w:rPr>
              <w:lastRenderedPageBreak/>
              <w:t>1.261</w:t>
            </w:r>
          </w:p>
          <w:p w14:paraId="3E133C29" w14:textId="77777777" w:rsidR="009264D6" w:rsidRPr="00E11987" w:rsidRDefault="009264D6" w:rsidP="0080190C">
            <w:pPr>
              <w:jc w:val="center"/>
              <w:rPr>
                <w:rFonts w:ascii="Arial" w:hAnsi="Arial" w:cs="Arial"/>
              </w:rPr>
            </w:pPr>
            <w:r w:rsidRPr="00E11987">
              <w:rPr>
                <w:rFonts w:ascii="Arial" w:hAnsi="Arial" w:cs="Arial"/>
              </w:rPr>
              <w:t>(0.768-2.071)</w:t>
            </w:r>
          </w:p>
          <w:p w14:paraId="02F7D0CF"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7812357D" w14:textId="77777777" w:rsidR="009264D6" w:rsidRPr="00E11987" w:rsidRDefault="009264D6" w:rsidP="0080190C">
            <w:pPr>
              <w:jc w:val="center"/>
              <w:rPr>
                <w:rFonts w:ascii="Arial" w:hAnsi="Arial" w:cs="Arial"/>
              </w:rPr>
            </w:pPr>
            <w:r w:rsidRPr="00E11987">
              <w:rPr>
                <w:rFonts w:ascii="Arial" w:hAnsi="Arial" w:cs="Arial"/>
              </w:rPr>
              <w:t>1.036</w:t>
            </w:r>
          </w:p>
          <w:p w14:paraId="6D9B07A0" w14:textId="77777777" w:rsidR="009264D6" w:rsidRPr="00E11987" w:rsidRDefault="009264D6" w:rsidP="0080190C">
            <w:pPr>
              <w:jc w:val="center"/>
              <w:rPr>
                <w:rFonts w:ascii="Arial" w:hAnsi="Arial" w:cs="Arial"/>
              </w:rPr>
            </w:pPr>
            <w:r w:rsidRPr="00E11987">
              <w:rPr>
                <w:rFonts w:ascii="Arial" w:hAnsi="Arial" w:cs="Arial"/>
              </w:rPr>
              <w:t>(0.662-1.618)</w:t>
            </w:r>
          </w:p>
          <w:p w14:paraId="6F8088C5" w14:textId="7E4D8A6A"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310BF351" w14:textId="77777777" w:rsidR="009264D6" w:rsidRPr="00E11987" w:rsidRDefault="009264D6" w:rsidP="0080190C">
            <w:pPr>
              <w:jc w:val="center"/>
              <w:rPr>
                <w:rFonts w:ascii="Arial" w:hAnsi="Arial" w:cs="Arial"/>
              </w:rPr>
            </w:pPr>
            <w:r w:rsidRPr="00E11987">
              <w:rPr>
                <w:rFonts w:ascii="Arial" w:hAnsi="Arial" w:cs="Arial"/>
              </w:rPr>
              <w:t>Devolved nations</w:t>
            </w:r>
          </w:p>
          <w:p w14:paraId="328226BF" w14:textId="77777777" w:rsidR="009264D6" w:rsidRPr="00E11987" w:rsidRDefault="009264D6" w:rsidP="0080190C">
            <w:pPr>
              <w:jc w:val="center"/>
              <w:rPr>
                <w:rFonts w:ascii="Arial" w:hAnsi="Arial" w:cs="Arial"/>
              </w:rPr>
            </w:pPr>
            <w:r w:rsidRPr="00E11987">
              <w:rPr>
                <w:rFonts w:ascii="Arial" w:hAnsi="Arial" w:cs="Arial"/>
              </w:rPr>
              <w:t>1.088</w:t>
            </w:r>
          </w:p>
          <w:p w14:paraId="46152954" w14:textId="77777777" w:rsidR="009264D6" w:rsidRPr="00E11987" w:rsidRDefault="009264D6" w:rsidP="0080190C">
            <w:pPr>
              <w:jc w:val="center"/>
              <w:rPr>
                <w:rFonts w:ascii="Arial" w:hAnsi="Arial" w:cs="Arial"/>
              </w:rPr>
            </w:pPr>
            <w:r w:rsidRPr="00E11987">
              <w:rPr>
                <w:rFonts w:ascii="Arial" w:hAnsi="Arial" w:cs="Arial"/>
              </w:rPr>
              <w:t>(0.609-1.943)</w:t>
            </w:r>
          </w:p>
          <w:p w14:paraId="34DF6158" w14:textId="77777777" w:rsidR="009264D6" w:rsidRPr="00E11987" w:rsidRDefault="009264D6" w:rsidP="0080190C">
            <w:pPr>
              <w:jc w:val="center"/>
              <w:rPr>
                <w:rFonts w:ascii="Arial" w:hAnsi="Arial" w:cs="Arial"/>
              </w:rPr>
            </w:pPr>
            <w:r w:rsidRPr="00E11987">
              <w:rPr>
                <w:rFonts w:ascii="Arial" w:hAnsi="Arial" w:cs="Arial"/>
              </w:rPr>
              <w:t>Northern England</w:t>
            </w:r>
          </w:p>
          <w:p w14:paraId="78A64109" w14:textId="77777777" w:rsidR="009264D6" w:rsidRPr="00E11987" w:rsidRDefault="009264D6" w:rsidP="0080190C">
            <w:pPr>
              <w:jc w:val="center"/>
              <w:rPr>
                <w:rFonts w:ascii="Arial" w:hAnsi="Arial" w:cs="Arial"/>
              </w:rPr>
            </w:pPr>
            <w:r w:rsidRPr="00E11987">
              <w:rPr>
                <w:rFonts w:ascii="Arial" w:hAnsi="Arial" w:cs="Arial"/>
              </w:rPr>
              <w:t>1.275</w:t>
            </w:r>
          </w:p>
          <w:p w14:paraId="1D19EED5" w14:textId="77777777" w:rsidR="009264D6" w:rsidRPr="00E11987" w:rsidRDefault="009264D6" w:rsidP="0080190C">
            <w:pPr>
              <w:jc w:val="center"/>
              <w:rPr>
                <w:rFonts w:ascii="Arial" w:hAnsi="Arial" w:cs="Arial"/>
              </w:rPr>
            </w:pPr>
            <w:r w:rsidRPr="00E11987">
              <w:rPr>
                <w:rFonts w:ascii="Arial" w:hAnsi="Arial" w:cs="Arial"/>
              </w:rPr>
              <w:t>(0.785-2.069)</w:t>
            </w:r>
          </w:p>
          <w:p w14:paraId="06EC1EE6" w14:textId="77777777" w:rsidR="009264D6" w:rsidRPr="00E11987" w:rsidRDefault="009264D6" w:rsidP="0080190C">
            <w:pPr>
              <w:jc w:val="center"/>
              <w:rPr>
                <w:rFonts w:ascii="Arial" w:hAnsi="Arial" w:cs="Arial"/>
              </w:rPr>
            </w:pPr>
            <w:r w:rsidRPr="00E11987">
              <w:rPr>
                <w:rFonts w:ascii="Arial" w:hAnsi="Arial" w:cs="Arial"/>
              </w:rPr>
              <w:t>Midlands</w:t>
            </w:r>
          </w:p>
          <w:p w14:paraId="2B6A15E7" w14:textId="77777777" w:rsidR="009264D6" w:rsidRPr="00E11987" w:rsidRDefault="009264D6" w:rsidP="0080190C">
            <w:pPr>
              <w:jc w:val="center"/>
              <w:rPr>
                <w:rFonts w:ascii="Arial" w:hAnsi="Arial" w:cs="Arial"/>
              </w:rPr>
            </w:pPr>
            <w:r w:rsidRPr="00E11987">
              <w:rPr>
                <w:rFonts w:ascii="Arial" w:hAnsi="Arial" w:cs="Arial"/>
              </w:rPr>
              <w:t>1.639</w:t>
            </w:r>
          </w:p>
          <w:p w14:paraId="1FD7092D" w14:textId="77777777" w:rsidR="009264D6" w:rsidRPr="00E11987" w:rsidRDefault="009264D6" w:rsidP="0080190C">
            <w:pPr>
              <w:jc w:val="center"/>
              <w:rPr>
                <w:rFonts w:ascii="Arial" w:hAnsi="Arial" w:cs="Arial"/>
              </w:rPr>
            </w:pPr>
            <w:r w:rsidRPr="00E11987">
              <w:rPr>
                <w:rFonts w:ascii="Arial" w:hAnsi="Arial" w:cs="Arial"/>
              </w:rPr>
              <w:t>(0.999-2.689)</w:t>
            </w:r>
          </w:p>
          <w:p w14:paraId="1787B70D" w14:textId="77777777" w:rsidR="009264D6" w:rsidRPr="00E11987" w:rsidRDefault="009264D6" w:rsidP="0080190C">
            <w:pPr>
              <w:jc w:val="center"/>
              <w:rPr>
                <w:rFonts w:ascii="Arial" w:hAnsi="Arial" w:cs="Arial"/>
              </w:rPr>
            </w:pPr>
            <w:r w:rsidRPr="00E11987">
              <w:rPr>
                <w:rFonts w:ascii="Arial" w:hAnsi="Arial" w:cs="Arial"/>
              </w:rPr>
              <w:t>South and East England</w:t>
            </w:r>
          </w:p>
          <w:p w14:paraId="4C862DF0" w14:textId="77777777" w:rsidR="009264D6" w:rsidRPr="00E11987" w:rsidRDefault="009264D6" w:rsidP="0080190C">
            <w:pPr>
              <w:jc w:val="center"/>
              <w:rPr>
                <w:rFonts w:ascii="Arial" w:hAnsi="Arial" w:cs="Arial"/>
              </w:rPr>
            </w:pPr>
            <w:r w:rsidRPr="00E11987">
              <w:rPr>
                <w:rFonts w:ascii="Arial" w:hAnsi="Arial" w:cs="Arial"/>
              </w:rPr>
              <w:t>1.395</w:t>
            </w:r>
          </w:p>
          <w:p w14:paraId="529D1D37" w14:textId="77777777" w:rsidR="009264D6" w:rsidRPr="00E11987" w:rsidRDefault="009264D6" w:rsidP="0080190C">
            <w:pPr>
              <w:jc w:val="center"/>
              <w:rPr>
                <w:rFonts w:ascii="Arial" w:hAnsi="Arial" w:cs="Arial"/>
              </w:rPr>
            </w:pPr>
            <w:r w:rsidRPr="00E11987">
              <w:rPr>
                <w:rFonts w:ascii="Arial" w:hAnsi="Arial" w:cs="Arial"/>
              </w:rPr>
              <w:t>(0.894-2.179)</w:t>
            </w:r>
          </w:p>
          <w:p w14:paraId="70769654" w14:textId="2C2D9250" w:rsidR="009264D6" w:rsidRPr="00E11987" w:rsidRDefault="00665FA7" w:rsidP="0080190C">
            <w:pPr>
              <w:jc w:val="center"/>
              <w:rPr>
                <w:rFonts w:ascii="Arial" w:hAnsi="Arial" w:cs="Arial"/>
                <w:b/>
                <w:bCs/>
              </w:rPr>
            </w:pPr>
            <w:r>
              <w:rPr>
                <w:rFonts w:ascii="Arial" w:hAnsi="Arial" w:cs="Arial"/>
                <w:b/>
                <w:bCs/>
              </w:rPr>
              <w:t>Combined</w:t>
            </w:r>
          </w:p>
          <w:p w14:paraId="1071FC12" w14:textId="77777777" w:rsidR="009264D6" w:rsidRPr="00E11987" w:rsidRDefault="009264D6" w:rsidP="0080190C">
            <w:pPr>
              <w:jc w:val="center"/>
              <w:rPr>
                <w:rFonts w:ascii="Arial" w:hAnsi="Arial" w:cs="Arial"/>
              </w:rPr>
            </w:pPr>
            <w:r w:rsidRPr="00E11987">
              <w:rPr>
                <w:rFonts w:ascii="Arial" w:hAnsi="Arial" w:cs="Arial"/>
              </w:rPr>
              <w:t>Devolved nations</w:t>
            </w:r>
          </w:p>
          <w:p w14:paraId="7FDFF336" w14:textId="77777777" w:rsidR="009264D6" w:rsidRPr="00E11987" w:rsidRDefault="009264D6" w:rsidP="0080190C">
            <w:pPr>
              <w:jc w:val="center"/>
              <w:rPr>
                <w:rFonts w:ascii="Arial" w:hAnsi="Arial" w:cs="Arial"/>
              </w:rPr>
            </w:pPr>
            <w:r w:rsidRPr="00E11987">
              <w:rPr>
                <w:rFonts w:ascii="Arial" w:hAnsi="Arial" w:cs="Arial"/>
              </w:rPr>
              <w:t>1.097</w:t>
            </w:r>
          </w:p>
          <w:p w14:paraId="4D82530E" w14:textId="77777777" w:rsidR="009264D6" w:rsidRPr="00E11987" w:rsidRDefault="009264D6" w:rsidP="0080190C">
            <w:pPr>
              <w:jc w:val="center"/>
              <w:rPr>
                <w:rFonts w:ascii="Arial" w:hAnsi="Arial" w:cs="Arial"/>
              </w:rPr>
            </w:pPr>
            <w:r w:rsidRPr="00E11987">
              <w:rPr>
                <w:rFonts w:ascii="Arial" w:hAnsi="Arial" w:cs="Arial"/>
              </w:rPr>
              <w:t>(0.615-1.960)</w:t>
            </w:r>
          </w:p>
          <w:p w14:paraId="1BB9246B" w14:textId="77777777" w:rsidR="009264D6" w:rsidRPr="00E11987" w:rsidRDefault="009264D6" w:rsidP="0080190C">
            <w:pPr>
              <w:jc w:val="center"/>
              <w:rPr>
                <w:rFonts w:ascii="Arial" w:hAnsi="Arial" w:cs="Arial"/>
              </w:rPr>
            </w:pPr>
            <w:r w:rsidRPr="00E11987">
              <w:rPr>
                <w:rFonts w:ascii="Arial" w:hAnsi="Arial" w:cs="Arial"/>
              </w:rPr>
              <w:t>Northern England</w:t>
            </w:r>
          </w:p>
          <w:p w14:paraId="28B6D8AA" w14:textId="77777777" w:rsidR="009264D6" w:rsidRPr="00E11987" w:rsidRDefault="009264D6" w:rsidP="0080190C">
            <w:pPr>
              <w:jc w:val="center"/>
              <w:rPr>
                <w:rFonts w:ascii="Arial" w:hAnsi="Arial" w:cs="Arial"/>
              </w:rPr>
            </w:pPr>
            <w:r w:rsidRPr="00E11987">
              <w:rPr>
                <w:rFonts w:ascii="Arial" w:hAnsi="Arial" w:cs="Arial"/>
              </w:rPr>
              <w:t>1.160</w:t>
            </w:r>
          </w:p>
          <w:p w14:paraId="09A2C9A7" w14:textId="77777777" w:rsidR="009264D6" w:rsidRPr="00E11987" w:rsidRDefault="009264D6" w:rsidP="0080190C">
            <w:pPr>
              <w:jc w:val="center"/>
              <w:rPr>
                <w:rFonts w:ascii="Arial" w:hAnsi="Arial" w:cs="Arial"/>
              </w:rPr>
            </w:pPr>
            <w:r w:rsidRPr="00E11987">
              <w:rPr>
                <w:rFonts w:ascii="Arial" w:hAnsi="Arial" w:cs="Arial"/>
              </w:rPr>
              <w:t>(0.715-1.881)</w:t>
            </w:r>
          </w:p>
          <w:p w14:paraId="451EC19E" w14:textId="77777777" w:rsidR="009264D6" w:rsidRPr="00E11987" w:rsidRDefault="009264D6" w:rsidP="0080190C">
            <w:pPr>
              <w:jc w:val="center"/>
              <w:rPr>
                <w:rFonts w:ascii="Arial" w:hAnsi="Arial" w:cs="Arial"/>
              </w:rPr>
            </w:pPr>
            <w:r w:rsidRPr="00E11987">
              <w:rPr>
                <w:rFonts w:ascii="Arial" w:hAnsi="Arial" w:cs="Arial"/>
              </w:rPr>
              <w:t>Midlands</w:t>
            </w:r>
          </w:p>
          <w:p w14:paraId="47F69BD8" w14:textId="77777777" w:rsidR="009264D6" w:rsidRPr="00E11987" w:rsidRDefault="009264D6" w:rsidP="0080190C">
            <w:pPr>
              <w:jc w:val="center"/>
              <w:rPr>
                <w:rFonts w:ascii="Arial" w:hAnsi="Arial" w:cs="Arial"/>
              </w:rPr>
            </w:pPr>
            <w:r w:rsidRPr="00E11987">
              <w:rPr>
                <w:rFonts w:ascii="Arial" w:hAnsi="Arial" w:cs="Arial"/>
              </w:rPr>
              <w:t>1.251</w:t>
            </w:r>
          </w:p>
          <w:p w14:paraId="5AC59851" w14:textId="77777777" w:rsidR="009264D6" w:rsidRPr="00E11987" w:rsidRDefault="009264D6" w:rsidP="0080190C">
            <w:pPr>
              <w:jc w:val="center"/>
              <w:rPr>
                <w:rFonts w:ascii="Arial" w:hAnsi="Arial" w:cs="Arial"/>
              </w:rPr>
            </w:pPr>
            <w:r w:rsidRPr="00E11987">
              <w:rPr>
                <w:rFonts w:ascii="Arial" w:hAnsi="Arial" w:cs="Arial"/>
              </w:rPr>
              <w:t>(0.764-2.048)</w:t>
            </w:r>
          </w:p>
          <w:p w14:paraId="69713603" w14:textId="77777777" w:rsidR="009264D6" w:rsidRPr="00E11987" w:rsidRDefault="009264D6" w:rsidP="0080190C">
            <w:pPr>
              <w:jc w:val="center"/>
              <w:rPr>
                <w:rFonts w:ascii="Arial" w:hAnsi="Arial" w:cs="Arial"/>
              </w:rPr>
            </w:pPr>
            <w:r w:rsidRPr="00E11987">
              <w:rPr>
                <w:rFonts w:ascii="Arial" w:hAnsi="Arial" w:cs="Arial"/>
              </w:rPr>
              <w:lastRenderedPageBreak/>
              <w:t>South and East England</w:t>
            </w:r>
          </w:p>
          <w:p w14:paraId="37320215" w14:textId="77777777" w:rsidR="009264D6" w:rsidRPr="00E11987" w:rsidRDefault="009264D6" w:rsidP="0080190C">
            <w:pPr>
              <w:jc w:val="center"/>
              <w:rPr>
                <w:rFonts w:ascii="Arial" w:hAnsi="Arial" w:cs="Arial"/>
              </w:rPr>
            </w:pPr>
            <w:r w:rsidRPr="00E11987">
              <w:rPr>
                <w:rFonts w:ascii="Arial" w:hAnsi="Arial" w:cs="Arial"/>
              </w:rPr>
              <w:t>0.950</w:t>
            </w:r>
          </w:p>
          <w:p w14:paraId="1486B62D" w14:textId="77777777" w:rsidR="009264D6" w:rsidRPr="00E11987" w:rsidRDefault="009264D6" w:rsidP="0080190C">
            <w:pPr>
              <w:jc w:val="center"/>
              <w:rPr>
                <w:rFonts w:ascii="Arial" w:hAnsi="Arial" w:cs="Arial"/>
              </w:rPr>
            </w:pPr>
            <w:r w:rsidRPr="00E11987">
              <w:rPr>
                <w:rFonts w:ascii="Arial" w:hAnsi="Arial" w:cs="Arial"/>
              </w:rPr>
              <w:t>(0.609-1.481)</w:t>
            </w:r>
          </w:p>
        </w:tc>
      </w:tr>
      <w:tr w:rsidR="009264D6" w:rsidRPr="00E11987" w14:paraId="7C9A4A28" w14:textId="77777777" w:rsidTr="0080190C">
        <w:trPr>
          <w:jc w:val="center"/>
        </w:trPr>
        <w:tc>
          <w:tcPr>
            <w:tcW w:w="14737" w:type="dxa"/>
            <w:gridSpan w:val="8"/>
          </w:tcPr>
          <w:p w14:paraId="6366DF88" w14:textId="77777777" w:rsidR="009264D6" w:rsidRPr="00E11987" w:rsidRDefault="009264D6" w:rsidP="0080190C">
            <w:pPr>
              <w:jc w:val="center"/>
              <w:rPr>
                <w:rFonts w:ascii="Arial" w:hAnsi="Arial" w:cs="Arial"/>
                <w:b/>
                <w:bCs/>
              </w:rPr>
            </w:pPr>
            <w:r w:rsidRPr="00E11987">
              <w:rPr>
                <w:rFonts w:ascii="Arial" w:hAnsi="Arial" w:cs="Arial"/>
                <w:b/>
                <w:bCs/>
              </w:rPr>
              <w:lastRenderedPageBreak/>
              <w:t>Current/ previous treatment</w:t>
            </w:r>
            <w:r w:rsidRPr="00E11987">
              <w:rPr>
                <w:rFonts w:ascii="Arial" w:hAnsi="Arial" w:cs="Arial"/>
                <w:b/>
                <w:bCs/>
                <w:vertAlign w:val="superscript"/>
              </w:rPr>
              <w:t>3</w:t>
            </w:r>
          </w:p>
        </w:tc>
      </w:tr>
      <w:tr w:rsidR="009264D6" w:rsidRPr="00E11987" w14:paraId="4BA4A282" w14:textId="77777777" w:rsidTr="009264D6">
        <w:trPr>
          <w:jc w:val="center"/>
        </w:trPr>
        <w:tc>
          <w:tcPr>
            <w:tcW w:w="1844" w:type="dxa"/>
          </w:tcPr>
          <w:p w14:paraId="19732942" w14:textId="77777777" w:rsidR="009264D6" w:rsidRPr="00E11987" w:rsidRDefault="009264D6" w:rsidP="0080190C">
            <w:pPr>
              <w:rPr>
                <w:rFonts w:ascii="Arial" w:hAnsi="Arial" w:cs="Arial"/>
                <w:b/>
                <w:bCs/>
              </w:rPr>
            </w:pPr>
            <w:r w:rsidRPr="00E11987">
              <w:rPr>
                <w:rFonts w:ascii="Arial" w:hAnsi="Arial" w:cs="Arial"/>
                <w:b/>
                <w:bCs/>
              </w:rPr>
              <w:t>Over-the-counter medication</w:t>
            </w:r>
          </w:p>
          <w:p w14:paraId="72028178" w14:textId="77777777" w:rsidR="009264D6" w:rsidRPr="00E11987" w:rsidRDefault="009264D6" w:rsidP="0080190C">
            <w:pPr>
              <w:rPr>
                <w:rFonts w:ascii="Arial" w:hAnsi="Arial" w:cs="Arial"/>
                <w:b/>
                <w:bCs/>
              </w:rPr>
            </w:pPr>
            <w:r w:rsidRPr="00E11987">
              <w:rPr>
                <w:rFonts w:ascii="Arial" w:hAnsi="Arial" w:cs="Arial"/>
                <w:b/>
                <w:bCs/>
              </w:rPr>
              <w:t>(No over-the-counter medication comparison group)</w:t>
            </w:r>
          </w:p>
        </w:tc>
        <w:tc>
          <w:tcPr>
            <w:tcW w:w="1934" w:type="dxa"/>
          </w:tcPr>
          <w:p w14:paraId="652DD725" w14:textId="77777777" w:rsidR="009264D6" w:rsidRPr="00E11987" w:rsidRDefault="009264D6" w:rsidP="0080190C">
            <w:pPr>
              <w:jc w:val="center"/>
              <w:rPr>
                <w:rFonts w:ascii="Arial" w:hAnsi="Arial" w:cs="Arial"/>
                <w:b/>
                <w:bCs/>
              </w:rPr>
            </w:pPr>
            <w:r w:rsidRPr="00E11987">
              <w:rPr>
                <w:rFonts w:ascii="Arial" w:hAnsi="Arial" w:cs="Arial"/>
                <w:b/>
                <w:bCs/>
              </w:rPr>
              <w:t>TMS</w:t>
            </w:r>
          </w:p>
          <w:p w14:paraId="2AA39EB4" w14:textId="77777777" w:rsidR="009264D6" w:rsidRPr="00E11987" w:rsidRDefault="009264D6" w:rsidP="0080190C">
            <w:pPr>
              <w:jc w:val="center"/>
              <w:rPr>
                <w:rFonts w:ascii="Arial" w:hAnsi="Arial" w:cs="Arial"/>
              </w:rPr>
            </w:pPr>
            <w:r w:rsidRPr="00E11987">
              <w:rPr>
                <w:rFonts w:ascii="Arial" w:hAnsi="Arial" w:cs="Arial"/>
              </w:rPr>
              <w:t>1.175</w:t>
            </w:r>
          </w:p>
          <w:p w14:paraId="620C2752" w14:textId="77777777" w:rsidR="009264D6" w:rsidRPr="00E11987" w:rsidRDefault="009264D6" w:rsidP="0080190C">
            <w:pPr>
              <w:jc w:val="center"/>
              <w:rPr>
                <w:rFonts w:ascii="Arial" w:hAnsi="Arial" w:cs="Arial"/>
              </w:rPr>
            </w:pPr>
            <w:r w:rsidRPr="00E11987">
              <w:rPr>
                <w:rFonts w:ascii="Arial" w:hAnsi="Arial" w:cs="Arial"/>
              </w:rPr>
              <w:t>(0.767-1.797)</w:t>
            </w:r>
          </w:p>
          <w:p w14:paraId="074D5D05" w14:textId="1AA871E3"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DF62F54" w14:textId="77777777" w:rsidR="009264D6" w:rsidRPr="00E11987" w:rsidRDefault="009264D6" w:rsidP="0080190C">
            <w:pPr>
              <w:jc w:val="center"/>
              <w:rPr>
                <w:rFonts w:ascii="Arial" w:hAnsi="Arial" w:cs="Arial"/>
              </w:rPr>
            </w:pPr>
            <w:r w:rsidRPr="00E11987">
              <w:rPr>
                <w:rFonts w:ascii="Arial" w:hAnsi="Arial" w:cs="Arial"/>
              </w:rPr>
              <w:t>1.156</w:t>
            </w:r>
          </w:p>
          <w:p w14:paraId="2882914B" w14:textId="77777777" w:rsidR="009264D6" w:rsidRPr="00E11987" w:rsidRDefault="009264D6" w:rsidP="0080190C">
            <w:pPr>
              <w:jc w:val="center"/>
              <w:rPr>
                <w:rFonts w:ascii="Arial" w:hAnsi="Arial" w:cs="Arial"/>
                <w:b/>
                <w:bCs/>
              </w:rPr>
            </w:pPr>
            <w:r w:rsidRPr="00E11987">
              <w:rPr>
                <w:rFonts w:ascii="Arial" w:hAnsi="Arial" w:cs="Arial"/>
              </w:rPr>
              <w:t>(0.736-1.817)</w:t>
            </w:r>
          </w:p>
        </w:tc>
        <w:tc>
          <w:tcPr>
            <w:tcW w:w="1821" w:type="dxa"/>
          </w:tcPr>
          <w:p w14:paraId="340CB3AD" w14:textId="77777777" w:rsidR="009264D6" w:rsidRPr="00E11987" w:rsidRDefault="009264D6" w:rsidP="0080190C">
            <w:pPr>
              <w:jc w:val="center"/>
              <w:rPr>
                <w:rFonts w:ascii="Arial" w:hAnsi="Arial" w:cs="Arial"/>
                <w:b/>
                <w:bCs/>
              </w:rPr>
            </w:pPr>
            <w:r w:rsidRPr="00E11987">
              <w:rPr>
                <w:rFonts w:ascii="Arial" w:hAnsi="Arial" w:cs="Arial"/>
                <w:b/>
                <w:bCs/>
              </w:rPr>
              <w:t>TMS</w:t>
            </w:r>
          </w:p>
          <w:p w14:paraId="6655CDFC" w14:textId="77777777" w:rsidR="009264D6" w:rsidRPr="00E11987" w:rsidRDefault="009264D6" w:rsidP="0080190C">
            <w:pPr>
              <w:jc w:val="center"/>
              <w:rPr>
                <w:rFonts w:ascii="Arial" w:hAnsi="Arial" w:cs="Arial"/>
              </w:rPr>
            </w:pPr>
            <w:r w:rsidRPr="00E11987">
              <w:rPr>
                <w:rFonts w:ascii="Arial" w:hAnsi="Arial" w:cs="Arial"/>
              </w:rPr>
              <w:t>0.774</w:t>
            </w:r>
          </w:p>
          <w:p w14:paraId="04CC2A19" w14:textId="77777777" w:rsidR="009264D6" w:rsidRPr="00E11987" w:rsidRDefault="009264D6" w:rsidP="0080190C">
            <w:pPr>
              <w:jc w:val="center"/>
              <w:rPr>
                <w:rFonts w:ascii="Arial" w:hAnsi="Arial" w:cs="Arial"/>
              </w:rPr>
            </w:pPr>
            <w:r w:rsidRPr="00E11987">
              <w:rPr>
                <w:rFonts w:ascii="Arial" w:hAnsi="Arial" w:cs="Arial"/>
              </w:rPr>
              <w:t>(0.523-1.145)</w:t>
            </w:r>
          </w:p>
          <w:p w14:paraId="2777A3A0" w14:textId="0756B14E"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3CD00DA" w14:textId="77777777" w:rsidR="009264D6" w:rsidRPr="00E11987" w:rsidRDefault="009264D6" w:rsidP="0080190C">
            <w:pPr>
              <w:jc w:val="center"/>
              <w:rPr>
                <w:rFonts w:ascii="Arial" w:hAnsi="Arial" w:cs="Arial"/>
              </w:rPr>
            </w:pPr>
            <w:r w:rsidRPr="00E11987">
              <w:rPr>
                <w:rFonts w:ascii="Arial" w:hAnsi="Arial" w:cs="Arial"/>
              </w:rPr>
              <w:t>0.986</w:t>
            </w:r>
          </w:p>
          <w:p w14:paraId="5AA668DC" w14:textId="77777777" w:rsidR="009264D6" w:rsidRPr="00E11987" w:rsidRDefault="009264D6" w:rsidP="0080190C">
            <w:pPr>
              <w:jc w:val="center"/>
              <w:rPr>
                <w:rFonts w:ascii="Arial" w:hAnsi="Arial" w:cs="Arial"/>
              </w:rPr>
            </w:pPr>
            <w:r w:rsidRPr="00E11987">
              <w:rPr>
                <w:rFonts w:ascii="Arial" w:hAnsi="Arial" w:cs="Arial"/>
              </w:rPr>
              <w:t>(0.668-1.455)</w:t>
            </w:r>
          </w:p>
          <w:p w14:paraId="3D11AC92" w14:textId="6185BDE3" w:rsidR="009264D6" w:rsidRPr="00E11987" w:rsidRDefault="00665FA7" w:rsidP="0080190C">
            <w:pPr>
              <w:jc w:val="center"/>
              <w:rPr>
                <w:rFonts w:ascii="Arial" w:hAnsi="Arial" w:cs="Arial"/>
                <w:b/>
                <w:bCs/>
              </w:rPr>
            </w:pPr>
            <w:r>
              <w:rPr>
                <w:rFonts w:ascii="Arial" w:hAnsi="Arial" w:cs="Arial"/>
                <w:b/>
                <w:bCs/>
              </w:rPr>
              <w:t>Combined</w:t>
            </w:r>
          </w:p>
          <w:p w14:paraId="6A161F0C" w14:textId="77777777" w:rsidR="009264D6" w:rsidRPr="00E11987" w:rsidRDefault="009264D6" w:rsidP="0080190C">
            <w:pPr>
              <w:jc w:val="center"/>
              <w:rPr>
                <w:rFonts w:ascii="Arial" w:hAnsi="Arial" w:cs="Arial"/>
              </w:rPr>
            </w:pPr>
            <w:r w:rsidRPr="00E11987">
              <w:rPr>
                <w:rFonts w:ascii="Arial" w:hAnsi="Arial" w:cs="Arial"/>
              </w:rPr>
              <w:t>0.791</w:t>
            </w:r>
          </w:p>
          <w:p w14:paraId="6DB21089" w14:textId="77777777" w:rsidR="009264D6" w:rsidRPr="00E11987" w:rsidRDefault="009264D6" w:rsidP="0080190C">
            <w:pPr>
              <w:jc w:val="center"/>
              <w:rPr>
                <w:rFonts w:ascii="Arial" w:hAnsi="Arial" w:cs="Arial"/>
              </w:rPr>
            </w:pPr>
            <w:r w:rsidRPr="00E11987">
              <w:rPr>
                <w:rFonts w:ascii="Arial" w:hAnsi="Arial" w:cs="Arial"/>
              </w:rPr>
              <w:t>(0.534-1.170)</w:t>
            </w:r>
          </w:p>
        </w:tc>
        <w:tc>
          <w:tcPr>
            <w:tcW w:w="1821" w:type="dxa"/>
          </w:tcPr>
          <w:p w14:paraId="6331374D" w14:textId="77777777" w:rsidR="009264D6" w:rsidRPr="00E11987" w:rsidRDefault="009264D6" w:rsidP="0080190C">
            <w:pPr>
              <w:jc w:val="center"/>
              <w:rPr>
                <w:rFonts w:ascii="Arial" w:hAnsi="Arial" w:cs="Arial"/>
                <w:b/>
                <w:bCs/>
              </w:rPr>
            </w:pPr>
            <w:r w:rsidRPr="00E11987">
              <w:rPr>
                <w:rFonts w:ascii="Arial" w:hAnsi="Arial" w:cs="Arial"/>
                <w:b/>
                <w:bCs/>
              </w:rPr>
              <w:t>TMS</w:t>
            </w:r>
          </w:p>
          <w:p w14:paraId="72237596" w14:textId="77777777" w:rsidR="009264D6" w:rsidRPr="00E11987" w:rsidRDefault="009264D6" w:rsidP="0080190C">
            <w:pPr>
              <w:jc w:val="center"/>
              <w:rPr>
                <w:rFonts w:ascii="Arial" w:hAnsi="Arial" w:cs="Arial"/>
              </w:rPr>
            </w:pPr>
            <w:r w:rsidRPr="00E11987">
              <w:rPr>
                <w:rFonts w:ascii="Arial" w:hAnsi="Arial" w:cs="Arial"/>
              </w:rPr>
              <w:t>1.418</w:t>
            </w:r>
          </w:p>
          <w:p w14:paraId="5562FBEB" w14:textId="77777777" w:rsidR="009264D6" w:rsidRPr="00E11987" w:rsidRDefault="009264D6" w:rsidP="0080190C">
            <w:pPr>
              <w:jc w:val="center"/>
              <w:rPr>
                <w:rFonts w:ascii="Arial" w:hAnsi="Arial" w:cs="Arial"/>
              </w:rPr>
            </w:pPr>
            <w:r w:rsidRPr="00E11987">
              <w:rPr>
                <w:rFonts w:ascii="Arial" w:hAnsi="Arial" w:cs="Arial"/>
              </w:rPr>
              <w:t>(0.932-2.155)</w:t>
            </w:r>
          </w:p>
          <w:p w14:paraId="51674D19" w14:textId="677A4A93"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0305930D" w14:textId="77777777" w:rsidR="009264D6" w:rsidRPr="00E11987" w:rsidRDefault="009264D6" w:rsidP="0080190C">
            <w:pPr>
              <w:jc w:val="center"/>
              <w:rPr>
                <w:rFonts w:ascii="Arial" w:hAnsi="Arial" w:cs="Arial"/>
              </w:rPr>
            </w:pPr>
            <w:r w:rsidRPr="00E11987">
              <w:rPr>
                <w:rFonts w:ascii="Arial" w:hAnsi="Arial" w:cs="Arial"/>
              </w:rPr>
              <w:t>1.461</w:t>
            </w:r>
          </w:p>
          <w:p w14:paraId="07E6FA78" w14:textId="77777777" w:rsidR="009264D6" w:rsidRPr="00E11987" w:rsidRDefault="009264D6" w:rsidP="0080190C">
            <w:pPr>
              <w:jc w:val="center"/>
              <w:rPr>
                <w:rFonts w:ascii="Arial" w:hAnsi="Arial" w:cs="Arial"/>
              </w:rPr>
            </w:pPr>
            <w:r w:rsidRPr="00E11987">
              <w:rPr>
                <w:rFonts w:ascii="Arial" w:hAnsi="Arial" w:cs="Arial"/>
              </w:rPr>
              <w:t>(0.958-2.226)</w:t>
            </w:r>
          </w:p>
          <w:p w14:paraId="43238F88" w14:textId="442CEF86" w:rsidR="009264D6" w:rsidRPr="00E11987" w:rsidRDefault="00665FA7" w:rsidP="0080190C">
            <w:pPr>
              <w:jc w:val="center"/>
              <w:rPr>
                <w:rFonts w:ascii="Arial" w:hAnsi="Arial" w:cs="Arial"/>
                <w:b/>
                <w:bCs/>
              </w:rPr>
            </w:pPr>
            <w:r>
              <w:rPr>
                <w:rFonts w:ascii="Arial" w:hAnsi="Arial" w:cs="Arial"/>
                <w:b/>
                <w:bCs/>
              </w:rPr>
              <w:t>Combined</w:t>
            </w:r>
          </w:p>
          <w:p w14:paraId="46463F3F" w14:textId="77777777" w:rsidR="009264D6" w:rsidRPr="00E11987" w:rsidRDefault="009264D6" w:rsidP="0080190C">
            <w:pPr>
              <w:jc w:val="center"/>
              <w:rPr>
                <w:rFonts w:ascii="Arial" w:hAnsi="Arial" w:cs="Arial"/>
              </w:rPr>
            </w:pPr>
            <w:r w:rsidRPr="00E11987">
              <w:rPr>
                <w:rFonts w:ascii="Arial" w:hAnsi="Arial" w:cs="Arial"/>
              </w:rPr>
              <w:t>1.314</w:t>
            </w:r>
          </w:p>
          <w:p w14:paraId="0FF51F31" w14:textId="77777777" w:rsidR="009264D6" w:rsidRPr="00E11987" w:rsidRDefault="009264D6" w:rsidP="0080190C">
            <w:pPr>
              <w:jc w:val="center"/>
              <w:rPr>
                <w:rFonts w:ascii="Arial" w:hAnsi="Arial" w:cs="Arial"/>
              </w:rPr>
            </w:pPr>
            <w:r w:rsidRPr="00E11987">
              <w:rPr>
                <w:rFonts w:ascii="Arial" w:hAnsi="Arial" w:cs="Arial"/>
              </w:rPr>
              <w:t>(0.874-1.978)</w:t>
            </w:r>
          </w:p>
        </w:tc>
        <w:tc>
          <w:tcPr>
            <w:tcW w:w="1823" w:type="dxa"/>
          </w:tcPr>
          <w:p w14:paraId="49BA6355" w14:textId="77777777" w:rsidR="009264D6" w:rsidRPr="00E11987" w:rsidRDefault="009264D6" w:rsidP="0080190C">
            <w:pPr>
              <w:jc w:val="center"/>
              <w:rPr>
                <w:rFonts w:ascii="Arial" w:hAnsi="Arial" w:cs="Arial"/>
                <w:b/>
                <w:bCs/>
              </w:rPr>
            </w:pPr>
            <w:r w:rsidRPr="00E11987">
              <w:rPr>
                <w:rFonts w:ascii="Arial" w:hAnsi="Arial" w:cs="Arial"/>
                <w:b/>
                <w:bCs/>
              </w:rPr>
              <w:t>TMS</w:t>
            </w:r>
          </w:p>
          <w:p w14:paraId="0E818721" w14:textId="77777777" w:rsidR="009264D6" w:rsidRPr="00E11987" w:rsidRDefault="009264D6" w:rsidP="0080190C">
            <w:pPr>
              <w:jc w:val="center"/>
              <w:rPr>
                <w:rFonts w:ascii="Arial" w:hAnsi="Arial" w:cs="Arial"/>
              </w:rPr>
            </w:pPr>
            <w:r w:rsidRPr="00E11987">
              <w:rPr>
                <w:rFonts w:ascii="Arial" w:hAnsi="Arial" w:cs="Arial"/>
              </w:rPr>
              <w:t>0.896</w:t>
            </w:r>
          </w:p>
          <w:p w14:paraId="1A29A8E6" w14:textId="77777777" w:rsidR="009264D6" w:rsidRPr="00E11987" w:rsidRDefault="009264D6" w:rsidP="0080190C">
            <w:pPr>
              <w:jc w:val="center"/>
              <w:rPr>
                <w:rFonts w:ascii="Arial" w:hAnsi="Arial" w:cs="Arial"/>
              </w:rPr>
            </w:pPr>
            <w:r w:rsidRPr="00E11987">
              <w:rPr>
                <w:rFonts w:ascii="Arial" w:hAnsi="Arial" w:cs="Arial"/>
              </w:rPr>
              <w:t>(0.591-1.359)</w:t>
            </w:r>
          </w:p>
          <w:p w14:paraId="4B4143F7" w14:textId="62F32601"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21D92E5A" w14:textId="77777777" w:rsidR="009264D6" w:rsidRPr="00E11987" w:rsidRDefault="009264D6" w:rsidP="0080190C">
            <w:pPr>
              <w:jc w:val="center"/>
              <w:rPr>
                <w:rFonts w:ascii="Arial" w:hAnsi="Arial" w:cs="Arial"/>
              </w:rPr>
            </w:pPr>
            <w:r w:rsidRPr="00E11987">
              <w:rPr>
                <w:rFonts w:ascii="Arial" w:hAnsi="Arial" w:cs="Arial"/>
              </w:rPr>
              <w:t>1.160</w:t>
            </w:r>
          </w:p>
          <w:p w14:paraId="23D40172" w14:textId="77777777" w:rsidR="009264D6" w:rsidRPr="00E11987" w:rsidRDefault="009264D6" w:rsidP="0080190C">
            <w:pPr>
              <w:jc w:val="center"/>
              <w:rPr>
                <w:rFonts w:ascii="Arial" w:hAnsi="Arial" w:cs="Arial"/>
              </w:rPr>
            </w:pPr>
            <w:r w:rsidRPr="00E11987">
              <w:rPr>
                <w:rFonts w:ascii="Arial" w:hAnsi="Arial" w:cs="Arial"/>
              </w:rPr>
              <w:t>(0.771-1.744)</w:t>
            </w:r>
          </w:p>
          <w:p w14:paraId="17484896" w14:textId="5B403E5A" w:rsidR="009264D6" w:rsidRPr="00E11987" w:rsidRDefault="00665FA7" w:rsidP="0080190C">
            <w:pPr>
              <w:jc w:val="center"/>
              <w:rPr>
                <w:rFonts w:ascii="Arial" w:hAnsi="Arial" w:cs="Arial"/>
                <w:b/>
                <w:bCs/>
              </w:rPr>
            </w:pPr>
            <w:r>
              <w:rPr>
                <w:rFonts w:ascii="Arial" w:hAnsi="Arial" w:cs="Arial"/>
                <w:b/>
                <w:bCs/>
              </w:rPr>
              <w:t>Combined</w:t>
            </w:r>
          </w:p>
          <w:p w14:paraId="4B15519F" w14:textId="77777777" w:rsidR="009264D6" w:rsidRPr="00E11987" w:rsidRDefault="009264D6" w:rsidP="0080190C">
            <w:pPr>
              <w:jc w:val="center"/>
              <w:rPr>
                <w:rFonts w:ascii="Arial" w:hAnsi="Arial" w:cs="Arial"/>
              </w:rPr>
            </w:pPr>
            <w:r w:rsidRPr="00E11987">
              <w:rPr>
                <w:rFonts w:ascii="Arial" w:hAnsi="Arial" w:cs="Arial"/>
              </w:rPr>
              <w:t>0.960</w:t>
            </w:r>
          </w:p>
          <w:p w14:paraId="0BE92445" w14:textId="77777777" w:rsidR="009264D6" w:rsidRPr="00E11987" w:rsidRDefault="009264D6" w:rsidP="0080190C">
            <w:pPr>
              <w:jc w:val="center"/>
              <w:rPr>
                <w:rFonts w:ascii="Arial" w:hAnsi="Arial" w:cs="Arial"/>
              </w:rPr>
            </w:pPr>
            <w:r w:rsidRPr="00E11987">
              <w:rPr>
                <w:rFonts w:ascii="Arial" w:hAnsi="Arial" w:cs="Arial"/>
              </w:rPr>
              <w:t>(0.645-1.430)</w:t>
            </w:r>
          </w:p>
        </w:tc>
        <w:tc>
          <w:tcPr>
            <w:tcW w:w="1841" w:type="dxa"/>
          </w:tcPr>
          <w:p w14:paraId="0A2126F0" w14:textId="77777777" w:rsidR="009264D6" w:rsidRPr="00E11987" w:rsidRDefault="009264D6" w:rsidP="0080190C">
            <w:pPr>
              <w:jc w:val="center"/>
              <w:rPr>
                <w:rFonts w:ascii="Arial" w:hAnsi="Arial" w:cs="Arial"/>
                <w:b/>
                <w:bCs/>
              </w:rPr>
            </w:pPr>
            <w:r w:rsidRPr="00E11987">
              <w:rPr>
                <w:rFonts w:ascii="Arial" w:hAnsi="Arial" w:cs="Arial"/>
                <w:b/>
                <w:bCs/>
              </w:rPr>
              <w:t>TMS</w:t>
            </w:r>
          </w:p>
          <w:p w14:paraId="34DF7DAF" w14:textId="77777777" w:rsidR="009264D6" w:rsidRPr="00E11987" w:rsidRDefault="009264D6" w:rsidP="0080190C">
            <w:pPr>
              <w:jc w:val="center"/>
              <w:rPr>
                <w:rFonts w:ascii="Arial" w:hAnsi="Arial" w:cs="Arial"/>
              </w:rPr>
            </w:pPr>
            <w:r w:rsidRPr="00E11987">
              <w:rPr>
                <w:rFonts w:ascii="Arial" w:hAnsi="Arial" w:cs="Arial"/>
              </w:rPr>
              <w:t>1.202</w:t>
            </w:r>
          </w:p>
          <w:p w14:paraId="7CE57AC3" w14:textId="77777777" w:rsidR="009264D6" w:rsidRPr="00E11987" w:rsidRDefault="009264D6" w:rsidP="0080190C">
            <w:pPr>
              <w:jc w:val="center"/>
              <w:rPr>
                <w:rFonts w:ascii="Arial" w:hAnsi="Arial" w:cs="Arial"/>
              </w:rPr>
            </w:pPr>
            <w:r w:rsidRPr="00E11987">
              <w:rPr>
                <w:rFonts w:ascii="Arial" w:hAnsi="Arial" w:cs="Arial"/>
              </w:rPr>
              <w:t>(0.725-1.990)</w:t>
            </w:r>
          </w:p>
          <w:p w14:paraId="0AA38307" w14:textId="6AF2707E"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DE66482" w14:textId="77777777" w:rsidR="009264D6" w:rsidRPr="00E11987" w:rsidRDefault="009264D6" w:rsidP="0080190C">
            <w:pPr>
              <w:jc w:val="center"/>
              <w:rPr>
                <w:rFonts w:ascii="Arial" w:hAnsi="Arial" w:cs="Arial"/>
              </w:rPr>
            </w:pPr>
            <w:r w:rsidRPr="00E11987">
              <w:rPr>
                <w:rFonts w:ascii="Arial" w:hAnsi="Arial" w:cs="Arial"/>
              </w:rPr>
              <w:t>0.883</w:t>
            </w:r>
          </w:p>
          <w:p w14:paraId="4AAA9536" w14:textId="77777777" w:rsidR="009264D6" w:rsidRPr="00E11987" w:rsidRDefault="009264D6" w:rsidP="0080190C">
            <w:pPr>
              <w:jc w:val="center"/>
              <w:rPr>
                <w:rFonts w:ascii="Arial" w:hAnsi="Arial" w:cs="Arial"/>
              </w:rPr>
            </w:pPr>
            <w:r w:rsidRPr="00E11987">
              <w:rPr>
                <w:rFonts w:ascii="Arial" w:hAnsi="Arial" w:cs="Arial"/>
              </w:rPr>
              <w:t>(0.553-1.411)</w:t>
            </w:r>
          </w:p>
          <w:p w14:paraId="0D2B051F" w14:textId="35B816E3" w:rsidR="009264D6" w:rsidRPr="00E11987" w:rsidRDefault="00665FA7" w:rsidP="0080190C">
            <w:pPr>
              <w:jc w:val="center"/>
              <w:rPr>
                <w:rFonts w:ascii="Arial" w:hAnsi="Arial" w:cs="Arial"/>
                <w:b/>
                <w:bCs/>
              </w:rPr>
            </w:pPr>
            <w:r>
              <w:rPr>
                <w:rFonts w:ascii="Arial" w:hAnsi="Arial" w:cs="Arial"/>
                <w:b/>
                <w:bCs/>
              </w:rPr>
              <w:t>Combined</w:t>
            </w:r>
          </w:p>
          <w:p w14:paraId="46703B32" w14:textId="77777777" w:rsidR="009264D6" w:rsidRPr="00E11987" w:rsidRDefault="009264D6" w:rsidP="0080190C">
            <w:pPr>
              <w:jc w:val="center"/>
              <w:rPr>
                <w:rFonts w:ascii="Arial" w:hAnsi="Arial" w:cs="Arial"/>
              </w:rPr>
            </w:pPr>
            <w:r w:rsidRPr="00E11987">
              <w:rPr>
                <w:rFonts w:ascii="Arial" w:hAnsi="Arial" w:cs="Arial"/>
              </w:rPr>
              <w:t>1.127</w:t>
            </w:r>
          </w:p>
          <w:p w14:paraId="5A9BCB33" w14:textId="77777777" w:rsidR="009264D6" w:rsidRPr="00E11987" w:rsidRDefault="009264D6" w:rsidP="0080190C">
            <w:pPr>
              <w:jc w:val="center"/>
              <w:rPr>
                <w:rFonts w:ascii="Arial" w:hAnsi="Arial" w:cs="Arial"/>
              </w:rPr>
            </w:pPr>
            <w:r w:rsidRPr="00E11987">
              <w:rPr>
                <w:rFonts w:ascii="Arial" w:hAnsi="Arial" w:cs="Arial"/>
              </w:rPr>
              <w:t>(0.725-1.752)</w:t>
            </w:r>
          </w:p>
        </w:tc>
        <w:tc>
          <w:tcPr>
            <w:tcW w:w="1826" w:type="dxa"/>
          </w:tcPr>
          <w:p w14:paraId="25CF3BCB" w14:textId="77777777" w:rsidR="009264D6" w:rsidRPr="00E11987" w:rsidRDefault="009264D6" w:rsidP="0080190C">
            <w:pPr>
              <w:jc w:val="center"/>
              <w:rPr>
                <w:rFonts w:ascii="Arial" w:hAnsi="Arial" w:cs="Arial"/>
                <w:b/>
                <w:bCs/>
              </w:rPr>
            </w:pPr>
            <w:r w:rsidRPr="00E11987">
              <w:rPr>
                <w:rFonts w:ascii="Arial" w:hAnsi="Arial" w:cs="Arial"/>
                <w:b/>
                <w:bCs/>
              </w:rPr>
              <w:t>TMS</w:t>
            </w:r>
          </w:p>
          <w:p w14:paraId="1A35B38A" w14:textId="77777777" w:rsidR="009264D6" w:rsidRPr="00E11987" w:rsidRDefault="009264D6" w:rsidP="0080190C">
            <w:pPr>
              <w:jc w:val="center"/>
              <w:rPr>
                <w:rFonts w:ascii="Arial" w:hAnsi="Arial" w:cs="Arial"/>
              </w:rPr>
            </w:pPr>
            <w:r w:rsidRPr="00E11987">
              <w:rPr>
                <w:rFonts w:ascii="Arial" w:hAnsi="Arial" w:cs="Arial"/>
              </w:rPr>
              <w:t>1.115</w:t>
            </w:r>
          </w:p>
          <w:p w14:paraId="193571FA" w14:textId="77777777" w:rsidR="009264D6" w:rsidRPr="00E11987" w:rsidRDefault="009264D6" w:rsidP="0080190C">
            <w:pPr>
              <w:jc w:val="center"/>
              <w:rPr>
                <w:rFonts w:ascii="Arial" w:hAnsi="Arial" w:cs="Arial"/>
              </w:rPr>
            </w:pPr>
            <w:r w:rsidRPr="00E11987">
              <w:rPr>
                <w:rFonts w:ascii="Arial" w:hAnsi="Arial" w:cs="Arial"/>
              </w:rPr>
              <w:t>(0.754-1.649)</w:t>
            </w:r>
          </w:p>
          <w:p w14:paraId="32624A2E" w14:textId="3203E5F0"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7FC48FB0" w14:textId="77777777" w:rsidR="009264D6" w:rsidRPr="00E11987" w:rsidRDefault="009264D6" w:rsidP="0080190C">
            <w:pPr>
              <w:jc w:val="center"/>
              <w:rPr>
                <w:rFonts w:ascii="Arial" w:hAnsi="Arial" w:cs="Arial"/>
              </w:rPr>
            </w:pPr>
            <w:r w:rsidRPr="00E11987">
              <w:rPr>
                <w:rFonts w:ascii="Arial" w:hAnsi="Arial" w:cs="Arial"/>
              </w:rPr>
              <w:t>1.023</w:t>
            </w:r>
          </w:p>
          <w:p w14:paraId="32C94FFE" w14:textId="77777777" w:rsidR="009264D6" w:rsidRPr="00E11987" w:rsidRDefault="009264D6" w:rsidP="0080190C">
            <w:pPr>
              <w:jc w:val="center"/>
              <w:rPr>
                <w:rFonts w:ascii="Arial" w:hAnsi="Arial" w:cs="Arial"/>
              </w:rPr>
            </w:pPr>
            <w:r w:rsidRPr="00E11987">
              <w:rPr>
                <w:rFonts w:ascii="Arial" w:hAnsi="Arial" w:cs="Arial"/>
              </w:rPr>
              <w:t>(0.691-1.516)</w:t>
            </w:r>
          </w:p>
          <w:p w14:paraId="700EA341" w14:textId="372F8369"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7C99E899" w14:textId="77777777" w:rsidR="009264D6" w:rsidRPr="00E11987" w:rsidRDefault="009264D6" w:rsidP="0080190C">
            <w:pPr>
              <w:jc w:val="center"/>
              <w:rPr>
                <w:rFonts w:ascii="Arial" w:hAnsi="Arial" w:cs="Arial"/>
              </w:rPr>
            </w:pPr>
            <w:r w:rsidRPr="00E11987">
              <w:rPr>
                <w:rFonts w:ascii="Arial" w:hAnsi="Arial" w:cs="Arial"/>
              </w:rPr>
              <w:t>0.915</w:t>
            </w:r>
          </w:p>
          <w:p w14:paraId="377D3CAE" w14:textId="77777777" w:rsidR="009264D6" w:rsidRPr="00E11987" w:rsidRDefault="009264D6" w:rsidP="0080190C">
            <w:pPr>
              <w:jc w:val="center"/>
              <w:rPr>
                <w:rFonts w:ascii="Arial" w:hAnsi="Arial" w:cs="Arial"/>
              </w:rPr>
            </w:pPr>
            <w:r w:rsidRPr="00E11987">
              <w:rPr>
                <w:rFonts w:ascii="Arial" w:hAnsi="Arial" w:cs="Arial"/>
              </w:rPr>
              <w:t>(0.621-1.346)</w:t>
            </w:r>
          </w:p>
          <w:p w14:paraId="5A8DA5DE" w14:textId="6BEC5B45" w:rsidR="009264D6" w:rsidRPr="00E11987" w:rsidRDefault="00665FA7" w:rsidP="0080190C">
            <w:pPr>
              <w:jc w:val="center"/>
              <w:rPr>
                <w:rFonts w:ascii="Arial" w:hAnsi="Arial" w:cs="Arial"/>
                <w:b/>
                <w:bCs/>
              </w:rPr>
            </w:pPr>
            <w:r>
              <w:rPr>
                <w:rFonts w:ascii="Arial" w:hAnsi="Arial" w:cs="Arial"/>
                <w:b/>
                <w:bCs/>
              </w:rPr>
              <w:t>Combined</w:t>
            </w:r>
          </w:p>
          <w:p w14:paraId="07211A81" w14:textId="77777777" w:rsidR="009264D6" w:rsidRPr="00E11987" w:rsidRDefault="009264D6" w:rsidP="0080190C">
            <w:pPr>
              <w:jc w:val="center"/>
              <w:rPr>
                <w:rFonts w:ascii="Arial" w:hAnsi="Arial" w:cs="Arial"/>
              </w:rPr>
            </w:pPr>
            <w:r w:rsidRPr="00E11987">
              <w:rPr>
                <w:rFonts w:ascii="Arial" w:hAnsi="Arial" w:cs="Arial"/>
              </w:rPr>
              <w:t>0.873</w:t>
            </w:r>
          </w:p>
          <w:p w14:paraId="1C028D13" w14:textId="77777777" w:rsidR="009264D6" w:rsidRPr="00E11987" w:rsidRDefault="009264D6" w:rsidP="0080190C">
            <w:pPr>
              <w:jc w:val="center"/>
              <w:rPr>
                <w:rFonts w:ascii="Arial" w:hAnsi="Arial" w:cs="Arial"/>
              </w:rPr>
            </w:pPr>
            <w:r w:rsidRPr="00E11987">
              <w:rPr>
                <w:rFonts w:ascii="Arial" w:hAnsi="Arial" w:cs="Arial"/>
              </w:rPr>
              <w:t>(0.592-1.287)</w:t>
            </w:r>
          </w:p>
        </w:tc>
        <w:tc>
          <w:tcPr>
            <w:tcW w:w="1827" w:type="dxa"/>
          </w:tcPr>
          <w:p w14:paraId="28EACCF3" w14:textId="77777777" w:rsidR="009264D6" w:rsidRPr="00E11987" w:rsidRDefault="009264D6" w:rsidP="0080190C">
            <w:pPr>
              <w:jc w:val="center"/>
              <w:rPr>
                <w:rFonts w:ascii="Arial" w:hAnsi="Arial" w:cs="Arial"/>
                <w:b/>
                <w:bCs/>
              </w:rPr>
            </w:pPr>
            <w:r w:rsidRPr="00E11987">
              <w:rPr>
                <w:rFonts w:ascii="Arial" w:hAnsi="Arial" w:cs="Arial"/>
                <w:b/>
                <w:bCs/>
              </w:rPr>
              <w:t>TMS</w:t>
            </w:r>
          </w:p>
          <w:p w14:paraId="52C53ED9" w14:textId="77777777" w:rsidR="009264D6" w:rsidRPr="00E11987" w:rsidRDefault="009264D6" w:rsidP="0080190C">
            <w:pPr>
              <w:jc w:val="center"/>
              <w:rPr>
                <w:rFonts w:ascii="Arial" w:hAnsi="Arial" w:cs="Arial"/>
              </w:rPr>
            </w:pPr>
            <w:r w:rsidRPr="00E11987">
              <w:rPr>
                <w:rFonts w:ascii="Arial" w:hAnsi="Arial" w:cs="Arial"/>
              </w:rPr>
              <w:t>0.919</w:t>
            </w:r>
          </w:p>
          <w:p w14:paraId="7408E9FD" w14:textId="77777777" w:rsidR="009264D6" w:rsidRPr="00E11987" w:rsidRDefault="009264D6" w:rsidP="0080190C">
            <w:pPr>
              <w:jc w:val="center"/>
              <w:rPr>
                <w:rFonts w:ascii="Arial" w:hAnsi="Arial" w:cs="Arial"/>
              </w:rPr>
            </w:pPr>
            <w:r w:rsidRPr="00E11987">
              <w:rPr>
                <w:rFonts w:ascii="Arial" w:hAnsi="Arial" w:cs="Arial"/>
              </w:rPr>
              <w:t>(0.623-1.357)</w:t>
            </w:r>
          </w:p>
          <w:p w14:paraId="150582FA" w14:textId="56F41A03"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0F7E723C" w14:textId="77777777" w:rsidR="009264D6" w:rsidRPr="00E11987" w:rsidRDefault="009264D6" w:rsidP="0080190C">
            <w:pPr>
              <w:jc w:val="center"/>
              <w:rPr>
                <w:rFonts w:ascii="Arial" w:hAnsi="Arial" w:cs="Arial"/>
              </w:rPr>
            </w:pPr>
            <w:r w:rsidRPr="00E11987">
              <w:rPr>
                <w:rFonts w:ascii="Arial" w:hAnsi="Arial" w:cs="Arial"/>
              </w:rPr>
              <w:t>0.922</w:t>
            </w:r>
          </w:p>
          <w:p w14:paraId="00F1313B" w14:textId="77777777" w:rsidR="009264D6" w:rsidRPr="00E11987" w:rsidRDefault="009264D6" w:rsidP="0080190C">
            <w:pPr>
              <w:jc w:val="center"/>
              <w:rPr>
                <w:rFonts w:ascii="Arial" w:hAnsi="Arial" w:cs="Arial"/>
              </w:rPr>
            </w:pPr>
            <w:r w:rsidRPr="00E11987">
              <w:rPr>
                <w:rFonts w:ascii="Arial" w:hAnsi="Arial" w:cs="Arial"/>
              </w:rPr>
              <w:t>(0.626-1.361)</w:t>
            </w:r>
          </w:p>
          <w:p w14:paraId="3FFA5836" w14:textId="4CD6AEBC"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0216D6CE" w14:textId="77777777" w:rsidR="009264D6" w:rsidRPr="00E11987" w:rsidRDefault="009264D6" w:rsidP="0080190C">
            <w:pPr>
              <w:jc w:val="center"/>
              <w:rPr>
                <w:rFonts w:ascii="Arial" w:hAnsi="Arial" w:cs="Arial"/>
              </w:rPr>
            </w:pPr>
            <w:r w:rsidRPr="00E11987">
              <w:rPr>
                <w:rFonts w:ascii="Arial" w:hAnsi="Arial" w:cs="Arial"/>
              </w:rPr>
              <w:t>0.969</w:t>
            </w:r>
          </w:p>
          <w:p w14:paraId="413B4AD8" w14:textId="77777777" w:rsidR="009264D6" w:rsidRPr="00E11987" w:rsidRDefault="009264D6" w:rsidP="0080190C">
            <w:pPr>
              <w:jc w:val="center"/>
              <w:rPr>
                <w:rFonts w:ascii="Arial" w:hAnsi="Arial" w:cs="Arial"/>
              </w:rPr>
            </w:pPr>
            <w:r w:rsidRPr="00E11987">
              <w:rPr>
                <w:rFonts w:ascii="Arial" w:hAnsi="Arial" w:cs="Arial"/>
              </w:rPr>
              <w:t>(0.658-1.426)</w:t>
            </w:r>
          </w:p>
          <w:p w14:paraId="1AB3082E" w14:textId="07DCD23C" w:rsidR="009264D6" w:rsidRPr="00E11987" w:rsidRDefault="00665FA7" w:rsidP="0080190C">
            <w:pPr>
              <w:jc w:val="center"/>
              <w:rPr>
                <w:rFonts w:ascii="Arial" w:hAnsi="Arial" w:cs="Arial"/>
                <w:b/>
                <w:bCs/>
              </w:rPr>
            </w:pPr>
            <w:r>
              <w:rPr>
                <w:rFonts w:ascii="Arial" w:hAnsi="Arial" w:cs="Arial"/>
                <w:b/>
                <w:bCs/>
              </w:rPr>
              <w:t>Combined</w:t>
            </w:r>
          </w:p>
          <w:p w14:paraId="614D90AB" w14:textId="77777777" w:rsidR="009264D6" w:rsidRPr="00E11987" w:rsidRDefault="009264D6" w:rsidP="0080190C">
            <w:pPr>
              <w:jc w:val="center"/>
              <w:rPr>
                <w:rFonts w:ascii="Arial" w:hAnsi="Arial" w:cs="Arial"/>
              </w:rPr>
            </w:pPr>
            <w:r w:rsidRPr="00E11987">
              <w:rPr>
                <w:rFonts w:ascii="Arial" w:hAnsi="Arial" w:cs="Arial"/>
              </w:rPr>
              <w:t>0.840</w:t>
            </w:r>
          </w:p>
          <w:p w14:paraId="77B3E6A8" w14:textId="77777777" w:rsidR="009264D6" w:rsidRPr="00E11987" w:rsidRDefault="009264D6" w:rsidP="0080190C">
            <w:pPr>
              <w:jc w:val="center"/>
              <w:rPr>
                <w:rFonts w:ascii="Arial" w:hAnsi="Arial" w:cs="Arial"/>
              </w:rPr>
            </w:pPr>
            <w:r w:rsidRPr="00E11987">
              <w:rPr>
                <w:rFonts w:ascii="Arial" w:hAnsi="Arial" w:cs="Arial"/>
              </w:rPr>
              <w:t>(0.571-1.236)</w:t>
            </w:r>
          </w:p>
        </w:tc>
      </w:tr>
      <w:tr w:rsidR="009264D6" w:rsidRPr="00E11987" w14:paraId="02412105" w14:textId="77777777" w:rsidTr="009264D6">
        <w:trPr>
          <w:jc w:val="center"/>
        </w:trPr>
        <w:tc>
          <w:tcPr>
            <w:tcW w:w="1844" w:type="dxa"/>
          </w:tcPr>
          <w:p w14:paraId="704DF9C5" w14:textId="77777777" w:rsidR="009264D6" w:rsidRPr="00E11987" w:rsidRDefault="009264D6" w:rsidP="0080190C">
            <w:pPr>
              <w:rPr>
                <w:rFonts w:ascii="Arial" w:hAnsi="Arial" w:cs="Arial"/>
                <w:b/>
                <w:bCs/>
              </w:rPr>
            </w:pPr>
            <w:r w:rsidRPr="00E11987">
              <w:rPr>
                <w:rFonts w:ascii="Arial" w:hAnsi="Arial" w:cs="Arial"/>
                <w:b/>
                <w:bCs/>
              </w:rPr>
              <w:t>Mindfulness/ meditation</w:t>
            </w:r>
          </w:p>
          <w:p w14:paraId="7A73F153" w14:textId="77777777" w:rsidR="009264D6" w:rsidRPr="00E11987" w:rsidRDefault="009264D6" w:rsidP="0080190C">
            <w:pPr>
              <w:rPr>
                <w:rFonts w:ascii="Arial" w:hAnsi="Arial" w:cs="Arial"/>
                <w:b/>
                <w:bCs/>
              </w:rPr>
            </w:pPr>
            <w:r w:rsidRPr="00E11987">
              <w:rPr>
                <w:rFonts w:ascii="Arial" w:hAnsi="Arial" w:cs="Arial"/>
                <w:b/>
                <w:bCs/>
              </w:rPr>
              <w:t>(No mindfulness/ medication comparison group)</w:t>
            </w:r>
          </w:p>
        </w:tc>
        <w:tc>
          <w:tcPr>
            <w:tcW w:w="1934" w:type="dxa"/>
          </w:tcPr>
          <w:p w14:paraId="4CFDF99C" w14:textId="77777777" w:rsidR="009264D6" w:rsidRPr="00E11987" w:rsidRDefault="009264D6" w:rsidP="0080190C">
            <w:pPr>
              <w:jc w:val="center"/>
              <w:rPr>
                <w:rFonts w:ascii="Arial" w:hAnsi="Arial" w:cs="Arial"/>
                <w:b/>
                <w:bCs/>
              </w:rPr>
            </w:pPr>
            <w:r w:rsidRPr="00E11987">
              <w:rPr>
                <w:rFonts w:ascii="Arial" w:hAnsi="Arial" w:cs="Arial"/>
                <w:b/>
                <w:bCs/>
              </w:rPr>
              <w:t>TMS</w:t>
            </w:r>
          </w:p>
          <w:p w14:paraId="465DA446" w14:textId="77777777" w:rsidR="009264D6" w:rsidRPr="00E11987" w:rsidRDefault="009264D6" w:rsidP="0080190C">
            <w:pPr>
              <w:jc w:val="center"/>
              <w:rPr>
                <w:rFonts w:ascii="Arial" w:hAnsi="Arial" w:cs="Arial"/>
              </w:rPr>
            </w:pPr>
            <w:r w:rsidRPr="00E11987">
              <w:rPr>
                <w:rFonts w:ascii="Arial" w:hAnsi="Arial" w:cs="Arial"/>
              </w:rPr>
              <w:t>0.944</w:t>
            </w:r>
          </w:p>
          <w:p w14:paraId="1173D9AA" w14:textId="77777777" w:rsidR="009264D6" w:rsidRPr="00E11987" w:rsidRDefault="009264D6" w:rsidP="0080190C">
            <w:pPr>
              <w:jc w:val="center"/>
              <w:rPr>
                <w:rFonts w:ascii="Arial" w:hAnsi="Arial" w:cs="Arial"/>
              </w:rPr>
            </w:pPr>
            <w:r w:rsidRPr="00E11987">
              <w:rPr>
                <w:rFonts w:ascii="Arial" w:hAnsi="Arial" w:cs="Arial"/>
              </w:rPr>
              <w:t>(0.635-1.402)</w:t>
            </w:r>
          </w:p>
          <w:p w14:paraId="24720622" w14:textId="3429E4AA"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456202BE" w14:textId="77777777" w:rsidR="009264D6" w:rsidRPr="00E11987" w:rsidRDefault="009264D6" w:rsidP="0080190C">
            <w:pPr>
              <w:jc w:val="center"/>
              <w:rPr>
                <w:rFonts w:ascii="Arial" w:hAnsi="Arial" w:cs="Arial"/>
              </w:rPr>
            </w:pPr>
            <w:r w:rsidRPr="00E11987">
              <w:rPr>
                <w:rFonts w:ascii="Arial" w:hAnsi="Arial" w:cs="Arial"/>
              </w:rPr>
              <w:t>1.473</w:t>
            </w:r>
          </w:p>
          <w:p w14:paraId="5C101C4C" w14:textId="77777777" w:rsidR="009264D6" w:rsidRPr="00E11987" w:rsidRDefault="009264D6" w:rsidP="0080190C">
            <w:pPr>
              <w:jc w:val="center"/>
              <w:rPr>
                <w:rFonts w:ascii="Arial" w:hAnsi="Arial" w:cs="Arial"/>
                <w:b/>
                <w:bCs/>
              </w:rPr>
            </w:pPr>
            <w:r w:rsidRPr="00E11987">
              <w:rPr>
                <w:rFonts w:ascii="Arial" w:hAnsi="Arial" w:cs="Arial"/>
              </w:rPr>
              <w:t>(0.967-2.241)</w:t>
            </w:r>
          </w:p>
        </w:tc>
        <w:tc>
          <w:tcPr>
            <w:tcW w:w="1821" w:type="dxa"/>
          </w:tcPr>
          <w:p w14:paraId="711A7150" w14:textId="77777777" w:rsidR="009264D6" w:rsidRPr="00E11987" w:rsidRDefault="009264D6" w:rsidP="0080190C">
            <w:pPr>
              <w:jc w:val="center"/>
              <w:rPr>
                <w:rFonts w:ascii="Arial" w:hAnsi="Arial" w:cs="Arial"/>
                <w:b/>
                <w:bCs/>
              </w:rPr>
            </w:pPr>
            <w:r w:rsidRPr="00E11987">
              <w:rPr>
                <w:rFonts w:ascii="Arial" w:hAnsi="Arial" w:cs="Arial"/>
                <w:b/>
                <w:bCs/>
              </w:rPr>
              <w:t>TMS</w:t>
            </w:r>
          </w:p>
          <w:p w14:paraId="1E7A04DF" w14:textId="77777777" w:rsidR="009264D6" w:rsidRPr="00E11987" w:rsidRDefault="009264D6" w:rsidP="0080190C">
            <w:pPr>
              <w:jc w:val="center"/>
              <w:rPr>
                <w:rFonts w:ascii="Arial" w:hAnsi="Arial" w:cs="Arial"/>
              </w:rPr>
            </w:pPr>
            <w:r w:rsidRPr="00E11987">
              <w:rPr>
                <w:rFonts w:ascii="Arial" w:hAnsi="Arial" w:cs="Arial"/>
              </w:rPr>
              <w:t>1.254</w:t>
            </w:r>
          </w:p>
          <w:p w14:paraId="4A19ADC3" w14:textId="77777777" w:rsidR="009264D6" w:rsidRPr="00E11987" w:rsidRDefault="009264D6" w:rsidP="0080190C">
            <w:pPr>
              <w:jc w:val="center"/>
              <w:rPr>
                <w:rFonts w:ascii="Arial" w:hAnsi="Arial" w:cs="Arial"/>
              </w:rPr>
            </w:pPr>
            <w:r w:rsidRPr="00E11987">
              <w:rPr>
                <w:rFonts w:ascii="Arial" w:hAnsi="Arial" w:cs="Arial"/>
              </w:rPr>
              <w:t>(0.878-1.788)</w:t>
            </w:r>
          </w:p>
          <w:p w14:paraId="562BE802" w14:textId="25D0B34F"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6D706A38" w14:textId="77777777" w:rsidR="009264D6" w:rsidRPr="00E11987" w:rsidRDefault="009264D6" w:rsidP="0080190C">
            <w:pPr>
              <w:jc w:val="center"/>
              <w:rPr>
                <w:rFonts w:ascii="Arial" w:hAnsi="Arial" w:cs="Arial"/>
              </w:rPr>
            </w:pPr>
            <w:r w:rsidRPr="00E11987">
              <w:rPr>
                <w:rFonts w:ascii="Arial" w:hAnsi="Arial" w:cs="Arial"/>
              </w:rPr>
              <w:t>1.355</w:t>
            </w:r>
          </w:p>
          <w:p w14:paraId="0CA7C9DA" w14:textId="77777777" w:rsidR="009264D6" w:rsidRPr="00E11987" w:rsidRDefault="009264D6" w:rsidP="0080190C">
            <w:pPr>
              <w:jc w:val="center"/>
              <w:rPr>
                <w:rFonts w:ascii="Arial" w:hAnsi="Arial" w:cs="Arial"/>
              </w:rPr>
            </w:pPr>
            <w:r w:rsidRPr="00E11987">
              <w:rPr>
                <w:rFonts w:ascii="Arial" w:hAnsi="Arial" w:cs="Arial"/>
              </w:rPr>
              <w:t>(0.950-1.931)</w:t>
            </w:r>
          </w:p>
          <w:p w14:paraId="1BF76C11" w14:textId="0B5621DB" w:rsidR="009264D6" w:rsidRPr="00E11987" w:rsidRDefault="00665FA7" w:rsidP="0080190C">
            <w:pPr>
              <w:jc w:val="center"/>
              <w:rPr>
                <w:rFonts w:ascii="Arial" w:hAnsi="Arial" w:cs="Arial"/>
                <w:b/>
                <w:bCs/>
              </w:rPr>
            </w:pPr>
            <w:r>
              <w:rPr>
                <w:rFonts w:ascii="Arial" w:hAnsi="Arial" w:cs="Arial"/>
                <w:b/>
                <w:bCs/>
              </w:rPr>
              <w:t>Combined</w:t>
            </w:r>
          </w:p>
          <w:p w14:paraId="7DF980AB" w14:textId="77777777" w:rsidR="009264D6" w:rsidRPr="00E11987" w:rsidRDefault="009264D6" w:rsidP="0080190C">
            <w:pPr>
              <w:jc w:val="center"/>
              <w:rPr>
                <w:rFonts w:ascii="Arial" w:hAnsi="Arial" w:cs="Arial"/>
              </w:rPr>
            </w:pPr>
            <w:r w:rsidRPr="00E11987">
              <w:rPr>
                <w:rFonts w:ascii="Arial" w:hAnsi="Arial" w:cs="Arial"/>
              </w:rPr>
              <w:t>0.978</w:t>
            </w:r>
          </w:p>
          <w:p w14:paraId="67CA1EAC" w14:textId="77777777" w:rsidR="009264D6" w:rsidRPr="00E11987" w:rsidRDefault="009264D6" w:rsidP="0080190C">
            <w:pPr>
              <w:jc w:val="center"/>
              <w:rPr>
                <w:rFonts w:ascii="Arial" w:hAnsi="Arial" w:cs="Arial"/>
              </w:rPr>
            </w:pPr>
            <w:r w:rsidRPr="00E11987">
              <w:rPr>
                <w:rFonts w:ascii="Arial" w:hAnsi="Arial" w:cs="Arial"/>
              </w:rPr>
              <w:t>(0.685-1.395)</w:t>
            </w:r>
          </w:p>
        </w:tc>
        <w:tc>
          <w:tcPr>
            <w:tcW w:w="1821" w:type="dxa"/>
          </w:tcPr>
          <w:p w14:paraId="5007A4BE" w14:textId="77777777" w:rsidR="009264D6" w:rsidRPr="00E11987" w:rsidRDefault="009264D6" w:rsidP="0080190C">
            <w:pPr>
              <w:jc w:val="center"/>
              <w:rPr>
                <w:rFonts w:ascii="Arial" w:hAnsi="Arial" w:cs="Arial"/>
                <w:b/>
                <w:bCs/>
              </w:rPr>
            </w:pPr>
            <w:r w:rsidRPr="00E11987">
              <w:rPr>
                <w:rFonts w:ascii="Arial" w:hAnsi="Arial" w:cs="Arial"/>
                <w:b/>
                <w:bCs/>
              </w:rPr>
              <w:t>TMS</w:t>
            </w:r>
          </w:p>
          <w:p w14:paraId="5047FB51" w14:textId="77777777" w:rsidR="009264D6" w:rsidRPr="00E11987" w:rsidRDefault="009264D6" w:rsidP="0080190C">
            <w:pPr>
              <w:jc w:val="center"/>
              <w:rPr>
                <w:rFonts w:ascii="Arial" w:hAnsi="Arial" w:cs="Arial"/>
              </w:rPr>
            </w:pPr>
            <w:r w:rsidRPr="00E11987">
              <w:rPr>
                <w:rFonts w:ascii="Arial" w:hAnsi="Arial" w:cs="Arial"/>
              </w:rPr>
              <w:t>0.874</w:t>
            </w:r>
          </w:p>
          <w:p w14:paraId="74813AA6" w14:textId="77777777" w:rsidR="009264D6" w:rsidRPr="00E11987" w:rsidRDefault="009264D6" w:rsidP="0080190C">
            <w:pPr>
              <w:jc w:val="center"/>
              <w:rPr>
                <w:rFonts w:ascii="Arial" w:hAnsi="Arial" w:cs="Arial"/>
              </w:rPr>
            </w:pPr>
            <w:r w:rsidRPr="00E11987">
              <w:rPr>
                <w:rFonts w:ascii="Arial" w:hAnsi="Arial" w:cs="Arial"/>
              </w:rPr>
              <w:t>(0.594-1.285)</w:t>
            </w:r>
          </w:p>
          <w:p w14:paraId="1CB3E58C" w14:textId="6C689B64"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C79ED6C" w14:textId="77777777" w:rsidR="009264D6" w:rsidRPr="00E11987" w:rsidRDefault="009264D6" w:rsidP="0080190C">
            <w:pPr>
              <w:jc w:val="center"/>
              <w:rPr>
                <w:rFonts w:ascii="Arial" w:hAnsi="Arial" w:cs="Arial"/>
              </w:rPr>
            </w:pPr>
            <w:r w:rsidRPr="00E11987">
              <w:rPr>
                <w:rFonts w:ascii="Arial" w:hAnsi="Arial" w:cs="Arial"/>
              </w:rPr>
              <w:t>0.773</w:t>
            </w:r>
          </w:p>
          <w:p w14:paraId="2C961F9A" w14:textId="77777777" w:rsidR="009264D6" w:rsidRPr="00E11987" w:rsidRDefault="009264D6" w:rsidP="0080190C">
            <w:pPr>
              <w:jc w:val="center"/>
              <w:rPr>
                <w:rFonts w:ascii="Arial" w:hAnsi="Arial" w:cs="Arial"/>
              </w:rPr>
            </w:pPr>
            <w:r w:rsidRPr="00E11987">
              <w:rPr>
                <w:rFonts w:ascii="Arial" w:hAnsi="Arial" w:cs="Arial"/>
              </w:rPr>
              <w:t>(0.522-1.145)</w:t>
            </w:r>
          </w:p>
          <w:p w14:paraId="164728D8" w14:textId="58EABE16" w:rsidR="009264D6" w:rsidRPr="00E11987" w:rsidRDefault="00665FA7" w:rsidP="0080190C">
            <w:pPr>
              <w:jc w:val="center"/>
              <w:rPr>
                <w:rFonts w:ascii="Arial" w:hAnsi="Arial" w:cs="Arial"/>
                <w:b/>
                <w:bCs/>
              </w:rPr>
            </w:pPr>
            <w:r>
              <w:rPr>
                <w:rFonts w:ascii="Arial" w:hAnsi="Arial" w:cs="Arial"/>
                <w:b/>
                <w:bCs/>
              </w:rPr>
              <w:t>Combined</w:t>
            </w:r>
          </w:p>
          <w:p w14:paraId="42F6AE66" w14:textId="77777777" w:rsidR="009264D6" w:rsidRPr="00E11987" w:rsidRDefault="009264D6" w:rsidP="0080190C">
            <w:pPr>
              <w:jc w:val="center"/>
              <w:rPr>
                <w:rFonts w:ascii="Arial" w:hAnsi="Arial" w:cs="Arial"/>
              </w:rPr>
            </w:pPr>
            <w:r w:rsidRPr="00E11987">
              <w:rPr>
                <w:rFonts w:ascii="Arial" w:hAnsi="Arial" w:cs="Arial"/>
              </w:rPr>
              <w:t>0.994</w:t>
            </w:r>
          </w:p>
          <w:p w14:paraId="0C8D6749" w14:textId="77777777" w:rsidR="009264D6" w:rsidRPr="00E11987" w:rsidRDefault="009264D6" w:rsidP="0080190C">
            <w:pPr>
              <w:jc w:val="center"/>
              <w:rPr>
                <w:rFonts w:ascii="Arial" w:hAnsi="Arial" w:cs="Arial"/>
              </w:rPr>
            </w:pPr>
            <w:r w:rsidRPr="00E11987">
              <w:rPr>
                <w:rFonts w:ascii="Arial" w:hAnsi="Arial" w:cs="Arial"/>
              </w:rPr>
              <w:t>(0.685-1.442)</w:t>
            </w:r>
          </w:p>
        </w:tc>
        <w:tc>
          <w:tcPr>
            <w:tcW w:w="1823" w:type="dxa"/>
          </w:tcPr>
          <w:p w14:paraId="27C00209" w14:textId="77777777" w:rsidR="009264D6" w:rsidRPr="00E11987" w:rsidRDefault="009264D6" w:rsidP="0080190C">
            <w:pPr>
              <w:jc w:val="center"/>
              <w:rPr>
                <w:rFonts w:ascii="Arial" w:hAnsi="Arial" w:cs="Arial"/>
                <w:b/>
                <w:bCs/>
              </w:rPr>
            </w:pPr>
            <w:r w:rsidRPr="00E11987">
              <w:rPr>
                <w:rFonts w:ascii="Arial" w:hAnsi="Arial" w:cs="Arial"/>
                <w:b/>
                <w:bCs/>
              </w:rPr>
              <w:t>TMS</w:t>
            </w:r>
          </w:p>
          <w:p w14:paraId="0C1AD4AF" w14:textId="77777777" w:rsidR="009264D6" w:rsidRPr="00E11987" w:rsidRDefault="009264D6" w:rsidP="0080190C">
            <w:pPr>
              <w:jc w:val="center"/>
              <w:rPr>
                <w:rFonts w:ascii="Arial" w:hAnsi="Arial" w:cs="Arial"/>
              </w:rPr>
            </w:pPr>
            <w:r w:rsidRPr="00E11987">
              <w:rPr>
                <w:rFonts w:ascii="Arial" w:hAnsi="Arial" w:cs="Arial"/>
              </w:rPr>
              <w:t>1.023</w:t>
            </w:r>
          </w:p>
          <w:p w14:paraId="7C5E0700" w14:textId="77777777" w:rsidR="009264D6" w:rsidRPr="00E11987" w:rsidRDefault="009264D6" w:rsidP="0080190C">
            <w:pPr>
              <w:jc w:val="center"/>
              <w:rPr>
                <w:rFonts w:ascii="Arial" w:hAnsi="Arial" w:cs="Arial"/>
              </w:rPr>
            </w:pPr>
            <w:r w:rsidRPr="00E11987">
              <w:rPr>
                <w:rFonts w:ascii="Arial" w:hAnsi="Arial" w:cs="Arial"/>
              </w:rPr>
              <w:t>(0.701-1.493)</w:t>
            </w:r>
          </w:p>
          <w:p w14:paraId="3E3F8B81" w14:textId="199AAE47"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26D79B1F" w14:textId="77777777" w:rsidR="009264D6" w:rsidRPr="00E11987" w:rsidRDefault="009264D6" w:rsidP="0080190C">
            <w:pPr>
              <w:jc w:val="center"/>
              <w:rPr>
                <w:rFonts w:ascii="Arial" w:hAnsi="Arial" w:cs="Arial"/>
              </w:rPr>
            </w:pPr>
            <w:r w:rsidRPr="00E11987">
              <w:rPr>
                <w:rFonts w:ascii="Arial" w:hAnsi="Arial" w:cs="Arial"/>
              </w:rPr>
              <w:t>1.363</w:t>
            </w:r>
          </w:p>
          <w:p w14:paraId="3866C423" w14:textId="77777777" w:rsidR="009264D6" w:rsidRPr="00E11987" w:rsidRDefault="009264D6" w:rsidP="0080190C">
            <w:pPr>
              <w:jc w:val="center"/>
              <w:rPr>
                <w:rFonts w:ascii="Arial" w:hAnsi="Arial" w:cs="Arial"/>
              </w:rPr>
            </w:pPr>
            <w:r w:rsidRPr="00E11987">
              <w:rPr>
                <w:rFonts w:ascii="Arial" w:hAnsi="Arial" w:cs="Arial"/>
              </w:rPr>
              <w:t>(0.941-1.978)</w:t>
            </w:r>
          </w:p>
          <w:p w14:paraId="597F3E51" w14:textId="37CF7F87" w:rsidR="009264D6" w:rsidRPr="00E11987" w:rsidRDefault="00665FA7" w:rsidP="0080190C">
            <w:pPr>
              <w:jc w:val="center"/>
              <w:rPr>
                <w:rFonts w:ascii="Arial" w:hAnsi="Arial" w:cs="Arial"/>
                <w:b/>
                <w:bCs/>
              </w:rPr>
            </w:pPr>
            <w:r>
              <w:rPr>
                <w:rFonts w:ascii="Arial" w:hAnsi="Arial" w:cs="Arial"/>
                <w:b/>
                <w:bCs/>
              </w:rPr>
              <w:t>Combined</w:t>
            </w:r>
          </w:p>
          <w:p w14:paraId="01868DD5" w14:textId="77777777" w:rsidR="009264D6" w:rsidRPr="00E11987" w:rsidRDefault="009264D6" w:rsidP="0080190C">
            <w:pPr>
              <w:jc w:val="center"/>
              <w:rPr>
                <w:rFonts w:ascii="Arial" w:hAnsi="Arial" w:cs="Arial"/>
              </w:rPr>
            </w:pPr>
            <w:r w:rsidRPr="00E11987">
              <w:rPr>
                <w:rFonts w:ascii="Arial" w:hAnsi="Arial" w:cs="Arial"/>
              </w:rPr>
              <w:t>1.058</w:t>
            </w:r>
          </w:p>
          <w:p w14:paraId="21FBE724" w14:textId="77777777" w:rsidR="009264D6" w:rsidRPr="00E11987" w:rsidRDefault="009264D6" w:rsidP="0080190C">
            <w:pPr>
              <w:jc w:val="center"/>
              <w:rPr>
                <w:rFonts w:ascii="Arial" w:hAnsi="Arial" w:cs="Arial"/>
              </w:rPr>
            </w:pPr>
            <w:r w:rsidRPr="00E11987">
              <w:rPr>
                <w:rFonts w:ascii="Arial" w:hAnsi="Arial" w:cs="Arial"/>
              </w:rPr>
              <w:t>(0.737-1.517)</w:t>
            </w:r>
          </w:p>
        </w:tc>
        <w:tc>
          <w:tcPr>
            <w:tcW w:w="1841" w:type="dxa"/>
          </w:tcPr>
          <w:p w14:paraId="57DF23D9" w14:textId="77777777" w:rsidR="009264D6" w:rsidRPr="00E11987" w:rsidRDefault="009264D6" w:rsidP="0080190C">
            <w:pPr>
              <w:jc w:val="center"/>
              <w:rPr>
                <w:rFonts w:ascii="Arial" w:hAnsi="Arial" w:cs="Arial"/>
                <w:b/>
                <w:bCs/>
              </w:rPr>
            </w:pPr>
            <w:r w:rsidRPr="00E11987">
              <w:rPr>
                <w:rFonts w:ascii="Arial" w:hAnsi="Arial" w:cs="Arial"/>
                <w:b/>
                <w:bCs/>
              </w:rPr>
              <w:t>TMS</w:t>
            </w:r>
          </w:p>
          <w:p w14:paraId="266F2406" w14:textId="77777777" w:rsidR="009264D6" w:rsidRPr="00E11987" w:rsidRDefault="009264D6" w:rsidP="0080190C">
            <w:pPr>
              <w:jc w:val="center"/>
              <w:rPr>
                <w:rFonts w:ascii="Arial" w:hAnsi="Arial" w:cs="Arial"/>
              </w:rPr>
            </w:pPr>
            <w:r w:rsidRPr="00E11987">
              <w:rPr>
                <w:rFonts w:ascii="Arial" w:hAnsi="Arial" w:cs="Arial"/>
              </w:rPr>
              <w:t>1.517</w:t>
            </w:r>
          </w:p>
          <w:p w14:paraId="10C5B06E" w14:textId="77777777" w:rsidR="009264D6" w:rsidRPr="00E11987" w:rsidRDefault="009264D6" w:rsidP="0080190C">
            <w:pPr>
              <w:jc w:val="center"/>
              <w:rPr>
                <w:rFonts w:ascii="Arial" w:hAnsi="Arial" w:cs="Arial"/>
              </w:rPr>
            </w:pPr>
            <w:r w:rsidRPr="00E11987">
              <w:rPr>
                <w:rFonts w:ascii="Arial" w:hAnsi="Arial" w:cs="Arial"/>
              </w:rPr>
              <w:t>(0.949-2.423)</w:t>
            </w:r>
          </w:p>
          <w:p w14:paraId="0B0E32EC" w14:textId="0816C53C"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AC43BBC" w14:textId="77777777" w:rsidR="009264D6" w:rsidRPr="00E11987" w:rsidRDefault="009264D6" w:rsidP="0080190C">
            <w:pPr>
              <w:jc w:val="center"/>
              <w:rPr>
                <w:rFonts w:ascii="Arial" w:hAnsi="Arial" w:cs="Arial"/>
              </w:rPr>
            </w:pPr>
            <w:r w:rsidRPr="00E11987">
              <w:rPr>
                <w:rFonts w:ascii="Arial" w:hAnsi="Arial" w:cs="Arial"/>
              </w:rPr>
              <w:t>1.307</w:t>
            </w:r>
          </w:p>
          <w:p w14:paraId="15347763" w14:textId="77777777" w:rsidR="009264D6" w:rsidRPr="00E11987" w:rsidRDefault="009264D6" w:rsidP="0080190C">
            <w:pPr>
              <w:jc w:val="center"/>
              <w:rPr>
                <w:rFonts w:ascii="Arial" w:hAnsi="Arial" w:cs="Arial"/>
              </w:rPr>
            </w:pPr>
            <w:r w:rsidRPr="00E11987">
              <w:rPr>
                <w:rFonts w:ascii="Arial" w:hAnsi="Arial" w:cs="Arial"/>
              </w:rPr>
              <w:t>(0.853-2.006)</w:t>
            </w:r>
          </w:p>
          <w:p w14:paraId="18D4CD82" w14:textId="2026C9D0" w:rsidR="009264D6" w:rsidRPr="00E11987" w:rsidRDefault="00665FA7" w:rsidP="0080190C">
            <w:pPr>
              <w:jc w:val="center"/>
              <w:rPr>
                <w:rFonts w:ascii="Arial" w:hAnsi="Arial" w:cs="Arial"/>
                <w:b/>
                <w:bCs/>
              </w:rPr>
            </w:pPr>
            <w:r>
              <w:rPr>
                <w:rFonts w:ascii="Arial" w:hAnsi="Arial" w:cs="Arial"/>
                <w:b/>
                <w:bCs/>
              </w:rPr>
              <w:t>Combined</w:t>
            </w:r>
          </w:p>
          <w:p w14:paraId="36DCC513" w14:textId="77777777" w:rsidR="009264D6" w:rsidRPr="00E11987" w:rsidRDefault="009264D6" w:rsidP="0080190C">
            <w:pPr>
              <w:jc w:val="center"/>
              <w:rPr>
                <w:rFonts w:ascii="Arial" w:hAnsi="Arial" w:cs="Arial"/>
              </w:rPr>
            </w:pPr>
            <w:r w:rsidRPr="00E11987">
              <w:rPr>
                <w:rFonts w:ascii="Arial" w:hAnsi="Arial" w:cs="Arial"/>
              </w:rPr>
              <w:t>0.814</w:t>
            </w:r>
          </w:p>
          <w:p w14:paraId="4E81435E" w14:textId="77777777" w:rsidR="009264D6" w:rsidRPr="00E11987" w:rsidRDefault="009264D6" w:rsidP="0080190C">
            <w:pPr>
              <w:jc w:val="center"/>
              <w:rPr>
                <w:rFonts w:ascii="Arial" w:hAnsi="Arial" w:cs="Arial"/>
              </w:rPr>
            </w:pPr>
            <w:r w:rsidRPr="00E11987">
              <w:rPr>
                <w:rFonts w:ascii="Arial" w:hAnsi="Arial" w:cs="Arial"/>
              </w:rPr>
              <w:t>(0.543-1.220)</w:t>
            </w:r>
          </w:p>
        </w:tc>
        <w:tc>
          <w:tcPr>
            <w:tcW w:w="1826" w:type="dxa"/>
          </w:tcPr>
          <w:p w14:paraId="50024257" w14:textId="77777777" w:rsidR="009264D6" w:rsidRPr="00E11987" w:rsidRDefault="009264D6" w:rsidP="0080190C">
            <w:pPr>
              <w:jc w:val="center"/>
              <w:rPr>
                <w:rFonts w:ascii="Arial" w:hAnsi="Arial" w:cs="Arial"/>
                <w:b/>
                <w:bCs/>
              </w:rPr>
            </w:pPr>
            <w:r w:rsidRPr="00E11987">
              <w:rPr>
                <w:rFonts w:ascii="Arial" w:hAnsi="Arial" w:cs="Arial"/>
                <w:b/>
                <w:bCs/>
              </w:rPr>
              <w:t>TMS</w:t>
            </w:r>
          </w:p>
          <w:p w14:paraId="01B7F19B" w14:textId="77777777" w:rsidR="009264D6" w:rsidRPr="00E11987" w:rsidRDefault="009264D6" w:rsidP="0080190C">
            <w:pPr>
              <w:jc w:val="center"/>
              <w:rPr>
                <w:rFonts w:ascii="Arial" w:hAnsi="Arial" w:cs="Arial"/>
              </w:rPr>
            </w:pPr>
            <w:r w:rsidRPr="00E11987">
              <w:rPr>
                <w:rFonts w:ascii="Arial" w:hAnsi="Arial" w:cs="Arial"/>
              </w:rPr>
              <w:t>1.176</w:t>
            </w:r>
          </w:p>
          <w:p w14:paraId="08BC6D4D" w14:textId="77777777" w:rsidR="009264D6" w:rsidRPr="00E11987" w:rsidRDefault="009264D6" w:rsidP="0080190C">
            <w:pPr>
              <w:jc w:val="center"/>
              <w:rPr>
                <w:rFonts w:ascii="Arial" w:hAnsi="Arial" w:cs="Arial"/>
              </w:rPr>
            </w:pPr>
            <w:r w:rsidRPr="00E11987">
              <w:rPr>
                <w:rFonts w:ascii="Arial" w:hAnsi="Arial" w:cs="Arial"/>
              </w:rPr>
              <w:t>(0.824-1.679)</w:t>
            </w:r>
          </w:p>
          <w:p w14:paraId="3FB9D9F9" w14:textId="4DEC7079"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57EBFC5D" w14:textId="77777777" w:rsidR="009264D6" w:rsidRPr="00E11987" w:rsidRDefault="009264D6" w:rsidP="0080190C">
            <w:pPr>
              <w:jc w:val="center"/>
              <w:rPr>
                <w:rFonts w:ascii="Arial" w:hAnsi="Arial" w:cs="Arial"/>
              </w:rPr>
            </w:pPr>
            <w:r w:rsidRPr="00E11987">
              <w:rPr>
                <w:rFonts w:ascii="Arial" w:hAnsi="Arial" w:cs="Arial"/>
              </w:rPr>
              <w:t>1.175</w:t>
            </w:r>
          </w:p>
          <w:p w14:paraId="133D6151" w14:textId="77777777" w:rsidR="009264D6" w:rsidRPr="00E11987" w:rsidRDefault="009264D6" w:rsidP="0080190C">
            <w:pPr>
              <w:jc w:val="center"/>
              <w:rPr>
                <w:rFonts w:ascii="Arial" w:hAnsi="Arial" w:cs="Arial"/>
              </w:rPr>
            </w:pPr>
            <w:r w:rsidRPr="00E11987">
              <w:rPr>
                <w:rFonts w:ascii="Arial" w:hAnsi="Arial" w:cs="Arial"/>
              </w:rPr>
              <w:t>(0.822-1.680)</w:t>
            </w:r>
          </w:p>
          <w:p w14:paraId="34CB189F" w14:textId="5CA93B47"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6E7C6E71" w14:textId="77777777" w:rsidR="009264D6" w:rsidRPr="00E11987" w:rsidRDefault="009264D6" w:rsidP="0080190C">
            <w:pPr>
              <w:jc w:val="center"/>
              <w:rPr>
                <w:rFonts w:ascii="Arial" w:hAnsi="Arial" w:cs="Arial"/>
              </w:rPr>
            </w:pPr>
            <w:r w:rsidRPr="00E11987">
              <w:rPr>
                <w:rFonts w:ascii="Arial" w:hAnsi="Arial" w:cs="Arial"/>
              </w:rPr>
              <w:t>1.313</w:t>
            </w:r>
          </w:p>
          <w:p w14:paraId="36A5C75C" w14:textId="77777777" w:rsidR="009264D6" w:rsidRPr="00E11987" w:rsidRDefault="009264D6" w:rsidP="0080190C">
            <w:pPr>
              <w:jc w:val="center"/>
              <w:rPr>
                <w:rFonts w:ascii="Arial" w:hAnsi="Arial" w:cs="Arial"/>
              </w:rPr>
            </w:pPr>
            <w:r w:rsidRPr="00E11987">
              <w:rPr>
                <w:rFonts w:ascii="Arial" w:hAnsi="Arial" w:cs="Arial"/>
              </w:rPr>
              <w:t>(0.924-1.866)</w:t>
            </w:r>
          </w:p>
          <w:p w14:paraId="10DDD3E4" w14:textId="595DB259" w:rsidR="009264D6" w:rsidRPr="00E11987" w:rsidRDefault="00665FA7" w:rsidP="0080190C">
            <w:pPr>
              <w:jc w:val="center"/>
              <w:rPr>
                <w:rFonts w:ascii="Arial" w:hAnsi="Arial" w:cs="Arial"/>
                <w:b/>
                <w:bCs/>
              </w:rPr>
            </w:pPr>
            <w:r>
              <w:rPr>
                <w:rFonts w:ascii="Arial" w:hAnsi="Arial" w:cs="Arial"/>
                <w:b/>
                <w:bCs/>
              </w:rPr>
              <w:t>Combined</w:t>
            </w:r>
          </w:p>
          <w:p w14:paraId="29167F89" w14:textId="77777777" w:rsidR="009264D6" w:rsidRPr="00E11987" w:rsidRDefault="009264D6" w:rsidP="0080190C">
            <w:pPr>
              <w:jc w:val="center"/>
              <w:rPr>
                <w:rFonts w:ascii="Arial" w:hAnsi="Arial" w:cs="Arial"/>
              </w:rPr>
            </w:pPr>
            <w:r w:rsidRPr="00E11987">
              <w:rPr>
                <w:rFonts w:ascii="Arial" w:hAnsi="Arial" w:cs="Arial"/>
              </w:rPr>
              <w:t>1.130</w:t>
            </w:r>
          </w:p>
          <w:p w14:paraId="5F277CF7" w14:textId="77777777" w:rsidR="009264D6" w:rsidRPr="00E11987" w:rsidRDefault="009264D6" w:rsidP="0080190C">
            <w:pPr>
              <w:jc w:val="center"/>
              <w:rPr>
                <w:rFonts w:ascii="Arial" w:hAnsi="Arial" w:cs="Arial"/>
              </w:rPr>
            </w:pPr>
            <w:r w:rsidRPr="00E11987">
              <w:rPr>
                <w:rFonts w:ascii="Arial" w:hAnsi="Arial" w:cs="Arial"/>
              </w:rPr>
              <w:t>(0.794-1.606)</w:t>
            </w:r>
          </w:p>
        </w:tc>
        <w:tc>
          <w:tcPr>
            <w:tcW w:w="1827" w:type="dxa"/>
          </w:tcPr>
          <w:p w14:paraId="08F1F38A" w14:textId="77777777" w:rsidR="009264D6" w:rsidRPr="00E11987" w:rsidRDefault="009264D6" w:rsidP="0080190C">
            <w:pPr>
              <w:jc w:val="center"/>
              <w:rPr>
                <w:rFonts w:ascii="Arial" w:hAnsi="Arial" w:cs="Arial"/>
                <w:b/>
                <w:bCs/>
              </w:rPr>
            </w:pPr>
            <w:r w:rsidRPr="00E11987">
              <w:rPr>
                <w:rFonts w:ascii="Arial" w:hAnsi="Arial" w:cs="Arial"/>
                <w:b/>
                <w:bCs/>
              </w:rPr>
              <w:t>TMS</w:t>
            </w:r>
          </w:p>
          <w:p w14:paraId="4518A683" w14:textId="77777777" w:rsidR="009264D6" w:rsidRPr="00E11987" w:rsidRDefault="009264D6" w:rsidP="0080190C">
            <w:pPr>
              <w:jc w:val="center"/>
              <w:rPr>
                <w:rFonts w:ascii="Arial" w:hAnsi="Arial" w:cs="Arial"/>
              </w:rPr>
            </w:pPr>
            <w:r w:rsidRPr="00E11987">
              <w:rPr>
                <w:rFonts w:ascii="Arial" w:hAnsi="Arial" w:cs="Arial"/>
              </w:rPr>
              <w:t>1.146</w:t>
            </w:r>
          </w:p>
          <w:p w14:paraId="5DB8BDF7" w14:textId="77777777" w:rsidR="009264D6" w:rsidRPr="00E11987" w:rsidRDefault="009264D6" w:rsidP="0080190C">
            <w:pPr>
              <w:jc w:val="center"/>
              <w:rPr>
                <w:rFonts w:ascii="Arial" w:hAnsi="Arial" w:cs="Arial"/>
              </w:rPr>
            </w:pPr>
            <w:r w:rsidRPr="00E11987">
              <w:rPr>
                <w:rFonts w:ascii="Arial" w:hAnsi="Arial" w:cs="Arial"/>
              </w:rPr>
              <w:t>(0.804-1.632)</w:t>
            </w:r>
          </w:p>
          <w:p w14:paraId="135C866C" w14:textId="2A05395A"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5F9DA0F8" w14:textId="77777777" w:rsidR="009264D6" w:rsidRPr="00E11987" w:rsidRDefault="009264D6" w:rsidP="0080190C">
            <w:pPr>
              <w:jc w:val="center"/>
              <w:rPr>
                <w:rFonts w:ascii="Arial" w:hAnsi="Arial" w:cs="Arial"/>
              </w:rPr>
            </w:pPr>
            <w:r w:rsidRPr="00E11987">
              <w:rPr>
                <w:rFonts w:ascii="Arial" w:hAnsi="Arial" w:cs="Arial"/>
              </w:rPr>
              <w:t>1.036</w:t>
            </w:r>
          </w:p>
          <w:p w14:paraId="3D352BBA" w14:textId="77777777" w:rsidR="009264D6" w:rsidRPr="00E11987" w:rsidRDefault="009264D6" w:rsidP="0080190C">
            <w:pPr>
              <w:jc w:val="center"/>
              <w:rPr>
                <w:rFonts w:ascii="Arial" w:hAnsi="Arial" w:cs="Arial"/>
              </w:rPr>
            </w:pPr>
            <w:r w:rsidRPr="00E11987">
              <w:rPr>
                <w:rFonts w:ascii="Arial" w:hAnsi="Arial" w:cs="Arial"/>
              </w:rPr>
              <w:t>(0.728-1.473)</w:t>
            </w:r>
          </w:p>
          <w:p w14:paraId="3BDB4C0C" w14:textId="374FF5DF"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67013B27" w14:textId="77777777" w:rsidR="009264D6" w:rsidRPr="00E11987" w:rsidRDefault="009264D6" w:rsidP="0080190C">
            <w:pPr>
              <w:jc w:val="center"/>
              <w:rPr>
                <w:rFonts w:ascii="Arial" w:hAnsi="Arial" w:cs="Arial"/>
              </w:rPr>
            </w:pPr>
            <w:r w:rsidRPr="00E11987">
              <w:rPr>
                <w:rFonts w:ascii="Arial" w:hAnsi="Arial" w:cs="Arial"/>
              </w:rPr>
              <w:t>1.123</w:t>
            </w:r>
          </w:p>
          <w:p w14:paraId="35473C5B" w14:textId="77777777" w:rsidR="009264D6" w:rsidRPr="00E11987" w:rsidRDefault="009264D6" w:rsidP="0080190C">
            <w:pPr>
              <w:jc w:val="center"/>
              <w:rPr>
                <w:rFonts w:ascii="Arial" w:hAnsi="Arial" w:cs="Arial"/>
              </w:rPr>
            </w:pPr>
            <w:r w:rsidRPr="00E11987">
              <w:rPr>
                <w:rFonts w:ascii="Arial" w:hAnsi="Arial" w:cs="Arial"/>
              </w:rPr>
              <w:t>(0.791-1.595)</w:t>
            </w:r>
          </w:p>
          <w:p w14:paraId="08E34C33" w14:textId="7F82EFAF" w:rsidR="009264D6" w:rsidRPr="00E11987" w:rsidRDefault="00665FA7" w:rsidP="0080190C">
            <w:pPr>
              <w:jc w:val="center"/>
              <w:rPr>
                <w:rFonts w:ascii="Arial" w:hAnsi="Arial" w:cs="Arial"/>
                <w:b/>
                <w:bCs/>
              </w:rPr>
            </w:pPr>
            <w:r>
              <w:rPr>
                <w:rFonts w:ascii="Arial" w:hAnsi="Arial" w:cs="Arial"/>
                <w:b/>
                <w:bCs/>
              </w:rPr>
              <w:t>Combined</w:t>
            </w:r>
          </w:p>
          <w:p w14:paraId="12EEEB8A" w14:textId="77777777" w:rsidR="009264D6" w:rsidRPr="00E11987" w:rsidRDefault="009264D6" w:rsidP="0080190C">
            <w:pPr>
              <w:jc w:val="center"/>
              <w:rPr>
                <w:rFonts w:ascii="Arial" w:hAnsi="Arial" w:cs="Arial"/>
              </w:rPr>
            </w:pPr>
            <w:r w:rsidRPr="00E11987">
              <w:rPr>
                <w:rFonts w:ascii="Arial" w:hAnsi="Arial" w:cs="Arial"/>
              </w:rPr>
              <w:t>0.892</w:t>
            </w:r>
          </w:p>
          <w:p w14:paraId="72CECAA5" w14:textId="77777777" w:rsidR="009264D6" w:rsidRPr="00E11987" w:rsidRDefault="009264D6" w:rsidP="0080190C">
            <w:pPr>
              <w:jc w:val="center"/>
              <w:rPr>
                <w:rFonts w:ascii="Arial" w:hAnsi="Arial" w:cs="Arial"/>
              </w:rPr>
            </w:pPr>
            <w:r w:rsidRPr="00E11987">
              <w:rPr>
                <w:rFonts w:ascii="Arial" w:hAnsi="Arial" w:cs="Arial"/>
              </w:rPr>
              <w:t>(0.629-1.267)</w:t>
            </w:r>
          </w:p>
        </w:tc>
      </w:tr>
      <w:tr w:rsidR="009264D6" w:rsidRPr="00E11987" w14:paraId="4EAA9B4C" w14:textId="77777777" w:rsidTr="009264D6">
        <w:trPr>
          <w:jc w:val="center"/>
        </w:trPr>
        <w:tc>
          <w:tcPr>
            <w:tcW w:w="1844" w:type="dxa"/>
          </w:tcPr>
          <w:p w14:paraId="179C60B6" w14:textId="77777777" w:rsidR="009264D6" w:rsidRPr="00E11987" w:rsidRDefault="009264D6" w:rsidP="0080190C">
            <w:pPr>
              <w:rPr>
                <w:rFonts w:ascii="Arial" w:hAnsi="Arial" w:cs="Arial"/>
                <w:b/>
                <w:bCs/>
              </w:rPr>
            </w:pPr>
            <w:r w:rsidRPr="00E11987">
              <w:rPr>
                <w:rFonts w:ascii="Arial" w:hAnsi="Arial" w:cs="Arial"/>
                <w:b/>
                <w:bCs/>
              </w:rPr>
              <w:t>Physical activity/ therapy</w:t>
            </w:r>
          </w:p>
          <w:p w14:paraId="6536D9D1" w14:textId="77777777" w:rsidR="009264D6" w:rsidRPr="00E11987" w:rsidRDefault="009264D6" w:rsidP="0080190C">
            <w:pPr>
              <w:rPr>
                <w:rFonts w:ascii="Arial" w:hAnsi="Arial" w:cs="Arial"/>
                <w:b/>
                <w:bCs/>
              </w:rPr>
            </w:pPr>
            <w:r w:rsidRPr="00E11987">
              <w:rPr>
                <w:rFonts w:ascii="Arial" w:hAnsi="Arial" w:cs="Arial"/>
                <w:b/>
                <w:bCs/>
              </w:rPr>
              <w:t xml:space="preserve">(No physical activity/ therapy </w:t>
            </w:r>
            <w:r w:rsidRPr="00E11987">
              <w:rPr>
                <w:rFonts w:ascii="Arial" w:hAnsi="Arial" w:cs="Arial"/>
                <w:b/>
                <w:bCs/>
              </w:rPr>
              <w:lastRenderedPageBreak/>
              <w:t>comparison group)</w:t>
            </w:r>
          </w:p>
        </w:tc>
        <w:tc>
          <w:tcPr>
            <w:tcW w:w="1934" w:type="dxa"/>
          </w:tcPr>
          <w:p w14:paraId="044F2482"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6B38532F" w14:textId="77777777" w:rsidR="009264D6" w:rsidRPr="00E11987" w:rsidRDefault="009264D6" w:rsidP="0080190C">
            <w:pPr>
              <w:jc w:val="center"/>
              <w:rPr>
                <w:rFonts w:ascii="Arial" w:hAnsi="Arial" w:cs="Arial"/>
              </w:rPr>
            </w:pPr>
            <w:r w:rsidRPr="00E11987">
              <w:rPr>
                <w:rFonts w:ascii="Arial" w:hAnsi="Arial" w:cs="Arial"/>
              </w:rPr>
              <w:t>1.313</w:t>
            </w:r>
          </w:p>
          <w:p w14:paraId="6ADC289C" w14:textId="77777777" w:rsidR="009264D6" w:rsidRPr="00E11987" w:rsidRDefault="009264D6" w:rsidP="0080190C">
            <w:pPr>
              <w:jc w:val="center"/>
              <w:rPr>
                <w:rFonts w:ascii="Arial" w:hAnsi="Arial" w:cs="Arial"/>
              </w:rPr>
            </w:pPr>
            <w:r w:rsidRPr="00E11987">
              <w:rPr>
                <w:rFonts w:ascii="Arial" w:hAnsi="Arial" w:cs="Arial"/>
              </w:rPr>
              <w:t>(0.880-1.960)</w:t>
            </w:r>
          </w:p>
          <w:p w14:paraId="1B0ED04D" w14:textId="19D0ACF7"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2259D58B" w14:textId="77777777" w:rsidR="009264D6" w:rsidRPr="00E11987" w:rsidRDefault="009264D6" w:rsidP="0080190C">
            <w:pPr>
              <w:jc w:val="center"/>
              <w:rPr>
                <w:rFonts w:ascii="Arial" w:hAnsi="Arial" w:cs="Arial"/>
              </w:rPr>
            </w:pPr>
            <w:r w:rsidRPr="00E11987">
              <w:rPr>
                <w:rFonts w:ascii="Arial" w:hAnsi="Arial" w:cs="Arial"/>
              </w:rPr>
              <w:t>1.133</w:t>
            </w:r>
          </w:p>
          <w:p w14:paraId="6B61F87B" w14:textId="77777777" w:rsidR="009264D6" w:rsidRPr="00E11987" w:rsidRDefault="009264D6" w:rsidP="0080190C">
            <w:pPr>
              <w:jc w:val="center"/>
              <w:rPr>
                <w:rFonts w:ascii="Arial" w:hAnsi="Arial" w:cs="Arial"/>
                <w:b/>
                <w:bCs/>
              </w:rPr>
            </w:pPr>
            <w:r w:rsidRPr="00E11987">
              <w:rPr>
                <w:rFonts w:ascii="Arial" w:hAnsi="Arial" w:cs="Arial"/>
              </w:rPr>
              <w:t>(0.740-1.735)</w:t>
            </w:r>
          </w:p>
        </w:tc>
        <w:tc>
          <w:tcPr>
            <w:tcW w:w="1821" w:type="dxa"/>
          </w:tcPr>
          <w:p w14:paraId="28866F5C" w14:textId="77777777" w:rsidR="009264D6" w:rsidRPr="00E11987" w:rsidRDefault="009264D6" w:rsidP="0080190C">
            <w:pPr>
              <w:jc w:val="center"/>
              <w:rPr>
                <w:rFonts w:ascii="Arial" w:hAnsi="Arial" w:cs="Arial"/>
                <w:b/>
                <w:bCs/>
              </w:rPr>
            </w:pPr>
            <w:r w:rsidRPr="00E11987">
              <w:rPr>
                <w:rFonts w:ascii="Arial" w:hAnsi="Arial" w:cs="Arial"/>
                <w:b/>
                <w:bCs/>
              </w:rPr>
              <w:t>TMS</w:t>
            </w:r>
          </w:p>
          <w:p w14:paraId="486AECD2" w14:textId="77777777" w:rsidR="009264D6" w:rsidRPr="00E11987" w:rsidRDefault="009264D6" w:rsidP="0080190C">
            <w:pPr>
              <w:jc w:val="center"/>
              <w:rPr>
                <w:rFonts w:ascii="Arial" w:hAnsi="Arial" w:cs="Arial"/>
              </w:rPr>
            </w:pPr>
            <w:r w:rsidRPr="00E11987">
              <w:rPr>
                <w:rFonts w:ascii="Arial" w:hAnsi="Arial" w:cs="Arial"/>
              </w:rPr>
              <w:t>1.026</w:t>
            </w:r>
          </w:p>
          <w:p w14:paraId="490C0A4E" w14:textId="77777777" w:rsidR="009264D6" w:rsidRPr="00E11987" w:rsidRDefault="009264D6" w:rsidP="0080190C">
            <w:pPr>
              <w:jc w:val="center"/>
              <w:rPr>
                <w:rFonts w:ascii="Arial" w:hAnsi="Arial" w:cs="Arial"/>
              </w:rPr>
            </w:pPr>
            <w:r w:rsidRPr="00E11987">
              <w:rPr>
                <w:rFonts w:ascii="Arial" w:hAnsi="Arial" w:cs="Arial"/>
              </w:rPr>
              <w:t>(0.714-1.476)</w:t>
            </w:r>
          </w:p>
          <w:p w14:paraId="6DF44041" w14:textId="067D1A48"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4E51E95C" w14:textId="77777777" w:rsidR="009264D6" w:rsidRPr="00E11987" w:rsidRDefault="009264D6" w:rsidP="0080190C">
            <w:pPr>
              <w:jc w:val="center"/>
              <w:rPr>
                <w:rFonts w:ascii="Arial" w:hAnsi="Arial" w:cs="Arial"/>
              </w:rPr>
            </w:pPr>
            <w:r w:rsidRPr="00E11987">
              <w:rPr>
                <w:rFonts w:ascii="Arial" w:hAnsi="Arial" w:cs="Arial"/>
              </w:rPr>
              <w:t>1.154</w:t>
            </w:r>
          </w:p>
          <w:p w14:paraId="3772500E" w14:textId="77777777" w:rsidR="009264D6" w:rsidRPr="00E11987" w:rsidRDefault="009264D6" w:rsidP="0080190C">
            <w:pPr>
              <w:jc w:val="center"/>
              <w:rPr>
                <w:rFonts w:ascii="Arial" w:hAnsi="Arial" w:cs="Arial"/>
              </w:rPr>
            </w:pPr>
            <w:r w:rsidRPr="00E11987">
              <w:rPr>
                <w:rFonts w:ascii="Arial" w:hAnsi="Arial" w:cs="Arial"/>
              </w:rPr>
              <w:t>(0.803-1.657)</w:t>
            </w:r>
          </w:p>
          <w:p w14:paraId="3775F690" w14:textId="61132337" w:rsidR="009264D6" w:rsidRPr="00E11987" w:rsidRDefault="00665FA7" w:rsidP="0080190C">
            <w:pPr>
              <w:jc w:val="center"/>
              <w:rPr>
                <w:rFonts w:ascii="Arial" w:hAnsi="Arial" w:cs="Arial"/>
                <w:b/>
                <w:bCs/>
              </w:rPr>
            </w:pPr>
            <w:r>
              <w:rPr>
                <w:rFonts w:ascii="Arial" w:hAnsi="Arial" w:cs="Arial"/>
                <w:b/>
                <w:bCs/>
              </w:rPr>
              <w:lastRenderedPageBreak/>
              <w:t>Combined</w:t>
            </w:r>
          </w:p>
          <w:p w14:paraId="4380C51C" w14:textId="77777777" w:rsidR="009264D6" w:rsidRPr="00E11987" w:rsidRDefault="009264D6" w:rsidP="0080190C">
            <w:pPr>
              <w:jc w:val="center"/>
              <w:rPr>
                <w:rFonts w:ascii="Arial" w:hAnsi="Arial" w:cs="Arial"/>
              </w:rPr>
            </w:pPr>
            <w:r w:rsidRPr="00E11987">
              <w:rPr>
                <w:rFonts w:ascii="Arial" w:hAnsi="Arial" w:cs="Arial"/>
              </w:rPr>
              <w:t>1.174</w:t>
            </w:r>
          </w:p>
          <w:p w14:paraId="3E1691FF" w14:textId="77777777" w:rsidR="009264D6" w:rsidRPr="00E11987" w:rsidRDefault="009264D6" w:rsidP="0080190C">
            <w:pPr>
              <w:jc w:val="center"/>
              <w:rPr>
                <w:rFonts w:ascii="Arial" w:hAnsi="Arial" w:cs="Arial"/>
              </w:rPr>
            </w:pPr>
            <w:r w:rsidRPr="00E11987">
              <w:rPr>
                <w:rFonts w:ascii="Arial" w:hAnsi="Arial" w:cs="Arial"/>
              </w:rPr>
              <w:t>(0.816-1.689)</w:t>
            </w:r>
          </w:p>
        </w:tc>
        <w:tc>
          <w:tcPr>
            <w:tcW w:w="1821" w:type="dxa"/>
          </w:tcPr>
          <w:p w14:paraId="02EBC0C7"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294F3D4E" w14:textId="77777777" w:rsidR="009264D6" w:rsidRPr="00E11987" w:rsidRDefault="009264D6" w:rsidP="0080190C">
            <w:pPr>
              <w:jc w:val="center"/>
              <w:rPr>
                <w:rFonts w:ascii="Arial" w:hAnsi="Arial" w:cs="Arial"/>
              </w:rPr>
            </w:pPr>
            <w:r w:rsidRPr="00E11987">
              <w:rPr>
                <w:rFonts w:ascii="Arial" w:hAnsi="Arial" w:cs="Arial"/>
              </w:rPr>
              <w:t>1.305</w:t>
            </w:r>
          </w:p>
          <w:p w14:paraId="5FEF96DA" w14:textId="77777777" w:rsidR="009264D6" w:rsidRPr="00E11987" w:rsidRDefault="009264D6" w:rsidP="0080190C">
            <w:pPr>
              <w:jc w:val="center"/>
              <w:rPr>
                <w:rFonts w:ascii="Arial" w:hAnsi="Arial" w:cs="Arial"/>
              </w:rPr>
            </w:pPr>
            <w:r w:rsidRPr="00E11987">
              <w:rPr>
                <w:rFonts w:ascii="Arial" w:hAnsi="Arial" w:cs="Arial"/>
              </w:rPr>
              <w:t>(0.882-1.931)</w:t>
            </w:r>
          </w:p>
          <w:p w14:paraId="057B1EE9" w14:textId="499B6C0A"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5F5D91D5" w14:textId="77777777" w:rsidR="009264D6" w:rsidRPr="00E11987" w:rsidRDefault="009264D6" w:rsidP="0080190C">
            <w:pPr>
              <w:jc w:val="center"/>
              <w:rPr>
                <w:rFonts w:ascii="Arial" w:hAnsi="Arial" w:cs="Arial"/>
              </w:rPr>
            </w:pPr>
            <w:r w:rsidRPr="00E11987">
              <w:rPr>
                <w:rFonts w:ascii="Arial" w:hAnsi="Arial" w:cs="Arial"/>
              </w:rPr>
              <w:t>1.252</w:t>
            </w:r>
          </w:p>
          <w:p w14:paraId="23B07345" w14:textId="77777777" w:rsidR="009264D6" w:rsidRPr="00E11987" w:rsidRDefault="009264D6" w:rsidP="0080190C">
            <w:pPr>
              <w:jc w:val="center"/>
              <w:rPr>
                <w:rFonts w:ascii="Arial" w:hAnsi="Arial" w:cs="Arial"/>
              </w:rPr>
            </w:pPr>
            <w:r w:rsidRPr="00E11987">
              <w:rPr>
                <w:rFonts w:ascii="Arial" w:hAnsi="Arial" w:cs="Arial"/>
              </w:rPr>
              <w:t>(0.843-1.863)</w:t>
            </w:r>
          </w:p>
          <w:p w14:paraId="4342DE35" w14:textId="0B59263B" w:rsidR="009264D6" w:rsidRPr="00E11987" w:rsidRDefault="00665FA7" w:rsidP="0080190C">
            <w:pPr>
              <w:jc w:val="center"/>
              <w:rPr>
                <w:rFonts w:ascii="Arial" w:hAnsi="Arial" w:cs="Arial"/>
                <w:b/>
                <w:bCs/>
              </w:rPr>
            </w:pPr>
            <w:r>
              <w:rPr>
                <w:rFonts w:ascii="Arial" w:hAnsi="Arial" w:cs="Arial"/>
                <w:b/>
                <w:bCs/>
              </w:rPr>
              <w:lastRenderedPageBreak/>
              <w:t>Combined</w:t>
            </w:r>
          </w:p>
          <w:p w14:paraId="77535D4F" w14:textId="77777777" w:rsidR="009264D6" w:rsidRPr="00E11987" w:rsidRDefault="009264D6" w:rsidP="0080190C">
            <w:pPr>
              <w:jc w:val="center"/>
              <w:rPr>
                <w:rFonts w:ascii="Arial" w:hAnsi="Arial" w:cs="Arial"/>
              </w:rPr>
            </w:pPr>
            <w:r w:rsidRPr="00E11987">
              <w:rPr>
                <w:rFonts w:ascii="Arial" w:hAnsi="Arial" w:cs="Arial"/>
              </w:rPr>
              <w:t>1.099</w:t>
            </w:r>
          </w:p>
          <w:p w14:paraId="542F9988" w14:textId="77777777" w:rsidR="009264D6" w:rsidRPr="00E11987" w:rsidRDefault="009264D6" w:rsidP="0080190C">
            <w:pPr>
              <w:jc w:val="center"/>
              <w:rPr>
                <w:rFonts w:ascii="Arial" w:hAnsi="Arial" w:cs="Arial"/>
              </w:rPr>
            </w:pPr>
            <w:r w:rsidRPr="00E11987">
              <w:rPr>
                <w:rFonts w:ascii="Arial" w:hAnsi="Arial" w:cs="Arial"/>
              </w:rPr>
              <w:t>(0.752-1.606)</w:t>
            </w:r>
          </w:p>
        </w:tc>
        <w:tc>
          <w:tcPr>
            <w:tcW w:w="1823" w:type="dxa"/>
          </w:tcPr>
          <w:p w14:paraId="4121DDBC"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4B443B48" w14:textId="77777777" w:rsidR="009264D6" w:rsidRPr="00E11987" w:rsidRDefault="009264D6" w:rsidP="0080190C">
            <w:pPr>
              <w:jc w:val="center"/>
              <w:rPr>
                <w:rFonts w:ascii="Arial" w:hAnsi="Arial" w:cs="Arial"/>
              </w:rPr>
            </w:pPr>
            <w:r w:rsidRPr="00E11987">
              <w:rPr>
                <w:rFonts w:ascii="Arial" w:hAnsi="Arial" w:cs="Arial"/>
              </w:rPr>
              <w:t>0.987</w:t>
            </w:r>
          </w:p>
          <w:p w14:paraId="13A305A9" w14:textId="77777777" w:rsidR="009264D6" w:rsidRPr="00E11987" w:rsidRDefault="009264D6" w:rsidP="0080190C">
            <w:pPr>
              <w:jc w:val="center"/>
              <w:rPr>
                <w:rFonts w:ascii="Arial" w:hAnsi="Arial" w:cs="Arial"/>
              </w:rPr>
            </w:pPr>
            <w:r w:rsidRPr="00E11987">
              <w:rPr>
                <w:rFonts w:ascii="Arial" w:hAnsi="Arial" w:cs="Arial"/>
              </w:rPr>
              <w:t>(0.670-1.452)</w:t>
            </w:r>
          </w:p>
          <w:p w14:paraId="701CE953" w14:textId="30B638F4"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2030198E" w14:textId="77777777" w:rsidR="009264D6" w:rsidRPr="00E11987" w:rsidRDefault="009264D6" w:rsidP="0080190C">
            <w:pPr>
              <w:jc w:val="center"/>
              <w:rPr>
                <w:rFonts w:ascii="Arial" w:hAnsi="Arial" w:cs="Arial"/>
              </w:rPr>
            </w:pPr>
            <w:r w:rsidRPr="00E11987">
              <w:rPr>
                <w:rFonts w:ascii="Arial" w:hAnsi="Arial" w:cs="Arial"/>
              </w:rPr>
              <w:t>1.084</w:t>
            </w:r>
          </w:p>
          <w:p w14:paraId="70510E8F" w14:textId="77777777" w:rsidR="009264D6" w:rsidRPr="00E11987" w:rsidRDefault="009264D6" w:rsidP="0080190C">
            <w:pPr>
              <w:jc w:val="center"/>
              <w:rPr>
                <w:rFonts w:ascii="Arial" w:hAnsi="Arial" w:cs="Arial"/>
              </w:rPr>
            </w:pPr>
            <w:r w:rsidRPr="00E11987">
              <w:rPr>
                <w:rFonts w:ascii="Arial" w:hAnsi="Arial" w:cs="Arial"/>
              </w:rPr>
              <w:t>(0.743-1.584)</w:t>
            </w:r>
          </w:p>
          <w:p w14:paraId="70A88A11" w14:textId="364FAE0E" w:rsidR="009264D6" w:rsidRPr="00E11987" w:rsidRDefault="00665FA7" w:rsidP="0080190C">
            <w:pPr>
              <w:jc w:val="center"/>
              <w:rPr>
                <w:rFonts w:ascii="Arial" w:hAnsi="Arial" w:cs="Arial"/>
                <w:b/>
                <w:bCs/>
              </w:rPr>
            </w:pPr>
            <w:r>
              <w:rPr>
                <w:rFonts w:ascii="Arial" w:hAnsi="Arial" w:cs="Arial"/>
                <w:b/>
                <w:bCs/>
              </w:rPr>
              <w:lastRenderedPageBreak/>
              <w:t>Combined</w:t>
            </w:r>
          </w:p>
          <w:p w14:paraId="0CC5B3C7" w14:textId="77777777" w:rsidR="009264D6" w:rsidRPr="00E11987" w:rsidRDefault="009264D6" w:rsidP="0080190C">
            <w:pPr>
              <w:jc w:val="center"/>
              <w:rPr>
                <w:rFonts w:ascii="Arial" w:hAnsi="Arial" w:cs="Arial"/>
              </w:rPr>
            </w:pPr>
            <w:r w:rsidRPr="00E11987">
              <w:rPr>
                <w:rFonts w:ascii="Arial" w:hAnsi="Arial" w:cs="Arial"/>
              </w:rPr>
              <w:t>1.275</w:t>
            </w:r>
          </w:p>
          <w:p w14:paraId="178E87AD" w14:textId="77777777" w:rsidR="009264D6" w:rsidRPr="00E11987" w:rsidRDefault="009264D6" w:rsidP="0080190C">
            <w:pPr>
              <w:jc w:val="center"/>
              <w:rPr>
                <w:rFonts w:ascii="Arial" w:hAnsi="Arial" w:cs="Arial"/>
              </w:rPr>
            </w:pPr>
            <w:r w:rsidRPr="00E11987">
              <w:rPr>
                <w:rFonts w:ascii="Arial" w:hAnsi="Arial" w:cs="Arial"/>
              </w:rPr>
              <w:t>(0.881-1.848)</w:t>
            </w:r>
          </w:p>
        </w:tc>
        <w:tc>
          <w:tcPr>
            <w:tcW w:w="1841" w:type="dxa"/>
          </w:tcPr>
          <w:p w14:paraId="51F7BC08"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27F563FC" w14:textId="77777777" w:rsidR="009264D6" w:rsidRPr="00E11987" w:rsidRDefault="009264D6" w:rsidP="0080190C">
            <w:pPr>
              <w:jc w:val="center"/>
              <w:rPr>
                <w:rFonts w:ascii="Arial" w:hAnsi="Arial" w:cs="Arial"/>
              </w:rPr>
            </w:pPr>
            <w:r w:rsidRPr="00E11987">
              <w:rPr>
                <w:rFonts w:ascii="Arial" w:hAnsi="Arial" w:cs="Arial"/>
              </w:rPr>
              <w:t>1.320</w:t>
            </w:r>
          </w:p>
          <w:p w14:paraId="0C0995AA" w14:textId="77777777" w:rsidR="009264D6" w:rsidRPr="00E11987" w:rsidRDefault="009264D6" w:rsidP="0080190C">
            <w:pPr>
              <w:jc w:val="center"/>
              <w:rPr>
                <w:rFonts w:ascii="Arial" w:hAnsi="Arial" w:cs="Arial"/>
              </w:rPr>
            </w:pPr>
            <w:r w:rsidRPr="00E11987">
              <w:rPr>
                <w:rFonts w:ascii="Arial" w:hAnsi="Arial" w:cs="Arial"/>
              </w:rPr>
              <w:t>(0.824-2.117)</w:t>
            </w:r>
          </w:p>
          <w:p w14:paraId="66BF4970" w14:textId="6038BA5B"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53712DBF" w14:textId="77777777" w:rsidR="009264D6" w:rsidRPr="00E11987" w:rsidRDefault="009264D6" w:rsidP="0080190C">
            <w:pPr>
              <w:jc w:val="center"/>
              <w:rPr>
                <w:rFonts w:ascii="Arial" w:hAnsi="Arial" w:cs="Arial"/>
              </w:rPr>
            </w:pPr>
            <w:r w:rsidRPr="00E11987">
              <w:rPr>
                <w:rFonts w:ascii="Arial" w:hAnsi="Arial" w:cs="Arial"/>
              </w:rPr>
              <w:t>1.323</w:t>
            </w:r>
          </w:p>
          <w:p w14:paraId="37F4CCFB" w14:textId="77777777" w:rsidR="009264D6" w:rsidRPr="00E11987" w:rsidRDefault="009264D6" w:rsidP="0080190C">
            <w:pPr>
              <w:jc w:val="center"/>
              <w:rPr>
                <w:rFonts w:ascii="Arial" w:hAnsi="Arial" w:cs="Arial"/>
              </w:rPr>
            </w:pPr>
            <w:r w:rsidRPr="00E11987">
              <w:rPr>
                <w:rFonts w:ascii="Arial" w:hAnsi="Arial" w:cs="Arial"/>
              </w:rPr>
              <w:t>(1.168-2.042)</w:t>
            </w:r>
          </w:p>
          <w:p w14:paraId="456895CC" w14:textId="6DEC87AB" w:rsidR="009264D6" w:rsidRPr="00E11987" w:rsidRDefault="00665FA7" w:rsidP="0080190C">
            <w:pPr>
              <w:jc w:val="center"/>
              <w:rPr>
                <w:rFonts w:ascii="Arial" w:hAnsi="Arial" w:cs="Arial"/>
                <w:b/>
                <w:bCs/>
              </w:rPr>
            </w:pPr>
            <w:r>
              <w:rPr>
                <w:rFonts w:ascii="Arial" w:hAnsi="Arial" w:cs="Arial"/>
                <w:b/>
                <w:bCs/>
              </w:rPr>
              <w:lastRenderedPageBreak/>
              <w:t>Combined</w:t>
            </w:r>
          </w:p>
          <w:p w14:paraId="58477A11" w14:textId="77777777" w:rsidR="009264D6" w:rsidRPr="00E11987" w:rsidRDefault="009264D6" w:rsidP="0080190C">
            <w:pPr>
              <w:jc w:val="center"/>
              <w:rPr>
                <w:rFonts w:ascii="Arial" w:hAnsi="Arial" w:cs="Arial"/>
              </w:rPr>
            </w:pPr>
            <w:r w:rsidRPr="00E11987">
              <w:rPr>
                <w:rFonts w:ascii="Arial" w:hAnsi="Arial" w:cs="Arial"/>
                <w:highlight w:val="yellow"/>
              </w:rPr>
              <w:t>1.575*</w:t>
            </w:r>
          </w:p>
          <w:p w14:paraId="4922B88A" w14:textId="77777777" w:rsidR="009264D6" w:rsidRPr="00E11987" w:rsidRDefault="009264D6" w:rsidP="0080190C">
            <w:pPr>
              <w:jc w:val="center"/>
              <w:rPr>
                <w:rFonts w:ascii="Arial" w:hAnsi="Arial" w:cs="Arial"/>
              </w:rPr>
            </w:pPr>
            <w:r w:rsidRPr="00E11987">
              <w:rPr>
                <w:rFonts w:ascii="Arial" w:hAnsi="Arial" w:cs="Arial"/>
              </w:rPr>
              <w:t>(1.043-2.377)</w:t>
            </w:r>
          </w:p>
        </w:tc>
        <w:tc>
          <w:tcPr>
            <w:tcW w:w="1826" w:type="dxa"/>
          </w:tcPr>
          <w:p w14:paraId="540E6238"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46DAE140" w14:textId="77777777" w:rsidR="009264D6" w:rsidRPr="00E11987" w:rsidRDefault="009264D6" w:rsidP="0080190C">
            <w:pPr>
              <w:jc w:val="center"/>
              <w:rPr>
                <w:rFonts w:ascii="Arial" w:hAnsi="Arial" w:cs="Arial"/>
              </w:rPr>
            </w:pPr>
            <w:r w:rsidRPr="00E11987">
              <w:rPr>
                <w:rFonts w:ascii="Arial" w:hAnsi="Arial" w:cs="Arial"/>
              </w:rPr>
              <w:t>1.158</w:t>
            </w:r>
          </w:p>
          <w:p w14:paraId="56002519" w14:textId="77777777" w:rsidR="009264D6" w:rsidRPr="00E11987" w:rsidRDefault="009264D6" w:rsidP="0080190C">
            <w:pPr>
              <w:jc w:val="center"/>
              <w:rPr>
                <w:rFonts w:ascii="Arial" w:hAnsi="Arial" w:cs="Arial"/>
              </w:rPr>
            </w:pPr>
            <w:r w:rsidRPr="00E11987">
              <w:rPr>
                <w:rFonts w:ascii="Arial" w:hAnsi="Arial" w:cs="Arial"/>
              </w:rPr>
              <w:t>(0.806-1.667)</w:t>
            </w:r>
          </w:p>
          <w:p w14:paraId="5E9C098B" w14:textId="16012001"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2327150E" w14:textId="77777777" w:rsidR="009264D6" w:rsidRPr="00E11987" w:rsidRDefault="009264D6" w:rsidP="0080190C">
            <w:pPr>
              <w:jc w:val="center"/>
              <w:rPr>
                <w:rFonts w:ascii="Arial" w:hAnsi="Arial" w:cs="Arial"/>
              </w:rPr>
            </w:pPr>
            <w:r w:rsidRPr="00E11987">
              <w:rPr>
                <w:rFonts w:ascii="Arial" w:hAnsi="Arial" w:cs="Arial"/>
              </w:rPr>
              <w:t>1.264</w:t>
            </w:r>
          </w:p>
          <w:p w14:paraId="2D5F81B8" w14:textId="77777777" w:rsidR="009264D6" w:rsidRPr="00E11987" w:rsidRDefault="009264D6" w:rsidP="0080190C">
            <w:pPr>
              <w:jc w:val="center"/>
              <w:rPr>
                <w:rFonts w:ascii="Arial" w:hAnsi="Arial" w:cs="Arial"/>
              </w:rPr>
            </w:pPr>
            <w:r w:rsidRPr="00E11987">
              <w:rPr>
                <w:rFonts w:ascii="Arial" w:hAnsi="Arial" w:cs="Arial"/>
              </w:rPr>
              <w:t>(0.877-1.822)</w:t>
            </w:r>
          </w:p>
          <w:p w14:paraId="44003C32" w14:textId="563354E0" w:rsidR="009264D6" w:rsidRPr="00E11987" w:rsidRDefault="00665FA7" w:rsidP="0080190C">
            <w:pPr>
              <w:jc w:val="center"/>
              <w:rPr>
                <w:rFonts w:ascii="Arial" w:hAnsi="Arial" w:cs="Arial"/>
                <w:b/>
                <w:bCs/>
              </w:rPr>
            </w:pPr>
            <w:proofErr w:type="spellStart"/>
            <w:r>
              <w:rPr>
                <w:rFonts w:ascii="Arial" w:hAnsi="Arial" w:cs="Arial"/>
                <w:b/>
                <w:bCs/>
              </w:rPr>
              <w:lastRenderedPageBreak/>
              <w:t>tES</w:t>
            </w:r>
            <w:proofErr w:type="spellEnd"/>
            <w:r w:rsidR="009264D6" w:rsidRPr="00E11987">
              <w:rPr>
                <w:rFonts w:ascii="Arial" w:hAnsi="Arial" w:cs="Arial"/>
                <w:b/>
                <w:bCs/>
              </w:rPr>
              <w:t xml:space="preserve"> home</w:t>
            </w:r>
          </w:p>
          <w:p w14:paraId="58122786" w14:textId="77777777" w:rsidR="009264D6" w:rsidRPr="00E11987" w:rsidRDefault="009264D6" w:rsidP="0080190C">
            <w:pPr>
              <w:jc w:val="center"/>
              <w:rPr>
                <w:rFonts w:ascii="Arial" w:hAnsi="Arial" w:cs="Arial"/>
              </w:rPr>
            </w:pPr>
            <w:r w:rsidRPr="00E11987">
              <w:rPr>
                <w:rFonts w:ascii="Arial" w:hAnsi="Arial" w:cs="Arial"/>
              </w:rPr>
              <w:t>1.085</w:t>
            </w:r>
          </w:p>
          <w:p w14:paraId="4B8325F5" w14:textId="77777777" w:rsidR="009264D6" w:rsidRPr="00E11987" w:rsidRDefault="009264D6" w:rsidP="0080190C">
            <w:pPr>
              <w:jc w:val="center"/>
              <w:rPr>
                <w:rFonts w:ascii="Arial" w:hAnsi="Arial" w:cs="Arial"/>
              </w:rPr>
            </w:pPr>
            <w:r w:rsidRPr="00E11987">
              <w:rPr>
                <w:rFonts w:ascii="Arial" w:hAnsi="Arial" w:cs="Arial"/>
              </w:rPr>
              <w:t>(0.758-1.554)</w:t>
            </w:r>
          </w:p>
          <w:p w14:paraId="0153FF86" w14:textId="5A11AE9B" w:rsidR="009264D6" w:rsidRPr="00E11987" w:rsidRDefault="00665FA7" w:rsidP="0080190C">
            <w:pPr>
              <w:jc w:val="center"/>
              <w:rPr>
                <w:rFonts w:ascii="Arial" w:hAnsi="Arial" w:cs="Arial"/>
                <w:b/>
                <w:bCs/>
              </w:rPr>
            </w:pPr>
            <w:r>
              <w:rPr>
                <w:rFonts w:ascii="Arial" w:hAnsi="Arial" w:cs="Arial"/>
                <w:b/>
                <w:bCs/>
              </w:rPr>
              <w:t>Combined</w:t>
            </w:r>
          </w:p>
          <w:p w14:paraId="0E7E7127" w14:textId="77777777" w:rsidR="009264D6" w:rsidRPr="00E11987" w:rsidRDefault="009264D6" w:rsidP="0080190C">
            <w:pPr>
              <w:jc w:val="center"/>
              <w:rPr>
                <w:rFonts w:ascii="Arial" w:hAnsi="Arial" w:cs="Arial"/>
              </w:rPr>
            </w:pPr>
            <w:r w:rsidRPr="00E11987">
              <w:rPr>
                <w:rFonts w:ascii="Arial" w:hAnsi="Arial" w:cs="Arial"/>
              </w:rPr>
              <w:t>1.196</w:t>
            </w:r>
          </w:p>
          <w:p w14:paraId="23C7A4DC" w14:textId="77777777" w:rsidR="009264D6" w:rsidRPr="00E11987" w:rsidRDefault="009264D6" w:rsidP="0080190C">
            <w:pPr>
              <w:jc w:val="center"/>
              <w:rPr>
                <w:rFonts w:ascii="Arial" w:hAnsi="Arial" w:cs="Arial"/>
              </w:rPr>
            </w:pPr>
            <w:r w:rsidRPr="00E11987">
              <w:rPr>
                <w:rFonts w:ascii="Arial" w:hAnsi="Arial" w:cs="Arial"/>
              </w:rPr>
              <w:t>(0.834-1.714)</w:t>
            </w:r>
          </w:p>
        </w:tc>
        <w:tc>
          <w:tcPr>
            <w:tcW w:w="1827" w:type="dxa"/>
          </w:tcPr>
          <w:p w14:paraId="3D0C5A09" w14:textId="77777777" w:rsidR="009264D6" w:rsidRPr="00E11987" w:rsidRDefault="009264D6" w:rsidP="0080190C">
            <w:pPr>
              <w:jc w:val="center"/>
              <w:rPr>
                <w:rFonts w:ascii="Arial" w:hAnsi="Arial" w:cs="Arial"/>
                <w:b/>
                <w:bCs/>
              </w:rPr>
            </w:pPr>
            <w:r w:rsidRPr="00E11987">
              <w:rPr>
                <w:rFonts w:ascii="Arial" w:hAnsi="Arial" w:cs="Arial"/>
                <w:b/>
                <w:bCs/>
              </w:rPr>
              <w:lastRenderedPageBreak/>
              <w:t>TMS</w:t>
            </w:r>
          </w:p>
          <w:p w14:paraId="1DE6DFC1" w14:textId="77777777" w:rsidR="009264D6" w:rsidRPr="00E11987" w:rsidRDefault="009264D6" w:rsidP="0080190C">
            <w:pPr>
              <w:jc w:val="center"/>
              <w:rPr>
                <w:rFonts w:ascii="Arial" w:hAnsi="Arial" w:cs="Arial"/>
              </w:rPr>
            </w:pPr>
            <w:r w:rsidRPr="00E11987">
              <w:rPr>
                <w:rFonts w:ascii="Arial" w:hAnsi="Arial" w:cs="Arial"/>
              </w:rPr>
              <w:t>1.204</w:t>
            </w:r>
          </w:p>
          <w:p w14:paraId="3D22AE0E" w14:textId="77777777" w:rsidR="009264D6" w:rsidRPr="00E11987" w:rsidRDefault="009264D6" w:rsidP="0080190C">
            <w:pPr>
              <w:jc w:val="center"/>
              <w:rPr>
                <w:rFonts w:ascii="Arial" w:hAnsi="Arial" w:cs="Arial"/>
              </w:rPr>
            </w:pPr>
            <w:r w:rsidRPr="00E11987">
              <w:rPr>
                <w:rFonts w:ascii="Arial" w:hAnsi="Arial" w:cs="Arial"/>
              </w:rPr>
              <w:t>(0.839-1.730)</w:t>
            </w:r>
          </w:p>
          <w:p w14:paraId="767C18BD" w14:textId="1F33167F"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11CDF9B5" w14:textId="77777777" w:rsidR="009264D6" w:rsidRPr="00E11987" w:rsidRDefault="009264D6" w:rsidP="0080190C">
            <w:pPr>
              <w:jc w:val="center"/>
              <w:rPr>
                <w:rFonts w:ascii="Arial" w:hAnsi="Arial" w:cs="Arial"/>
              </w:rPr>
            </w:pPr>
            <w:r w:rsidRPr="00E11987">
              <w:rPr>
                <w:rFonts w:ascii="Arial" w:hAnsi="Arial" w:cs="Arial"/>
              </w:rPr>
              <w:t>1.182</w:t>
            </w:r>
          </w:p>
          <w:p w14:paraId="25F14FB9" w14:textId="77777777" w:rsidR="009264D6" w:rsidRPr="00E11987" w:rsidRDefault="009264D6" w:rsidP="0080190C">
            <w:pPr>
              <w:jc w:val="center"/>
              <w:rPr>
                <w:rFonts w:ascii="Arial" w:hAnsi="Arial" w:cs="Arial"/>
              </w:rPr>
            </w:pPr>
            <w:r w:rsidRPr="00E11987">
              <w:rPr>
                <w:rFonts w:ascii="Arial" w:hAnsi="Arial" w:cs="Arial"/>
              </w:rPr>
              <w:t>(0.824-1.694)</w:t>
            </w:r>
          </w:p>
          <w:p w14:paraId="358C442C" w14:textId="50E652BC" w:rsidR="009264D6" w:rsidRPr="00E11987" w:rsidRDefault="00665FA7" w:rsidP="0080190C">
            <w:pPr>
              <w:jc w:val="center"/>
              <w:rPr>
                <w:rFonts w:ascii="Arial" w:hAnsi="Arial" w:cs="Arial"/>
                <w:b/>
                <w:bCs/>
              </w:rPr>
            </w:pPr>
            <w:proofErr w:type="spellStart"/>
            <w:r>
              <w:rPr>
                <w:rFonts w:ascii="Arial" w:hAnsi="Arial" w:cs="Arial"/>
                <w:b/>
                <w:bCs/>
              </w:rPr>
              <w:lastRenderedPageBreak/>
              <w:t>tES</w:t>
            </w:r>
            <w:proofErr w:type="spellEnd"/>
            <w:r w:rsidR="009264D6" w:rsidRPr="00E11987">
              <w:rPr>
                <w:rFonts w:ascii="Arial" w:hAnsi="Arial" w:cs="Arial"/>
                <w:b/>
                <w:bCs/>
              </w:rPr>
              <w:t xml:space="preserve"> home</w:t>
            </w:r>
          </w:p>
          <w:p w14:paraId="61202F43" w14:textId="77777777" w:rsidR="009264D6" w:rsidRPr="00E11987" w:rsidRDefault="009264D6" w:rsidP="0080190C">
            <w:pPr>
              <w:jc w:val="center"/>
              <w:rPr>
                <w:rFonts w:ascii="Arial" w:hAnsi="Arial" w:cs="Arial"/>
              </w:rPr>
            </w:pPr>
            <w:r w:rsidRPr="00E11987">
              <w:rPr>
                <w:rFonts w:ascii="Arial" w:hAnsi="Arial" w:cs="Arial"/>
              </w:rPr>
              <w:t>1.150</w:t>
            </w:r>
          </w:p>
          <w:p w14:paraId="2AC21108" w14:textId="77777777" w:rsidR="009264D6" w:rsidRPr="00E11987" w:rsidRDefault="009264D6" w:rsidP="0080190C">
            <w:pPr>
              <w:jc w:val="center"/>
              <w:rPr>
                <w:rFonts w:ascii="Arial" w:hAnsi="Arial" w:cs="Arial"/>
              </w:rPr>
            </w:pPr>
            <w:r w:rsidRPr="00E11987">
              <w:rPr>
                <w:rFonts w:ascii="Arial" w:hAnsi="Arial" w:cs="Arial"/>
              </w:rPr>
              <w:t>(0.803-1.647)</w:t>
            </w:r>
          </w:p>
          <w:p w14:paraId="721424C3" w14:textId="6CB0A09E" w:rsidR="009264D6" w:rsidRPr="00E11987" w:rsidRDefault="00665FA7" w:rsidP="0080190C">
            <w:pPr>
              <w:jc w:val="center"/>
              <w:rPr>
                <w:rFonts w:ascii="Arial" w:hAnsi="Arial" w:cs="Arial"/>
                <w:b/>
                <w:bCs/>
              </w:rPr>
            </w:pPr>
            <w:r>
              <w:rPr>
                <w:rFonts w:ascii="Arial" w:hAnsi="Arial" w:cs="Arial"/>
                <w:b/>
                <w:bCs/>
              </w:rPr>
              <w:t>Combined</w:t>
            </w:r>
          </w:p>
          <w:p w14:paraId="09D34A46" w14:textId="77777777" w:rsidR="009264D6" w:rsidRPr="00E11987" w:rsidRDefault="009264D6" w:rsidP="0080190C">
            <w:pPr>
              <w:jc w:val="center"/>
              <w:rPr>
                <w:rFonts w:ascii="Arial" w:hAnsi="Arial" w:cs="Arial"/>
              </w:rPr>
            </w:pPr>
            <w:r w:rsidRPr="00E11987">
              <w:rPr>
                <w:rFonts w:ascii="Arial" w:hAnsi="Arial" w:cs="Arial"/>
              </w:rPr>
              <w:t>1.175</w:t>
            </w:r>
          </w:p>
          <w:p w14:paraId="09D5159B" w14:textId="77777777" w:rsidR="009264D6" w:rsidRPr="00E11987" w:rsidRDefault="009264D6" w:rsidP="0080190C">
            <w:pPr>
              <w:jc w:val="center"/>
              <w:rPr>
                <w:rFonts w:ascii="Arial" w:hAnsi="Arial" w:cs="Arial"/>
              </w:rPr>
            </w:pPr>
            <w:r w:rsidRPr="00E11987">
              <w:rPr>
                <w:rFonts w:ascii="Arial" w:hAnsi="Arial" w:cs="Arial"/>
              </w:rPr>
              <w:t>(0.821-1.682)</w:t>
            </w:r>
          </w:p>
        </w:tc>
      </w:tr>
      <w:tr w:rsidR="009264D6" w:rsidRPr="00E11987" w14:paraId="3E6E94AA" w14:textId="77777777" w:rsidTr="009264D6">
        <w:trPr>
          <w:jc w:val="center"/>
        </w:trPr>
        <w:tc>
          <w:tcPr>
            <w:tcW w:w="1844" w:type="dxa"/>
          </w:tcPr>
          <w:p w14:paraId="02149119" w14:textId="77777777" w:rsidR="009264D6" w:rsidRPr="00E11987" w:rsidRDefault="009264D6" w:rsidP="0080190C">
            <w:pPr>
              <w:rPr>
                <w:rFonts w:ascii="Arial" w:hAnsi="Arial" w:cs="Arial"/>
                <w:b/>
                <w:bCs/>
              </w:rPr>
            </w:pPr>
            <w:r w:rsidRPr="00E11987">
              <w:rPr>
                <w:rFonts w:ascii="Arial" w:hAnsi="Arial" w:cs="Arial"/>
                <w:b/>
                <w:bCs/>
              </w:rPr>
              <w:lastRenderedPageBreak/>
              <w:t>Alternative/ complementary therapy</w:t>
            </w:r>
          </w:p>
          <w:p w14:paraId="6A0F216E" w14:textId="77777777" w:rsidR="009264D6" w:rsidRPr="00E11987" w:rsidRDefault="009264D6" w:rsidP="0080190C">
            <w:pPr>
              <w:rPr>
                <w:rFonts w:ascii="Arial" w:hAnsi="Arial" w:cs="Arial"/>
                <w:b/>
                <w:bCs/>
              </w:rPr>
            </w:pPr>
            <w:r w:rsidRPr="00E11987">
              <w:rPr>
                <w:rFonts w:ascii="Arial" w:hAnsi="Arial" w:cs="Arial"/>
                <w:b/>
                <w:bCs/>
              </w:rPr>
              <w:t>(No alternative/ complementary therapy comparison group)</w:t>
            </w:r>
          </w:p>
        </w:tc>
        <w:tc>
          <w:tcPr>
            <w:tcW w:w="1934" w:type="dxa"/>
          </w:tcPr>
          <w:p w14:paraId="61825F63" w14:textId="77777777" w:rsidR="009264D6" w:rsidRPr="00E11987" w:rsidRDefault="009264D6" w:rsidP="0080190C">
            <w:pPr>
              <w:jc w:val="center"/>
              <w:rPr>
                <w:rFonts w:ascii="Arial" w:hAnsi="Arial" w:cs="Arial"/>
                <w:b/>
                <w:bCs/>
              </w:rPr>
            </w:pPr>
            <w:r w:rsidRPr="00E11987">
              <w:rPr>
                <w:rFonts w:ascii="Arial" w:hAnsi="Arial" w:cs="Arial"/>
                <w:b/>
                <w:bCs/>
              </w:rPr>
              <w:t>TMS</w:t>
            </w:r>
          </w:p>
          <w:p w14:paraId="6192556B" w14:textId="77777777" w:rsidR="009264D6" w:rsidRPr="00E11987" w:rsidRDefault="009264D6" w:rsidP="0080190C">
            <w:pPr>
              <w:jc w:val="center"/>
              <w:rPr>
                <w:rFonts w:ascii="Arial" w:hAnsi="Arial" w:cs="Arial"/>
              </w:rPr>
            </w:pPr>
            <w:r w:rsidRPr="00E11987">
              <w:rPr>
                <w:rFonts w:ascii="Arial" w:hAnsi="Arial" w:cs="Arial"/>
                <w:highlight w:val="yellow"/>
              </w:rPr>
              <w:t>2.040*</w:t>
            </w:r>
          </w:p>
          <w:p w14:paraId="45E3DEC2" w14:textId="77777777" w:rsidR="009264D6" w:rsidRPr="00E11987" w:rsidRDefault="009264D6" w:rsidP="0080190C">
            <w:pPr>
              <w:jc w:val="center"/>
              <w:rPr>
                <w:rFonts w:ascii="Arial" w:hAnsi="Arial" w:cs="Arial"/>
              </w:rPr>
            </w:pPr>
            <w:r w:rsidRPr="00E11987">
              <w:rPr>
                <w:rFonts w:ascii="Arial" w:hAnsi="Arial" w:cs="Arial"/>
              </w:rPr>
              <w:t>(1.138-3.658)</w:t>
            </w:r>
          </w:p>
          <w:p w14:paraId="51E5A01A" w14:textId="4D436021"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713BE74D" w14:textId="77777777" w:rsidR="009264D6" w:rsidRPr="00E11987" w:rsidRDefault="009264D6" w:rsidP="0080190C">
            <w:pPr>
              <w:jc w:val="center"/>
              <w:rPr>
                <w:rFonts w:ascii="Arial" w:hAnsi="Arial" w:cs="Arial"/>
              </w:rPr>
            </w:pPr>
            <w:r w:rsidRPr="00E11987">
              <w:rPr>
                <w:rFonts w:ascii="Arial" w:hAnsi="Arial" w:cs="Arial"/>
              </w:rPr>
              <w:t>1.644</w:t>
            </w:r>
          </w:p>
          <w:p w14:paraId="2225575B" w14:textId="77777777" w:rsidR="009264D6" w:rsidRPr="00E11987" w:rsidRDefault="009264D6" w:rsidP="0080190C">
            <w:pPr>
              <w:jc w:val="center"/>
              <w:rPr>
                <w:rFonts w:ascii="Arial" w:hAnsi="Arial" w:cs="Arial"/>
                <w:b/>
                <w:bCs/>
              </w:rPr>
            </w:pPr>
            <w:r w:rsidRPr="00E11987">
              <w:rPr>
                <w:rFonts w:ascii="Arial" w:hAnsi="Arial" w:cs="Arial"/>
              </w:rPr>
              <w:t>(0.891-3.031)</w:t>
            </w:r>
          </w:p>
        </w:tc>
        <w:tc>
          <w:tcPr>
            <w:tcW w:w="1821" w:type="dxa"/>
          </w:tcPr>
          <w:p w14:paraId="0D950492" w14:textId="77777777" w:rsidR="009264D6" w:rsidRPr="00E11987" w:rsidRDefault="009264D6" w:rsidP="0080190C">
            <w:pPr>
              <w:jc w:val="center"/>
              <w:rPr>
                <w:rFonts w:ascii="Arial" w:hAnsi="Arial" w:cs="Arial"/>
                <w:b/>
                <w:bCs/>
              </w:rPr>
            </w:pPr>
            <w:r w:rsidRPr="00E11987">
              <w:rPr>
                <w:rFonts w:ascii="Arial" w:hAnsi="Arial" w:cs="Arial"/>
                <w:b/>
                <w:bCs/>
              </w:rPr>
              <w:t>TMS</w:t>
            </w:r>
          </w:p>
          <w:p w14:paraId="28DD0598" w14:textId="77777777" w:rsidR="009264D6" w:rsidRPr="00E11987" w:rsidRDefault="009264D6" w:rsidP="0080190C">
            <w:pPr>
              <w:jc w:val="center"/>
              <w:rPr>
                <w:rFonts w:ascii="Arial" w:hAnsi="Arial" w:cs="Arial"/>
              </w:rPr>
            </w:pPr>
            <w:r w:rsidRPr="00E11987">
              <w:rPr>
                <w:rFonts w:ascii="Arial" w:hAnsi="Arial" w:cs="Arial"/>
              </w:rPr>
              <w:t>1.194</w:t>
            </w:r>
          </w:p>
          <w:p w14:paraId="422C66AB" w14:textId="77777777" w:rsidR="009264D6" w:rsidRPr="00E11987" w:rsidRDefault="009264D6" w:rsidP="0080190C">
            <w:pPr>
              <w:jc w:val="center"/>
              <w:rPr>
                <w:rFonts w:ascii="Arial" w:hAnsi="Arial" w:cs="Arial"/>
              </w:rPr>
            </w:pPr>
            <w:r w:rsidRPr="00E11987">
              <w:rPr>
                <w:rFonts w:ascii="Arial" w:hAnsi="Arial" w:cs="Arial"/>
              </w:rPr>
              <w:t>(0.681-2.092)</w:t>
            </w:r>
          </w:p>
          <w:p w14:paraId="3C6B8EC7" w14:textId="1B3E44B1"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05514E46" w14:textId="77777777" w:rsidR="009264D6" w:rsidRPr="00E11987" w:rsidRDefault="009264D6" w:rsidP="0080190C">
            <w:pPr>
              <w:jc w:val="center"/>
              <w:rPr>
                <w:rFonts w:ascii="Arial" w:hAnsi="Arial" w:cs="Arial"/>
              </w:rPr>
            </w:pPr>
            <w:r w:rsidRPr="00E11987">
              <w:rPr>
                <w:rFonts w:ascii="Arial" w:hAnsi="Arial" w:cs="Arial"/>
              </w:rPr>
              <w:t>1.391</w:t>
            </w:r>
          </w:p>
          <w:p w14:paraId="1B348F13" w14:textId="77777777" w:rsidR="009264D6" w:rsidRPr="00E11987" w:rsidRDefault="009264D6" w:rsidP="0080190C">
            <w:pPr>
              <w:jc w:val="center"/>
              <w:rPr>
                <w:rFonts w:ascii="Arial" w:hAnsi="Arial" w:cs="Arial"/>
              </w:rPr>
            </w:pPr>
            <w:r w:rsidRPr="00E11987">
              <w:rPr>
                <w:rFonts w:ascii="Arial" w:hAnsi="Arial" w:cs="Arial"/>
              </w:rPr>
              <w:t>(0.796-2.428)</w:t>
            </w:r>
          </w:p>
          <w:p w14:paraId="4A6195DB" w14:textId="025A8815" w:rsidR="009264D6" w:rsidRPr="00E11987" w:rsidRDefault="00665FA7" w:rsidP="0080190C">
            <w:pPr>
              <w:jc w:val="center"/>
              <w:rPr>
                <w:rFonts w:ascii="Arial" w:hAnsi="Arial" w:cs="Arial"/>
                <w:b/>
                <w:bCs/>
              </w:rPr>
            </w:pPr>
            <w:r>
              <w:rPr>
                <w:rFonts w:ascii="Arial" w:hAnsi="Arial" w:cs="Arial"/>
                <w:b/>
                <w:bCs/>
              </w:rPr>
              <w:t>Combined</w:t>
            </w:r>
          </w:p>
          <w:p w14:paraId="1CBED71D" w14:textId="77777777" w:rsidR="009264D6" w:rsidRPr="00E11987" w:rsidRDefault="009264D6" w:rsidP="0080190C">
            <w:pPr>
              <w:jc w:val="center"/>
              <w:rPr>
                <w:rFonts w:ascii="Arial" w:hAnsi="Arial" w:cs="Arial"/>
              </w:rPr>
            </w:pPr>
            <w:r w:rsidRPr="00E11987">
              <w:rPr>
                <w:rFonts w:ascii="Arial" w:hAnsi="Arial" w:cs="Arial"/>
              </w:rPr>
              <w:t>1.331</w:t>
            </w:r>
          </w:p>
          <w:p w14:paraId="604F443B" w14:textId="77777777" w:rsidR="009264D6" w:rsidRPr="00E11987" w:rsidRDefault="009264D6" w:rsidP="0080190C">
            <w:pPr>
              <w:jc w:val="center"/>
              <w:rPr>
                <w:rFonts w:ascii="Arial" w:hAnsi="Arial" w:cs="Arial"/>
              </w:rPr>
            </w:pPr>
            <w:r w:rsidRPr="00E11987">
              <w:rPr>
                <w:rFonts w:ascii="Arial" w:hAnsi="Arial" w:cs="Arial"/>
              </w:rPr>
              <w:t>(0.761-2.328)</w:t>
            </w:r>
          </w:p>
        </w:tc>
        <w:tc>
          <w:tcPr>
            <w:tcW w:w="1821" w:type="dxa"/>
          </w:tcPr>
          <w:p w14:paraId="5BF97D53" w14:textId="77777777" w:rsidR="009264D6" w:rsidRPr="00E11987" w:rsidRDefault="009264D6" w:rsidP="0080190C">
            <w:pPr>
              <w:jc w:val="center"/>
              <w:rPr>
                <w:rFonts w:ascii="Arial" w:hAnsi="Arial" w:cs="Arial"/>
                <w:b/>
                <w:bCs/>
              </w:rPr>
            </w:pPr>
            <w:r w:rsidRPr="00E11987">
              <w:rPr>
                <w:rFonts w:ascii="Arial" w:hAnsi="Arial" w:cs="Arial"/>
                <w:b/>
                <w:bCs/>
              </w:rPr>
              <w:t>TMS</w:t>
            </w:r>
          </w:p>
          <w:p w14:paraId="0D49B697" w14:textId="77777777" w:rsidR="009264D6" w:rsidRPr="00E11987" w:rsidRDefault="009264D6" w:rsidP="0080190C">
            <w:pPr>
              <w:jc w:val="center"/>
              <w:rPr>
                <w:rFonts w:ascii="Arial" w:hAnsi="Arial" w:cs="Arial"/>
              </w:rPr>
            </w:pPr>
            <w:r w:rsidRPr="00E11987">
              <w:rPr>
                <w:rFonts w:ascii="Arial" w:hAnsi="Arial" w:cs="Arial"/>
              </w:rPr>
              <w:t>0.606</w:t>
            </w:r>
          </w:p>
          <w:p w14:paraId="5FEE85BC" w14:textId="77777777" w:rsidR="009264D6" w:rsidRPr="00E11987" w:rsidRDefault="009264D6" w:rsidP="0080190C">
            <w:pPr>
              <w:jc w:val="center"/>
              <w:rPr>
                <w:rFonts w:ascii="Arial" w:hAnsi="Arial" w:cs="Arial"/>
              </w:rPr>
            </w:pPr>
            <w:r w:rsidRPr="00E11987">
              <w:rPr>
                <w:rFonts w:ascii="Arial" w:hAnsi="Arial" w:cs="Arial"/>
              </w:rPr>
              <w:t>(0.325-1.129)</w:t>
            </w:r>
          </w:p>
          <w:p w14:paraId="5C8D770E" w14:textId="658CDF38"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A1D344B" w14:textId="77777777" w:rsidR="009264D6" w:rsidRPr="00E11987" w:rsidRDefault="009264D6" w:rsidP="0080190C">
            <w:pPr>
              <w:jc w:val="center"/>
              <w:rPr>
                <w:rFonts w:ascii="Arial" w:hAnsi="Arial" w:cs="Arial"/>
              </w:rPr>
            </w:pPr>
            <w:r w:rsidRPr="00E11987">
              <w:rPr>
                <w:rFonts w:ascii="Arial" w:hAnsi="Arial" w:cs="Arial"/>
              </w:rPr>
              <w:t>0.834</w:t>
            </w:r>
          </w:p>
          <w:p w14:paraId="0D6C03C8" w14:textId="77777777" w:rsidR="009264D6" w:rsidRPr="00E11987" w:rsidRDefault="009264D6" w:rsidP="0080190C">
            <w:pPr>
              <w:jc w:val="center"/>
              <w:rPr>
                <w:rFonts w:ascii="Arial" w:hAnsi="Arial" w:cs="Arial"/>
              </w:rPr>
            </w:pPr>
            <w:r w:rsidRPr="00E11987">
              <w:rPr>
                <w:rFonts w:ascii="Arial" w:hAnsi="Arial" w:cs="Arial"/>
              </w:rPr>
              <w:t>(0.453-1.536)</w:t>
            </w:r>
          </w:p>
          <w:p w14:paraId="03D9BDAB" w14:textId="6EE7B89D" w:rsidR="009264D6" w:rsidRPr="00E11987" w:rsidRDefault="00665FA7" w:rsidP="0080190C">
            <w:pPr>
              <w:jc w:val="center"/>
              <w:rPr>
                <w:rFonts w:ascii="Arial" w:hAnsi="Arial" w:cs="Arial"/>
                <w:b/>
                <w:bCs/>
              </w:rPr>
            </w:pPr>
            <w:r>
              <w:rPr>
                <w:rFonts w:ascii="Arial" w:hAnsi="Arial" w:cs="Arial"/>
                <w:b/>
                <w:bCs/>
              </w:rPr>
              <w:t>Combined</w:t>
            </w:r>
          </w:p>
          <w:p w14:paraId="534DEA77" w14:textId="77777777" w:rsidR="009264D6" w:rsidRPr="00E11987" w:rsidRDefault="009264D6" w:rsidP="0080190C">
            <w:pPr>
              <w:jc w:val="center"/>
              <w:rPr>
                <w:rFonts w:ascii="Arial" w:hAnsi="Arial" w:cs="Arial"/>
              </w:rPr>
            </w:pPr>
            <w:r w:rsidRPr="00E11987">
              <w:rPr>
                <w:rFonts w:ascii="Arial" w:hAnsi="Arial" w:cs="Arial"/>
              </w:rPr>
              <w:t>0.628</w:t>
            </w:r>
          </w:p>
          <w:p w14:paraId="6F28AA8C" w14:textId="77777777" w:rsidR="009264D6" w:rsidRPr="00E11987" w:rsidRDefault="009264D6" w:rsidP="0080190C">
            <w:pPr>
              <w:jc w:val="center"/>
              <w:rPr>
                <w:rFonts w:ascii="Arial" w:hAnsi="Arial" w:cs="Arial"/>
              </w:rPr>
            </w:pPr>
            <w:r w:rsidRPr="00E11987">
              <w:rPr>
                <w:rFonts w:ascii="Arial" w:hAnsi="Arial" w:cs="Arial"/>
              </w:rPr>
              <w:t>(0.345-1.143)</w:t>
            </w:r>
          </w:p>
        </w:tc>
        <w:tc>
          <w:tcPr>
            <w:tcW w:w="1823" w:type="dxa"/>
          </w:tcPr>
          <w:p w14:paraId="0623BC77" w14:textId="77777777" w:rsidR="009264D6" w:rsidRPr="00E11987" w:rsidRDefault="009264D6" w:rsidP="0080190C">
            <w:pPr>
              <w:jc w:val="center"/>
              <w:rPr>
                <w:rFonts w:ascii="Arial" w:hAnsi="Arial" w:cs="Arial"/>
                <w:b/>
                <w:bCs/>
              </w:rPr>
            </w:pPr>
            <w:r w:rsidRPr="00E11987">
              <w:rPr>
                <w:rFonts w:ascii="Arial" w:hAnsi="Arial" w:cs="Arial"/>
                <w:b/>
                <w:bCs/>
              </w:rPr>
              <w:t>TMS</w:t>
            </w:r>
          </w:p>
          <w:p w14:paraId="2401E199" w14:textId="77777777" w:rsidR="009264D6" w:rsidRPr="00E11987" w:rsidRDefault="009264D6" w:rsidP="0080190C">
            <w:pPr>
              <w:jc w:val="center"/>
              <w:rPr>
                <w:rFonts w:ascii="Arial" w:hAnsi="Arial" w:cs="Arial"/>
              </w:rPr>
            </w:pPr>
            <w:r w:rsidRPr="00E11987">
              <w:rPr>
                <w:rFonts w:ascii="Arial" w:hAnsi="Arial" w:cs="Arial"/>
              </w:rPr>
              <w:t>0.941</w:t>
            </w:r>
          </w:p>
          <w:p w14:paraId="77385F2E" w14:textId="77777777" w:rsidR="009264D6" w:rsidRPr="00E11987" w:rsidRDefault="009264D6" w:rsidP="0080190C">
            <w:pPr>
              <w:jc w:val="center"/>
              <w:rPr>
                <w:rFonts w:ascii="Arial" w:hAnsi="Arial" w:cs="Arial"/>
              </w:rPr>
            </w:pPr>
            <w:r w:rsidRPr="00E11987">
              <w:rPr>
                <w:rFonts w:ascii="Arial" w:hAnsi="Arial" w:cs="Arial"/>
              </w:rPr>
              <w:t>(0.517-1.709)</w:t>
            </w:r>
          </w:p>
          <w:p w14:paraId="48A8552E" w14:textId="37DB6720"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7CD8AE15" w14:textId="77777777" w:rsidR="009264D6" w:rsidRPr="00E11987" w:rsidRDefault="009264D6" w:rsidP="0080190C">
            <w:pPr>
              <w:jc w:val="center"/>
              <w:rPr>
                <w:rFonts w:ascii="Arial" w:hAnsi="Arial" w:cs="Arial"/>
              </w:rPr>
            </w:pPr>
            <w:r w:rsidRPr="00E11987">
              <w:rPr>
                <w:rFonts w:ascii="Arial" w:hAnsi="Arial" w:cs="Arial"/>
              </w:rPr>
              <w:t>1.055</w:t>
            </w:r>
          </w:p>
          <w:p w14:paraId="1F9B5CCF" w14:textId="77777777" w:rsidR="009264D6" w:rsidRPr="00E11987" w:rsidRDefault="009264D6" w:rsidP="0080190C">
            <w:pPr>
              <w:jc w:val="center"/>
              <w:rPr>
                <w:rFonts w:ascii="Arial" w:hAnsi="Arial" w:cs="Arial"/>
              </w:rPr>
            </w:pPr>
            <w:r w:rsidRPr="00E11987">
              <w:rPr>
                <w:rFonts w:ascii="Arial" w:hAnsi="Arial" w:cs="Arial"/>
              </w:rPr>
              <w:t>(0.587-1.898)</w:t>
            </w:r>
          </w:p>
          <w:p w14:paraId="26442A5F" w14:textId="4FF91241" w:rsidR="009264D6" w:rsidRPr="00E11987" w:rsidRDefault="00665FA7" w:rsidP="0080190C">
            <w:pPr>
              <w:jc w:val="center"/>
              <w:rPr>
                <w:rFonts w:ascii="Arial" w:hAnsi="Arial" w:cs="Arial"/>
                <w:b/>
                <w:bCs/>
              </w:rPr>
            </w:pPr>
            <w:r>
              <w:rPr>
                <w:rFonts w:ascii="Arial" w:hAnsi="Arial" w:cs="Arial"/>
                <w:b/>
                <w:bCs/>
              </w:rPr>
              <w:t>Combined</w:t>
            </w:r>
          </w:p>
          <w:p w14:paraId="201A48B1" w14:textId="77777777" w:rsidR="009264D6" w:rsidRPr="00E11987" w:rsidRDefault="009264D6" w:rsidP="0080190C">
            <w:pPr>
              <w:jc w:val="center"/>
              <w:rPr>
                <w:rFonts w:ascii="Arial" w:hAnsi="Arial" w:cs="Arial"/>
              </w:rPr>
            </w:pPr>
            <w:r w:rsidRPr="00E11987">
              <w:rPr>
                <w:rFonts w:ascii="Arial" w:hAnsi="Arial" w:cs="Arial"/>
              </w:rPr>
              <w:t>0.845</w:t>
            </w:r>
          </w:p>
          <w:p w14:paraId="2B638166" w14:textId="77777777" w:rsidR="009264D6" w:rsidRPr="00E11987" w:rsidRDefault="009264D6" w:rsidP="0080190C">
            <w:pPr>
              <w:jc w:val="center"/>
              <w:rPr>
                <w:rFonts w:ascii="Arial" w:hAnsi="Arial" w:cs="Arial"/>
              </w:rPr>
            </w:pPr>
            <w:r w:rsidRPr="00E11987">
              <w:rPr>
                <w:rFonts w:ascii="Arial" w:hAnsi="Arial" w:cs="Arial"/>
              </w:rPr>
              <w:t>(0.477-1.495)</w:t>
            </w:r>
          </w:p>
        </w:tc>
        <w:tc>
          <w:tcPr>
            <w:tcW w:w="1841" w:type="dxa"/>
          </w:tcPr>
          <w:p w14:paraId="2367EA64" w14:textId="77777777" w:rsidR="009264D6" w:rsidRPr="00E11987" w:rsidRDefault="009264D6" w:rsidP="0080190C">
            <w:pPr>
              <w:jc w:val="center"/>
              <w:rPr>
                <w:rFonts w:ascii="Arial" w:hAnsi="Arial" w:cs="Arial"/>
                <w:b/>
                <w:bCs/>
              </w:rPr>
            </w:pPr>
            <w:r w:rsidRPr="00E11987">
              <w:rPr>
                <w:rFonts w:ascii="Arial" w:hAnsi="Arial" w:cs="Arial"/>
                <w:b/>
                <w:bCs/>
              </w:rPr>
              <w:t>TMS</w:t>
            </w:r>
          </w:p>
          <w:p w14:paraId="6497CAFA" w14:textId="77777777" w:rsidR="009264D6" w:rsidRPr="00E11987" w:rsidRDefault="009264D6" w:rsidP="0080190C">
            <w:pPr>
              <w:jc w:val="center"/>
              <w:rPr>
                <w:rFonts w:ascii="Arial" w:hAnsi="Arial" w:cs="Arial"/>
              </w:rPr>
            </w:pPr>
            <w:r w:rsidRPr="00E11987">
              <w:rPr>
                <w:rFonts w:ascii="Arial" w:hAnsi="Arial" w:cs="Arial"/>
              </w:rPr>
              <w:t>0.822</w:t>
            </w:r>
          </w:p>
          <w:p w14:paraId="2E52D20E" w14:textId="77777777" w:rsidR="009264D6" w:rsidRPr="00E11987" w:rsidRDefault="009264D6" w:rsidP="0080190C">
            <w:pPr>
              <w:jc w:val="center"/>
              <w:rPr>
                <w:rFonts w:ascii="Arial" w:hAnsi="Arial" w:cs="Arial"/>
              </w:rPr>
            </w:pPr>
            <w:r w:rsidRPr="00E11987">
              <w:rPr>
                <w:rFonts w:ascii="Arial" w:hAnsi="Arial" w:cs="Arial"/>
              </w:rPr>
              <w:t>(0.397-1.702)</w:t>
            </w:r>
          </w:p>
          <w:p w14:paraId="3A5138E1" w14:textId="3B9156B8"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58FFE8C0" w14:textId="77777777" w:rsidR="009264D6" w:rsidRPr="00E11987" w:rsidRDefault="009264D6" w:rsidP="0080190C">
            <w:pPr>
              <w:jc w:val="center"/>
              <w:rPr>
                <w:rFonts w:ascii="Arial" w:hAnsi="Arial" w:cs="Arial"/>
              </w:rPr>
            </w:pPr>
            <w:r w:rsidRPr="00E11987">
              <w:rPr>
                <w:rFonts w:ascii="Arial" w:hAnsi="Arial" w:cs="Arial"/>
              </w:rPr>
              <w:t>1.003</w:t>
            </w:r>
          </w:p>
          <w:p w14:paraId="6C9105DC" w14:textId="77777777" w:rsidR="009264D6" w:rsidRPr="00E11987" w:rsidRDefault="009264D6" w:rsidP="0080190C">
            <w:pPr>
              <w:jc w:val="center"/>
              <w:rPr>
                <w:rFonts w:ascii="Arial" w:hAnsi="Arial" w:cs="Arial"/>
              </w:rPr>
            </w:pPr>
            <w:r w:rsidRPr="00E11987">
              <w:rPr>
                <w:rFonts w:ascii="Arial" w:hAnsi="Arial" w:cs="Arial"/>
              </w:rPr>
              <w:t>(0.516-1.948)</w:t>
            </w:r>
          </w:p>
          <w:p w14:paraId="129AA948" w14:textId="68E0C1F0" w:rsidR="009264D6" w:rsidRPr="00E11987" w:rsidRDefault="00665FA7" w:rsidP="0080190C">
            <w:pPr>
              <w:jc w:val="center"/>
              <w:rPr>
                <w:rFonts w:ascii="Arial" w:hAnsi="Arial" w:cs="Arial"/>
                <w:b/>
                <w:bCs/>
              </w:rPr>
            </w:pPr>
            <w:r>
              <w:rPr>
                <w:rFonts w:ascii="Arial" w:hAnsi="Arial" w:cs="Arial"/>
                <w:b/>
                <w:bCs/>
              </w:rPr>
              <w:t>Combined</w:t>
            </w:r>
          </w:p>
          <w:p w14:paraId="525CF969" w14:textId="77777777" w:rsidR="009264D6" w:rsidRPr="00E11987" w:rsidRDefault="009264D6" w:rsidP="0080190C">
            <w:pPr>
              <w:jc w:val="center"/>
              <w:rPr>
                <w:rFonts w:ascii="Arial" w:hAnsi="Arial" w:cs="Arial"/>
              </w:rPr>
            </w:pPr>
            <w:r w:rsidRPr="00E11987">
              <w:rPr>
                <w:rFonts w:ascii="Arial" w:hAnsi="Arial" w:cs="Arial"/>
              </w:rPr>
              <w:t>0.687</w:t>
            </w:r>
          </w:p>
          <w:p w14:paraId="53D90B35" w14:textId="77777777" w:rsidR="009264D6" w:rsidRPr="00E11987" w:rsidRDefault="009264D6" w:rsidP="0080190C">
            <w:pPr>
              <w:jc w:val="center"/>
              <w:rPr>
                <w:rFonts w:ascii="Arial" w:hAnsi="Arial" w:cs="Arial"/>
              </w:rPr>
            </w:pPr>
            <w:r w:rsidRPr="00E11987">
              <w:rPr>
                <w:rFonts w:ascii="Arial" w:hAnsi="Arial" w:cs="Arial"/>
              </w:rPr>
              <w:t>(0.361-1.310)</w:t>
            </w:r>
          </w:p>
        </w:tc>
        <w:tc>
          <w:tcPr>
            <w:tcW w:w="1826" w:type="dxa"/>
          </w:tcPr>
          <w:p w14:paraId="488FD6D5" w14:textId="77777777" w:rsidR="009264D6" w:rsidRPr="00E11987" w:rsidRDefault="009264D6" w:rsidP="0080190C">
            <w:pPr>
              <w:jc w:val="center"/>
              <w:rPr>
                <w:rFonts w:ascii="Arial" w:hAnsi="Arial" w:cs="Arial"/>
                <w:b/>
                <w:bCs/>
              </w:rPr>
            </w:pPr>
            <w:r w:rsidRPr="00E11987">
              <w:rPr>
                <w:rFonts w:ascii="Arial" w:hAnsi="Arial" w:cs="Arial"/>
                <w:b/>
                <w:bCs/>
              </w:rPr>
              <w:t>TMS</w:t>
            </w:r>
          </w:p>
          <w:p w14:paraId="51317668" w14:textId="77777777" w:rsidR="009264D6" w:rsidRPr="00E11987" w:rsidRDefault="009264D6" w:rsidP="0080190C">
            <w:pPr>
              <w:jc w:val="center"/>
              <w:rPr>
                <w:rFonts w:ascii="Arial" w:hAnsi="Arial" w:cs="Arial"/>
              </w:rPr>
            </w:pPr>
            <w:r w:rsidRPr="00E11987">
              <w:rPr>
                <w:rFonts w:ascii="Arial" w:hAnsi="Arial" w:cs="Arial"/>
              </w:rPr>
              <w:t>1.040</w:t>
            </w:r>
          </w:p>
          <w:p w14:paraId="71984321" w14:textId="77777777" w:rsidR="009264D6" w:rsidRPr="00E11987" w:rsidRDefault="009264D6" w:rsidP="0080190C">
            <w:pPr>
              <w:jc w:val="center"/>
              <w:rPr>
                <w:rFonts w:ascii="Arial" w:hAnsi="Arial" w:cs="Arial"/>
              </w:rPr>
            </w:pPr>
            <w:r w:rsidRPr="00E11987">
              <w:rPr>
                <w:rFonts w:ascii="Arial" w:hAnsi="Arial" w:cs="Arial"/>
              </w:rPr>
              <w:t>(0.593-1.822)</w:t>
            </w:r>
          </w:p>
          <w:p w14:paraId="79543089" w14:textId="311A740C"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2DD6F92C" w14:textId="77777777" w:rsidR="009264D6" w:rsidRPr="00E11987" w:rsidRDefault="009264D6" w:rsidP="0080190C">
            <w:pPr>
              <w:jc w:val="center"/>
              <w:rPr>
                <w:rFonts w:ascii="Arial" w:hAnsi="Arial" w:cs="Arial"/>
              </w:rPr>
            </w:pPr>
            <w:r w:rsidRPr="00E11987">
              <w:rPr>
                <w:rFonts w:ascii="Arial" w:hAnsi="Arial" w:cs="Arial"/>
              </w:rPr>
              <w:t>1.170</w:t>
            </w:r>
          </w:p>
          <w:p w14:paraId="2B21DB23" w14:textId="77777777" w:rsidR="009264D6" w:rsidRPr="00E11987" w:rsidRDefault="009264D6" w:rsidP="0080190C">
            <w:pPr>
              <w:jc w:val="center"/>
              <w:rPr>
                <w:rFonts w:ascii="Arial" w:hAnsi="Arial" w:cs="Arial"/>
              </w:rPr>
            </w:pPr>
            <w:r w:rsidRPr="00E11987">
              <w:rPr>
                <w:rFonts w:ascii="Arial" w:hAnsi="Arial" w:cs="Arial"/>
              </w:rPr>
              <w:t>(0.666-2.056)</w:t>
            </w:r>
          </w:p>
          <w:p w14:paraId="4CE09280" w14:textId="38F04C30"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5E610899" w14:textId="77777777" w:rsidR="009264D6" w:rsidRPr="00E11987" w:rsidRDefault="009264D6" w:rsidP="0080190C">
            <w:pPr>
              <w:jc w:val="center"/>
              <w:rPr>
                <w:rFonts w:ascii="Arial" w:hAnsi="Arial" w:cs="Arial"/>
              </w:rPr>
            </w:pPr>
            <w:r w:rsidRPr="00E11987">
              <w:rPr>
                <w:rFonts w:ascii="Arial" w:hAnsi="Arial" w:cs="Arial"/>
              </w:rPr>
              <w:t>1.273</w:t>
            </w:r>
          </w:p>
          <w:p w14:paraId="4B93B617" w14:textId="77777777" w:rsidR="009264D6" w:rsidRPr="00E11987" w:rsidRDefault="009264D6" w:rsidP="0080190C">
            <w:pPr>
              <w:jc w:val="center"/>
              <w:rPr>
                <w:rFonts w:ascii="Arial" w:hAnsi="Arial" w:cs="Arial"/>
              </w:rPr>
            </w:pPr>
            <w:r w:rsidRPr="00E11987">
              <w:rPr>
                <w:rFonts w:ascii="Arial" w:hAnsi="Arial" w:cs="Arial"/>
              </w:rPr>
              <w:t>(0.730-2.219)</w:t>
            </w:r>
          </w:p>
          <w:p w14:paraId="7CBD6865" w14:textId="046A8A30" w:rsidR="009264D6" w:rsidRPr="00E11987" w:rsidRDefault="00665FA7" w:rsidP="0080190C">
            <w:pPr>
              <w:jc w:val="center"/>
              <w:rPr>
                <w:rFonts w:ascii="Arial" w:hAnsi="Arial" w:cs="Arial"/>
                <w:b/>
                <w:bCs/>
              </w:rPr>
            </w:pPr>
            <w:r>
              <w:rPr>
                <w:rFonts w:ascii="Arial" w:hAnsi="Arial" w:cs="Arial"/>
                <w:b/>
                <w:bCs/>
              </w:rPr>
              <w:t>Combined</w:t>
            </w:r>
          </w:p>
          <w:p w14:paraId="095AD4F2" w14:textId="77777777" w:rsidR="009264D6" w:rsidRPr="00E11987" w:rsidRDefault="009264D6" w:rsidP="0080190C">
            <w:pPr>
              <w:jc w:val="center"/>
              <w:rPr>
                <w:rFonts w:ascii="Arial" w:hAnsi="Arial" w:cs="Arial"/>
              </w:rPr>
            </w:pPr>
            <w:r w:rsidRPr="00E11987">
              <w:rPr>
                <w:rFonts w:ascii="Arial" w:hAnsi="Arial" w:cs="Arial"/>
              </w:rPr>
              <w:t>1.164</w:t>
            </w:r>
          </w:p>
          <w:p w14:paraId="7CA7EAE7" w14:textId="77777777" w:rsidR="009264D6" w:rsidRPr="00E11987" w:rsidRDefault="009264D6" w:rsidP="0080190C">
            <w:pPr>
              <w:jc w:val="center"/>
              <w:rPr>
                <w:rFonts w:ascii="Arial" w:hAnsi="Arial" w:cs="Arial"/>
              </w:rPr>
            </w:pPr>
            <w:r w:rsidRPr="00E11987">
              <w:rPr>
                <w:rFonts w:ascii="Arial" w:hAnsi="Arial" w:cs="Arial"/>
              </w:rPr>
              <w:t>(0.667-2.030)</w:t>
            </w:r>
          </w:p>
        </w:tc>
        <w:tc>
          <w:tcPr>
            <w:tcW w:w="1827" w:type="dxa"/>
          </w:tcPr>
          <w:p w14:paraId="50EB9973" w14:textId="77777777" w:rsidR="009264D6" w:rsidRPr="00E11987" w:rsidRDefault="009264D6" w:rsidP="0080190C">
            <w:pPr>
              <w:jc w:val="center"/>
              <w:rPr>
                <w:rFonts w:ascii="Arial" w:hAnsi="Arial" w:cs="Arial"/>
                <w:b/>
                <w:bCs/>
              </w:rPr>
            </w:pPr>
            <w:r w:rsidRPr="00E11987">
              <w:rPr>
                <w:rFonts w:ascii="Arial" w:hAnsi="Arial" w:cs="Arial"/>
                <w:b/>
                <w:bCs/>
              </w:rPr>
              <w:t>TMS</w:t>
            </w:r>
          </w:p>
          <w:p w14:paraId="796AC297" w14:textId="77777777" w:rsidR="009264D6" w:rsidRPr="00E11987" w:rsidRDefault="009264D6" w:rsidP="0080190C">
            <w:pPr>
              <w:jc w:val="center"/>
              <w:rPr>
                <w:rFonts w:ascii="Arial" w:hAnsi="Arial" w:cs="Arial"/>
              </w:rPr>
            </w:pPr>
            <w:r w:rsidRPr="00E11987">
              <w:rPr>
                <w:rFonts w:ascii="Arial" w:hAnsi="Arial" w:cs="Arial"/>
              </w:rPr>
              <w:t>1.033</w:t>
            </w:r>
          </w:p>
          <w:p w14:paraId="0FB817B0" w14:textId="77777777" w:rsidR="009264D6" w:rsidRPr="00E11987" w:rsidRDefault="009264D6" w:rsidP="0080190C">
            <w:pPr>
              <w:jc w:val="center"/>
              <w:rPr>
                <w:rFonts w:ascii="Arial" w:hAnsi="Arial" w:cs="Arial"/>
              </w:rPr>
            </w:pPr>
            <w:r w:rsidRPr="00E11987">
              <w:rPr>
                <w:rFonts w:ascii="Arial" w:hAnsi="Arial" w:cs="Arial"/>
              </w:rPr>
              <w:t>(0.590-1.806)</w:t>
            </w:r>
          </w:p>
          <w:p w14:paraId="24718618" w14:textId="3CC61516"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32320150" w14:textId="77777777" w:rsidR="009264D6" w:rsidRPr="00E11987" w:rsidRDefault="009264D6" w:rsidP="0080190C">
            <w:pPr>
              <w:jc w:val="center"/>
              <w:rPr>
                <w:rFonts w:ascii="Arial" w:hAnsi="Arial" w:cs="Arial"/>
              </w:rPr>
            </w:pPr>
            <w:r w:rsidRPr="00E11987">
              <w:rPr>
                <w:rFonts w:ascii="Arial" w:hAnsi="Arial" w:cs="Arial"/>
              </w:rPr>
              <w:t>1.132</w:t>
            </w:r>
          </w:p>
          <w:p w14:paraId="4369358D" w14:textId="77777777" w:rsidR="009264D6" w:rsidRPr="00E11987" w:rsidRDefault="009264D6" w:rsidP="0080190C">
            <w:pPr>
              <w:jc w:val="center"/>
              <w:rPr>
                <w:rFonts w:ascii="Arial" w:hAnsi="Arial" w:cs="Arial"/>
              </w:rPr>
            </w:pPr>
            <w:r w:rsidRPr="00E11987">
              <w:rPr>
                <w:rFonts w:ascii="Arial" w:hAnsi="Arial" w:cs="Arial"/>
              </w:rPr>
              <w:t>(0.648-1.976)</w:t>
            </w:r>
          </w:p>
          <w:p w14:paraId="363833BF" w14:textId="72E94992"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2525F1D7" w14:textId="77777777" w:rsidR="009264D6" w:rsidRPr="00E11987" w:rsidRDefault="009264D6" w:rsidP="0080190C">
            <w:pPr>
              <w:jc w:val="center"/>
              <w:rPr>
                <w:rFonts w:ascii="Arial" w:hAnsi="Arial" w:cs="Arial"/>
              </w:rPr>
            </w:pPr>
            <w:r w:rsidRPr="00E11987">
              <w:rPr>
                <w:rFonts w:ascii="Arial" w:hAnsi="Arial" w:cs="Arial"/>
              </w:rPr>
              <w:t>1.146</w:t>
            </w:r>
          </w:p>
          <w:p w14:paraId="3BBB9B93" w14:textId="77777777" w:rsidR="009264D6" w:rsidRPr="00E11987" w:rsidRDefault="009264D6" w:rsidP="0080190C">
            <w:pPr>
              <w:jc w:val="center"/>
              <w:rPr>
                <w:rFonts w:ascii="Arial" w:hAnsi="Arial" w:cs="Arial"/>
              </w:rPr>
            </w:pPr>
            <w:r w:rsidRPr="00E11987">
              <w:rPr>
                <w:rFonts w:ascii="Arial" w:hAnsi="Arial" w:cs="Arial"/>
              </w:rPr>
              <w:t>(0.658-1.998)</w:t>
            </w:r>
          </w:p>
          <w:p w14:paraId="274C2168" w14:textId="7B3A2BA2" w:rsidR="009264D6" w:rsidRPr="00E11987" w:rsidRDefault="00665FA7" w:rsidP="0080190C">
            <w:pPr>
              <w:jc w:val="center"/>
              <w:rPr>
                <w:rFonts w:ascii="Arial" w:hAnsi="Arial" w:cs="Arial"/>
                <w:b/>
                <w:bCs/>
              </w:rPr>
            </w:pPr>
            <w:r>
              <w:rPr>
                <w:rFonts w:ascii="Arial" w:hAnsi="Arial" w:cs="Arial"/>
                <w:b/>
                <w:bCs/>
              </w:rPr>
              <w:t>Combined</w:t>
            </w:r>
          </w:p>
          <w:p w14:paraId="2EAA65CE" w14:textId="77777777" w:rsidR="009264D6" w:rsidRPr="00E11987" w:rsidRDefault="009264D6" w:rsidP="0080190C">
            <w:pPr>
              <w:jc w:val="center"/>
              <w:rPr>
                <w:rFonts w:ascii="Arial" w:hAnsi="Arial" w:cs="Arial"/>
              </w:rPr>
            </w:pPr>
            <w:r w:rsidRPr="00E11987">
              <w:rPr>
                <w:rFonts w:ascii="Arial" w:hAnsi="Arial" w:cs="Arial"/>
              </w:rPr>
              <w:t>1.172</w:t>
            </w:r>
          </w:p>
          <w:p w14:paraId="5A104D33" w14:textId="77777777" w:rsidR="009264D6" w:rsidRPr="00E11987" w:rsidRDefault="009264D6" w:rsidP="0080190C">
            <w:pPr>
              <w:jc w:val="center"/>
              <w:rPr>
                <w:rFonts w:ascii="Arial" w:hAnsi="Arial" w:cs="Arial"/>
              </w:rPr>
            </w:pPr>
            <w:r w:rsidRPr="00E11987">
              <w:rPr>
                <w:rFonts w:ascii="Arial" w:hAnsi="Arial" w:cs="Arial"/>
              </w:rPr>
              <w:t>(0.674-2.040)</w:t>
            </w:r>
          </w:p>
        </w:tc>
      </w:tr>
      <w:tr w:rsidR="009264D6" w:rsidRPr="00E11987" w14:paraId="3D0131B5" w14:textId="77777777" w:rsidTr="009264D6">
        <w:trPr>
          <w:jc w:val="center"/>
        </w:trPr>
        <w:tc>
          <w:tcPr>
            <w:tcW w:w="1844" w:type="dxa"/>
          </w:tcPr>
          <w:p w14:paraId="334A1041" w14:textId="77777777" w:rsidR="009264D6" w:rsidRPr="00E11987" w:rsidRDefault="009264D6" w:rsidP="0080190C">
            <w:pPr>
              <w:rPr>
                <w:rFonts w:ascii="Arial" w:hAnsi="Arial" w:cs="Arial"/>
                <w:b/>
                <w:bCs/>
              </w:rPr>
            </w:pPr>
            <w:r w:rsidRPr="00E11987">
              <w:rPr>
                <w:rFonts w:ascii="Arial" w:hAnsi="Arial" w:cs="Arial"/>
                <w:b/>
                <w:bCs/>
              </w:rPr>
              <w:t>Support groups</w:t>
            </w:r>
          </w:p>
          <w:p w14:paraId="3B5E66EE" w14:textId="77777777" w:rsidR="009264D6" w:rsidRPr="00E11987" w:rsidRDefault="009264D6" w:rsidP="0080190C">
            <w:pPr>
              <w:rPr>
                <w:rFonts w:ascii="Arial" w:hAnsi="Arial" w:cs="Arial"/>
                <w:b/>
                <w:bCs/>
              </w:rPr>
            </w:pPr>
            <w:r w:rsidRPr="00E11987">
              <w:rPr>
                <w:rFonts w:ascii="Arial" w:hAnsi="Arial" w:cs="Arial"/>
                <w:b/>
                <w:bCs/>
              </w:rPr>
              <w:t>(No support groups comparison group)</w:t>
            </w:r>
          </w:p>
        </w:tc>
        <w:tc>
          <w:tcPr>
            <w:tcW w:w="1934" w:type="dxa"/>
          </w:tcPr>
          <w:p w14:paraId="2F9F7FB8" w14:textId="77777777" w:rsidR="009264D6" w:rsidRPr="00E11987" w:rsidRDefault="009264D6" w:rsidP="0080190C">
            <w:pPr>
              <w:jc w:val="center"/>
              <w:rPr>
                <w:rFonts w:ascii="Arial" w:hAnsi="Arial" w:cs="Arial"/>
                <w:b/>
                <w:bCs/>
              </w:rPr>
            </w:pPr>
            <w:r w:rsidRPr="00E11987">
              <w:rPr>
                <w:rFonts w:ascii="Arial" w:hAnsi="Arial" w:cs="Arial"/>
                <w:b/>
                <w:bCs/>
              </w:rPr>
              <w:t>TMS</w:t>
            </w:r>
          </w:p>
          <w:p w14:paraId="14F385B8" w14:textId="77777777" w:rsidR="009264D6" w:rsidRPr="00E11987" w:rsidRDefault="009264D6" w:rsidP="0080190C">
            <w:pPr>
              <w:jc w:val="center"/>
              <w:rPr>
                <w:rFonts w:ascii="Arial" w:hAnsi="Arial" w:cs="Arial"/>
              </w:rPr>
            </w:pPr>
            <w:r w:rsidRPr="00E11987">
              <w:rPr>
                <w:rFonts w:ascii="Arial" w:hAnsi="Arial" w:cs="Arial"/>
              </w:rPr>
              <w:t>1.355</w:t>
            </w:r>
          </w:p>
          <w:p w14:paraId="5D5DAF72" w14:textId="77777777" w:rsidR="009264D6" w:rsidRPr="00E11987" w:rsidRDefault="009264D6" w:rsidP="0080190C">
            <w:pPr>
              <w:jc w:val="center"/>
              <w:rPr>
                <w:rFonts w:ascii="Arial" w:hAnsi="Arial" w:cs="Arial"/>
              </w:rPr>
            </w:pPr>
            <w:r w:rsidRPr="00E11987">
              <w:rPr>
                <w:rFonts w:ascii="Arial" w:hAnsi="Arial" w:cs="Arial"/>
              </w:rPr>
              <w:t>(0.860-2.138)</w:t>
            </w:r>
          </w:p>
          <w:p w14:paraId="6E208CD1" w14:textId="0B6B95FC"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71C7170C" w14:textId="77777777" w:rsidR="009264D6" w:rsidRPr="00E11987" w:rsidRDefault="009264D6" w:rsidP="0080190C">
            <w:pPr>
              <w:jc w:val="center"/>
              <w:rPr>
                <w:rFonts w:ascii="Arial" w:hAnsi="Arial" w:cs="Arial"/>
              </w:rPr>
            </w:pPr>
            <w:r w:rsidRPr="00E11987">
              <w:rPr>
                <w:rFonts w:ascii="Arial" w:hAnsi="Arial" w:cs="Arial"/>
              </w:rPr>
              <w:t>0.827</w:t>
            </w:r>
          </w:p>
          <w:p w14:paraId="7DCC2190" w14:textId="77777777" w:rsidR="009264D6" w:rsidRPr="00E11987" w:rsidRDefault="009264D6" w:rsidP="0080190C">
            <w:pPr>
              <w:jc w:val="center"/>
              <w:rPr>
                <w:rFonts w:ascii="Arial" w:hAnsi="Arial" w:cs="Arial"/>
                <w:b/>
                <w:bCs/>
              </w:rPr>
            </w:pPr>
            <w:r w:rsidRPr="00E11987">
              <w:rPr>
                <w:rFonts w:ascii="Arial" w:hAnsi="Arial" w:cs="Arial"/>
              </w:rPr>
              <w:t>(0.507-1.361)</w:t>
            </w:r>
          </w:p>
        </w:tc>
        <w:tc>
          <w:tcPr>
            <w:tcW w:w="1821" w:type="dxa"/>
          </w:tcPr>
          <w:p w14:paraId="1B309B68" w14:textId="77777777" w:rsidR="009264D6" w:rsidRPr="00E11987" w:rsidRDefault="009264D6" w:rsidP="0080190C">
            <w:pPr>
              <w:jc w:val="center"/>
              <w:rPr>
                <w:rFonts w:ascii="Arial" w:hAnsi="Arial" w:cs="Arial"/>
                <w:b/>
                <w:bCs/>
              </w:rPr>
            </w:pPr>
            <w:r w:rsidRPr="00E11987">
              <w:rPr>
                <w:rFonts w:ascii="Arial" w:hAnsi="Arial" w:cs="Arial"/>
                <w:b/>
                <w:bCs/>
              </w:rPr>
              <w:t>TMS</w:t>
            </w:r>
          </w:p>
          <w:p w14:paraId="32C6B5A1" w14:textId="77777777" w:rsidR="009264D6" w:rsidRPr="00E11987" w:rsidRDefault="009264D6" w:rsidP="0080190C">
            <w:pPr>
              <w:jc w:val="center"/>
              <w:rPr>
                <w:rFonts w:ascii="Arial" w:hAnsi="Arial" w:cs="Arial"/>
              </w:rPr>
            </w:pPr>
            <w:r w:rsidRPr="00E11987">
              <w:rPr>
                <w:rFonts w:ascii="Arial" w:hAnsi="Arial" w:cs="Arial"/>
              </w:rPr>
              <w:t>1.007</w:t>
            </w:r>
          </w:p>
          <w:p w14:paraId="0C32BAF5" w14:textId="77777777" w:rsidR="009264D6" w:rsidRPr="00E11987" w:rsidRDefault="009264D6" w:rsidP="0080190C">
            <w:pPr>
              <w:jc w:val="center"/>
              <w:rPr>
                <w:rFonts w:ascii="Arial" w:hAnsi="Arial" w:cs="Arial"/>
              </w:rPr>
            </w:pPr>
            <w:r w:rsidRPr="00E11987">
              <w:rPr>
                <w:rFonts w:ascii="Arial" w:hAnsi="Arial" w:cs="Arial"/>
              </w:rPr>
              <w:t>(0.660-1.539)</w:t>
            </w:r>
          </w:p>
          <w:p w14:paraId="113AF7D6" w14:textId="0C49100A"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1E429460" w14:textId="77777777" w:rsidR="009264D6" w:rsidRPr="00E11987" w:rsidRDefault="009264D6" w:rsidP="0080190C">
            <w:pPr>
              <w:jc w:val="center"/>
              <w:rPr>
                <w:rFonts w:ascii="Arial" w:hAnsi="Arial" w:cs="Arial"/>
              </w:rPr>
            </w:pPr>
            <w:r w:rsidRPr="00E11987">
              <w:rPr>
                <w:rFonts w:ascii="Arial" w:hAnsi="Arial" w:cs="Arial"/>
              </w:rPr>
              <w:t>0.908</w:t>
            </w:r>
          </w:p>
          <w:p w14:paraId="7B42F339" w14:textId="77777777" w:rsidR="009264D6" w:rsidRPr="00E11987" w:rsidRDefault="009264D6" w:rsidP="0080190C">
            <w:pPr>
              <w:jc w:val="center"/>
              <w:rPr>
                <w:rFonts w:ascii="Arial" w:hAnsi="Arial" w:cs="Arial"/>
              </w:rPr>
            </w:pPr>
            <w:r w:rsidRPr="00E11987">
              <w:rPr>
                <w:rFonts w:ascii="Arial" w:hAnsi="Arial" w:cs="Arial"/>
              </w:rPr>
              <w:t>(0.595-1.384)</w:t>
            </w:r>
          </w:p>
          <w:p w14:paraId="5279D56E" w14:textId="46666614" w:rsidR="009264D6" w:rsidRPr="00E11987" w:rsidRDefault="00665FA7" w:rsidP="0080190C">
            <w:pPr>
              <w:jc w:val="center"/>
              <w:rPr>
                <w:rFonts w:ascii="Arial" w:hAnsi="Arial" w:cs="Arial"/>
                <w:b/>
                <w:bCs/>
              </w:rPr>
            </w:pPr>
            <w:r>
              <w:rPr>
                <w:rFonts w:ascii="Arial" w:hAnsi="Arial" w:cs="Arial"/>
                <w:b/>
                <w:bCs/>
              </w:rPr>
              <w:t>Combined</w:t>
            </w:r>
          </w:p>
          <w:p w14:paraId="26FDC364" w14:textId="77777777" w:rsidR="009264D6" w:rsidRPr="00E11987" w:rsidRDefault="009264D6" w:rsidP="0080190C">
            <w:pPr>
              <w:jc w:val="center"/>
              <w:rPr>
                <w:rFonts w:ascii="Arial" w:hAnsi="Arial" w:cs="Arial"/>
              </w:rPr>
            </w:pPr>
            <w:r w:rsidRPr="00E11987">
              <w:rPr>
                <w:rFonts w:ascii="Arial" w:hAnsi="Arial" w:cs="Arial"/>
              </w:rPr>
              <w:t>1.133</w:t>
            </w:r>
          </w:p>
          <w:p w14:paraId="703D926A" w14:textId="77777777" w:rsidR="009264D6" w:rsidRPr="00E11987" w:rsidRDefault="009264D6" w:rsidP="0080190C">
            <w:pPr>
              <w:jc w:val="center"/>
              <w:rPr>
                <w:rFonts w:ascii="Arial" w:hAnsi="Arial" w:cs="Arial"/>
              </w:rPr>
            </w:pPr>
            <w:r w:rsidRPr="00E11987">
              <w:rPr>
                <w:rFonts w:ascii="Arial" w:hAnsi="Arial" w:cs="Arial"/>
              </w:rPr>
              <w:t>(0.742-1.728)</w:t>
            </w:r>
          </w:p>
        </w:tc>
        <w:tc>
          <w:tcPr>
            <w:tcW w:w="1821" w:type="dxa"/>
          </w:tcPr>
          <w:p w14:paraId="0526EA77" w14:textId="77777777" w:rsidR="009264D6" w:rsidRPr="00E11987" w:rsidRDefault="009264D6" w:rsidP="0080190C">
            <w:pPr>
              <w:jc w:val="center"/>
              <w:rPr>
                <w:rFonts w:ascii="Arial" w:hAnsi="Arial" w:cs="Arial"/>
                <w:b/>
                <w:bCs/>
              </w:rPr>
            </w:pPr>
            <w:r w:rsidRPr="00E11987">
              <w:rPr>
                <w:rFonts w:ascii="Arial" w:hAnsi="Arial" w:cs="Arial"/>
                <w:b/>
                <w:bCs/>
              </w:rPr>
              <w:t>TMS</w:t>
            </w:r>
          </w:p>
          <w:p w14:paraId="40FD97BE" w14:textId="77777777" w:rsidR="009264D6" w:rsidRPr="00E11987" w:rsidRDefault="009264D6" w:rsidP="0080190C">
            <w:pPr>
              <w:jc w:val="center"/>
              <w:rPr>
                <w:rFonts w:ascii="Arial" w:hAnsi="Arial" w:cs="Arial"/>
              </w:rPr>
            </w:pPr>
            <w:r w:rsidRPr="00E11987">
              <w:rPr>
                <w:rFonts w:ascii="Arial" w:hAnsi="Arial" w:cs="Arial"/>
              </w:rPr>
              <w:t>0.839</w:t>
            </w:r>
          </w:p>
          <w:p w14:paraId="5BB33CEC" w14:textId="77777777" w:rsidR="009264D6" w:rsidRPr="00E11987" w:rsidRDefault="009264D6" w:rsidP="0080190C">
            <w:pPr>
              <w:jc w:val="center"/>
              <w:rPr>
                <w:rFonts w:ascii="Arial" w:hAnsi="Arial" w:cs="Arial"/>
              </w:rPr>
            </w:pPr>
            <w:r w:rsidRPr="00E11987">
              <w:rPr>
                <w:rFonts w:ascii="Arial" w:hAnsi="Arial" w:cs="Arial"/>
              </w:rPr>
              <w:t>(0.529-1.332)</w:t>
            </w:r>
          </w:p>
          <w:p w14:paraId="06350EF7" w14:textId="1434F59A"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3C8BDC6B" w14:textId="77777777" w:rsidR="009264D6" w:rsidRPr="00E11987" w:rsidRDefault="009264D6" w:rsidP="0080190C">
            <w:pPr>
              <w:jc w:val="center"/>
              <w:rPr>
                <w:rFonts w:ascii="Arial" w:hAnsi="Arial" w:cs="Arial"/>
              </w:rPr>
            </w:pPr>
            <w:r w:rsidRPr="00E11987">
              <w:rPr>
                <w:rFonts w:ascii="Arial" w:hAnsi="Arial" w:cs="Arial"/>
              </w:rPr>
              <w:t>1.103</w:t>
            </w:r>
          </w:p>
          <w:p w14:paraId="5C93C1AC" w14:textId="77777777" w:rsidR="009264D6" w:rsidRPr="00E11987" w:rsidRDefault="009264D6" w:rsidP="0080190C">
            <w:pPr>
              <w:jc w:val="center"/>
              <w:rPr>
                <w:rFonts w:ascii="Arial" w:hAnsi="Arial" w:cs="Arial"/>
              </w:rPr>
            </w:pPr>
            <w:r w:rsidRPr="00E11987">
              <w:rPr>
                <w:rFonts w:ascii="Arial" w:hAnsi="Arial" w:cs="Arial"/>
              </w:rPr>
              <w:t>(0.696-1.747)</w:t>
            </w:r>
          </w:p>
          <w:p w14:paraId="2B79C44B" w14:textId="440A7074" w:rsidR="009264D6" w:rsidRPr="00E11987" w:rsidRDefault="00665FA7" w:rsidP="0080190C">
            <w:pPr>
              <w:jc w:val="center"/>
              <w:rPr>
                <w:rFonts w:ascii="Arial" w:hAnsi="Arial" w:cs="Arial"/>
                <w:b/>
                <w:bCs/>
              </w:rPr>
            </w:pPr>
            <w:r>
              <w:rPr>
                <w:rFonts w:ascii="Arial" w:hAnsi="Arial" w:cs="Arial"/>
                <w:b/>
                <w:bCs/>
              </w:rPr>
              <w:t>Combined</w:t>
            </w:r>
          </w:p>
          <w:p w14:paraId="796C3ECB" w14:textId="77777777" w:rsidR="009264D6" w:rsidRPr="00E11987" w:rsidRDefault="009264D6" w:rsidP="0080190C">
            <w:pPr>
              <w:jc w:val="center"/>
              <w:rPr>
                <w:rFonts w:ascii="Arial" w:hAnsi="Arial" w:cs="Arial"/>
              </w:rPr>
            </w:pPr>
            <w:r w:rsidRPr="00E11987">
              <w:rPr>
                <w:rFonts w:ascii="Arial" w:hAnsi="Arial" w:cs="Arial"/>
              </w:rPr>
              <w:t>0.811</w:t>
            </w:r>
          </w:p>
          <w:p w14:paraId="48B1F1E0" w14:textId="77777777" w:rsidR="009264D6" w:rsidRPr="00E11987" w:rsidRDefault="009264D6" w:rsidP="0080190C">
            <w:pPr>
              <w:jc w:val="center"/>
              <w:rPr>
                <w:rFonts w:ascii="Arial" w:hAnsi="Arial" w:cs="Arial"/>
              </w:rPr>
            </w:pPr>
            <w:r w:rsidRPr="00E11987">
              <w:rPr>
                <w:rFonts w:ascii="Arial" w:hAnsi="Arial" w:cs="Arial"/>
              </w:rPr>
              <w:t>(0.519-1.267)</w:t>
            </w:r>
          </w:p>
        </w:tc>
        <w:tc>
          <w:tcPr>
            <w:tcW w:w="1823" w:type="dxa"/>
          </w:tcPr>
          <w:p w14:paraId="6D98E93A" w14:textId="77777777" w:rsidR="009264D6" w:rsidRPr="00E11987" w:rsidRDefault="009264D6" w:rsidP="0080190C">
            <w:pPr>
              <w:jc w:val="center"/>
              <w:rPr>
                <w:rFonts w:ascii="Arial" w:hAnsi="Arial" w:cs="Arial"/>
                <w:b/>
                <w:bCs/>
              </w:rPr>
            </w:pPr>
            <w:r w:rsidRPr="00E11987">
              <w:rPr>
                <w:rFonts w:ascii="Arial" w:hAnsi="Arial" w:cs="Arial"/>
                <w:b/>
                <w:bCs/>
              </w:rPr>
              <w:t>TMS</w:t>
            </w:r>
          </w:p>
          <w:p w14:paraId="1E384185" w14:textId="77777777" w:rsidR="009264D6" w:rsidRPr="00E11987" w:rsidRDefault="009264D6" w:rsidP="0080190C">
            <w:pPr>
              <w:jc w:val="center"/>
              <w:rPr>
                <w:rFonts w:ascii="Arial" w:hAnsi="Arial" w:cs="Arial"/>
              </w:rPr>
            </w:pPr>
            <w:r w:rsidRPr="00E11987">
              <w:rPr>
                <w:rFonts w:ascii="Arial" w:hAnsi="Arial" w:cs="Arial"/>
              </w:rPr>
              <w:t>1.114</w:t>
            </w:r>
          </w:p>
          <w:p w14:paraId="6F365112" w14:textId="77777777" w:rsidR="009264D6" w:rsidRPr="00E11987" w:rsidRDefault="009264D6" w:rsidP="0080190C">
            <w:pPr>
              <w:jc w:val="center"/>
              <w:rPr>
                <w:rFonts w:ascii="Arial" w:hAnsi="Arial" w:cs="Arial"/>
              </w:rPr>
            </w:pPr>
            <w:r w:rsidRPr="00E11987">
              <w:rPr>
                <w:rFonts w:ascii="Arial" w:hAnsi="Arial" w:cs="Arial"/>
              </w:rPr>
              <w:t>(0.709-1.751)</w:t>
            </w:r>
          </w:p>
          <w:p w14:paraId="11D123DE" w14:textId="0866658C"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1F59A6BC" w14:textId="77777777" w:rsidR="009264D6" w:rsidRPr="00E11987" w:rsidRDefault="009264D6" w:rsidP="0080190C">
            <w:pPr>
              <w:jc w:val="center"/>
              <w:rPr>
                <w:rFonts w:ascii="Arial" w:hAnsi="Arial" w:cs="Arial"/>
              </w:rPr>
            </w:pPr>
            <w:r w:rsidRPr="00E11987">
              <w:rPr>
                <w:rFonts w:ascii="Arial" w:hAnsi="Arial" w:cs="Arial"/>
              </w:rPr>
              <w:t>0.790</w:t>
            </w:r>
          </w:p>
          <w:p w14:paraId="4D5E3EC8" w14:textId="77777777" w:rsidR="009264D6" w:rsidRPr="00E11987" w:rsidRDefault="009264D6" w:rsidP="0080190C">
            <w:pPr>
              <w:jc w:val="center"/>
              <w:rPr>
                <w:rFonts w:ascii="Arial" w:hAnsi="Arial" w:cs="Arial"/>
              </w:rPr>
            </w:pPr>
            <w:r w:rsidRPr="00E11987">
              <w:rPr>
                <w:rFonts w:ascii="Arial" w:hAnsi="Arial" w:cs="Arial"/>
              </w:rPr>
              <w:t>(0.508-1.228)</w:t>
            </w:r>
          </w:p>
          <w:p w14:paraId="339B593F" w14:textId="221F95E0" w:rsidR="009264D6" w:rsidRPr="00E11987" w:rsidRDefault="00665FA7" w:rsidP="0080190C">
            <w:pPr>
              <w:jc w:val="center"/>
              <w:rPr>
                <w:rFonts w:ascii="Arial" w:hAnsi="Arial" w:cs="Arial"/>
                <w:b/>
                <w:bCs/>
              </w:rPr>
            </w:pPr>
            <w:r>
              <w:rPr>
                <w:rFonts w:ascii="Arial" w:hAnsi="Arial" w:cs="Arial"/>
                <w:b/>
                <w:bCs/>
              </w:rPr>
              <w:t>Combined</w:t>
            </w:r>
          </w:p>
          <w:p w14:paraId="69BB9083" w14:textId="77777777" w:rsidR="009264D6" w:rsidRPr="00E11987" w:rsidRDefault="009264D6" w:rsidP="0080190C">
            <w:pPr>
              <w:jc w:val="center"/>
              <w:rPr>
                <w:rFonts w:ascii="Arial" w:hAnsi="Arial" w:cs="Arial"/>
              </w:rPr>
            </w:pPr>
            <w:r w:rsidRPr="00E11987">
              <w:rPr>
                <w:rFonts w:ascii="Arial" w:hAnsi="Arial" w:cs="Arial"/>
              </w:rPr>
              <w:t>1.240</w:t>
            </w:r>
          </w:p>
          <w:p w14:paraId="5BA3EE7E" w14:textId="77777777" w:rsidR="009264D6" w:rsidRPr="00E11987" w:rsidRDefault="009264D6" w:rsidP="0080190C">
            <w:pPr>
              <w:jc w:val="center"/>
              <w:rPr>
                <w:rFonts w:ascii="Arial" w:hAnsi="Arial" w:cs="Arial"/>
              </w:rPr>
            </w:pPr>
            <w:r w:rsidRPr="00E11987">
              <w:rPr>
                <w:rFonts w:ascii="Arial" w:hAnsi="Arial" w:cs="Arial"/>
              </w:rPr>
              <w:t>(0.803-1.912)</w:t>
            </w:r>
          </w:p>
        </w:tc>
        <w:tc>
          <w:tcPr>
            <w:tcW w:w="1841" w:type="dxa"/>
          </w:tcPr>
          <w:p w14:paraId="3B01501C" w14:textId="77777777" w:rsidR="009264D6" w:rsidRPr="00E11987" w:rsidRDefault="009264D6" w:rsidP="0080190C">
            <w:pPr>
              <w:jc w:val="center"/>
              <w:rPr>
                <w:rFonts w:ascii="Arial" w:hAnsi="Arial" w:cs="Arial"/>
                <w:b/>
                <w:bCs/>
              </w:rPr>
            </w:pPr>
            <w:r w:rsidRPr="00E11987">
              <w:rPr>
                <w:rFonts w:ascii="Arial" w:hAnsi="Arial" w:cs="Arial"/>
                <w:b/>
                <w:bCs/>
              </w:rPr>
              <w:t>TMS</w:t>
            </w:r>
          </w:p>
          <w:p w14:paraId="3C6B1112" w14:textId="77777777" w:rsidR="009264D6" w:rsidRPr="00E11987" w:rsidRDefault="009264D6" w:rsidP="0080190C">
            <w:pPr>
              <w:jc w:val="center"/>
              <w:rPr>
                <w:rFonts w:ascii="Arial" w:hAnsi="Arial" w:cs="Arial"/>
              </w:rPr>
            </w:pPr>
            <w:r w:rsidRPr="00E11987">
              <w:rPr>
                <w:rFonts w:ascii="Arial" w:hAnsi="Arial" w:cs="Arial"/>
              </w:rPr>
              <w:t>0.973</w:t>
            </w:r>
          </w:p>
          <w:p w14:paraId="727AC3A4" w14:textId="77777777" w:rsidR="009264D6" w:rsidRPr="00E11987" w:rsidRDefault="009264D6" w:rsidP="0080190C">
            <w:pPr>
              <w:jc w:val="center"/>
              <w:rPr>
                <w:rFonts w:ascii="Arial" w:hAnsi="Arial" w:cs="Arial"/>
              </w:rPr>
            </w:pPr>
            <w:r w:rsidRPr="00E11987">
              <w:rPr>
                <w:rFonts w:ascii="Arial" w:hAnsi="Arial" w:cs="Arial"/>
              </w:rPr>
              <w:t>(0.564-1.680)</w:t>
            </w:r>
          </w:p>
          <w:p w14:paraId="6AB05E31" w14:textId="033FAAFC" w:rsidR="009264D6" w:rsidRPr="00E11987" w:rsidRDefault="00665FA7" w:rsidP="0080190C">
            <w:pPr>
              <w:jc w:val="center"/>
              <w:rPr>
                <w:rFonts w:ascii="Arial" w:hAnsi="Arial" w:cs="Arial"/>
                <w:b/>
                <w:bCs/>
              </w:rPr>
            </w:pPr>
            <w:proofErr w:type="spellStart"/>
            <w:r>
              <w:rPr>
                <w:rFonts w:ascii="Arial" w:hAnsi="Arial" w:cs="Arial"/>
                <w:b/>
                <w:bCs/>
              </w:rPr>
              <w:t>tES</w:t>
            </w:r>
            <w:proofErr w:type="spellEnd"/>
          </w:p>
          <w:p w14:paraId="0B1A6222" w14:textId="77777777" w:rsidR="009264D6" w:rsidRPr="00E11987" w:rsidRDefault="009264D6" w:rsidP="0080190C">
            <w:pPr>
              <w:jc w:val="center"/>
              <w:rPr>
                <w:rFonts w:ascii="Arial" w:hAnsi="Arial" w:cs="Arial"/>
              </w:rPr>
            </w:pPr>
            <w:r w:rsidRPr="00E11987">
              <w:rPr>
                <w:rFonts w:ascii="Arial" w:hAnsi="Arial" w:cs="Arial"/>
              </w:rPr>
              <w:t>1.384</w:t>
            </w:r>
          </w:p>
          <w:p w14:paraId="0E336E26" w14:textId="77777777" w:rsidR="009264D6" w:rsidRPr="00E11987" w:rsidRDefault="009264D6" w:rsidP="0080190C">
            <w:pPr>
              <w:jc w:val="center"/>
              <w:rPr>
                <w:rFonts w:ascii="Arial" w:hAnsi="Arial" w:cs="Arial"/>
              </w:rPr>
            </w:pPr>
            <w:r w:rsidRPr="00E11987">
              <w:rPr>
                <w:rFonts w:ascii="Arial" w:hAnsi="Arial" w:cs="Arial"/>
              </w:rPr>
              <w:t>(0.843-2.275)</w:t>
            </w:r>
          </w:p>
          <w:p w14:paraId="66155955" w14:textId="239B82EF" w:rsidR="009264D6" w:rsidRPr="00E11987" w:rsidRDefault="00665FA7" w:rsidP="0080190C">
            <w:pPr>
              <w:jc w:val="center"/>
              <w:rPr>
                <w:rFonts w:ascii="Arial" w:hAnsi="Arial" w:cs="Arial"/>
                <w:b/>
                <w:bCs/>
              </w:rPr>
            </w:pPr>
            <w:r>
              <w:rPr>
                <w:rFonts w:ascii="Arial" w:hAnsi="Arial" w:cs="Arial"/>
                <w:b/>
                <w:bCs/>
              </w:rPr>
              <w:t>Combined</w:t>
            </w:r>
          </w:p>
          <w:p w14:paraId="5C10EE30" w14:textId="77777777" w:rsidR="009264D6" w:rsidRPr="00E11987" w:rsidRDefault="009264D6" w:rsidP="0080190C">
            <w:pPr>
              <w:jc w:val="center"/>
              <w:rPr>
                <w:rFonts w:ascii="Arial" w:hAnsi="Arial" w:cs="Arial"/>
              </w:rPr>
            </w:pPr>
            <w:r w:rsidRPr="00E11987">
              <w:rPr>
                <w:rFonts w:ascii="Arial" w:hAnsi="Arial" w:cs="Arial"/>
              </w:rPr>
              <w:t>1.121</w:t>
            </w:r>
          </w:p>
          <w:p w14:paraId="108E9F40" w14:textId="77777777" w:rsidR="009264D6" w:rsidRPr="00E11987" w:rsidRDefault="009264D6" w:rsidP="0080190C">
            <w:pPr>
              <w:jc w:val="center"/>
              <w:rPr>
                <w:rFonts w:ascii="Arial" w:hAnsi="Arial" w:cs="Arial"/>
              </w:rPr>
            </w:pPr>
            <w:r w:rsidRPr="00E11987">
              <w:rPr>
                <w:rFonts w:ascii="Arial" w:hAnsi="Arial" w:cs="Arial"/>
              </w:rPr>
              <w:t>(0.696-1.808)</w:t>
            </w:r>
          </w:p>
        </w:tc>
        <w:tc>
          <w:tcPr>
            <w:tcW w:w="1826" w:type="dxa"/>
          </w:tcPr>
          <w:p w14:paraId="4A801EBC" w14:textId="77777777" w:rsidR="009264D6" w:rsidRPr="00E11987" w:rsidRDefault="009264D6" w:rsidP="0080190C">
            <w:pPr>
              <w:jc w:val="center"/>
              <w:rPr>
                <w:rFonts w:ascii="Arial" w:hAnsi="Arial" w:cs="Arial"/>
                <w:b/>
                <w:bCs/>
              </w:rPr>
            </w:pPr>
            <w:r w:rsidRPr="00E11987">
              <w:rPr>
                <w:rFonts w:ascii="Arial" w:hAnsi="Arial" w:cs="Arial"/>
                <w:b/>
                <w:bCs/>
              </w:rPr>
              <w:t>TMS</w:t>
            </w:r>
          </w:p>
          <w:p w14:paraId="3027ECE3" w14:textId="77777777" w:rsidR="009264D6" w:rsidRPr="00E11987" w:rsidRDefault="009264D6" w:rsidP="0080190C">
            <w:pPr>
              <w:jc w:val="center"/>
              <w:rPr>
                <w:rFonts w:ascii="Arial" w:hAnsi="Arial" w:cs="Arial"/>
              </w:rPr>
            </w:pPr>
            <w:r w:rsidRPr="00E11987">
              <w:rPr>
                <w:rFonts w:ascii="Arial" w:hAnsi="Arial" w:cs="Arial"/>
              </w:rPr>
              <w:t>0.964</w:t>
            </w:r>
          </w:p>
          <w:p w14:paraId="06B78B19" w14:textId="77777777" w:rsidR="009264D6" w:rsidRPr="00E11987" w:rsidRDefault="009264D6" w:rsidP="0080190C">
            <w:pPr>
              <w:jc w:val="center"/>
              <w:rPr>
                <w:rFonts w:ascii="Arial" w:hAnsi="Arial" w:cs="Arial"/>
              </w:rPr>
            </w:pPr>
            <w:r w:rsidRPr="00E11987">
              <w:rPr>
                <w:rFonts w:ascii="Arial" w:hAnsi="Arial" w:cs="Arial"/>
              </w:rPr>
              <w:t>(0.631-1.471)</w:t>
            </w:r>
          </w:p>
          <w:p w14:paraId="4A5FEE43" w14:textId="5EF59C8F"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5D44524F" w14:textId="77777777" w:rsidR="009264D6" w:rsidRPr="00E11987" w:rsidRDefault="009264D6" w:rsidP="0080190C">
            <w:pPr>
              <w:jc w:val="center"/>
              <w:rPr>
                <w:rFonts w:ascii="Arial" w:hAnsi="Arial" w:cs="Arial"/>
              </w:rPr>
            </w:pPr>
            <w:r w:rsidRPr="00E11987">
              <w:rPr>
                <w:rFonts w:ascii="Arial" w:hAnsi="Arial" w:cs="Arial"/>
              </w:rPr>
              <w:t>0.903</w:t>
            </w:r>
          </w:p>
          <w:p w14:paraId="211695F7" w14:textId="77777777" w:rsidR="009264D6" w:rsidRPr="00E11987" w:rsidRDefault="009264D6" w:rsidP="0080190C">
            <w:pPr>
              <w:jc w:val="center"/>
              <w:rPr>
                <w:rFonts w:ascii="Arial" w:hAnsi="Arial" w:cs="Arial"/>
              </w:rPr>
            </w:pPr>
            <w:r w:rsidRPr="00E11987">
              <w:rPr>
                <w:rFonts w:ascii="Arial" w:hAnsi="Arial" w:cs="Arial"/>
              </w:rPr>
              <w:t>(0.590-1.383)</w:t>
            </w:r>
          </w:p>
          <w:p w14:paraId="7A83E278" w14:textId="5479FA90"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30940936" w14:textId="77777777" w:rsidR="009264D6" w:rsidRPr="00E11987" w:rsidRDefault="009264D6" w:rsidP="0080190C">
            <w:pPr>
              <w:jc w:val="center"/>
              <w:rPr>
                <w:rFonts w:ascii="Arial" w:hAnsi="Arial" w:cs="Arial"/>
              </w:rPr>
            </w:pPr>
            <w:r w:rsidRPr="00E11987">
              <w:rPr>
                <w:rFonts w:ascii="Arial" w:hAnsi="Arial" w:cs="Arial"/>
              </w:rPr>
              <w:t>0.753</w:t>
            </w:r>
          </w:p>
          <w:p w14:paraId="3A321A95" w14:textId="77777777" w:rsidR="009264D6" w:rsidRPr="00E11987" w:rsidRDefault="009264D6" w:rsidP="0080190C">
            <w:pPr>
              <w:jc w:val="center"/>
              <w:rPr>
                <w:rFonts w:ascii="Arial" w:hAnsi="Arial" w:cs="Arial"/>
              </w:rPr>
            </w:pPr>
            <w:r w:rsidRPr="00E11987">
              <w:rPr>
                <w:rFonts w:ascii="Arial" w:hAnsi="Arial" w:cs="Arial"/>
              </w:rPr>
              <w:t>(0.495-1.145)</w:t>
            </w:r>
          </w:p>
          <w:p w14:paraId="2F32A849" w14:textId="73408C2C" w:rsidR="009264D6" w:rsidRPr="00E11987" w:rsidRDefault="00665FA7" w:rsidP="0080190C">
            <w:pPr>
              <w:jc w:val="center"/>
              <w:rPr>
                <w:rFonts w:ascii="Arial" w:hAnsi="Arial" w:cs="Arial"/>
                <w:b/>
                <w:bCs/>
              </w:rPr>
            </w:pPr>
            <w:r>
              <w:rPr>
                <w:rFonts w:ascii="Arial" w:hAnsi="Arial" w:cs="Arial"/>
                <w:b/>
                <w:bCs/>
              </w:rPr>
              <w:t>Combined</w:t>
            </w:r>
          </w:p>
          <w:p w14:paraId="456ED069" w14:textId="77777777" w:rsidR="009264D6" w:rsidRPr="00E11987" w:rsidRDefault="009264D6" w:rsidP="0080190C">
            <w:pPr>
              <w:jc w:val="center"/>
              <w:rPr>
                <w:rFonts w:ascii="Arial" w:hAnsi="Arial" w:cs="Arial"/>
              </w:rPr>
            </w:pPr>
            <w:r w:rsidRPr="00E11987">
              <w:rPr>
                <w:rFonts w:ascii="Arial" w:hAnsi="Arial" w:cs="Arial"/>
              </w:rPr>
              <w:t>1.361</w:t>
            </w:r>
          </w:p>
          <w:p w14:paraId="473E2875" w14:textId="77777777" w:rsidR="009264D6" w:rsidRPr="00E11987" w:rsidRDefault="009264D6" w:rsidP="0080190C">
            <w:pPr>
              <w:jc w:val="center"/>
              <w:rPr>
                <w:rFonts w:ascii="Arial" w:hAnsi="Arial" w:cs="Arial"/>
              </w:rPr>
            </w:pPr>
            <w:r w:rsidRPr="00E11987">
              <w:rPr>
                <w:rFonts w:ascii="Arial" w:hAnsi="Arial" w:cs="Arial"/>
              </w:rPr>
              <w:t>(0.893-2.073)</w:t>
            </w:r>
          </w:p>
        </w:tc>
        <w:tc>
          <w:tcPr>
            <w:tcW w:w="1827" w:type="dxa"/>
          </w:tcPr>
          <w:p w14:paraId="36A2E1F4" w14:textId="77777777" w:rsidR="009264D6" w:rsidRPr="00E11987" w:rsidRDefault="009264D6" w:rsidP="0080190C">
            <w:pPr>
              <w:jc w:val="center"/>
              <w:rPr>
                <w:rFonts w:ascii="Arial" w:hAnsi="Arial" w:cs="Arial"/>
                <w:b/>
                <w:bCs/>
              </w:rPr>
            </w:pPr>
            <w:r w:rsidRPr="00E11987">
              <w:rPr>
                <w:rFonts w:ascii="Arial" w:hAnsi="Arial" w:cs="Arial"/>
                <w:b/>
                <w:bCs/>
              </w:rPr>
              <w:t>TMS</w:t>
            </w:r>
          </w:p>
          <w:p w14:paraId="21C31221" w14:textId="77777777" w:rsidR="009264D6" w:rsidRPr="00E11987" w:rsidRDefault="009264D6" w:rsidP="0080190C">
            <w:pPr>
              <w:jc w:val="center"/>
              <w:rPr>
                <w:rFonts w:ascii="Arial" w:hAnsi="Arial" w:cs="Arial"/>
              </w:rPr>
            </w:pPr>
            <w:r w:rsidRPr="00E11987">
              <w:rPr>
                <w:rFonts w:ascii="Arial" w:hAnsi="Arial" w:cs="Arial"/>
              </w:rPr>
              <w:t>0.958</w:t>
            </w:r>
          </w:p>
          <w:p w14:paraId="539B3036" w14:textId="77777777" w:rsidR="009264D6" w:rsidRPr="00E11987" w:rsidRDefault="009264D6" w:rsidP="0080190C">
            <w:pPr>
              <w:jc w:val="center"/>
              <w:rPr>
                <w:rFonts w:ascii="Arial" w:hAnsi="Arial" w:cs="Arial"/>
              </w:rPr>
            </w:pPr>
            <w:r w:rsidRPr="00E11987">
              <w:rPr>
                <w:rFonts w:ascii="Arial" w:hAnsi="Arial" w:cs="Arial"/>
              </w:rPr>
              <w:t>(0.628-1.461)</w:t>
            </w:r>
          </w:p>
          <w:p w14:paraId="0395789D" w14:textId="7AC14404"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clinic</w:t>
            </w:r>
          </w:p>
          <w:p w14:paraId="1840CF38" w14:textId="77777777" w:rsidR="009264D6" w:rsidRPr="00E11987" w:rsidRDefault="009264D6" w:rsidP="0080190C">
            <w:pPr>
              <w:jc w:val="center"/>
              <w:rPr>
                <w:rFonts w:ascii="Arial" w:hAnsi="Arial" w:cs="Arial"/>
              </w:rPr>
            </w:pPr>
            <w:r w:rsidRPr="00E11987">
              <w:rPr>
                <w:rFonts w:ascii="Arial" w:hAnsi="Arial" w:cs="Arial"/>
              </w:rPr>
              <w:t>1.052</w:t>
            </w:r>
          </w:p>
          <w:p w14:paraId="095A42F5" w14:textId="77777777" w:rsidR="009264D6" w:rsidRPr="00E11987" w:rsidRDefault="009264D6" w:rsidP="0080190C">
            <w:pPr>
              <w:jc w:val="center"/>
              <w:rPr>
                <w:rFonts w:ascii="Arial" w:hAnsi="Arial" w:cs="Arial"/>
              </w:rPr>
            </w:pPr>
            <w:r w:rsidRPr="00E11987">
              <w:rPr>
                <w:rFonts w:ascii="Arial" w:hAnsi="Arial" w:cs="Arial"/>
              </w:rPr>
              <w:t>(0.691-1.603)</w:t>
            </w:r>
          </w:p>
          <w:p w14:paraId="66C7598A" w14:textId="41A20DA3" w:rsidR="009264D6" w:rsidRPr="00E11987" w:rsidRDefault="00665FA7" w:rsidP="0080190C">
            <w:pPr>
              <w:jc w:val="center"/>
              <w:rPr>
                <w:rFonts w:ascii="Arial" w:hAnsi="Arial" w:cs="Arial"/>
                <w:b/>
                <w:bCs/>
              </w:rPr>
            </w:pPr>
            <w:proofErr w:type="spellStart"/>
            <w:r>
              <w:rPr>
                <w:rFonts w:ascii="Arial" w:hAnsi="Arial" w:cs="Arial"/>
                <w:b/>
                <w:bCs/>
              </w:rPr>
              <w:t>tES</w:t>
            </w:r>
            <w:proofErr w:type="spellEnd"/>
            <w:r w:rsidR="009264D6" w:rsidRPr="00E11987">
              <w:rPr>
                <w:rFonts w:ascii="Arial" w:hAnsi="Arial" w:cs="Arial"/>
                <w:b/>
                <w:bCs/>
              </w:rPr>
              <w:t xml:space="preserve"> home</w:t>
            </w:r>
          </w:p>
          <w:p w14:paraId="08C2E73E" w14:textId="77777777" w:rsidR="009264D6" w:rsidRPr="00E11987" w:rsidRDefault="009264D6" w:rsidP="0080190C">
            <w:pPr>
              <w:jc w:val="center"/>
              <w:rPr>
                <w:rFonts w:ascii="Arial" w:hAnsi="Arial" w:cs="Arial"/>
              </w:rPr>
            </w:pPr>
            <w:r w:rsidRPr="00E11987">
              <w:rPr>
                <w:rFonts w:ascii="Arial" w:hAnsi="Arial" w:cs="Arial"/>
              </w:rPr>
              <w:t>0.862</w:t>
            </w:r>
          </w:p>
          <w:p w14:paraId="382DDC69" w14:textId="77777777" w:rsidR="009264D6" w:rsidRPr="00E11987" w:rsidRDefault="009264D6" w:rsidP="0080190C">
            <w:pPr>
              <w:jc w:val="center"/>
              <w:rPr>
                <w:rFonts w:ascii="Arial" w:hAnsi="Arial" w:cs="Arial"/>
              </w:rPr>
            </w:pPr>
            <w:r w:rsidRPr="00E11987">
              <w:rPr>
                <w:rFonts w:ascii="Arial" w:hAnsi="Arial" w:cs="Arial"/>
              </w:rPr>
              <w:t>(0.567-1.309)</w:t>
            </w:r>
          </w:p>
          <w:p w14:paraId="526D8C66" w14:textId="73B21CD6" w:rsidR="009264D6" w:rsidRPr="00E11987" w:rsidRDefault="00665FA7" w:rsidP="0080190C">
            <w:pPr>
              <w:jc w:val="center"/>
              <w:rPr>
                <w:rFonts w:ascii="Arial" w:hAnsi="Arial" w:cs="Arial"/>
                <w:b/>
                <w:bCs/>
              </w:rPr>
            </w:pPr>
            <w:r>
              <w:rPr>
                <w:rFonts w:ascii="Arial" w:hAnsi="Arial" w:cs="Arial"/>
                <w:b/>
                <w:bCs/>
              </w:rPr>
              <w:t>Combined</w:t>
            </w:r>
          </w:p>
          <w:p w14:paraId="4FB0003E" w14:textId="77777777" w:rsidR="009264D6" w:rsidRPr="00E11987" w:rsidRDefault="009264D6" w:rsidP="0080190C">
            <w:pPr>
              <w:jc w:val="center"/>
              <w:rPr>
                <w:rFonts w:ascii="Arial" w:hAnsi="Arial" w:cs="Arial"/>
              </w:rPr>
            </w:pPr>
            <w:r w:rsidRPr="00E11987">
              <w:rPr>
                <w:rFonts w:ascii="Arial" w:hAnsi="Arial" w:cs="Arial"/>
              </w:rPr>
              <w:t>0.850</w:t>
            </w:r>
          </w:p>
          <w:p w14:paraId="2E062689" w14:textId="77777777" w:rsidR="009264D6" w:rsidRPr="00E11987" w:rsidRDefault="009264D6" w:rsidP="0080190C">
            <w:pPr>
              <w:jc w:val="center"/>
              <w:rPr>
                <w:rFonts w:ascii="Arial" w:hAnsi="Arial" w:cs="Arial"/>
              </w:rPr>
            </w:pPr>
            <w:r w:rsidRPr="00E11987">
              <w:rPr>
                <w:rFonts w:ascii="Arial" w:hAnsi="Arial" w:cs="Arial"/>
              </w:rPr>
              <w:t>(0.774-1.786)</w:t>
            </w:r>
          </w:p>
        </w:tc>
      </w:tr>
    </w:tbl>
    <w:p w14:paraId="622A7ACC" w14:textId="77777777" w:rsidR="00665FA7" w:rsidRDefault="00665FA7" w:rsidP="00A055D9">
      <w:pPr>
        <w:spacing w:after="160" w:line="259" w:lineRule="auto"/>
        <w:rPr>
          <w:rFonts w:ascii="Arial" w:hAnsi="Arial" w:cs="Arial"/>
          <w:sz w:val="22"/>
          <w:szCs w:val="22"/>
        </w:rPr>
      </w:pPr>
    </w:p>
    <w:p w14:paraId="033FD913" w14:textId="77777777" w:rsidR="00665FA7" w:rsidRPr="00D67278" w:rsidRDefault="00665FA7" w:rsidP="00665FA7">
      <w:pPr>
        <w:rPr>
          <w:rFonts w:ascii="Arial" w:hAnsi="Arial" w:cs="Arial"/>
          <w:sz w:val="22"/>
          <w:szCs w:val="22"/>
          <w:u w:val="single"/>
        </w:rPr>
      </w:pPr>
      <w:r w:rsidRPr="00D67278">
        <w:rPr>
          <w:rFonts w:ascii="Arial" w:hAnsi="Arial" w:cs="Arial"/>
          <w:sz w:val="22"/>
          <w:szCs w:val="22"/>
          <w:u w:val="single"/>
        </w:rPr>
        <w:t>Glossary</w:t>
      </w:r>
    </w:p>
    <w:p w14:paraId="4377705D" w14:textId="77777777" w:rsidR="00665FA7" w:rsidRPr="00D67278" w:rsidRDefault="00665FA7" w:rsidP="00665FA7">
      <w:pPr>
        <w:rPr>
          <w:rFonts w:ascii="Arial" w:hAnsi="Arial" w:cs="Arial"/>
          <w:sz w:val="22"/>
          <w:szCs w:val="22"/>
        </w:rPr>
      </w:pPr>
      <w:r w:rsidRPr="00D67278">
        <w:rPr>
          <w:rFonts w:ascii="Arial" w:hAnsi="Arial" w:cs="Arial"/>
          <w:sz w:val="22"/>
          <w:szCs w:val="22"/>
        </w:rPr>
        <w:t>TMS= Transcranial magnetic stimulation</w:t>
      </w:r>
    </w:p>
    <w:p w14:paraId="581E7E0C" w14:textId="77777777" w:rsidR="00665FA7" w:rsidRPr="00D67278" w:rsidRDefault="00665FA7" w:rsidP="00665FA7">
      <w:pPr>
        <w:rPr>
          <w:rFonts w:ascii="Arial" w:hAnsi="Arial" w:cs="Arial"/>
          <w:sz w:val="22"/>
          <w:szCs w:val="22"/>
        </w:rPr>
      </w:pPr>
      <w:proofErr w:type="spellStart"/>
      <w:r>
        <w:rPr>
          <w:rFonts w:ascii="Arial" w:hAnsi="Arial" w:cs="Arial"/>
          <w:sz w:val="22"/>
          <w:szCs w:val="22"/>
        </w:rPr>
        <w:t>tES</w:t>
      </w:r>
      <w:proofErr w:type="spellEnd"/>
      <w:r w:rsidRPr="00D67278">
        <w:rPr>
          <w:rFonts w:ascii="Arial" w:hAnsi="Arial" w:cs="Arial"/>
          <w:sz w:val="22"/>
          <w:szCs w:val="22"/>
        </w:rPr>
        <w:t xml:space="preserve"> = Transcranial electrical stimulation</w:t>
      </w:r>
    </w:p>
    <w:p w14:paraId="24D6702C" w14:textId="77777777" w:rsidR="00665FA7" w:rsidRPr="00D67278" w:rsidRDefault="00665FA7" w:rsidP="00665FA7">
      <w:pPr>
        <w:rPr>
          <w:rFonts w:ascii="Arial" w:hAnsi="Arial" w:cs="Arial"/>
          <w:sz w:val="22"/>
          <w:szCs w:val="22"/>
        </w:rPr>
      </w:pPr>
      <w:r>
        <w:rPr>
          <w:rFonts w:ascii="Arial" w:hAnsi="Arial" w:cs="Arial"/>
          <w:sz w:val="22"/>
          <w:szCs w:val="22"/>
        </w:rPr>
        <w:lastRenderedPageBreak/>
        <w:t>Combined</w:t>
      </w:r>
      <w:r w:rsidRPr="00D67278">
        <w:rPr>
          <w:rFonts w:ascii="Arial" w:hAnsi="Arial" w:cs="Arial"/>
          <w:sz w:val="22"/>
          <w:szCs w:val="22"/>
        </w:rPr>
        <w:t xml:space="preserve"> = </w:t>
      </w:r>
      <w:r>
        <w:rPr>
          <w:rFonts w:ascii="Arial" w:hAnsi="Arial" w:cs="Arial"/>
          <w:sz w:val="22"/>
          <w:szCs w:val="22"/>
        </w:rPr>
        <w:t>Combined</w:t>
      </w:r>
      <w:r w:rsidRPr="00D67278">
        <w:rPr>
          <w:rFonts w:ascii="Arial" w:hAnsi="Arial" w:cs="Arial"/>
          <w:sz w:val="22"/>
          <w:szCs w:val="22"/>
        </w:rPr>
        <w:t xml:space="preserve"> transcranial magnetic and electrical stimulation</w:t>
      </w:r>
    </w:p>
    <w:p w14:paraId="02D9920E" w14:textId="77777777" w:rsidR="00665FA7" w:rsidRDefault="00E11987" w:rsidP="00665FA7">
      <w:pPr>
        <w:spacing w:after="160"/>
        <w:rPr>
          <w:rFonts w:ascii="Arial" w:hAnsi="Arial" w:cs="Arial"/>
          <w:sz w:val="22"/>
          <w:szCs w:val="22"/>
        </w:rPr>
      </w:pPr>
      <w:r w:rsidRPr="00E11987">
        <w:rPr>
          <w:rFonts w:ascii="Arial" w:hAnsi="Arial" w:cs="Arial"/>
          <w:sz w:val="22"/>
          <w:szCs w:val="22"/>
        </w:rPr>
        <w:t>South and East England = Southeast England, Southwest England, and East of England</w:t>
      </w:r>
    </w:p>
    <w:p w14:paraId="52FC1165" w14:textId="525E330E" w:rsidR="00665FA7" w:rsidRDefault="00E11987" w:rsidP="00665FA7">
      <w:pPr>
        <w:spacing w:after="160"/>
        <w:rPr>
          <w:rFonts w:ascii="Arial" w:hAnsi="Arial" w:cs="Arial"/>
          <w:sz w:val="22"/>
          <w:szCs w:val="22"/>
        </w:rPr>
      </w:pPr>
      <w:r w:rsidRPr="00E11987">
        <w:rPr>
          <w:rFonts w:ascii="Arial" w:hAnsi="Arial" w:cs="Arial"/>
          <w:sz w:val="22"/>
          <w:szCs w:val="22"/>
        </w:rPr>
        <w:t>North England = Northeast England, Northwest England, and Yorkshire and Humber</w:t>
      </w:r>
    </w:p>
    <w:p w14:paraId="6BE240C4" w14:textId="77777777" w:rsidR="00665FA7" w:rsidRDefault="00E11987" w:rsidP="00665FA7">
      <w:pPr>
        <w:spacing w:after="160"/>
        <w:rPr>
          <w:rFonts w:ascii="Arial" w:hAnsi="Arial" w:cs="Arial"/>
          <w:sz w:val="22"/>
          <w:szCs w:val="22"/>
        </w:rPr>
      </w:pPr>
      <w:r w:rsidRPr="00E11987">
        <w:rPr>
          <w:rFonts w:ascii="Arial" w:hAnsi="Arial" w:cs="Arial"/>
          <w:sz w:val="22"/>
          <w:szCs w:val="22"/>
        </w:rPr>
        <w:t>Midlands = East Midlands and West Midlands</w:t>
      </w:r>
    </w:p>
    <w:p w14:paraId="3E061E88" w14:textId="19CD166E" w:rsidR="00971620" w:rsidRDefault="00E11987" w:rsidP="00665FA7">
      <w:pPr>
        <w:spacing w:after="160"/>
      </w:pPr>
      <w:r w:rsidRPr="00E11987">
        <w:rPr>
          <w:rFonts w:ascii="Arial" w:hAnsi="Arial" w:cs="Arial"/>
          <w:sz w:val="22"/>
          <w:szCs w:val="22"/>
        </w:rPr>
        <w:t>Devolved nations = Northern Ireland, Scotland, and Wales</w:t>
      </w:r>
    </w:p>
    <w:p w14:paraId="523B7E65" w14:textId="77777777" w:rsidR="00971620" w:rsidRDefault="00971620">
      <w:pPr>
        <w:sectPr w:rsidR="00971620" w:rsidSect="001C3696">
          <w:pgSz w:w="16817" w:h="11901" w:orient="landscape"/>
          <w:pgMar w:top="1440" w:right="1440" w:bottom="1440" w:left="1440" w:header="709" w:footer="709" w:gutter="0"/>
          <w:cols w:space="708"/>
          <w:docGrid w:linePitch="360"/>
        </w:sectPr>
      </w:pPr>
    </w:p>
    <w:p w14:paraId="09B631AF" w14:textId="5C6DA59C" w:rsidR="00922177" w:rsidRPr="008F08E1" w:rsidRDefault="00401A1D" w:rsidP="008F08E1">
      <w:pPr>
        <w:spacing w:line="360" w:lineRule="auto"/>
        <w:rPr>
          <w:rFonts w:ascii="Arial" w:hAnsi="Arial" w:cs="Arial"/>
          <w:b/>
          <w:bCs/>
          <w:sz w:val="22"/>
          <w:szCs w:val="22"/>
          <w:u w:val="single"/>
        </w:rPr>
      </w:pPr>
      <w:r>
        <w:rPr>
          <w:rFonts w:ascii="Arial" w:hAnsi="Arial" w:cs="Arial"/>
          <w:b/>
          <w:bCs/>
          <w:sz w:val="22"/>
          <w:szCs w:val="22"/>
          <w:u w:val="single"/>
        </w:rPr>
        <w:lastRenderedPageBreak/>
        <w:t xml:space="preserve">Supplemental Text 1. </w:t>
      </w:r>
      <w:r w:rsidR="00922177" w:rsidRPr="008F08E1">
        <w:rPr>
          <w:rFonts w:ascii="Arial" w:hAnsi="Arial" w:cs="Arial"/>
          <w:b/>
          <w:bCs/>
          <w:sz w:val="22"/>
          <w:szCs w:val="22"/>
          <w:u w:val="single"/>
        </w:rPr>
        <w:t>Goodness of fit statistics and coefficients for path models</w:t>
      </w:r>
    </w:p>
    <w:p w14:paraId="10453224" w14:textId="77777777" w:rsidR="008F08E1" w:rsidRDefault="008F08E1" w:rsidP="008F08E1">
      <w:pPr>
        <w:spacing w:line="360" w:lineRule="auto"/>
        <w:rPr>
          <w:rFonts w:ascii="Arial" w:hAnsi="Arial" w:cs="Arial"/>
          <w:sz w:val="22"/>
          <w:szCs w:val="22"/>
        </w:rPr>
      </w:pPr>
    </w:p>
    <w:p w14:paraId="2D9CCAD6" w14:textId="41D33F4B" w:rsidR="00922177" w:rsidRPr="008F08E1" w:rsidRDefault="00922177" w:rsidP="008F08E1">
      <w:pPr>
        <w:spacing w:line="360" w:lineRule="auto"/>
        <w:rPr>
          <w:rFonts w:ascii="Arial" w:hAnsi="Arial" w:cs="Arial"/>
          <w:sz w:val="22"/>
          <w:szCs w:val="22"/>
        </w:rPr>
      </w:pPr>
      <w:r w:rsidRPr="008F08E1">
        <w:rPr>
          <w:rFonts w:ascii="Arial" w:hAnsi="Arial" w:cs="Arial"/>
          <w:sz w:val="22"/>
          <w:szCs w:val="22"/>
        </w:rPr>
        <w:t xml:space="preserve">The final path model for each technique (TMS, home </w:t>
      </w:r>
      <w:proofErr w:type="spellStart"/>
      <w:r w:rsidRPr="008F08E1">
        <w:rPr>
          <w:rFonts w:ascii="Arial" w:hAnsi="Arial" w:cs="Arial"/>
          <w:sz w:val="22"/>
          <w:szCs w:val="22"/>
        </w:rPr>
        <w:t>tES</w:t>
      </w:r>
      <w:proofErr w:type="spellEnd"/>
      <w:r w:rsidRPr="008F08E1">
        <w:rPr>
          <w:rFonts w:ascii="Arial" w:hAnsi="Arial" w:cs="Arial"/>
          <w:sz w:val="22"/>
          <w:szCs w:val="22"/>
        </w:rPr>
        <w:t xml:space="preserve">, </w:t>
      </w:r>
      <w:r w:rsidR="00665FA7">
        <w:rPr>
          <w:rFonts w:ascii="Arial" w:hAnsi="Arial" w:cs="Arial"/>
          <w:sz w:val="22"/>
          <w:szCs w:val="22"/>
        </w:rPr>
        <w:t>Combined</w:t>
      </w:r>
      <w:r w:rsidRPr="008F08E1">
        <w:rPr>
          <w:rFonts w:ascii="Arial" w:hAnsi="Arial" w:cs="Arial"/>
          <w:sz w:val="22"/>
          <w:szCs w:val="22"/>
        </w:rPr>
        <w:t xml:space="preserve"> NIBS) met a range of goodness of fit criteria </w:t>
      </w:r>
      <w:r w:rsidRPr="008F08E1">
        <w:rPr>
          <w:rFonts w:ascii="Arial" w:hAnsi="Arial" w:cs="Arial"/>
          <w:sz w:val="22"/>
          <w:szCs w:val="22"/>
        </w:rPr>
        <w:fldChar w:fldCharType="begin"/>
      </w:r>
      <w:r w:rsidRPr="008F08E1">
        <w:rPr>
          <w:rFonts w:ascii="Arial" w:hAnsi="Arial" w:cs="Arial"/>
          <w:sz w:val="22"/>
          <w:szCs w:val="22"/>
        </w:rPr>
        <w:instrText xml:space="preserve"> ADDIN EN.CITE &lt;EndNote&gt;&lt;Cite&gt;&lt;Author&gt;Hu&lt;/Author&gt;&lt;Year&gt;1999&lt;/Year&gt;&lt;RecNum&gt;135&lt;/RecNum&gt;&lt;DisplayText&gt;(Hooper et al., 2008; Hu &amp;amp; Bentler, 1999)&lt;/DisplayText&gt;&lt;record&gt;&lt;rec-number&gt;135&lt;/rec-number&gt;&lt;foreign-keys&gt;&lt;key app="EN" db-id="2ezdx5xv22azfne22z3vwr9nwa90rs5xsfed" timestamp="1772639664"&gt;135&lt;/key&gt;&lt;/foreign-keys&gt;&lt;ref-type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Modeling&lt;/secondary-title&gt;&lt;/titles&gt;&lt;periodical&gt;&lt;full-title&gt;Structural Equation Modeling&lt;/full-title&gt;&lt;/periodical&gt;&lt;pages&gt;1-55&lt;/pages&gt;&lt;volume&gt;6&lt;/volume&gt;&lt;number&gt;1&lt;/number&gt;&lt;keywords&gt;&lt;keyword&gt;*Factor Analysis&lt;/keyword&gt;&lt;keyword&gt;*Goodness of Fit&lt;/keyword&gt;&lt;keyword&gt;Maximum Likelihood&lt;/keyword&gt;&lt;/keywords&gt;&lt;dates&gt;&lt;year&gt;1999&lt;/year&gt;&lt;/dates&gt;&lt;pub-location&gt;US&lt;/pub-location&gt;&lt;publisher&gt;Lawrence Erlbaum&lt;/publisher&gt;&lt;isbn&gt;1532-8007(Electronic),1070-5511(Print)&lt;/isbn&gt;&lt;urls&gt;&lt;/urls&gt;&lt;electronic-resource-num&gt;10.1080/10705519909540118&lt;/electronic-resource-num&gt;&lt;/record&gt;&lt;/Cite&gt;&lt;Cite&gt;&lt;Author&gt;Hooper&lt;/Author&gt;&lt;Year&gt;2008&lt;/Year&gt;&lt;RecNum&gt;136&lt;/RecNum&gt;&lt;record&gt;&lt;rec-number&gt;136&lt;/rec-number&gt;&lt;foreign-keys&gt;&lt;key app="EN" db-id="2ezdx5xv22azfne22z3vwr9nwa90rs5xsfed" timestamp="1772639806"&gt;136&lt;/key&gt;&lt;/foreign-keys&gt;&lt;ref-type name="Conference Proceedings"&gt;10&lt;/ref-type&gt;&lt;contributors&gt;&lt;authors&gt;&lt;author&gt;Hooper, Daire&lt;/author&gt;&lt;author&gt;Coughlan, Joseph&lt;/author&gt;&lt;author&gt;Mullen, Michael R.&lt;/author&gt;&lt;/authors&gt;&lt;/contributors&gt;&lt;titles&gt;&lt;title&gt;Structural equation modelling: guidelines for determining model fit&lt;/title&gt;&lt;/titles&gt;&lt;dates&gt;&lt;year&gt;2008&lt;/year&gt;&lt;/dates&gt;&lt;urls&gt;&lt;/urls&gt;&lt;/record&gt;&lt;/Cite&gt;&lt;/EndNote&gt;</w:instrText>
      </w:r>
      <w:r w:rsidRPr="008F08E1">
        <w:rPr>
          <w:rFonts w:ascii="Arial" w:hAnsi="Arial" w:cs="Arial"/>
          <w:sz w:val="22"/>
          <w:szCs w:val="22"/>
        </w:rPr>
        <w:fldChar w:fldCharType="separate"/>
      </w:r>
      <w:r w:rsidRPr="008F08E1">
        <w:rPr>
          <w:rFonts w:ascii="Arial" w:hAnsi="Arial" w:cs="Arial"/>
          <w:noProof/>
          <w:sz w:val="22"/>
          <w:szCs w:val="22"/>
        </w:rPr>
        <w:t>(Hooper et al., 2008; Hu &amp; Bentler, 1999)</w:t>
      </w:r>
      <w:r w:rsidRPr="008F08E1">
        <w:rPr>
          <w:rFonts w:ascii="Arial" w:hAnsi="Arial" w:cs="Arial"/>
          <w:sz w:val="22"/>
          <w:szCs w:val="22"/>
        </w:rPr>
        <w:fldChar w:fldCharType="end"/>
      </w:r>
      <w:r w:rsidRPr="008F08E1">
        <w:rPr>
          <w:rFonts w:ascii="Arial" w:hAnsi="Arial" w:cs="Arial"/>
          <w:sz w:val="22"/>
          <w:szCs w:val="22"/>
        </w:rPr>
        <w:t>.</w:t>
      </w:r>
    </w:p>
    <w:p w14:paraId="5887CE98" w14:textId="77777777" w:rsidR="00922177" w:rsidRPr="008F08E1" w:rsidRDefault="00922177" w:rsidP="008F08E1">
      <w:pPr>
        <w:spacing w:line="360" w:lineRule="auto"/>
        <w:rPr>
          <w:rFonts w:ascii="Arial" w:hAnsi="Arial" w:cs="Arial"/>
          <w:sz w:val="22"/>
          <w:szCs w:val="22"/>
        </w:rPr>
      </w:pPr>
    </w:p>
    <w:p w14:paraId="731E396C" w14:textId="2D9F5863" w:rsidR="00922177" w:rsidRPr="008F08E1" w:rsidRDefault="00922177" w:rsidP="008F08E1">
      <w:pPr>
        <w:pStyle w:val="ListParagraph"/>
        <w:numPr>
          <w:ilvl w:val="0"/>
          <w:numId w:val="29"/>
        </w:numPr>
        <w:spacing w:line="360" w:lineRule="auto"/>
        <w:rPr>
          <w:rFonts w:ascii="Arial" w:hAnsi="Arial" w:cs="Arial"/>
          <w:sz w:val="22"/>
          <w:szCs w:val="22"/>
        </w:rPr>
      </w:pPr>
      <w:r w:rsidRPr="008F08E1">
        <w:rPr>
          <w:rFonts w:ascii="Arial" w:hAnsi="Arial" w:cs="Arial"/>
          <w:sz w:val="22"/>
          <w:szCs w:val="22"/>
        </w:rPr>
        <w:t xml:space="preserve">Chi-square test for discrepancy (non-significant value indicates close fit between model-implied and observed covariance matrices). TMS: </w:t>
      </w:r>
      <w:r w:rsidRPr="008F08E1">
        <w:rPr>
          <w:rFonts w:ascii="Arial" w:hAnsi="Arial" w:cs="Arial"/>
          <w:i/>
          <w:iCs/>
          <w:sz w:val="22"/>
          <w:szCs w:val="22"/>
        </w:rPr>
        <w:t>χ</w:t>
      </w:r>
      <w:r w:rsidRPr="008F08E1">
        <w:rPr>
          <w:rFonts w:ascii="Arial" w:hAnsi="Arial" w:cs="Arial"/>
          <w:i/>
          <w:iCs/>
          <w:sz w:val="22"/>
          <w:szCs w:val="22"/>
          <w:vertAlign w:val="superscript"/>
        </w:rPr>
        <w:t>2</w:t>
      </w:r>
      <w:r w:rsidRPr="008F08E1">
        <w:rPr>
          <w:rFonts w:ascii="Arial" w:hAnsi="Arial" w:cs="Arial"/>
          <w:sz w:val="22"/>
          <w:szCs w:val="22"/>
        </w:rPr>
        <w:t>(</w:t>
      </w:r>
      <w:proofErr w:type="gramStart"/>
      <w:r w:rsidRPr="008F08E1">
        <w:rPr>
          <w:rFonts w:ascii="Arial" w:hAnsi="Arial" w:cs="Arial"/>
          <w:sz w:val="22"/>
          <w:szCs w:val="22"/>
        </w:rPr>
        <w:t>22)=</w:t>
      </w:r>
      <w:proofErr w:type="gramEnd"/>
      <w:r w:rsidRPr="008F08E1">
        <w:rPr>
          <w:rFonts w:ascii="Arial" w:hAnsi="Arial" w:cs="Arial"/>
          <w:sz w:val="22"/>
          <w:szCs w:val="22"/>
        </w:rPr>
        <w:t xml:space="preserve">19.888, </w:t>
      </w:r>
      <w:r w:rsidRPr="008F08E1">
        <w:rPr>
          <w:rFonts w:ascii="Arial" w:hAnsi="Arial" w:cs="Arial"/>
          <w:i/>
          <w:iCs/>
          <w:sz w:val="22"/>
          <w:szCs w:val="22"/>
        </w:rPr>
        <w:t>p</w:t>
      </w:r>
      <w:r w:rsidRPr="008F08E1">
        <w:rPr>
          <w:rFonts w:ascii="Arial" w:hAnsi="Arial" w:cs="Arial"/>
          <w:sz w:val="22"/>
          <w:szCs w:val="22"/>
        </w:rPr>
        <w:t xml:space="preserve">=0.590; Home </w:t>
      </w:r>
      <w:proofErr w:type="spellStart"/>
      <w:r w:rsidRPr="008F08E1">
        <w:rPr>
          <w:rFonts w:ascii="Arial" w:hAnsi="Arial" w:cs="Arial"/>
          <w:sz w:val="22"/>
          <w:szCs w:val="22"/>
        </w:rPr>
        <w:t>tES</w:t>
      </w:r>
      <w:proofErr w:type="spellEnd"/>
      <w:r w:rsidRPr="008F08E1">
        <w:rPr>
          <w:rFonts w:ascii="Arial" w:hAnsi="Arial" w:cs="Arial"/>
          <w:sz w:val="22"/>
          <w:szCs w:val="22"/>
        </w:rPr>
        <w:t xml:space="preserve">: </w:t>
      </w:r>
      <w:r w:rsidRPr="008F08E1">
        <w:rPr>
          <w:rFonts w:ascii="Arial" w:hAnsi="Arial" w:cs="Arial"/>
          <w:i/>
          <w:iCs/>
          <w:sz w:val="22"/>
          <w:szCs w:val="22"/>
        </w:rPr>
        <w:t>χ</w:t>
      </w:r>
      <w:r w:rsidRPr="008F08E1">
        <w:rPr>
          <w:rFonts w:ascii="Arial" w:hAnsi="Arial" w:cs="Arial"/>
          <w:i/>
          <w:iCs/>
          <w:sz w:val="22"/>
          <w:szCs w:val="22"/>
          <w:vertAlign w:val="superscript"/>
        </w:rPr>
        <w:t>2</w:t>
      </w:r>
      <w:r w:rsidRPr="008F08E1">
        <w:rPr>
          <w:rFonts w:ascii="Arial" w:hAnsi="Arial" w:cs="Arial"/>
          <w:sz w:val="22"/>
          <w:szCs w:val="22"/>
        </w:rPr>
        <w:t>(</w:t>
      </w:r>
      <w:proofErr w:type="gramStart"/>
      <w:r w:rsidRPr="008F08E1">
        <w:rPr>
          <w:rFonts w:ascii="Arial" w:hAnsi="Arial" w:cs="Arial"/>
          <w:sz w:val="22"/>
          <w:szCs w:val="22"/>
        </w:rPr>
        <w:t>18)=</w:t>
      </w:r>
      <w:proofErr w:type="gramEnd"/>
      <w:r w:rsidRPr="008F08E1">
        <w:rPr>
          <w:rFonts w:ascii="Arial" w:hAnsi="Arial" w:cs="Arial"/>
          <w:sz w:val="22"/>
          <w:szCs w:val="22"/>
        </w:rPr>
        <w:t xml:space="preserve">21.360, </w:t>
      </w:r>
      <w:r w:rsidRPr="008F08E1">
        <w:rPr>
          <w:rFonts w:ascii="Arial" w:hAnsi="Arial" w:cs="Arial"/>
          <w:i/>
          <w:iCs/>
          <w:sz w:val="22"/>
          <w:szCs w:val="22"/>
        </w:rPr>
        <w:t>p</w:t>
      </w:r>
      <w:r w:rsidRPr="008F08E1">
        <w:rPr>
          <w:rFonts w:ascii="Arial" w:hAnsi="Arial" w:cs="Arial"/>
          <w:sz w:val="22"/>
          <w:szCs w:val="22"/>
        </w:rPr>
        <w:t xml:space="preserve">=0.262; </w:t>
      </w:r>
      <w:r w:rsidR="00665FA7">
        <w:rPr>
          <w:rFonts w:ascii="Arial" w:hAnsi="Arial" w:cs="Arial"/>
          <w:sz w:val="22"/>
          <w:szCs w:val="22"/>
        </w:rPr>
        <w:t>Combined</w:t>
      </w:r>
      <w:r w:rsidRPr="008F08E1">
        <w:rPr>
          <w:rFonts w:ascii="Arial" w:hAnsi="Arial" w:cs="Arial"/>
          <w:sz w:val="22"/>
          <w:szCs w:val="22"/>
        </w:rPr>
        <w:t xml:space="preserve"> NIBS: </w:t>
      </w:r>
      <w:r w:rsidRPr="008F08E1">
        <w:rPr>
          <w:rFonts w:ascii="Arial" w:hAnsi="Arial" w:cs="Arial"/>
          <w:i/>
          <w:iCs/>
          <w:sz w:val="22"/>
          <w:szCs w:val="22"/>
        </w:rPr>
        <w:t>χ</w:t>
      </w:r>
      <w:r w:rsidRPr="008F08E1">
        <w:rPr>
          <w:rFonts w:ascii="Arial" w:hAnsi="Arial" w:cs="Arial"/>
          <w:i/>
          <w:iCs/>
          <w:sz w:val="22"/>
          <w:szCs w:val="22"/>
          <w:vertAlign w:val="superscript"/>
        </w:rPr>
        <w:t>2</w:t>
      </w:r>
      <w:r w:rsidRPr="008F08E1">
        <w:rPr>
          <w:rFonts w:ascii="Arial" w:hAnsi="Arial" w:cs="Arial"/>
          <w:sz w:val="22"/>
          <w:szCs w:val="22"/>
        </w:rPr>
        <w:t>(</w:t>
      </w:r>
      <w:proofErr w:type="gramStart"/>
      <w:r w:rsidRPr="008F08E1">
        <w:rPr>
          <w:rFonts w:ascii="Arial" w:hAnsi="Arial" w:cs="Arial"/>
          <w:sz w:val="22"/>
          <w:szCs w:val="22"/>
        </w:rPr>
        <w:t>31)=</w:t>
      </w:r>
      <w:proofErr w:type="gramEnd"/>
      <w:r w:rsidRPr="008F08E1">
        <w:rPr>
          <w:rFonts w:ascii="Arial" w:hAnsi="Arial" w:cs="Arial"/>
          <w:sz w:val="22"/>
          <w:szCs w:val="22"/>
        </w:rPr>
        <w:t xml:space="preserve">33.729, </w:t>
      </w:r>
      <w:r w:rsidRPr="008F08E1">
        <w:rPr>
          <w:rFonts w:ascii="Arial" w:hAnsi="Arial" w:cs="Arial"/>
          <w:i/>
          <w:iCs/>
          <w:sz w:val="22"/>
          <w:szCs w:val="22"/>
        </w:rPr>
        <w:t>p</w:t>
      </w:r>
      <w:r w:rsidRPr="008F08E1">
        <w:rPr>
          <w:rFonts w:ascii="Arial" w:hAnsi="Arial" w:cs="Arial"/>
          <w:sz w:val="22"/>
          <w:szCs w:val="22"/>
        </w:rPr>
        <w:t>=0.337</w:t>
      </w:r>
    </w:p>
    <w:p w14:paraId="698DE196" w14:textId="2C48B288" w:rsidR="00922177" w:rsidRPr="008F08E1" w:rsidRDefault="00922177" w:rsidP="008F08E1">
      <w:pPr>
        <w:pStyle w:val="ListParagraph"/>
        <w:numPr>
          <w:ilvl w:val="0"/>
          <w:numId w:val="29"/>
        </w:numPr>
        <w:spacing w:line="360" w:lineRule="auto"/>
        <w:rPr>
          <w:rFonts w:ascii="Arial" w:hAnsi="Arial" w:cs="Arial"/>
          <w:sz w:val="22"/>
          <w:szCs w:val="22"/>
        </w:rPr>
      </w:pPr>
      <w:r w:rsidRPr="008F08E1">
        <w:rPr>
          <w:rFonts w:ascii="Arial" w:hAnsi="Arial" w:cs="Arial"/>
          <w:sz w:val="22"/>
          <w:szCs w:val="22"/>
        </w:rPr>
        <w:t xml:space="preserve">Comparative Fit Index (CFI) and Tucker-Lewis Index (TLI), which compare the Chi-square statistic to that of the null (independence) model while adjusting for sample size and model complexity (values &gt; 0.95 indicate good model fit). TMS: CFI 1.000, TLI 1.000; Home </w:t>
      </w:r>
      <w:proofErr w:type="spellStart"/>
      <w:r w:rsidRPr="008F08E1">
        <w:rPr>
          <w:rFonts w:ascii="Arial" w:hAnsi="Arial" w:cs="Arial"/>
          <w:sz w:val="22"/>
          <w:szCs w:val="22"/>
        </w:rPr>
        <w:t>tES</w:t>
      </w:r>
      <w:proofErr w:type="spellEnd"/>
      <w:r w:rsidRPr="008F08E1">
        <w:rPr>
          <w:rFonts w:ascii="Arial" w:hAnsi="Arial" w:cs="Arial"/>
          <w:sz w:val="22"/>
          <w:szCs w:val="22"/>
        </w:rPr>
        <w:t xml:space="preserve">: CFI 1.000, TLI 0.999; </w:t>
      </w:r>
      <w:r w:rsidR="00665FA7">
        <w:rPr>
          <w:rFonts w:ascii="Arial" w:hAnsi="Arial" w:cs="Arial"/>
          <w:sz w:val="22"/>
          <w:szCs w:val="22"/>
        </w:rPr>
        <w:t>Combined</w:t>
      </w:r>
      <w:r w:rsidRPr="008F08E1">
        <w:rPr>
          <w:rFonts w:ascii="Arial" w:hAnsi="Arial" w:cs="Arial"/>
          <w:sz w:val="22"/>
          <w:szCs w:val="22"/>
        </w:rPr>
        <w:t xml:space="preserve"> NIBS: CFI 1.000, TLI 0.999</w:t>
      </w:r>
    </w:p>
    <w:p w14:paraId="0314335A" w14:textId="1E49AE89" w:rsidR="00922177" w:rsidRPr="008F08E1" w:rsidRDefault="00922177" w:rsidP="008F08E1">
      <w:pPr>
        <w:pStyle w:val="ListParagraph"/>
        <w:numPr>
          <w:ilvl w:val="0"/>
          <w:numId w:val="29"/>
        </w:numPr>
        <w:spacing w:line="360" w:lineRule="auto"/>
        <w:rPr>
          <w:rFonts w:ascii="Arial" w:hAnsi="Arial" w:cs="Arial"/>
          <w:sz w:val="22"/>
          <w:szCs w:val="22"/>
        </w:rPr>
      </w:pPr>
      <w:r w:rsidRPr="008F08E1">
        <w:rPr>
          <w:rFonts w:ascii="Arial" w:hAnsi="Arial" w:cs="Arial"/>
          <w:sz w:val="22"/>
          <w:szCs w:val="22"/>
        </w:rPr>
        <w:t xml:space="preserve">Standardised Root Mean Square Residual (SRMR), which reflects the average standardised residual between observed and predicted correlations (values &lt;0.07 indicate good model fit). TMS: 0.042; Home </w:t>
      </w:r>
      <w:proofErr w:type="spellStart"/>
      <w:r w:rsidRPr="008F08E1">
        <w:rPr>
          <w:rFonts w:ascii="Arial" w:hAnsi="Arial" w:cs="Arial"/>
          <w:sz w:val="22"/>
          <w:szCs w:val="22"/>
        </w:rPr>
        <w:t>tES</w:t>
      </w:r>
      <w:proofErr w:type="spellEnd"/>
      <w:r w:rsidRPr="008F08E1">
        <w:rPr>
          <w:rFonts w:ascii="Arial" w:hAnsi="Arial" w:cs="Arial"/>
          <w:sz w:val="22"/>
          <w:szCs w:val="22"/>
        </w:rPr>
        <w:t xml:space="preserve">: 0.030; </w:t>
      </w:r>
      <w:r w:rsidR="00665FA7">
        <w:rPr>
          <w:rFonts w:ascii="Arial" w:hAnsi="Arial" w:cs="Arial"/>
          <w:sz w:val="22"/>
          <w:szCs w:val="22"/>
        </w:rPr>
        <w:t>Combined</w:t>
      </w:r>
      <w:r w:rsidRPr="008F08E1">
        <w:rPr>
          <w:rFonts w:ascii="Arial" w:hAnsi="Arial" w:cs="Arial"/>
          <w:sz w:val="22"/>
          <w:szCs w:val="22"/>
        </w:rPr>
        <w:t xml:space="preserve"> NIBS: 0.066</w:t>
      </w:r>
    </w:p>
    <w:p w14:paraId="3902C0D6" w14:textId="6417D11C" w:rsidR="00922177" w:rsidRPr="008F08E1" w:rsidRDefault="00922177" w:rsidP="008F08E1">
      <w:pPr>
        <w:pStyle w:val="ListParagraph"/>
        <w:numPr>
          <w:ilvl w:val="0"/>
          <w:numId w:val="29"/>
        </w:numPr>
        <w:spacing w:line="360" w:lineRule="auto"/>
        <w:rPr>
          <w:rFonts w:ascii="Arial" w:hAnsi="Arial" w:cs="Arial"/>
          <w:sz w:val="22"/>
          <w:szCs w:val="22"/>
        </w:rPr>
      </w:pPr>
      <w:r w:rsidRPr="008F08E1">
        <w:rPr>
          <w:rFonts w:ascii="Arial" w:hAnsi="Arial" w:cs="Arial"/>
          <w:sz w:val="22"/>
          <w:szCs w:val="22"/>
        </w:rPr>
        <w:t xml:space="preserve">Root Mean Square Error of Approximation (RMSEA), which quantifies the degree of approximation error in the population covariance matrix per degree of freedom, adjusting for model complexity (values &lt;0.06, with upper 90% confidence limit &lt;0.08, indicate good model fit). TMS: 0.000 (90% CI 0.000-0.034); Home </w:t>
      </w:r>
      <w:proofErr w:type="spellStart"/>
      <w:r w:rsidRPr="008F08E1">
        <w:rPr>
          <w:rFonts w:ascii="Arial" w:hAnsi="Arial" w:cs="Arial"/>
          <w:sz w:val="22"/>
          <w:szCs w:val="22"/>
        </w:rPr>
        <w:t>tES</w:t>
      </w:r>
      <w:proofErr w:type="spellEnd"/>
      <w:r w:rsidRPr="008F08E1">
        <w:rPr>
          <w:rFonts w:ascii="Arial" w:hAnsi="Arial" w:cs="Arial"/>
          <w:sz w:val="22"/>
          <w:szCs w:val="22"/>
        </w:rPr>
        <w:t xml:space="preserve">: 0.020 (90% CI 0.000-0.047); </w:t>
      </w:r>
      <w:r w:rsidR="00665FA7">
        <w:rPr>
          <w:rFonts w:ascii="Arial" w:hAnsi="Arial" w:cs="Arial"/>
          <w:sz w:val="22"/>
          <w:szCs w:val="22"/>
        </w:rPr>
        <w:t>Combined</w:t>
      </w:r>
      <w:r w:rsidRPr="008F08E1">
        <w:rPr>
          <w:rFonts w:ascii="Arial" w:hAnsi="Arial" w:cs="Arial"/>
          <w:sz w:val="22"/>
          <w:szCs w:val="22"/>
        </w:rPr>
        <w:t xml:space="preserve"> NIBS: 0.013 (90% CI 0.000-0.037)</w:t>
      </w:r>
    </w:p>
    <w:p w14:paraId="39ACB3FA" w14:textId="77777777" w:rsidR="00922177" w:rsidRPr="008F08E1" w:rsidRDefault="00922177" w:rsidP="008F08E1">
      <w:pPr>
        <w:spacing w:line="360" w:lineRule="auto"/>
        <w:rPr>
          <w:rFonts w:ascii="Arial" w:hAnsi="Arial" w:cs="Arial"/>
          <w:sz w:val="22"/>
          <w:szCs w:val="22"/>
        </w:rPr>
      </w:pPr>
    </w:p>
    <w:p w14:paraId="488011EA" w14:textId="7FC1B4A3" w:rsidR="00922177" w:rsidRPr="008F08E1" w:rsidRDefault="00922177" w:rsidP="008F08E1">
      <w:pPr>
        <w:spacing w:line="360" w:lineRule="auto"/>
        <w:rPr>
          <w:rFonts w:ascii="Arial" w:hAnsi="Arial" w:cs="Arial"/>
          <w:sz w:val="22"/>
          <w:szCs w:val="22"/>
        </w:rPr>
        <w:sectPr w:rsidR="00922177" w:rsidRPr="008F08E1" w:rsidSect="00922177">
          <w:pgSz w:w="11906" w:h="16838"/>
          <w:pgMar w:top="1440" w:right="1440" w:bottom="1440" w:left="1440" w:header="708" w:footer="708" w:gutter="0"/>
          <w:cols w:space="708"/>
          <w:docGrid w:linePitch="360"/>
        </w:sectPr>
      </w:pPr>
      <w:r w:rsidRPr="008F08E1">
        <w:rPr>
          <w:rFonts w:ascii="Arial" w:hAnsi="Arial" w:cs="Arial"/>
          <w:sz w:val="22"/>
          <w:szCs w:val="22"/>
        </w:rPr>
        <w:t>Coefficients for each path in the final models are given i</w:t>
      </w:r>
      <w:r w:rsidR="008F08E1">
        <w:rPr>
          <w:rFonts w:ascii="Arial" w:hAnsi="Arial" w:cs="Arial"/>
          <w:sz w:val="22"/>
          <w:szCs w:val="22"/>
        </w:rPr>
        <w:t xml:space="preserve">n Table </w:t>
      </w:r>
      <w:r w:rsidR="00401A1D">
        <w:rPr>
          <w:rFonts w:ascii="Arial" w:hAnsi="Arial" w:cs="Arial"/>
          <w:sz w:val="22"/>
          <w:szCs w:val="22"/>
        </w:rPr>
        <w:t>S</w:t>
      </w:r>
      <w:r w:rsidR="00A47725">
        <w:rPr>
          <w:rFonts w:ascii="Arial" w:hAnsi="Arial" w:cs="Arial"/>
          <w:sz w:val="22"/>
          <w:szCs w:val="22"/>
        </w:rPr>
        <w:t>5</w:t>
      </w:r>
      <w:r w:rsidRPr="008F08E1">
        <w:rPr>
          <w:rFonts w:ascii="Arial" w:hAnsi="Arial" w:cs="Arial"/>
          <w:sz w:val="22"/>
          <w:szCs w:val="22"/>
        </w:rPr>
        <w:t xml:space="preserve">. Indirect relationships from clinical/demographic predictors, via perceptions of effectiveness, safety, and positive emotions, to the two outcomes (likely to start treatment if offered, confident that would be able to complete a treatment course) are given in </w:t>
      </w:r>
      <w:r w:rsidR="008F08E1">
        <w:rPr>
          <w:rFonts w:ascii="Arial" w:hAnsi="Arial" w:cs="Arial"/>
          <w:sz w:val="22"/>
          <w:szCs w:val="22"/>
        </w:rPr>
        <w:t xml:space="preserve">Table </w:t>
      </w:r>
      <w:r w:rsidR="00401A1D">
        <w:rPr>
          <w:rFonts w:ascii="Arial" w:hAnsi="Arial" w:cs="Arial"/>
          <w:sz w:val="22"/>
          <w:szCs w:val="22"/>
        </w:rPr>
        <w:t>S</w:t>
      </w:r>
      <w:r w:rsidR="00A47725">
        <w:rPr>
          <w:rFonts w:ascii="Arial" w:hAnsi="Arial" w:cs="Arial"/>
          <w:sz w:val="22"/>
          <w:szCs w:val="22"/>
        </w:rPr>
        <w:t>6</w:t>
      </w:r>
      <w:r w:rsidR="008F08E1">
        <w:rPr>
          <w:rFonts w:ascii="Arial" w:hAnsi="Arial" w:cs="Arial"/>
          <w:sz w:val="22"/>
          <w:szCs w:val="22"/>
        </w:rPr>
        <w:t xml:space="preserve">. </w:t>
      </w:r>
    </w:p>
    <w:p w14:paraId="743C10A7" w14:textId="453BCE0C" w:rsidR="00922177" w:rsidRPr="008F08E1" w:rsidRDefault="008F08E1" w:rsidP="008F08E1">
      <w:pPr>
        <w:spacing w:line="360" w:lineRule="auto"/>
        <w:rPr>
          <w:rFonts w:ascii="Arial" w:hAnsi="Arial" w:cs="Arial"/>
          <w:b/>
          <w:bCs/>
          <w:sz w:val="22"/>
          <w:szCs w:val="22"/>
        </w:rPr>
      </w:pPr>
      <w:r>
        <w:rPr>
          <w:rFonts w:ascii="Arial" w:hAnsi="Arial" w:cs="Arial"/>
          <w:b/>
          <w:bCs/>
          <w:sz w:val="22"/>
          <w:szCs w:val="22"/>
        </w:rPr>
        <w:lastRenderedPageBreak/>
        <w:t xml:space="preserve">Table </w:t>
      </w:r>
      <w:r w:rsidR="00401A1D">
        <w:rPr>
          <w:rFonts w:ascii="Arial" w:hAnsi="Arial" w:cs="Arial"/>
          <w:b/>
          <w:bCs/>
          <w:sz w:val="22"/>
          <w:szCs w:val="22"/>
        </w:rPr>
        <w:t>S</w:t>
      </w:r>
      <w:r w:rsidR="00A47725">
        <w:rPr>
          <w:rFonts w:ascii="Arial" w:hAnsi="Arial" w:cs="Arial"/>
          <w:b/>
          <w:bCs/>
          <w:sz w:val="22"/>
          <w:szCs w:val="22"/>
        </w:rPr>
        <w:t>5</w:t>
      </w:r>
      <w:r w:rsidR="00922177" w:rsidRPr="008F08E1">
        <w:rPr>
          <w:rFonts w:ascii="Arial" w:hAnsi="Arial" w:cs="Arial"/>
          <w:b/>
          <w:bCs/>
          <w:sz w:val="22"/>
          <w:szCs w:val="22"/>
        </w:rPr>
        <w:t>: Direct relationships for final path models</w:t>
      </w:r>
      <w:r>
        <w:rPr>
          <w:rFonts w:ascii="Arial" w:hAnsi="Arial" w:cs="Arial"/>
          <w:b/>
          <w:bCs/>
          <w:sz w:val="22"/>
          <w:szCs w:val="22"/>
        </w:rPr>
        <w:t>.</w:t>
      </w:r>
    </w:p>
    <w:tbl>
      <w:tblPr>
        <w:tblStyle w:val="TableGrid"/>
        <w:tblW w:w="14454" w:type="dxa"/>
        <w:tblLook w:val="04A0" w:firstRow="1" w:lastRow="0" w:firstColumn="1" w:lastColumn="0" w:noHBand="0" w:noVBand="1"/>
      </w:tblPr>
      <w:tblGrid>
        <w:gridCol w:w="1696"/>
        <w:gridCol w:w="2127"/>
        <w:gridCol w:w="2126"/>
        <w:gridCol w:w="2126"/>
        <w:gridCol w:w="2126"/>
        <w:gridCol w:w="2127"/>
        <w:gridCol w:w="2126"/>
      </w:tblGrid>
      <w:tr w:rsidR="00922177" w:rsidRPr="008F08E1" w14:paraId="20B92F9E" w14:textId="77777777" w:rsidTr="008F08E1">
        <w:tc>
          <w:tcPr>
            <w:tcW w:w="1696" w:type="dxa"/>
          </w:tcPr>
          <w:p w14:paraId="3F57BDEB" w14:textId="77777777" w:rsidR="00922177" w:rsidRPr="008F08E1" w:rsidRDefault="00922177" w:rsidP="00EB39E0">
            <w:pPr>
              <w:rPr>
                <w:rFonts w:ascii="Arial" w:hAnsi="Arial" w:cs="Arial"/>
              </w:rPr>
            </w:pPr>
          </w:p>
        </w:tc>
        <w:tc>
          <w:tcPr>
            <w:tcW w:w="2127" w:type="dxa"/>
          </w:tcPr>
          <w:p w14:paraId="241DC5E7" w14:textId="77777777" w:rsidR="00922177" w:rsidRPr="008F08E1" w:rsidRDefault="00922177" w:rsidP="00EB39E0">
            <w:pPr>
              <w:jc w:val="center"/>
              <w:rPr>
                <w:rFonts w:ascii="Arial" w:hAnsi="Arial" w:cs="Arial"/>
                <w:b/>
                <w:bCs/>
              </w:rPr>
            </w:pPr>
            <w:r w:rsidRPr="008F08E1">
              <w:rPr>
                <w:rFonts w:ascii="Arial" w:hAnsi="Arial" w:cs="Arial"/>
                <w:b/>
                <w:bCs/>
              </w:rPr>
              <w:t>Awareness</w:t>
            </w:r>
          </w:p>
        </w:tc>
        <w:tc>
          <w:tcPr>
            <w:tcW w:w="2126" w:type="dxa"/>
          </w:tcPr>
          <w:p w14:paraId="253DE71E" w14:textId="533DB581" w:rsidR="00922177" w:rsidRPr="008F08E1" w:rsidRDefault="008F08E1" w:rsidP="00EB39E0">
            <w:pPr>
              <w:jc w:val="center"/>
              <w:rPr>
                <w:rFonts w:ascii="Arial" w:hAnsi="Arial" w:cs="Arial"/>
                <w:b/>
                <w:bCs/>
              </w:rPr>
            </w:pPr>
            <w:r>
              <w:rPr>
                <w:rFonts w:ascii="Arial" w:hAnsi="Arial" w:cs="Arial"/>
                <w:b/>
                <w:bCs/>
              </w:rPr>
              <w:t>Perceived efficacy</w:t>
            </w:r>
          </w:p>
        </w:tc>
        <w:tc>
          <w:tcPr>
            <w:tcW w:w="2126" w:type="dxa"/>
          </w:tcPr>
          <w:p w14:paraId="52D82637" w14:textId="4E04F763" w:rsidR="00922177" w:rsidRPr="008F08E1" w:rsidRDefault="008F08E1" w:rsidP="00EB39E0">
            <w:pPr>
              <w:jc w:val="center"/>
              <w:rPr>
                <w:rFonts w:ascii="Arial" w:hAnsi="Arial" w:cs="Arial"/>
                <w:b/>
                <w:bCs/>
              </w:rPr>
            </w:pPr>
            <w:r>
              <w:rPr>
                <w:rFonts w:ascii="Arial" w:hAnsi="Arial" w:cs="Arial"/>
                <w:b/>
                <w:bCs/>
              </w:rPr>
              <w:t>Perceived safety</w:t>
            </w:r>
          </w:p>
        </w:tc>
        <w:tc>
          <w:tcPr>
            <w:tcW w:w="2126" w:type="dxa"/>
          </w:tcPr>
          <w:p w14:paraId="493EEE49" w14:textId="404A48DA" w:rsidR="00922177" w:rsidRPr="008F08E1" w:rsidRDefault="008F08E1" w:rsidP="00EB39E0">
            <w:pPr>
              <w:jc w:val="center"/>
              <w:rPr>
                <w:rFonts w:ascii="Arial" w:hAnsi="Arial" w:cs="Arial"/>
                <w:b/>
                <w:bCs/>
              </w:rPr>
            </w:pPr>
            <w:r>
              <w:rPr>
                <w:rFonts w:ascii="Arial" w:hAnsi="Arial" w:cs="Arial"/>
                <w:b/>
                <w:bCs/>
              </w:rPr>
              <w:t>Positive emotions towards treatment</w:t>
            </w:r>
          </w:p>
        </w:tc>
        <w:tc>
          <w:tcPr>
            <w:tcW w:w="2127" w:type="dxa"/>
          </w:tcPr>
          <w:p w14:paraId="0E484C5A" w14:textId="009418DE" w:rsidR="00922177" w:rsidRPr="008F08E1" w:rsidRDefault="008F08E1" w:rsidP="00EB39E0">
            <w:pPr>
              <w:jc w:val="center"/>
              <w:rPr>
                <w:rFonts w:ascii="Arial" w:hAnsi="Arial" w:cs="Arial"/>
                <w:b/>
                <w:bCs/>
              </w:rPr>
            </w:pPr>
            <w:r>
              <w:rPr>
                <w:rFonts w:ascii="Arial" w:hAnsi="Arial" w:cs="Arial"/>
                <w:b/>
                <w:bCs/>
              </w:rPr>
              <w:t>Likelihood of starting treatment</w:t>
            </w:r>
          </w:p>
        </w:tc>
        <w:tc>
          <w:tcPr>
            <w:tcW w:w="2126" w:type="dxa"/>
          </w:tcPr>
          <w:p w14:paraId="06A5C668" w14:textId="6033E92C" w:rsidR="00922177" w:rsidRPr="008F08E1" w:rsidRDefault="008F08E1" w:rsidP="00EB39E0">
            <w:pPr>
              <w:jc w:val="center"/>
              <w:rPr>
                <w:rFonts w:ascii="Arial" w:hAnsi="Arial" w:cs="Arial"/>
                <w:b/>
                <w:bCs/>
              </w:rPr>
            </w:pPr>
            <w:r>
              <w:rPr>
                <w:rFonts w:ascii="Arial" w:hAnsi="Arial" w:cs="Arial"/>
                <w:b/>
                <w:bCs/>
              </w:rPr>
              <w:t>Likelihood of completing treatment</w:t>
            </w:r>
          </w:p>
        </w:tc>
      </w:tr>
      <w:tr w:rsidR="00922177" w:rsidRPr="008F08E1" w14:paraId="593C78D8" w14:textId="77777777" w:rsidTr="008F08E1">
        <w:tc>
          <w:tcPr>
            <w:tcW w:w="14454" w:type="dxa"/>
            <w:gridSpan w:val="7"/>
          </w:tcPr>
          <w:p w14:paraId="7B647DD6" w14:textId="77777777" w:rsidR="00922177" w:rsidRPr="008F08E1" w:rsidRDefault="00922177" w:rsidP="00EB39E0">
            <w:pPr>
              <w:jc w:val="center"/>
              <w:rPr>
                <w:rFonts w:ascii="Arial" w:hAnsi="Arial" w:cs="Arial"/>
                <w:b/>
                <w:bCs/>
              </w:rPr>
            </w:pPr>
            <w:r w:rsidRPr="008F08E1">
              <w:rPr>
                <w:rFonts w:ascii="Arial" w:hAnsi="Arial" w:cs="Arial"/>
                <w:b/>
                <w:bCs/>
              </w:rPr>
              <w:t>Transcranial magnetic stimulation (TMS)</w:t>
            </w:r>
          </w:p>
        </w:tc>
      </w:tr>
      <w:tr w:rsidR="00922177" w:rsidRPr="008F08E1" w14:paraId="746E588A" w14:textId="77777777" w:rsidTr="008F08E1">
        <w:tc>
          <w:tcPr>
            <w:tcW w:w="1696" w:type="dxa"/>
          </w:tcPr>
          <w:p w14:paraId="7FF4EB47" w14:textId="77777777" w:rsidR="00922177" w:rsidRPr="008F08E1" w:rsidRDefault="00922177" w:rsidP="00EB39E0">
            <w:pPr>
              <w:rPr>
                <w:rFonts w:ascii="Arial" w:hAnsi="Arial" w:cs="Arial"/>
                <w:b/>
                <w:bCs/>
              </w:rPr>
            </w:pPr>
            <w:r w:rsidRPr="008F08E1">
              <w:rPr>
                <w:rFonts w:ascii="Arial" w:hAnsi="Arial" w:cs="Arial"/>
                <w:b/>
                <w:bCs/>
              </w:rPr>
              <w:t>Sample</w:t>
            </w:r>
          </w:p>
        </w:tc>
        <w:tc>
          <w:tcPr>
            <w:tcW w:w="2127" w:type="dxa"/>
          </w:tcPr>
          <w:p w14:paraId="71F309D0"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=.729 (</w:t>
            </w:r>
            <w:r w:rsidRPr="008F08E1">
              <w:rPr>
                <w:rFonts w:ascii="Arial" w:hAnsi="Arial" w:cs="Arial"/>
                <w:i/>
                <w:iCs/>
              </w:rPr>
              <w:t>SE</w:t>
            </w:r>
            <w:r w:rsidRPr="008F08E1">
              <w:rPr>
                <w:rFonts w:ascii="Arial" w:hAnsi="Arial" w:cs="Arial"/>
              </w:rPr>
              <w:t>=.133)</w:t>
            </w:r>
          </w:p>
          <w:p w14:paraId="13CC56B1"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=.307)</w:t>
            </w:r>
          </w:p>
        </w:tc>
        <w:tc>
          <w:tcPr>
            <w:tcW w:w="2126" w:type="dxa"/>
            <w:shd w:val="clear" w:color="auto" w:fill="D9D9D9" w:themeFill="background1" w:themeFillShade="D9"/>
          </w:tcPr>
          <w:p w14:paraId="21268DF5"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5F20B8AF"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559F2C3"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66C2C681"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59462E62" w14:textId="77777777" w:rsidR="00922177" w:rsidRPr="008F08E1" w:rsidRDefault="00922177" w:rsidP="00EB39E0">
            <w:pPr>
              <w:rPr>
                <w:rFonts w:ascii="Arial" w:hAnsi="Arial" w:cs="Arial"/>
              </w:rPr>
            </w:pPr>
          </w:p>
        </w:tc>
      </w:tr>
      <w:tr w:rsidR="00922177" w:rsidRPr="008F08E1" w14:paraId="6A874771" w14:textId="77777777" w:rsidTr="008F08E1">
        <w:tc>
          <w:tcPr>
            <w:tcW w:w="1696" w:type="dxa"/>
          </w:tcPr>
          <w:p w14:paraId="48479866" w14:textId="77777777" w:rsidR="00922177" w:rsidRPr="008F08E1" w:rsidRDefault="00922177" w:rsidP="00EB39E0">
            <w:pPr>
              <w:rPr>
                <w:rFonts w:ascii="Arial" w:hAnsi="Arial" w:cs="Arial"/>
                <w:b/>
                <w:bCs/>
              </w:rPr>
            </w:pPr>
            <w:r w:rsidRPr="008F08E1">
              <w:rPr>
                <w:rFonts w:ascii="Arial" w:hAnsi="Arial" w:cs="Arial"/>
                <w:b/>
                <w:bCs/>
              </w:rPr>
              <w:t>Awareness</w:t>
            </w:r>
          </w:p>
        </w:tc>
        <w:tc>
          <w:tcPr>
            <w:tcW w:w="2127" w:type="dxa"/>
            <w:shd w:val="clear" w:color="auto" w:fill="D9D9D9" w:themeFill="background1" w:themeFillShade="D9"/>
          </w:tcPr>
          <w:p w14:paraId="7DAE5B0A" w14:textId="77777777" w:rsidR="00922177" w:rsidRPr="008F08E1" w:rsidRDefault="00922177" w:rsidP="00EB39E0">
            <w:pPr>
              <w:rPr>
                <w:rFonts w:ascii="Arial" w:hAnsi="Arial" w:cs="Arial"/>
              </w:rPr>
            </w:pPr>
          </w:p>
        </w:tc>
        <w:tc>
          <w:tcPr>
            <w:tcW w:w="2126" w:type="dxa"/>
          </w:tcPr>
          <w:p w14:paraId="24E7949B"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=.226 (</w:t>
            </w:r>
            <w:r w:rsidRPr="008F08E1">
              <w:rPr>
                <w:rFonts w:ascii="Arial" w:hAnsi="Arial" w:cs="Arial"/>
                <w:i/>
                <w:iCs/>
              </w:rPr>
              <w:t>SE</w:t>
            </w:r>
            <w:r w:rsidRPr="008F08E1">
              <w:rPr>
                <w:rFonts w:ascii="Arial" w:hAnsi="Arial" w:cs="Arial"/>
              </w:rPr>
              <w:t>=.048)</w:t>
            </w:r>
          </w:p>
          <w:p w14:paraId="633CCF74"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=.231)</w:t>
            </w:r>
          </w:p>
        </w:tc>
        <w:tc>
          <w:tcPr>
            <w:tcW w:w="2126" w:type="dxa"/>
          </w:tcPr>
          <w:p w14:paraId="2EEF8A7B"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=.144 (</w:t>
            </w:r>
            <w:r w:rsidRPr="008F08E1">
              <w:rPr>
                <w:rFonts w:ascii="Arial" w:hAnsi="Arial" w:cs="Arial"/>
                <w:i/>
                <w:iCs/>
              </w:rPr>
              <w:t>SE</w:t>
            </w:r>
            <w:r w:rsidRPr="008F08E1">
              <w:rPr>
                <w:rFonts w:ascii="Arial" w:hAnsi="Arial" w:cs="Arial"/>
              </w:rPr>
              <w:t>=.055)</w:t>
            </w:r>
          </w:p>
          <w:p w14:paraId="36A05565"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=.009 (</w:t>
            </w:r>
            <w:r w:rsidRPr="008F08E1">
              <w:rPr>
                <w:rFonts w:ascii="Arial" w:hAnsi="Arial" w:cs="Arial"/>
                <w:i/>
                <w:iCs/>
              </w:rPr>
              <w:t>β</w:t>
            </w:r>
            <w:r w:rsidRPr="008F08E1">
              <w:rPr>
                <w:rFonts w:ascii="Arial" w:hAnsi="Arial" w:cs="Arial"/>
              </w:rPr>
              <w:t>=.149)</w:t>
            </w:r>
          </w:p>
        </w:tc>
        <w:tc>
          <w:tcPr>
            <w:tcW w:w="2126" w:type="dxa"/>
          </w:tcPr>
          <w:p w14:paraId="3FF8CCD2"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=.215 (</w:t>
            </w:r>
            <w:r w:rsidRPr="008F08E1">
              <w:rPr>
                <w:rFonts w:ascii="Arial" w:hAnsi="Arial" w:cs="Arial"/>
                <w:i/>
                <w:iCs/>
              </w:rPr>
              <w:t>SE</w:t>
            </w:r>
            <w:r w:rsidRPr="008F08E1">
              <w:rPr>
                <w:rFonts w:ascii="Arial" w:hAnsi="Arial" w:cs="Arial"/>
              </w:rPr>
              <w:t>=.056)</w:t>
            </w:r>
          </w:p>
          <w:p w14:paraId="46D678EB"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=.216)</w:t>
            </w:r>
          </w:p>
        </w:tc>
        <w:tc>
          <w:tcPr>
            <w:tcW w:w="2127" w:type="dxa"/>
            <w:shd w:val="clear" w:color="auto" w:fill="D9D9D9" w:themeFill="background1" w:themeFillShade="D9"/>
          </w:tcPr>
          <w:p w14:paraId="2CE9A70A"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AB9F20B" w14:textId="77777777" w:rsidR="00922177" w:rsidRPr="008F08E1" w:rsidRDefault="00922177" w:rsidP="00EB39E0">
            <w:pPr>
              <w:rPr>
                <w:rFonts w:ascii="Arial" w:hAnsi="Arial" w:cs="Arial"/>
              </w:rPr>
            </w:pPr>
          </w:p>
        </w:tc>
      </w:tr>
      <w:tr w:rsidR="00922177" w:rsidRPr="008F08E1" w14:paraId="0DEC898E" w14:textId="77777777" w:rsidTr="008F08E1">
        <w:tc>
          <w:tcPr>
            <w:tcW w:w="1696" w:type="dxa"/>
          </w:tcPr>
          <w:p w14:paraId="62CCA3C6" w14:textId="2EC5A95D" w:rsidR="00922177" w:rsidRPr="008F08E1" w:rsidRDefault="009E2FB5" w:rsidP="00EB39E0">
            <w:pPr>
              <w:rPr>
                <w:rFonts w:ascii="Arial" w:hAnsi="Arial" w:cs="Arial"/>
                <w:b/>
                <w:bCs/>
              </w:rPr>
            </w:pPr>
            <w:r>
              <w:rPr>
                <w:rFonts w:ascii="Arial" w:hAnsi="Arial" w:cs="Arial"/>
                <w:b/>
                <w:bCs/>
              </w:rPr>
              <w:t>Prescribed medication</w:t>
            </w:r>
          </w:p>
        </w:tc>
        <w:tc>
          <w:tcPr>
            <w:tcW w:w="2127" w:type="dxa"/>
            <w:shd w:val="clear" w:color="auto" w:fill="D9D9D9" w:themeFill="background1" w:themeFillShade="D9"/>
          </w:tcPr>
          <w:p w14:paraId="5FB3C815"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F0FAFB7" w14:textId="77777777" w:rsidR="00922177" w:rsidRPr="008F08E1" w:rsidRDefault="00922177" w:rsidP="00EB39E0">
            <w:pPr>
              <w:rPr>
                <w:rFonts w:ascii="Arial" w:hAnsi="Arial" w:cs="Arial"/>
              </w:rPr>
            </w:pPr>
          </w:p>
        </w:tc>
        <w:tc>
          <w:tcPr>
            <w:tcW w:w="2126" w:type="dxa"/>
          </w:tcPr>
          <w:p w14:paraId="67D4AA0A"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=.299 (</w:t>
            </w:r>
            <w:r w:rsidRPr="008F08E1">
              <w:rPr>
                <w:rFonts w:ascii="Arial" w:hAnsi="Arial" w:cs="Arial"/>
                <w:i/>
                <w:iCs/>
              </w:rPr>
              <w:t>SE</w:t>
            </w:r>
            <w:r w:rsidRPr="008F08E1">
              <w:rPr>
                <w:rFonts w:ascii="Arial" w:hAnsi="Arial" w:cs="Arial"/>
              </w:rPr>
              <w:t>=.120)</w:t>
            </w:r>
          </w:p>
          <w:p w14:paraId="648C2210"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=.013 (</w:t>
            </w:r>
            <w:r w:rsidRPr="008F08E1">
              <w:rPr>
                <w:rFonts w:ascii="Arial" w:hAnsi="Arial" w:cs="Arial"/>
                <w:i/>
                <w:iCs/>
              </w:rPr>
              <w:t>β</w:t>
            </w:r>
            <w:r w:rsidRPr="008F08E1">
              <w:rPr>
                <w:rFonts w:ascii="Arial" w:hAnsi="Arial" w:cs="Arial"/>
              </w:rPr>
              <w:t>=.136)</w:t>
            </w:r>
          </w:p>
        </w:tc>
        <w:tc>
          <w:tcPr>
            <w:tcW w:w="2126" w:type="dxa"/>
          </w:tcPr>
          <w:p w14:paraId="6F03B73F"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=.286 (</w:t>
            </w:r>
            <w:r w:rsidRPr="008F08E1">
              <w:rPr>
                <w:rFonts w:ascii="Arial" w:hAnsi="Arial" w:cs="Arial"/>
                <w:i/>
                <w:iCs/>
              </w:rPr>
              <w:t>SE</w:t>
            </w:r>
            <w:r w:rsidRPr="008F08E1">
              <w:rPr>
                <w:rFonts w:ascii="Arial" w:hAnsi="Arial" w:cs="Arial"/>
              </w:rPr>
              <w:t>=.113)</w:t>
            </w:r>
          </w:p>
          <w:p w14:paraId="7C99DA41"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.011 (</w:t>
            </w:r>
            <w:r w:rsidRPr="008F08E1">
              <w:rPr>
                <w:rFonts w:ascii="Arial" w:hAnsi="Arial" w:cs="Arial"/>
                <w:i/>
                <w:iCs/>
              </w:rPr>
              <w:t>β</w:t>
            </w:r>
            <w:r w:rsidRPr="008F08E1">
              <w:rPr>
                <w:rFonts w:ascii="Arial" w:hAnsi="Arial" w:cs="Arial"/>
              </w:rPr>
              <w:t>=.127)</w:t>
            </w:r>
          </w:p>
        </w:tc>
        <w:tc>
          <w:tcPr>
            <w:tcW w:w="2127" w:type="dxa"/>
            <w:shd w:val="clear" w:color="auto" w:fill="D9D9D9" w:themeFill="background1" w:themeFillShade="D9"/>
          </w:tcPr>
          <w:p w14:paraId="3556DEE2"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60B153E6" w14:textId="77777777" w:rsidR="00922177" w:rsidRPr="008F08E1" w:rsidRDefault="00922177" w:rsidP="00EB39E0">
            <w:pPr>
              <w:rPr>
                <w:rFonts w:ascii="Arial" w:hAnsi="Arial" w:cs="Arial"/>
              </w:rPr>
            </w:pPr>
          </w:p>
        </w:tc>
      </w:tr>
      <w:tr w:rsidR="00922177" w:rsidRPr="008F08E1" w14:paraId="6AC5FEDC" w14:textId="77777777" w:rsidTr="008F08E1">
        <w:tc>
          <w:tcPr>
            <w:tcW w:w="1696" w:type="dxa"/>
          </w:tcPr>
          <w:p w14:paraId="4665CEBF" w14:textId="77777777" w:rsidR="00922177" w:rsidRPr="008F08E1" w:rsidRDefault="00922177" w:rsidP="00EB39E0">
            <w:pPr>
              <w:rPr>
                <w:rFonts w:ascii="Arial" w:hAnsi="Arial" w:cs="Arial"/>
                <w:b/>
                <w:bCs/>
              </w:rPr>
            </w:pPr>
            <w:r w:rsidRPr="008F08E1">
              <w:rPr>
                <w:rFonts w:ascii="Arial" w:hAnsi="Arial" w:cs="Arial"/>
                <w:b/>
                <w:bCs/>
              </w:rPr>
              <w:t>Female gender</w:t>
            </w:r>
          </w:p>
        </w:tc>
        <w:tc>
          <w:tcPr>
            <w:tcW w:w="2127" w:type="dxa"/>
            <w:shd w:val="clear" w:color="auto" w:fill="D9D9D9" w:themeFill="background1" w:themeFillShade="D9"/>
          </w:tcPr>
          <w:p w14:paraId="4AB95E23"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45D3C02"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7D3E3A8" w14:textId="77777777" w:rsidR="00922177" w:rsidRPr="008F08E1" w:rsidRDefault="00922177" w:rsidP="00EB39E0">
            <w:pPr>
              <w:rPr>
                <w:rFonts w:ascii="Arial" w:hAnsi="Arial" w:cs="Arial"/>
              </w:rPr>
            </w:pPr>
          </w:p>
        </w:tc>
        <w:tc>
          <w:tcPr>
            <w:tcW w:w="2126" w:type="dxa"/>
          </w:tcPr>
          <w:p w14:paraId="26D17016"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=-.325 (</w:t>
            </w:r>
            <w:r w:rsidRPr="008F08E1">
              <w:rPr>
                <w:rFonts w:ascii="Arial" w:hAnsi="Arial" w:cs="Arial"/>
                <w:i/>
                <w:iCs/>
              </w:rPr>
              <w:t>SE</w:t>
            </w:r>
            <w:r w:rsidRPr="008F08E1">
              <w:rPr>
                <w:rFonts w:ascii="Arial" w:hAnsi="Arial" w:cs="Arial"/>
              </w:rPr>
              <w:t>=.127)</w:t>
            </w:r>
          </w:p>
          <w:p w14:paraId="4BC5BD7B"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=.010 (</w:t>
            </w:r>
            <w:r w:rsidRPr="008F08E1">
              <w:rPr>
                <w:rFonts w:ascii="Arial" w:hAnsi="Arial" w:cs="Arial"/>
                <w:i/>
                <w:iCs/>
              </w:rPr>
              <w:t>β</w:t>
            </w:r>
            <w:r w:rsidRPr="008F08E1">
              <w:rPr>
                <w:rFonts w:ascii="Arial" w:hAnsi="Arial" w:cs="Arial"/>
              </w:rPr>
              <w:t>=-.152)</w:t>
            </w:r>
          </w:p>
        </w:tc>
        <w:tc>
          <w:tcPr>
            <w:tcW w:w="2127" w:type="dxa"/>
            <w:shd w:val="clear" w:color="auto" w:fill="D9D9D9" w:themeFill="background1" w:themeFillShade="D9"/>
          </w:tcPr>
          <w:p w14:paraId="7C02E814"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68E43A6" w14:textId="77777777" w:rsidR="00922177" w:rsidRPr="008F08E1" w:rsidRDefault="00922177" w:rsidP="00EB39E0">
            <w:pPr>
              <w:rPr>
                <w:rFonts w:ascii="Arial" w:hAnsi="Arial" w:cs="Arial"/>
              </w:rPr>
            </w:pPr>
          </w:p>
        </w:tc>
      </w:tr>
      <w:tr w:rsidR="00922177" w:rsidRPr="008F08E1" w14:paraId="1EE7681D" w14:textId="77777777" w:rsidTr="008F08E1">
        <w:tc>
          <w:tcPr>
            <w:tcW w:w="1696" w:type="dxa"/>
          </w:tcPr>
          <w:p w14:paraId="48CF29AB" w14:textId="39CFB50A" w:rsidR="00922177" w:rsidRPr="008F08E1" w:rsidRDefault="009E2FB5" w:rsidP="00EB39E0">
            <w:pPr>
              <w:rPr>
                <w:rFonts w:ascii="Arial" w:hAnsi="Arial" w:cs="Arial"/>
                <w:b/>
                <w:bCs/>
              </w:rPr>
            </w:pPr>
            <w:r>
              <w:rPr>
                <w:rFonts w:ascii="Arial" w:hAnsi="Arial" w:cs="Arial"/>
                <w:b/>
                <w:bCs/>
              </w:rPr>
              <w:t>Perceived efficacy</w:t>
            </w:r>
          </w:p>
        </w:tc>
        <w:tc>
          <w:tcPr>
            <w:tcW w:w="2127" w:type="dxa"/>
            <w:shd w:val="clear" w:color="auto" w:fill="D9D9D9" w:themeFill="background1" w:themeFillShade="D9"/>
          </w:tcPr>
          <w:p w14:paraId="4E7E66C1"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6238C796"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74DBEA7"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C97DB7E" w14:textId="77777777" w:rsidR="00922177" w:rsidRPr="008F08E1" w:rsidRDefault="00922177" w:rsidP="00EB39E0">
            <w:pPr>
              <w:rPr>
                <w:rFonts w:ascii="Arial" w:hAnsi="Arial" w:cs="Arial"/>
              </w:rPr>
            </w:pPr>
          </w:p>
        </w:tc>
        <w:tc>
          <w:tcPr>
            <w:tcW w:w="2127" w:type="dxa"/>
          </w:tcPr>
          <w:p w14:paraId="28CC4DE9"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=.302 (</w:t>
            </w:r>
            <w:r w:rsidRPr="008F08E1">
              <w:rPr>
                <w:rFonts w:ascii="Arial" w:hAnsi="Arial" w:cs="Arial"/>
                <w:i/>
                <w:iCs/>
              </w:rPr>
              <w:t>SE</w:t>
            </w:r>
            <w:r w:rsidRPr="008F08E1">
              <w:rPr>
                <w:rFonts w:ascii="Arial" w:hAnsi="Arial" w:cs="Arial"/>
              </w:rPr>
              <w:t>=.063)</w:t>
            </w:r>
          </w:p>
          <w:p w14:paraId="40D5B504"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=.211)</w:t>
            </w:r>
          </w:p>
        </w:tc>
        <w:tc>
          <w:tcPr>
            <w:tcW w:w="2126" w:type="dxa"/>
          </w:tcPr>
          <w:p w14:paraId="618E3E55"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=.223 (</w:t>
            </w:r>
            <w:r w:rsidRPr="008F08E1">
              <w:rPr>
                <w:rFonts w:ascii="Arial" w:hAnsi="Arial" w:cs="Arial"/>
                <w:i/>
                <w:iCs/>
              </w:rPr>
              <w:t>SE</w:t>
            </w:r>
            <w:r w:rsidRPr="008F08E1">
              <w:rPr>
                <w:rFonts w:ascii="Arial" w:hAnsi="Arial" w:cs="Arial"/>
              </w:rPr>
              <w:t>=.063)</w:t>
            </w:r>
          </w:p>
          <w:p w14:paraId="28FA2197"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=.178)</w:t>
            </w:r>
          </w:p>
        </w:tc>
      </w:tr>
      <w:tr w:rsidR="00922177" w:rsidRPr="008F08E1" w14:paraId="36290791" w14:textId="77777777" w:rsidTr="008F08E1">
        <w:tc>
          <w:tcPr>
            <w:tcW w:w="1696" w:type="dxa"/>
          </w:tcPr>
          <w:p w14:paraId="2E91D43D" w14:textId="381C26DD" w:rsidR="00922177" w:rsidRPr="008F08E1" w:rsidRDefault="009E2FB5" w:rsidP="00EB39E0">
            <w:pPr>
              <w:rPr>
                <w:rFonts w:ascii="Arial" w:hAnsi="Arial" w:cs="Arial"/>
                <w:b/>
                <w:bCs/>
              </w:rPr>
            </w:pPr>
            <w:r>
              <w:rPr>
                <w:rFonts w:ascii="Arial" w:hAnsi="Arial" w:cs="Arial"/>
                <w:b/>
                <w:bCs/>
              </w:rPr>
              <w:t>Perceived safety</w:t>
            </w:r>
          </w:p>
        </w:tc>
        <w:tc>
          <w:tcPr>
            <w:tcW w:w="2127" w:type="dxa"/>
            <w:shd w:val="clear" w:color="auto" w:fill="D9D9D9" w:themeFill="background1" w:themeFillShade="D9"/>
          </w:tcPr>
          <w:p w14:paraId="2B87E860"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7EA77E7"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906A845"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F722041" w14:textId="77777777" w:rsidR="00922177" w:rsidRPr="008F08E1" w:rsidRDefault="00922177" w:rsidP="00EB39E0">
            <w:pPr>
              <w:rPr>
                <w:rFonts w:ascii="Arial" w:hAnsi="Arial" w:cs="Arial"/>
              </w:rPr>
            </w:pPr>
          </w:p>
        </w:tc>
        <w:tc>
          <w:tcPr>
            <w:tcW w:w="2127" w:type="dxa"/>
          </w:tcPr>
          <w:p w14:paraId="484C3880"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=.427 (</w:t>
            </w:r>
            <w:r w:rsidRPr="008F08E1">
              <w:rPr>
                <w:rFonts w:ascii="Arial" w:hAnsi="Arial" w:cs="Arial"/>
                <w:i/>
                <w:iCs/>
              </w:rPr>
              <w:t>SE</w:t>
            </w:r>
            <w:r w:rsidRPr="008F08E1">
              <w:rPr>
                <w:rFonts w:ascii="Arial" w:hAnsi="Arial" w:cs="Arial"/>
              </w:rPr>
              <w:t>=.053)</w:t>
            </w:r>
          </w:p>
          <w:p w14:paraId="2F206D01"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=.297)</w:t>
            </w:r>
          </w:p>
        </w:tc>
        <w:tc>
          <w:tcPr>
            <w:tcW w:w="2126" w:type="dxa"/>
          </w:tcPr>
          <w:p w14:paraId="0A02856D"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=.368 (</w:t>
            </w:r>
            <w:r w:rsidRPr="008F08E1">
              <w:rPr>
                <w:rFonts w:ascii="Arial" w:hAnsi="Arial" w:cs="Arial"/>
                <w:i/>
                <w:iCs/>
              </w:rPr>
              <w:t>SE</w:t>
            </w:r>
            <w:r w:rsidRPr="008F08E1">
              <w:rPr>
                <w:rFonts w:ascii="Arial" w:hAnsi="Arial" w:cs="Arial"/>
              </w:rPr>
              <w:t>=.053)</w:t>
            </w:r>
          </w:p>
          <w:p w14:paraId="1DC553B5"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=.292)</w:t>
            </w:r>
          </w:p>
        </w:tc>
      </w:tr>
      <w:tr w:rsidR="00922177" w:rsidRPr="008F08E1" w14:paraId="7E002154" w14:textId="77777777" w:rsidTr="008F08E1">
        <w:tc>
          <w:tcPr>
            <w:tcW w:w="1696" w:type="dxa"/>
          </w:tcPr>
          <w:p w14:paraId="5F142415" w14:textId="5F0C0959" w:rsidR="00922177" w:rsidRPr="008F08E1" w:rsidRDefault="009E2FB5" w:rsidP="00EB39E0">
            <w:pPr>
              <w:rPr>
                <w:rFonts w:ascii="Arial" w:hAnsi="Arial" w:cs="Arial"/>
                <w:b/>
                <w:bCs/>
              </w:rPr>
            </w:pPr>
            <w:r>
              <w:rPr>
                <w:rFonts w:ascii="Arial" w:hAnsi="Arial" w:cs="Arial"/>
                <w:b/>
                <w:bCs/>
              </w:rPr>
              <w:t xml:space="preserve">Positive </w:t>
            </w:r>
            <w:r w:rsidR="00450044">
              <w:rPr>
                <w:rFonts w:ascii="Arial" w:hAnsi="Arial" w:cs="Arial"/>
                <w:b/>
                <w:bCs/>
              </w:rPr>
              <w:t>emotions</w:t>
            </w:r>
            <w:r>
              <w:rPr>
                <w:rFonts w:ascii="Arial" w:hAnsi="Arial" w:cs="Arial"/>
                <w:b/>
                <w:bCs/>
              </w:rPr>
              <w:t xml:space="preserve"> to treatment</w:t>
            </w:r>
          </w:p>
        </w:tc>
        <w:tc>
          <w:tcPr>
            <w:tcW w:w="2127" w:type="dxa"/>
            <w:shd w:val="clear" w:color="auto" w:fill="D9D9D9" w:themeFill="background1" w:themeFillShade="D9"/>
          </w:tcPr>
          <w:p w14:paraId="22B934BD"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628FAD9"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5D2C158C"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7F4376F8" w14:textId="77777777" w:rsidR="00922177" w:rsidRPr="008F08E1" w:rsidRDefault="00922177" w:rsidP="00EB39E0">
            <w:pPr>
              <w:rPr>
                <w:rFonts w:ascii="Arial" w:hAnsi="Arial" w:cs="Arial"/>
              </w:rPr>
            </w:pPr>
          </w:p>
        </w:tc>
        <w:tc>
          <w:tcPr>
            <w:tcW w:w="2127" w:type="dxa"/>
          </w:tcPr>
          <w:p w14:paraId="5A380380"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=.565 (</w:t>
            </w:r>
            <w:r w:rsidRPr="008F08E1">
              <w:rPr>
                <w:rFonts w:ascii="Arial" w:hAnsi="Arial" w:cs="Arial"/>
                <w:i/>
                <w:iCs/>
              </w:rPr>
              <w:t>SE</w:t>
            </w:r>
            <w:r w:rsidRPr="008F08E1">
              <w:rPr>
                <w:rFonts w:ascii="Arial" w:hAnsi="Arial" w:cs="Arial"/>
              </w:rPr>
              <w:t>=.067)</w:t>
            </w:r>
          </w:p>
          <w:p w14:paraId="31EB25A2"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=.403)</w:t>
            </w:r>
          </w:p>
        </w:tc>
        <w:tc>
          <w:tcPr>
            <w:tcW w:w="2126" w:type="dxa"/>
          </w:tcPr>
          <w:p w14:paraId="250F936A"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=.292 (</w:t>
            </w:r>
            <w:r w:rsidRPr="008F08E1">
              <w:rPr>
                <w:rFonts w:ascii="Arial" w:hAnsi="Arial" w:cs="Arial"/>
                <w:i/>
                <w:iCs/>
              </w:rPr>
              <w:t>SE</w:t>
            </w:r>
            <w:r w:rsidRPr="008F08E1">
              <w:rPr>
                <w:rFonts w:ascii="Arial" w:hAnsi="Arial" w:cs="Arial"/>
              </w:rPr>
              <w:t>=.060)</w:t>
            </w:r>
          </w:p>
          <w:p w14:paraId="619721FF"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=.238)</w:t>
            </w:r>
          </w:p>
        </w:tc>
      </w:tr>
      <w:tr w:rsidR="00922177" w:rsidRPr="008F08E1" w14:paraId="7F79B039" w14:textId="77777777" w:rsidTr="008F08E1">
        <w:tc>
          <w:tcPr>
            <w:tcW w:w="1696" w:type="dxa"/>
          </w:tcPr>
          <w:p w14:paraId="660B90B8" w14:textId="5D875F4F" w:rsidR="00922177" w:rsidRPr="008F08E1" w:rsidRDefault="009E2FB5" w:rsidP="00EB39E0">
            <w:pPr>
              <w:rPr>
                <w:rFonts w:ascii="Arial" w:hAnsi="Arial" w:cs="Arial"/>
                <w:b/>
                <w:bCs/>
              </w:rPr>
            </w:pPr>
            <w:r>
              <w:rPr>
                <w:rFonts w:ascii="Arial" w:hAnsi="Arial" w:cs="Arial"/>
                <w:b/>
                <w:bCs/>
              </w:rPr>
              <w:t xml:space="preserve">Negative </w:t>
            </w:r>
            <w:r w:rsidR="00450044">
              <w:rPr>
                <w:rFonts w:ascii="Arial" w:hAnsi="Arial" w:cs="Arial"/>
                <w:b/>
                <w:bCs/>
              </w:rPr>
              <w:t>emotions</w:t>
            </w:r>
            <w:r>
              <w:rPr>
                <w:rFonts w:ascii="Arial" w:hAnsi="Arial" w:cs="Arial"/>
                <w:b/>
                <w:bCs/>
              </w:rPr>
              <w:t xml:space="preserve"> to</w:t>
            </w:r>
            <w:r w:rsidR="00770C19">
              <w:rPr>
                <w:rFonts w:ascii="Arial" w:hAnsi="Arial" w:cs="Arial"/>
                <w:b/>
                <w:bCs/>
              </w:rPr>
              <w:t xml:space="preserve"> </w:t>
            </w:r>
            <w:r>
              <w:rPr>
                <w:rFonts w:ascii="Arial" w:hAnsi="Arial" w:cs="Arial"/>
                <w:b/>
                <w:bCs/>
              </w:rPr>
              <w:t>treatment</w:t>
            </w:r>
          </w:p>
        </w:tc>
        <w:tc>
          <w:tcPr>
            <w:tcW w:w="2127" w:type="dxa"/>
            <w:shd w:val="clear" w:color="auto" w:fill="D9D9D9" w:themeFill="background1" w:themeFillShade="D9"/>
          </w:tcPr>
          <w:p w14:paraId="64BBD0C3"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444B497"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AD0BFFA"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561995D"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2C453976" w14:textId="77777777" w:rsidR="00922177" w:rsidRPr="008F08E1" w:rsidRDefault="00922177" w:rsidP="00EB39E0">
            <w:pPr>
              <w:rPr>
                <w:rFonts w:ascii="Arial" w:hAnsi="Arial" w:cs="Arial"/>
              </w:rPr>
            </w:pPr>
          </w:p>
        </w:tc>
        <w:tc>
          <w:tcPr>
            <w:tcW w:w="2126" w:type="dxa"/>
          </w:tcPr>
          <w:p w14:paraId="76BA31F1"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=-.196 (</w:t>
            </w:r>
            <w:r w:rsidRPr="008F08E1">
              <w:rPr>
                <w:rFonts w:ascii="Arial" w:hAnsi="Arial" w:cs="Arial"/>
                <w:i/>
                <w:iCs/>
              </w:rPr>
              <w:t>SE</w:t>
            </w:r>
            <w:r w:rsidRPr="008F08E1">
              <w:rPr>
                <w:rFonts w:ascii="Arial" w:hAnsi="Arial" w:cs="Arial"/>
              </w:rPr>
              <w:t>=.073)</w:t>
            </w:r>
          </w:p>
          <w:p w14:paraId="601ACEBA"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=.008 (</w:t>
            </w:r>
            <w:r w:rsidRPr="008F08E1">
              <w:rPr>
                <w:rFonts w:ascii="Arial" w:hAnsi="Arial" w:cs="Arial"/>
                <w:i/>
                <w:iCs/>
              </w:rPr>
              <w:t>β</w:t>
            </w:r>
            <w:r w:rsidRPr="008F08E1">
              <w:rPr>
                <w:rFonts w:ascii="Arial" w:hAnsi="Arial" w:cs="Arial"/>
              </w:rPr>
              <w:t>=-.113)</w:t>
            </w:r>
          </w:p>
        </w:tc>
      </w:tr>
      <w:tr w:rsidR="00922177" w:rsidRPr="008F08E1" w14:paraId="63F6D76D" w14:textId="77777777" w:rsidTr="008F08E1">
        <w:tc>
          <w:tcPr>
            <w:tcW w:w="14454" w:type="dxa"/>
            <w:gridSpan w:val="7"/>
          </w:tcPr>
          <w:p w14:paraId="7A6A882B" w14:textId="77777777" w:rsidR="00922177" w:rsidRPr="008F08E1" w:rsidRDefault="00922177" w:rsidP="00EB39E0">
            <w:pPr>
              <w:jc w:val="center"/>
              <w:rPr>
                <w:rFonts w:ascii="Arial" w:hAnsi="Arial" w:cs="Arial"/>
                <w:i/>
                <w:iCs/>
              </w:rPr>
            </w:pPr>
            <w:r w:rsidRPr="008F08E1">
              <w:rPr>
                <w:rFonts w:ascii="Arial" w:hAnsi="Arial" w:cs="Arial"/>
                <w:b/>
                <w:bCs/>
              </w:rPr>
              <w:t>Home transcranial electrical stimulation (</w:t>
            </w:r>
            <w:proofErr w:type="spellStart"/>
            <w:r w:rsidRPr="008F08E1">
              <w:rPr>
                <w:rFonts w:ascii="Arial" w:hAnsi="Arial" w:cs="Arial"/>
                <w:b/>
                <w:bCs/>
              </w:rPr>
              <w:t>tES</w:t>
            </w:r>
            <w:proofErr w:type="spellEnd"/>
            <w:r w:rsidRPr="008F08E1">
              <w:rPr>
                <w:rFonts w:ascii="Arial" w:hAnsi="Arial" w:cs="Arial"/>
                <w:b/>
                <w:bCs/>
              </w:rPr>
              <w:t>)</w:t>
            </w:r>
          </w:p>
        </w:tc>
      </w:tr>
      <w:tr w:rsidR="00922177" w:rsidRPr="008F08E1" w14:paraId="29969232" w14:textId="77777777" w:rsidTr="008F08E1">
        <w:tc>
          <w:tcPr>
            <w:tcW w:w="1696" w:type="dxa"/>
          </w:tcPr>
          <w:p w14:paraId="0FB3498A" w14:textId="77777777" w:rsidR="00922177" w:rsidRPr="008F08E1" w:rsidRDefault="00922177" w:rsidP="00EB39E0">
            <w:pPr>
              <w:rPr>
                <w:rFonts w:ascii="Arial" w:hAnsi="Arial" w:cs="Arial"/>
                <w:b/>
                <w:bCs/>
              </w:rPr>
            </w:pPr>
            <w:r w:rsidRPr="008F08E1">
              <w:rPr>
                <w:rFonts w:ascii="Arial" w:hAnsi="Arial" w:cs="Arial"/>
                <w:b/>
                <w:bCs/>
              </w:rPr>
              <w:t>Sample</w:t>
            </w:r>
          </w:p>
        </w:tc>
        <w:tc>
          <w:tcPr>
            <w:tcW w:w="2127" w:type="dxa"/>
          </w:tcPr>
          <w:p w14:paraId="6C18FDE9"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=.436 (</w:t>
            </w:r>
            <w:r w:rsidRPr="008F08E1">
              <w:rPr>
                <w:rFonts w:ascii="Arial" w:hAnsi="Arial" w:cs="Arial"/>
                <w:i/>
                <w:iCs/>
              </w:rPr>
              <w:t>SE</w:t>
            </w:r>
            <w:r w:rsidRPr="008F08E1">
              <w:rPr>
                <w:rFonts w:ascii="Arial" w:hAnsi="Arial" w:cs="Arial"/>
              </w:rPr>
              <w:t>=.143)</w:t>
            </w:r>
          </w:p>
          <w:p w14:paraId="15D1B820"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=.002 (</w:t>
            </w:r>
            <w:r w:rsidRPr="008F08E1">
              <w:rPr>
                <w:rFonts w:ascii="Arial" w:hAnsi="Arial" w:cs="Arial"/>
                <w:i/>
                <w:iCs/>
              </w:rPr>
              <w:t>β</w:t>
            </w:r>
            <w:r w:rsidRPr="008F08E1">
              <w:rPr>
                <w:rFonts w:ascii="Arial" w:hAnsi="Arial" w:cs="Arial"/>
              </w:rPr>
              <w:t>=.190)</w:t>
            </w:r>
          </w:p>
        </w:tc>
        <w:tc>
          <w:tcPr>
            <w:tcW w:w="2126" w:type="dxa"/>
            <w:shd w:val="clear" w:color="auto" w:fill="D9D9D9" w:themeFill="background1" w:themeFillShade="D9"/>
          </w:tcPr>
          <w:p w14:paraId="29916D6E"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B1FEB94"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29D65B5"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0B539B89"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18294E3" w14:textId="77777777" w:rsidR="00922177" w:rsidRPr="008F08E1" w:rsidRDefault="00922177" w:rsidP="00EB39E0">
            <w:pPr>
              <w:rPr>
                <w:rFonts w:ascii="Arial" w:hAnsi="Arial" w:cs="Arial"/>
              </w:rPr>
            </w:pPr>
          </w:p>
        </w:tc>
      </w:tr>
      <w:tr w:rsidR="00922177" w:rsidRPr="008F08E1" w14:paraId="1BAC2683" w14:textId="77777777" w:rsidTr="008F08E1">
        <w:tc>
          <w:tcPr>
            <w:tcW w:w="1696" w:type="dxa"/>
          </w:tcPr>
          <w:p w14:paraId="107357D1" w14:textId="77777777" w:rsidR="00922177" w:rsidRPr="008F08E1" w:rsidRDefault="00922177" w:rsidP="00EB39E0">
            <w:pPr>
              <w:rPr>
                <w:rFonts w:ascii="Arial" w:hAnsi="Arial" w:cs="Arial"/>
                <w:b/>
                <w:bCs/>
              </w:rPr>
            </w:pPr>
            <w:r w:rsidRPr="008F08E1">
              <w:rPr>
                <w:rFonts w:ascii="Arial" w:hAnsi="Arial" w:cs="Arial"/>
                <w:b/>
                <w:bCs/>
              </w:rPr>
              <w:t>Awareness</w:t>
            </w:r>
          </w:p>
        </w:tc>
        <w:tc>
          <w:tcPr>
            <w:tcW w:w="2127" w:type="dxa"/>
            <w:shd w:val="clear" w:color="auto" w:fill="D9D9D9" w:themeFill="background1" w:themeFillShade="D9"/>
          </w:tcPr>
          <w:p w14:paraId="33FCA3A0"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7E1DFB86" w14:textId="77777777" w:rsidR="00922177" w:rsidRPr="008F08E1" w:rsidRDefault="00922177" w:rsidP="00EB39E0">
            <w:pPr>
              <w:rPr>
                <w:rFonts w:ascii="Arial" w:hAnsi="Arial" w:cs="Arial"/>
              </w:rPr>
            </w:pPr>
          </w:p>
        </w:tc>
        <w:tc>
          <w:tcPr>
            <w:tcW w:w="2126" w:type="dxa"/>
          </w:tcPr>
          <w:p w14:paraId="5F47520B"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=.264 (</w:t>
            </w:r>
            <w:r w:rsidRPr="008F08E1">
              <w:rPr>
                <w:rFonts w:ascii="Arial" w:hAnsi="Arial" w:cs="Arial"/>
                <w:i/>
                <w:iCs/>
              </w:rPr>
              <w:t>SE</w:t>
            </w:r>
            <w:r w:rsidRPr="008F08E1">
              <w:rPr>
                <w:rFonts w:ascii="Arial" w:hAnsi="Arial" w:cs="Arial"/>
              </w:rPr>
              <w:t>=.051)</w:t>
            </w:r>
          </w:p>
          <w:p w14:paraId="4E234E55"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=.257)</w:t>
            </w:r>
          </w:p>
        </w:tc>
        <w:tc>
          <w:tcPr>
            <w:tcW w:w="2126" w:type="dxa"/>
          </w:tcPr>
          <w:p w14:paraId="3B80E0A8"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=.164 (</w:t>
            </w:r>
            <w:r w:rsidRPr="008F08E1">
              <w:rPr>
                <w:rFonts w:ascii="Arial" w:hAnsi="Arial" w:cs="Arial"/>
                <w:i/>
                <w:iCs/>
              </w:rPr>
              <w:t>SE</w:t>
            </w:r>
            <w:r w:rsidRPr="008F08E1">
              <w:rPr>
                <w:rFonts w:ascii="Arial" w:hAnsi="Arial" w:cs="Arial"/>
              </w:rPr>
              <w:t>=.061)</w:t>
            </w:r>
          </w:p>
          <w:p w14:paraId="5A375556"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=.007 (</w:t>
            </w:r>
            <w:r w:rsidRPr="008F08E1">
              <w:rPr>
                <w:rFonts w:ascii="Arial" w:hAnsi="Arial" w:cs="Arial"/>
                <w:i/>
                <w:iCs/>
              </w:rPr>
              <w:t>β</w:t>
            </w:r>
            <w:r w:rsidRPr="008F08E1">
              <w:rPr>
                <w:rFonts w:ascii="Arial" w:hAnsi="Arial" w:cs="Arial"/>
              </w:rPr>
              <w:t>=.163)</w:t>
            </w:r>
          </w:p>
        </w:tc>
        <w:tc>
          <w:tcPr>
            <w:tcW w:w="2127" w:type="dxa"/>
            <w:shd w:val="clear" w:color="auto" w:fill="D9D9D9" w:themeFill="background1" w:themeFillShade="D9"/>
          </w:tcPr>
          <w:p w14:paraId="17D1A8F3"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614B2A8C" w14:textId="77777777" w:rsidR="00922177" w:rsidRPr="008F08E1" w:rsidRDefault="00922177" w:rsidP="00EB39E0">
            <w:pPr>
              <w:rPr>
                <w:rFonts w:ascii="Arial" w:hAnsi="Arial" w:cs="Arial"/>
              </w:rPr>
            </w:pPr>
          </w:p>
        </w:tc>
      </w:tr>
      <w:tr w:rsidR="00922177" w:rsidRPr="008F08E1" w14:paraId="102088CD" w14:textId="77777777" w:rsidTr="008F08E1">
        <w:tc>
          <w:tcPr>
            <w:tcW w:w="1696" w:type="dxa"/>
          </w:tcPr>
          <w:p w14:paraId="364E276A" w14:textId="77777777" w:rsidR="00922177" w:rsidRPr="008F08E1" w:rsidRDefault="00922177" w:rsidP="00EB39E0">
            <w:pPr>
              <w:rPr>
                <w:rFonts w:ascii="Arial" w:hAnsi="Arial" w:cs="Arial"/>
                <w:b/>
                <w:bCs/>
              </w:rPr>
            </w:pPr>
            <w:r w:rsidRPr="008F08E1">
              <w:rPr>
                <w:rFonts w:ascii="Arial" w:hAnsi="Arial" w:cs="Arial"/>
                <w:b/>
                <w:bCs/>
              </w:rPr>
              <w:t>Asian ethnicity</w:t>
            </w:r>
          </w:p>
        </w:tc>
        <w:tc>
          <w:tcPr>
            <w:tcW w:w="2127" w:type="dxa"/>
            <w:shd w:val="clear" w:color="auto" w:fill="D9D9D9" w:themeFill="background1" w:themeFillShade="D9"/>
          </w:tcPr>
          <w:p w14:paraId="6F4ACD58"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3B49FE2" w14:textId="77777777" w:rsidR="00922177" w:rsidRPr="008F08E1" w:rsidRDefault="00922177" w:rsidP="00EB39E0">
            <w:pPr>
              <w:rPr>
                <w:rFonts w:ascii="Arial" w:hAnsi="Arial" w:cs="Arial"/>
              </w:rPr>
            </w:pPr>
          </w:p>
        </w:tc>
        <w:tc>
          <w:tcPr>
            <w:tcW w:w="2126" w:type="dxa"/>
          </w:tcPr>
          <w:p w14:paraId="63665EC4"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=-.364 (</w:t>
            </w:r>
            <w:r w:rsidRPr="008F08E1">
              <w:rPr>
                <w:rFonts w:ascii="Arial" w:hAnsi="Arial" w:cs="Arial"/>
                <w:i/>
                <w:iCs/>
              </w:rPr>
              <w:t>SE</w:t>
            </w:r>
            <w:r w:rsidRPr="008F08E1">
              <w:rPr>
                <w:rFonts w:ascii="Arial" w:hAnsi="Arial" w:cs="Arial"/>
              </w:rPr>
              <w:t>=.159)</w:t>
            </w:r>
          </w:p>
          <w:p w14:paraId="694E71D9"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=.022 (</w:t>
            </w:r>
            <w:r w:rsidRPr="008F08E1">
              <w:rPr>
                <w:rFonts w:ascii="Arial" w:hAnsi="Arial" w:cs="Arial"/>
                <w:i/>
                <w:iCs/>
              </w:rPr>
              <w:t>β</w:t>
            </w:r>
            <w:r w:rsidRPr="008F08E1">
              <w:rPr>
                <w:rFonts w:ascii="Arial" w:hAnsi="Arial" w:cs="Arial"/>
              </w:rPr>
              <w:t>=-.133)</w:t>
            </w:r>
          </w:p>
        </w:tc>
        <w:tc>
          <w:tcPr>
            <w:tcW w:w="2126" w:type="dxa"/>
            <w:shd w:val="clear" w:color="auto" w:fill="D9D9D9" w:themeFill="background1" w:themeFillShade="D9"/>
          </w:tcPr>
          <w:p w14:paraId="01727A36"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1FC71E12"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4D951B6" w14:textId="77777777" w:rsidR="00922177" w:rsidRPr="008F08E1" w:rsidRDefault="00922177" w:rsidP="00EB39E0">
            <w:pPr>
              <w:rPr>
                <w:rFonts w:ascii="Arial" w:hAnsi="Arial" w:cs="Arial"/>
              </w:rPr>
            </w:pPr>
          </w:p>
        </w:tc>
      </w:tr>
      <w:tr w:rsidR="00922177" w:rsidRPr="008F08E1" w14:paraId="714A6BD7" w14:textId="77777777" w:rsidTr="008F08E1">
        <w:tc>
          <w:tcPr>
            <w:tcW w:w="1696" w:type="dxa"/>
          </w:tcPr>
          <w:p w14:paraId="4B2CDBDA" w14:textId="77777777" w:rsidR="00922177" w:rsidRPr="008F08E1" w:rsidRDefault="00922177" w:rsidP="00EB39E0">
            <w:pPr>
              <w:rPr>
                <w:rFonts w:ascii="Arial" w:hAnsi="Arial" w:cs="Arial"/>
                <w:b/>
                <w:bCs/>
              </w:rPr>
            </w:pPr>
            <w:r w:rsidRPr="008F08E1">
              <w:rPr>
                <w:rFonts w:ascii="Arial" w:hAnsi="Arial" w:cs="Arial"/>
                <w:b/>
                <w:bCs/>
              </w:rPr>
              <w:t>Mixed ethnicity</w:t>
            </w:r>
          </w:p>
        </w:tc>
        <w:tc>
          <w:tcPr>
            <w:tcW w:w="2127" w:type="dxa"/>
            <w:shd w:val="clear" w:color="auto" w:fill="D9D9D9" w:themeFill="background1" w:themeFillShade="D9"/>
          </w:tcPr>
          <w:p w14:paraId="12FB254F"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7D30118"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4DDD4CF"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D39A991"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382B0B80" w14:textId="77777777" w:rsidR="00922177" w:rsidRPr="008F08E1" w:rsidRDefault="00922177" w:rsidP="00EB39E0">
            <w:pPr>
              <w:rPr>
                <w:rFonts w:ascii="Arial" w:hAnsi="Arial" w:cs="Arial"/>
              </w:rPr>
            </w:pPr>
          </w:p>
        </w:tc>
        <w:tc>
          <w:tcPr>
            <w:tcW w:w="2126" w:type="dxa"/>
          </w:tcPr>
          <w:p w14:paraId="6664EF96"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=-.358 (</w:t>
            </w:r>
            <w:r w:rsidRPr="008F08E1">
              <w:rPr>
                <w:rFonts w:ascii="Arial" w:hAnsi="Arial" w:cs="Arial"/>
                <w:i/>
                <w:iCs/>
              </w:rPr>
              <w:t>SE</w:t>
            </w:r>
            <w:r w:rsidRPr="008F08E1">
              <w:rPr>
                <w:rFonts w:ascii="Arial" w:hAnsi="Arial" w:cs="Arial"/>
              </w:rPr>
              <w:t>=.170)</w:t>
            </w:r>
          </w:p>
          <w:p w14:paraId="49482F46"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=.035 (</w:t>
            </w:r>
            <w:r w:rsidRPr="008F08E1">
              <w:rPr>
                <w:rFonts w:ascii="Arial" w:hAnsi="Arial" w:cs="Arial"/>
                <w:i/>
                <w:iCs/>
              </w:rPr>
              <w:t>β</w:t>
            </w:r>
            <w:r w:rsidRPr="008F08E1">
              <w:rPr>
                <w:rFonts w:ascii="Arial" w:hAnsi="Arial" w:cs="Arial"/>
              </w:rPr>
              <w:t>=-.105)</w:t>
            </w:r>
          </w:p>
        </w:tc>
      </w:tr>
      <w:tr w:rsidR="00922177" w:rsidRPr="008F08E1" w14:paraId="0C5BA347" w14:textId="77777777" w:rsidTr="008F08E1">
        <w:tc>
          <w:tcPr>
            <w:tcW w:w="1696" w:type="dxa"/>
          </w:tcPr>
          <w:p w14:paraId="4F180806" w14:textId="443FF9F0" w:rsidR="00922177" w:rsidRPr="008F08E1" w:rsidRDefault="009E2FB5" w:rsidP="00EB39E0">
            <w:pPr>
              <w:rPr>
                <w:rFonts w:ascii="Arial" w:hAnsi="Arial" w:cs="Arial"/>
                <w:b/>
                <w:bCs/>
              </w:rPr>
            </w:pPr>
            <w:r>
              <w:rPr>
                <w:rFonts w:ascii="Arial" w:hAnsi="Arial" w:cs="Arial"/>
                <w:b/>
                <w:bCs/>
              </w:rPr>
              <w:t>Current/ Past carer</w:t>
            </w:r>
          </w:p>
        </w:tc>
        <w:tc>
          <w:tcPr>
            <w:tcW w:w="2127" w:type="dxa"/>
            <w:shd w:val="clear" w:color="auto" w:fill="D9D9D9" w:themeFill="background1" w:themeFillShade="D9"/>
          </w:tcPr>
          <w:p w14:paraId="67F89DD4"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7CBAB14"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6B6EE8AB" w14:textId="77777777" w:rsidR="00922177" w:rsidRPr="008F08E1" w:rsidRDefault="00922177" w:rsidP="00EB39E0">
            <w:pPr>
              <w:rPr>
                <w:rFonts w:ascii="Arial" w:hAnsi="Arial" w:cs="Arial"/>
              </w:rPr>
            </w:pPr>
          </w:p>
        </w:tc>
        <w:tc>
          <w:tcPr>
            <w:tcW w:w="2126" w:type="dxa"/>
          </w:tcPr>
          <w:p w14:paraId="18E0D020"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=.305 (</w:t>
            </w:r>
            <w:r w:rsidRPr="008F08E1">
              <w:rPr>
                <w:rFonts w:ascii="Arial" w:hAnsi="Arial" w:cs="Arial"/>
                <w:i/>
                <w:iCs/>
              </w:rPr>
              <w:t>SE</w:t>
            </w:r>
            <w:r w:rsidRPr="008F08E1">
              <w:rPr>
                <w:rFonts w:ascii="Arial" w:hAnsi="Arial" w:cs="Arial"/>
              </w:rPr>
              <w:t>=.121)</w:t>
            </w:r>
          </w:p>
          <w:p w14:paraId="039D139A"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=.012 (</w:t>
            </w:r>
            <w:r w:rsidRPr="008F08E1">
              <w:rPr>
                <w:rFonts w:ascii="Arial" w:hAnsi="Arial" w:cs="Arial"/>
                <w:i/>
                <w:iCs/>
              </w:rPr>
              <w:t>β</w:t>
            </w:r>
            <w:r w:rsidRPr="008F08E1">
              <w:rPr>
                <w:rFonts w:ascii="Arial" w:hAnsi="Arial" w:cs="Arial"/>
              </w:rPr>
              <w:t>=.142)</w:t>
            </w:r>
          </w:p>
        </w:tc>
        <w:tc>
          <w:tcPr>
            <w:tcW w:w="2127" w:type="dxa"/>
            <w:shd w:val="clear" w:color="auto" w:fill="D9D9D9" w:themeFill="background1" w:themeFillShade="D9"/>
          </w:tcPr>
          <w:p w14:paraId="3C05A25C"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F326BBA" w14:textId="77777777" w:rsidR="00922177" w:rsidRPr="008F08E1" w:rsidRDefault="00922177" w:rsidP="00EB39E0">
            <w:pPr>
              <w:rPr>
                <w:rFonts w:ascii="Arial" w:hAnsi="Arial" w:cs="Arial"/>
              </w:rPr>
            </w:pPr>
          </w:p>
        </w:tc>
      </w:tr>
      <w:tr w:rsidR="00922177" w:rsidRPr="008F08E1" w14:paraId="27EEBA2A" w14:textId="77777777" w:rsidTr="008F08E1">
        <w:tc>
          <w:tcPr>
            <w:tcW w:w="1696" w:type="dxa"/>
          </w:tcPr>
          <w:p w14:paraId="32939311" w14:textId="05379D9C" w:rsidR="00922177" w:rsidRPr="008F08E1" w:rsidRDefault="009E2FB5" w:rsidP="00EB39E0">
            <w:pPr>
              <w:rPr>
                <w:rFonts w:ascii="Arial" w:hAnsi="Arial" w:cs="Arial"/>
                <w:b/>
                <w:bCs/>
              </w:rPr>
            </w:pPr>
            <w:r>
              <w:rPr>
                <w:rFonts w:ascii="Arial" w:hAnsi="Arial" w:cs="Arial"/>
                <w:b/>
                <w:bCs/>
              </w:rPr>
              <w:lastRenderedPageBreak/>
              <w:t>Perceived safety</w:t>
            </w:r>
          </w:p>
        </w:tc>
        <w:tc>
          <w:tcPr>
            <w:tcW w:w="2127" w:type="dxa"/>
            <w:shd w:val="clear" w:color="auto" w:fill="D9D9D9" w:themeFill="background1" w:themeFillShade="D9"/>
          </w:tcPr>
          <w:p w14:paraId="627DB676"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BCDAB0E" w14:textId="77777777" w:rsidR="00922177" w:rsidRPr="008F08E1" w:rsidRDefault="00922177" w:rsidP="00EB39E0">
            <w:pPr>
              <w:rPr>
                <w:rFonts w:ascii="Arial" w:hAnsi="Arial" w:cs="Arial"/>
                <w:i/>
                <w:iCs/>
              </w:rPr>
            </w:pPr>
          </w:p>
        </w:tc>
        <w:tc>
          <w:tcPr>
            <w:tcW w:w="2126" w:type="dxa"/>
            <w:shd w:val="clear" w:color="auto" w:fill="D9D9D9" w:themeFill="background1" w:themeFillShade="D9"/>
          </w:tcPr>
          <w:p w14:paraId="6C27F7EC"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545F0FA5" w14:textId="77777777" w:rsidR="00922177" w:rsidRPr="008F08E1" w:rsidRDefault="00922177" w:rsidP="00EB39E0">
            <w:pPr>
              <w:rPr>
                <w:rFonts w:ascii="Arial" w:hAnsi="Arial" w:cs="Arial"/>
                <w:i/>
                <w:iCs/>
              </w:rPr>
            </w:pPr>
          </w:p>
        </w:tc>
        <w:tc>
          <w:tcPr>
            <w:tcW w:w="2127" w:type="dxa"/>
          </w:tcPr>
          <w:p w14:paraId="5DE810F8"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=.383 (</w:t>
            </w:r>
            <w:r w:rsidRPr="008F08E1">
              <w:rPr>
                <w:rFonts w:ascii="Arial" w:hAnsi="Arial" w:cs="Arial"/>
                <w:i/>
                <w:iCs/>
              </w:rPr>
              <w:t>SE</w:t>
            </w:r>
            <w:r w:rsidRPr="008F08E1">
              <w:rPr>
                <w:rFonts w:ascii="Arial" w:hAnsi="Arial" w:cs="Arial"/>
              </w:rPr>
              <w:t>=.055)</w:t>
            </w:r>
          </w:p>
          <w:p w14:paraId="2ADFE6BE"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=.315)</w:t>
            </w:r>
          </w:p>
        </w:tc>
        <w:tc>
          <w:tcPr>
            <w:tcW w:w="2126" w:type="dxa"/>
          </w:tcPr>
          <w:p w14:paraId="6AA3C908"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=.390 (</w:t>
            </w:r>
            <w:r w:rsidRPr="008F08E1">
              <w:rPr>
                <w:rFonts w:ascii="Arial" w:hAnsi="Arial" w:cs="Arial"/>
                <w:i/>
                <w:iCs/>
              </w:rPr>
              <w:t>SE</w:t>
            </w:r>
            <w:r w:rsidRPr="008F08E1">
              <w:rPr>
                <w:rFonts w:ascii="Arial" w:hAnsi="Arial" w:cs="Arial"/>
              </w:rPr>
              <w:t>=.060)</w:t>
            </w:r>
          </w:p>
          <w:p w14:paraId="28643916"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=.326)</w:t>
            </w:r>
          </w:p>
        </w:tc>
      </w:tr>
      <w:tr w:rsidR="00922177" w:rsidRPr="008F08E1" w14:paraId="1C073144" w14:textId="77777777" w:rsidTr="008F08E1">
        <w:tc>
          <w:tcPr>
            <w:tcW w:w="1696" w:type="dxa"/>
          </w:tcPr>
          <w:p w14:paraId="0C68A771" w14:textId="0DDA9C1A" w:rsidR="00922177" w:rsidRPr="008F08E1" w:rsidRDefault="009E2FB5" w:rsidP="00EB39E0">
            <w:pPr>
              <w:rPr>
                <w:rFonts w:ascii="Arial" w:hAnsi="Arial" w:cs="Arial"/>
                <w:b/>
                <w:bCs/>
              </w:rPr>
            </w:pPr>
            <w:r>
              <w:rPr>
                <w:rFonts w:ascii="Arial" w:hAnsi="Arial" w:cs="Arial"/>
                <w:b/>
                <w:bCs/>
              </w:rPr>
              <w:t xml:space="preserve">Positive </w:t>
            </w:r>
            <w:r w:rsidR="00450044">
              <w:rPr>
                <w:rFonts w:ascii="Arial" w:hAnsi="Arial" w:cs="Arial"/>
                <w:b/>
                <w:bCs/>
              </w:rPr>
              <w:t>emotions</w:t>
            </w:r>
            <w:r>
              <w:rPr>
                <w:rFonts w:ascii="Arial" w:hAnsi="Arial" w:cs="Arial"/>
                <w:b/>
                <w:bCs/>
              </w:rPr>
              <w:t xml:space="preserve"> to treatment</w:t>
            </w:r>
          </w:p>
        </w:tc>
        <w:tc>
          <w:tcPr>
            <w:tcW w:w="2127" w:type="dxa"/>
            <w:shd w:val="clear" w:color="auto" w:fill="D9D9D9" w:themeFill="background1" w:themeFillShade="D9"/>
          </w:tcPr>
          <w:p w14:paraId="25EC46C9"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7464515A" w14:textId="77777777" w:rsidR="00922177" w:rsidRPr="008F08E1" w:rsidRDefault="00922177" w:rsidP="00EB39E0">
            <w:pPr>
              <w:rPr>
                <w:rFonts w:ascii="Arial" w:hAnsi="Arial" w:cs="Arial"/>
                <w:i/>
                <w:iCs/>
              </w:rPr>
            </w:pPr>
          </w:p>
        </w:tc>
        <w:tc>
          <w:tcPr>
            <w:tcW w:w="2126" w:type="dxa"/>
            <w:shd w:val="clear" w:color="auto" w:fill="D9D9D9" w:themeFill="background1" w:themeFillShade="D9"/>
          </w:tcPr>
          <w:p w14:paraId="4791DCB6"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1CD0510" w14:textId="77777777" w:rsidR="00922177" w:rsidRPr="008F08E1" w:rsidRDefault="00922177" w:rsidP="00EB39E0">
            <w:pPr>
              <w:rPr>
                <w:rFonts w:ascii="Arial" w:hAnsi="Arial" w:cs="Arial"/>
                <w:i/>
                <w:iCs/>
              </w:rPr>
            </w:pPr>
          </w:p>
        </w:tc>
        <w:tc>
          <w:tcPr>
            <w:tcW w:w="2127" w:type="dxa"/>
          </w:tcPr>
          <w:p w14:paraId="71481392"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=.459 (</w:t>
            </w:r>
            <w:r w:rsidRPr="008F08E1">
              <w:rPr>
                <w:rFonts w:ascii="Arial" w:hAnsi="Arial" w:cs="Arial"/>
                <w:i/>
                <w:iCs/>
              </w:rPr>
              <w:t>SE</w:t>
            </w:r>
            <w:r w:rsidRPr="008F08E1">
              <w:rPr>
                <w:rFonts w:ascii="Arial" w:hAnsi="Arial" w:cs="Arial"/>
              </w:rPr>
              <w:t>=.066)</w:t>
            </w:r>
          </w:p>
          <w:p w14:paraId="7523C34B"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=.370)</w:t>
            </w:r>
          </w:p>
        </w:tc>
        <w:tc>
          <w:tcPr>
            <w:tcW w:w="2126" w:type="dxa"/>
          </w:tcPr>
          <w:p w14:paraId="78080CCD"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=.406 (</w:t>
            </w:r>
            <w:r w:rsidRPr="008F08E1">
              <w:rPr>
                <w:rFonts w:ascii="Arial" w:hAnsi="Arial" w:cs="Arial"/>
                <w:i/>
                <w:iCs/>
              </w:rPr>
              <w:t>SE</w:t>
            </w:r>
            <w:r w:rsidRPr="008F08E1">
              <w:rPr>
                <w:rFonts w:ascii="Arial" w:hAnsi="Arial" w:cs="Arial"/>
              </w:rPr>
              <w:t>=.070)</w:t>
            </w:r>
          </w:p>
          <w:p w14:paraId="67E01EB7"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=.333)</w:t>
            </w:r>
          </w:p>
        </w:tc>
      </w:tr>
      <w:tr w:rsidR="00922177" w:rsidRPr="008F08E1" w14:paraId="3C84300A" w14:textId="77777777" w:rsidTr="008F08E1">
        <w:tc>
          <w:tcPr>
            <w:tcW w:w="14454" w:type="dxa"/>
            <w:gridSpan w:val="7"/>
          </w:tcPr>
          <w:p w14:paraId="5AF9CEED" w14:textId="149EE766" w:rsidR="00922177" w:rsidRPr="008F08E1" w:rsidRDefault="00665FA7" w:rsidP="00EB39E0">
            <w:pPr>
              <w:jc w:val="center"/>
              <w:rPr>
                <w:rFonts w:ascii="Arial" w:hAnsi="Arial" w:cs="Arial"/>
                <w:i/>
                <w:iCs/>
              </w:rPr>
            </w:pPr>
            <w:r>
              <w:rPr>
                <w:rFonts w:ascii="Arial" w:hAnsi="Arial" w:cs="Arial"/>
                <w:b/>
                <w:bCs/>
              </w:rPr>
              <w:t>Combined</w:t>
            </w:r>
            <w:r w:rsidR="00922177" w:rsidRPr="008F08E1">
              <w:rPr>
                <w:rFonts w:ascii="Arial" w:hAnsi="Arial" w:cs="Arial"/>
                <w:b/>
                <w:bCs/>
              </w:rPr>
              <w:t xml:space="preserve"> </w:t>
            </w:r>
            <w:r w:rsidR="009E2FB5">
              <w:rPr>
                <w:rFonts w:ascii="Arial" w:hAnsi="Arial" w:cs="Arial"/>
                <w:b/>
                <w:bCs/>
              </w:rPr>
              <w:t>NIBS</w:t>
            </w:r>
          </w:p>
        </w:tc>
      </w:tr>
      <w:tr w:rsidR="00922177" w:rsidRPr="008F08E1" w14:paraId="139F2071" w14:textId="77777777" w:rsidTr="008F08E1">
        <w:tc>
          <w:tcPr>
            <w:tcW w:w="1696" w:type="dxa"/>
          </w:tcPr>
          <w:p w14:paraId="3633D696" w14:textId="77777777" w:rsidR="00922177" w:rsidRPr="008F08E1" w:rsidRDefault="00922177" w:rsidP="00EB39E0">
            <w:pPr>
              <w:rPr>
                <w:rFonts w:ascii="Arial" w:hAnsi="Arial" w:cs="Arial"/>
                <w:b/>
                <w:bCs/>
              </w:rPr>
            </w:pPr>
            <w:r w:rsidRPr="008F08E1">
              <w:rPr>
                <w:rFonts w:ascii="Arial" w:hAnsi="Arial" w:cs="Arial"/>
                <w:b/>
                <w:bCs/>
              </w:rPr>
              <w:t>Sample</w:t>
            </w:r>
          </w:p>
        </w:tc>
        <w:tc>
          <w:tcPr>
            <w:tcW w:w="2127" w:type="dxa"/>
          </w:tcPr>
          <w:p w14:paraId="7DBC01FE"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=.549 (</w:t>
            </w:r>
            <w:r w:rsidRPr="008F08E1">
              <w:rPr>
                <w:rFonts w:ascii="Arial" w:hAnsi="Arial" w:cs="Arial"/>
                <w:i/>
                <w:iCs/>
              </w:rPr>
              <w:t>SE</w:t>
            </w:r>
            <w:r w:rsidRPr="008F08E1">
              <w:rPr>
                <w:rFonts w:ascii="Arial" w:hAnsi="Arial" w:cs="Arial"/>
              </w:rPr>
              <w:t>=.156)</w:t>
            </w:r>
          </w:p>
          <w:p w14:paraId="30A574BF"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=.236)</w:t>
            </w:r>
          </w:p>
        </w:tc>
        <w:tc>
          <w:tcPr>
            <w:tcW w:w="2126" w:type="dxa"/>
            <w:shd w:val="clear" w:color="auto" w:fill="D9D9D9" w:themeFill="background1" w:themeFillShade="D9"/>
          </w:tcPr>
          <w:p w14:paraId="567C8672"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23EB310"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A6812A7"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45A06018"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49357E1" w14:textId="77777777" w:rsidR="00922177" w:rsidRPr="008F08E1" w:rsidRDefault="00922177" w:rsidP="00EB39E0">
            <w:pPr>
              <w:rPr>
                <w:rFonts w:ascii="Arial" w:hAnsi="Arial" w:cs="Arial"/>
              </w:rPr>
            </w:pPr>
          </w:p>
        </w:tc>
      </w:tr>
      <w:tr w:rsidR="00922177" w:rsidRPr="008F08E1" w14:paraId="6C54E2B6" w14:textId="77777777" w:rsidTr="008F08E1">
        <w:tc>
          <w:tcPr>
            <w:tcW w:w="1696" w:type="dxa"/>
          </w:tcPr>
          <w:p w14:paraId="5AAC5063" w14:textId="77777777" w:rsidR="00922177" w:rsidRPr="008F08E1" w:rsidRDefault="00922177" w:rsidP="00EB39E0">
            <w:pPr>
              <w:rPr>
                <w:rFonts w:ascii="Arial" w:hAnsi="Arial" w:cs="Arial"/>
                <w:b/>
                <w:bCs/>
              </w:rPr>
            </w:pPr>
            <w:proofErr w:type="spellStart"/>
            <w:r w:rsidRPr="008F08E1">
              <w:rPr>
                <w:rFonts w:ascii="Arial" w:hAnsi="Arial" w:cs="Arial"/>
                <w:b/>
                <w:bCs/>
              </w:rPr>
              <w:t>tES</w:t>
            </w:r>
            <w:proofErr w:type="spellEnd"/>
            <w:r w:rsidRPr="008F08E1">
              <w:rPr>
                <w:rFonts w:ascii="Arial" w:hAnsi="Arial" w:cs="Arial"/>
                <w:b/>
                <w:bCs/>
              </w:rPr>
              <w:t xml:space="preserve"> awareness</w:t>
            </w:r>
          </w:p>
        </w:tc>
        <w:tc>
          <w:tcPr>
            <w:tcW w:w="2127" w:type="dxa"/>
            <w:shd w:val="clear" w:color="auto" w:fill="D9D9D9" w:themeFill="background1" w:themeFillShade="D9"/>
          </w:tcPr>
          <w:p w14:paraId="1F94CECB" w14:textId="77777777" w:rsidR="00922177" w:rsidRPr="008F08E1" w:rsidRDefault="00922177" w:rsidP="00EB39E0">
            <w:pPr>
              <w:rPr>
                <w:rFonts w:ascii="Arial" w:hAnsi="Arial" w:cs="Arial"/>
              </w:rPr>
            </w:pPr>
          </w:p>
        </w:tc>
        <w:tc>
          <w:tcPr>
            <w:tcW w:w="2126" w:type="dxa"/>
          </w:tcPr>
          <w:p w14:paraId="2ACDF9A5"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=.343 (</w:t>
            </w:r>
            <w:r w:rsidRPr="008F08E1">
              <w:rPr>
                <w:rFonts w:ascii="Arial" w:hAnsi="Arial" w:cs="Arial"/>
                <w:i/>
                <w:iCs/>
              </w:rPr>
              <w:t>SE</w:t>
            </w:r>
            <w:r w:rsidRPr="008F08E1">
              <w:rPr>
                <w:rFonts w:ascii="Arial" w:hAnsi="Arial" w:cs="Arial"/>
              </w:rPr>
              <w:t>=.059)</w:t>
            </w:r>
          </w:p>
          <w:p w14:paraId="3AEEF5C0"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=.321)</w:t>
            </w:r>
          </w:p>
        </w:tc>
        <w:tc>
          <w:tcPr>
            <w:tcW w:w="2126" w:type="dxa"/>
          </w:tcPr>
          <w:p w14:paraId="7C56932C"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=.247 (</w:t>
            </w:r>
            <w:r w:rsidRPr="008F08E1">
              <w:rPr>
                <w:rFonts w:ascii="Arial" w:hAnsi="Arial" w:cs="Arial"/>
                <w:i/>
                <w:iCs/>
              </w:rPr>
              <w:t>SE</w:t>
            </w:r>
            <w:r w:rsidRPr="008F08E1">
              <w:rPr>
                <w:rFonts w:ascii="Arial" w:hAnsi="Arial" w:cs="Arial"/>
              </w:rPr>
              <w:t>=.052)</w:t>
            </w:r>
          </w:p>
          <w:p w14:paraId="205909AE"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=.242)</w:t>
            </w:r>
          </w:p>
        </w:tc>
        <w:tc>
          <w:tcPr>
            <w:tcW w:w="2126" w:type="dxa"/>
          </w:tcPr>
          <w:p w14:paraId="12D51415"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=.301 (</w:t>
            </w:r>
            <w:r w:rsidRPr="008F08E1">
              <w:rPr>
                <w:rFonts w:ascii="Arial" w:hAnsi="Arial" w:cs="Arial"/>
                <w:i/>
                <w:iCs/>
              </w:rPr>
              <w:t>SE</w:t>
            </w:r>
            <w:r w:rsidRPr="008F08E1">
              <w:rPr>
                <w:rFonts w:ascii="Arial" w:hAnsi="Arial" w:cs="Arial"/>
              </w:rPr>
              <w:t>=.063)</w:t>
            </w:r>
          </w:p>
          <w:p w14:paraId="13702221"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=.296)</w:t>
            </w:r>
          </w:p>
        </w:tc>
        <w:tc>
          <w:tcPr>
            <w:tcW w:w="2127" w:type="dxa"/>
            <w:shd w:val="clear" w:color="auto" w:fill="D9D9D9" w:themeFill="background1" w:themeFillShade="D9"/>
          </w:tcPr>
          <w:p w14:paraId="4FD9FDD1"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78EB0CBF" w14:textId="77777777" w:rsidR="00922177" w:rsidRPr="008F08E1" w:rsidRDefault="00922177" w:rsidP="00EB39E0">
            <w:pPr>
              <w:rPr>
                <w:rFonts w:ascii="Arial" w:hAnsi="Arial" w:cs="Arial"/>
              </w:rPr>
            </w:pPr>
          </w:p>
        </w:tc>
      </w:tr>
      <w:tr w:rsidR="00922177" w:rsidRPr="008F08E1" w14:paraId="502D0E18" w14:textId="77777777" w:rsidTr="008F08E1">
        <w:tc>
          <w:tcPr>
            <w:tcW w:w="1696" w:type="dxa"/>
          </w:tcPr>
          <w:p w14:paraId="0F8A4C8B" w14:textId="77777777" w:rsidR="00922177" w:rsidRPr="008F08E1" w:rsidRDefault="00922177" w:rsidP="00EB39E0">
            <w:pPr>
              <w:rPr>
                <w:rFonts w:ascii="Arial" w:hAnsi="Arial" w:cs="Arial"/>
                <w:b/>
                <w:bCs/>
              </w:rPr>
            </w:pPr>
            <w:r w:rsidRPr="008F08E1">
              <w:rPr>
                <w:rFonts w:ascii="Arial" w:hAnsi="Arial" w:cs="Arial"/>
                <w:b/>
                <w:bCs/>
              </w:rPr>
              <w:t>Black ethnicity</w:t>
            </w:r>
          </w:p>
        </w:tc>
        <w:tc>
          <w:tcPr>
            <w:tcW w:w="2127" w:type="dxa"/>
            <w:shd w:val="clear" w:color="auto" w:fill="D9D9D9" w:themeFill="background1" w:themeFillShade="D9"/>
          </w:tcPr>
          <w:p w14:paraId="47A71DAD"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712A63FD" w14:textId="77777777" w:rsidR="00922177" w:rsidRPr="008F08E1" w:rsidRDefault="00922177" w:rsidP="00EB39E0">
            <w:pPr>
              <w:rPr>
                <w:rFonts w:ascii="Arial" w:hAnsi="Arial" w:cs="Arial"/>
              </w:rPr>
            </w:pPr>
          </w:p>
        </w:tc>
        <w:tc>
          <w:tcPr>
            <w:tcW w:w="2126" w:type="dxa"/>
          </w:tcPr>
          <w:p w14:paraId="024AE191"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=-.555 (</w:t>
            </w:r>
            <w:r w:rsidRPr="008F08E1">
              <w:rPr>
                <w:rFonts w:ascii="Arial" w:hAnsi="Arial" w:cs="Arial"/>
                <w:i/>
                <w:iCs/>
              </w:rPr>
              <w:t>SE</w:t>
            </w:r>
            <w:r w:rsidRPr="008F08E1">
              <w:rPr>
                <w:rFonts w:ascii="Arial" w:hAnsi="Arial" w:cs="Arial"/>
              </w:rPr>
              <w:t>=.209)</w:t>
            </w:r>
          </w:p>
          <w:p w14:paraId="0DBC2682"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=.008 (</w:t>
            </w:r>
            <w:r w:rsidRPr="008F08E1">
              <w:rPr>
                <w:rFonts w:ascii="Arial" w:hAnsi="Arial" w:cs="Arial"/>
                <w:i/>
                <w:iCs/>
              </w:rPr>
              <w:t>β</w:t>
            </w:r>
            <w:r w:rsidRPr="008F08E1">
              <w:rPr>
                <w:rFonts w:ascii="Arial" w:hAnsi="Arial" w:cs="Arial"/>
              </w:rPr>
              <w:t>=-.168)</w:t>
            </w:r>
          </w:p>
        </w:tc>
        <w:tc>
          <w:tcPr>
            <w:tcW w:w="2126" w:type="dxa"/>
            <w:shd w:val="clear" w:color="auto" w:fill="D9D9D9" w:themeFill="background1" w:themeFillShade="D9"/>
          </w:tcPr>
          <w:p w14:paraId="061E10DD"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4A79AB47"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8AC9717" w14:textId="77777777" w:rsidR="00922177" w:rsidRPr="008F08E1" w:rsidRDefault="00922177" w:rsidP="00EB39E0">
            <w:pPr>
              <w:rPr>
                <w:rFonts w:ascii="Arial" w:hAnsi="Arial" w:cs="Arial"/>
              </w:rPr>
            </w:pPr>
          </w:p>
        </w:tc>
      </w:tr>
      <w:tr w:rsidR="00922177" w:rsidRPr="008F08E1" w14:paraId="58234362" w14:textId="77777777" w:rsidTr="008F08E1">
        <w:tc>
          <w:tcPr>
            <w:tcW w:w="1696" w:type="dxa"/>
          </w:tcPr>
          <w:p w14:paraId="6B828628" w14:textId="77777777" w:rsidR="00922177" w:rsidRPr="008F08E1" w:rsidRDefault="00922177" w:rsidP="00EB39E0">
            <w:pPr>
              <w:rPr>
                <w:rFonts w:ascii="Arial" w:hAnsi="Arial" w:cs="Arial"/>
                <w:b/>
                <w:bCs/>
              </w:rPr>
            </w:pPr>
            <w:r w:rsidRPr="008F08E1">
              <w:rPr>
                <w:rFonts w:ascii="Arial" w:hAnsi="Arial" w:cs="Arial"/>
                <w:b/>
                <w:bCs/>
              </w:rPr>
              <w:t>Female gender</w:t>
            </w:r>
          </w:p>
        </w:tc>
        <w:tc>
          <w:tcPr>
            <w:tcW w:w="2127" w:type="dxa"/>
            <w:shd w:val="clear" w:color="auto" w:fill="D9D9D9" w:themeFill="background1" w:themeFillShade="D9"/>
          </w:tcPr>
          <w:p w14:paraId="0961ABC3"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3071BCE"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42C257A5"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34A93C6C"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5B7FBFCB" w14:textId="77777777" w:rsidR="00922177" w:rsidRPr="008F08E1" w:rsidRDefault="00922177" w:rsidP="00EB39E0">
            <w:pPr>
              <w:rPr>
                <w:rFonts w:ascii="Arial" w:hAnsi="Arial" w:cs="Arial"/>
              </w:rPr>
            </w:pPr>
          </w:p>
        </w:tc>
        <w:tc>
          <w:tcPr>
            <w:tcW w:w="2126" w:type="dxa"/>
          </w:tcPr>
          <w:p w14:paraId="4EEDB04D"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=-.454 (</w:t>
            </w:r>
            <w:r w:rsidRPr="008F08E1">
              <w:rPr>
                <w:rFonts w:ascii="Arial" w:hAnsi="Arial" w:cs="Arial"/>
                <w:i/>
                <w:iCs/>
              </w:rPr>
              <w:t>SE</w:t>
            </w:r>
            <w:r w:rsidRPr="008F08E1">
              <w:rPr>
                <w:rFonts w:ascii="Arial" w:hAnsi="Arial" w:cs="Arial"/>
              </w:rPr>
              <w:t>=.169)</w:t>
            </w:r>
          </w:p>
          <w:p w14:paraId="0F9166D9"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=.007 (</w:t>
            </w:r>
            <w:r w:rsidRPr="008F08E1">
              <w:rPr>
                <w:rFonts w:ascii="Arial" w:hAnsi="Arial" w:cs="Arial"/>
                <w:i/>
                <w:iCs/>
              </w:rPr>
              <w:t>β</w:t>
            </w:r>
            <w:r w:rsidRPr="008F08E1">
              <w:rPr>
                <w:rFonts w:ascii="Arial" w:hAnsi="Arial" w:cs="Arial"/>
              </w:rPr>
              <w:t>=-.133)</w:t>
            </w:r>
          </w:p>
        </w:tc>
      </w:tr>
      <w:tr w:rsidR="00922177" w:rsidRPr="008F08E1" w14:paraId="0A3F6AB6" w14:textId="77777777" w:rsidTr="008F08E1">
        <w:tc>
          <w:tcPr>
            <w:tcW w:w="1696" w:type="dxa"/>
          </w:tcPr>
          <w:p w14:paraId="5BDCFB6A" w14:textId="77777777" w:rsidR="00922177" w:rsidRPr="008F08E1" w:rsidRDefault="00922177" w:rsidP="00EB39E0">
            <w:pPr>
              <w:rPr>
                <w:rFonts w:ascii="Arial" w:hAnsi="Arial" w:cs="Arial"/>
                <w:b/>
                <w:bCs/>
              </w:rPr>
            </w:pPr>
            <w:r w:rsidRPr="008F08E1">
              <w:rPr>
                <w:rFonts w:ascii="Arial" w:hAnsi="Arial" w:cs="Arial"/>
                <w:b/>
                <w:bCs/>
              </w:rPr>
              <w:t>Older age</w:t>
            </w:r>
          </w:p>
        </w:tc>
        <w:tc>
          <w:tcPr>
            <w:tcW w:w="2127" w:type="dxa"/>
            <w:shd w:val="clear" w:color="auto" w:fill="D9D9D9" w:themeFill="background1" w:themeFillShade="D9"/>
          </w:tcPr>
          <w:p w14:paraId="47A5F22A" w14:textId="77777777" w:rsidR="00922177" w:rsidRPr="008F08E1" w:rsidRDefault="00922177" w:rsidP="00EB39E0">
            <w:pPr>
              <w:rPr>
                <w:rFonts w:ascii="Arial" w:hAnsi="Arial" w:cs="Arial"/>
              </w:rPr>
            </w:pPr>
          </w:p>
        </w:tc>
        <w:tc>
          <w:tcPr>
            <w:tcW w:w="2126" w:type="dxa"/>
          </w:tcPr>
          <w:p w14:paraId="44481B3C"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=-.020 (</w:t>
            </w:r>
            <w:r w:rsidRPr="008F08E1">
              <w:rPr>
                <w:rFonts w:ascii="Arial" w:hAnsi="Arial" w:cs="Arial"/>
                <w:i/>
                <w:iCs/>
              </w:rPr>
              <w:t>SE</w:t>
            </w:r>
            <w:r w:rsidRPr="008F08E1">
              <w:rPr>
                <w:rFonts w:ascii="Arial" w:hAnsi="Arial" w:cs="Arial"/>
              </w:rPr>
              <w:t>=.005)</w:t>
            </w:r>
          </w:p>
          <w:p w14:paraId="1D49AECE" w14:textId="77777777" w:rsidR="00922177" w:rsidRPr="008F08E1" w:rsidRDefault="00922177" w:rsidP="00EB39E0">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=-.217)</w:t>
            </w:r>
          </w:p>
        </w:tc>
        <w:tc>
          <w:tcPr>
            <w:tcW w:w="2126" w:type="dxa"/>
            <w:shd w:val="clear" w:color="auto" w:fill="D9D9D9" w:themeFill="background1" w:themeFillShade="D9"/>
          </w:tcPr>
          <w:p w14:paraId="2EC3DECB"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B46CFF0"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56A3FAE2"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6BDCA1FD" w14:textId="77777777" w:rsidR="00922177" w:rsidRPr="008F08E1" w:rsidRDefault="00922177" w:rsidP="00EB39E0">
            <w:pPr>
              <w:rPr>
                <w:rFonts w:ascii="Arial" w:hAnsi="Arial" w:cs="Arial"/>
              </w:rPr>
            </w:pPr>
          </w:p>
        </w:tc>
      </w:tr>
      <w:tr w:rsidR="00922177" w:rsidRPr="008F08E1" w14:paraId="58C9C40D" w14:textId="77777777" w:rsidTr="008F08E1">
        <w:tc>
          <w:tcPr>
            <w:tcW w:w="1696" w:type="dxa"/>
          </w:tcPr>
          <w:p w14:paraId="3DED8F13" w14:textId="3BA9DF66" w:rsidR="00922177" w:rsidRPr="008F08E1" w:rsidRDefault="009E2FB5" w:rsidP="00EB39E0">
            <w:pPr>
              <w:rPr>
                <w:rFonts w:ascii="Arial" w:hAnsi="Arial" w:cs="Arial"/>
                <w:b/>
                <w:bCs/>
              </w:rPr>
            </w:pPr>
            <w:r>
              <w:rPr>
                <w:rFonts w:ascii="Arial" w:hAnsi="Arial" w:cs="Arial"/>
                <w:b/>
                <w:bCs/>
              </w:rPr>
              <w:t>Current/ Past carer</w:t>
            </w:r>
          </w:p>
        </w:tc>
        <w:tc>
          <w:tcPr>
            <w:tcW w:w="2127" w:type="dxa"/>
            <w:shd w:val="clear" w:color="auto" w:fill="D9D9D9" w:themeFill="background1" w:themeFillShade="D9"/>
          </w:tcPr>
          <w:p w14:paraId="5D96A644" w14:textId="77777777" w:rsidR="00922177" w:rsidRPr="008F08E1" w:rsidRDefault="00922177" w:rsidP="00EB39E0">
            <w:pPr>
              <w:rPr>
                <w:rFonts w:ascii="Arial" w:hAnsi="Arial" w:cs="Arial"/>
              </w:rPr>
            </w:pPr>
          </w:p>
          <w:p w14:paraId="77755AC9" w14:textId="77777777" w:rsidR="00922177" w:rsidRPr="008F08E1" w:rsidRDefault="00922177" w:rsidP="00EB39E0">
            <w:pPr>
              <w:rPr>
                <w:rFonts w:ascii="Arial" w:hAnsi="Arial" w:cs="Arial"/>
              </w:rPr>
            </w:pPr>
          </w:p>
        </w:tc>
        <w:tc>
          <w:tcPr>
            <w:tcW w:w="2126" w:type="dxa"/>
          </w:tcPr>
          <w:p w14:paraId="6C28DA49"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=.420 (</w:t>
            </w:r>
            <w:r w:rsidRPr="008F08E1">
              <w:rPr>
                <w:rFonts w:ascii="Arial" w:hAnsi="Arial" w:cs="Arial"/>
                <w:i/>
                <w:iCs/>
              </w:rPr>
              <w:t>SE</w:t>
            </w:r>
            <w:r w:rsidRPr="008F08E1">
              <w:rPr>
                <w:rFonts w:ascii="Arial" w:hAnsi="Arial" w:cs="Arial"/>
              </w:rPr>
              <w:t>=.121)</w:t>
            </w:r>
          </w:p>
          <w:p w14:paraId="764B19BA"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=.001 (</w:t>
            </w:r>
            <w:r w:rsidRPr="008F08E1">
              <w:rPr>
                <w:rFonts w:ascii="Arial" w:hAnsi="Arial" w:cs="Arial"/>
                <w:i/>
                <w:iCs/>
              </w:rPr>
              <w:t>β</w:t>
            </w:r>
            <w:r w:rsidRPr="008F08E1">
              <w:rPr>
                <w:rFonts w:ascii="Arial" w:hAnsi="Arial" w:cs="Arial"/>
              </w:rPr>
              <w:t>=.182)</w:t>
            </w:r>
          </w:p>
        </w:tc>
        <w:tc>
          <w:tcPr>
            <w:tcW w:w="2126" w:type="dxa"/>
            <w:shd w:val="clear" w:color="auto" w:fill="D9D9D9" w:themeFill="background1" w:themeFillShade="D9"/>
          </w:tcPr>
          <w:p w14:paraId="3A26F479"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037DA233" w14:textId="77777777" w:rsidR="00922177" w:rsidRPr="008F08E1" w:rsidRDefault="00922177" w:rsidP="00EB39E0">
            <w:pPr>
              <w:rPr>
                <w:rFonts w:ascii="Arial" w:hAnsi="Arial" w:cs="Arial"/>
              </w:rPr>
            </w:pPr>
          </w:p>
        </w:tc>
        <w:tc>
          <w:tcPr>
            <w:tcW w:w="2127" w:type="dxa"/>
          </w:tcPr>
          <w:p w14:paraId="05C422A6"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=.575 (</w:t>
            </w:r>
            <w:r w:rsidRPr="008F08E1">
              <w:rPr>
                <w:rFonts w:ascii="Arial" w:hAnsi="Arial" w:cs="Arial"/>
                <w:i/>
                <w:iCs/>
              </w:rPr>
              <w:t>SE</w:t>
            </w:r>
            <w:r w:rsidRPr="008F08E1">
              <w:rPr>
                <w:rFonts w:ascii="Arial" w:hAnsi="Arial" w:cs="Arial"/>
              </w:rPr>
              <w:t>=.185)</w:t>
            </w:r>
          </w:p>
          <w:p w14:paraId="5071DC8C"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=.002 (</w:t>
            </w:r>
            <w:r w:rsidRPr="008F08E1">
              <w:rPr>
                <w:rFonts w:ascii="Arial" w:hAnsi="Arial" w:cs="Arial"/>
                <w:i/>
                <w:iCs/>
              </w:rPr>
              <w:t>β</w:t>
            </w:r>
            <w:r w:rsidRPr="008F08E1">
              <w:rPr>
                <w:rFonts w:ascii="Arial" w:hAnsi="Arial" w:cs="Arial"/>
              </w:rPr>
              <w:t>=.155)</w:t>
            </w:r>
          </w:p>
        </w:tc>
        <w:tc>
          <w:tcPr>
            <w:tcW w:w="2126" w:type="dxa"/>
            <w:shd w:val="clear" w:color="auto" w:fill="D9D9D9" w:themeFill="background1" w:themeFillShade="D9"/>
          </w:tcPr>
          <w:p w14:paraId="3B26C113" w14:textId="77777777" w:rsidR="00922177" w:rsidRPr="008F08E1" w:rsidRDefault="00922177" w:rsidP="00EB39E0">
            <w:pPr>
              <w:rPr>
                <w:rFonts w:ascii="Arial" w:hAnsi="Arial" w:cs="Arial"/>
              </w:rPr>
            </w:pPr>
          </w:p>
        </w:tc>
      </w:tr>
      <w:tr w:rsidR="00922177" w:rsidRPr="008F08E1" w14:paraId="12539AC5" w14:textId="77777777" w:rsidTr="008F08E1">
        <w:tc>
          <w:tcPr>
            <w:tcW w:w="1696" w:type="dxa"/>
          </w:tcPr>
          <w:p w14:paraId="4F7311DF" w14:textId="38340612" w:rsidR="00922177" w:rsidRPr="008F08E1" w:rsidRDefault="009E2FB5" w:rsidP="00EB39E0">
            <w:pPr>
              <w:rPr>
                <w:rFonts w:ascii="Arial" w:hAnsi="Arial" w:cs="Arial"/>
                <w:b/>
                <w:bCs/>
              </w:rPr>
            </w:pPr>
            <w:r>
              <w:rPr>
                <w:rFonts w:ascii="Arial" w:hAnsi="Arial" w:cs="Arial"/>
                <w:b/>
                <w:bCs/>
              </w:rPr>
              <w:t>Perceived efficacy</w:t>
            </w:r>
          </w:p>
        </w:tc>
        <w:tc>
          <w:tcPr>
            <w:tcW w:w="2127" w:type="dxa"/>
            <w:shd w:val="clear" w:color="auto" w:fill="D9D9D9" w:themeFill="background1" w:themeFillShade="D9"/>
          </w:tcPr>
          <w:p w14:paraId="0C81681D"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5B83DAAE" w14:textId="77777777" w:rsidR="00922177" w:rsidRPr="008F08E1" w:rsidRDefault="00922177" w:rsidP="00EB39E0">
            <w:pPr>
              <w:rPr>
                <w:rFonts w:ascii="Arial" w:hAnsi="Arial" w:cs="Arial"/>
                <w:i/>
                <w:iCs/>
              </w:rPr>
            </w:pPr>
          </w:p>
        </w:tc>
        <w:tc>
          <w:tcPr>
            <w:tcW w:w="2126" w:type="dxa"/>
            <w:shd w:val="clear" w:color="auto" w:fill="D9D9D9" w:themeFill="background1" w:themeFillShade="D9"/>
          </w:tcPr>
          <w:p w14:paraId="6C691D40"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7940A80" w14:textId="77777777" w:rsidR="00922177" w:rsidRPr="008F08E1" w:rsidRDefault="00922177" w:rsidP="00EB39E0">
            <w:pPr>
              <w:rPr>
                <w:rFonts w:ascii="Arial" w:hAnsi="Arial" w:cs="Arial"/>
              </w:rPr>
            </w:pPr>
          </w:p>
        </w:tc>
        <w:tc>
          <w:tcPr>
            <w:tcW w:w="2127" w:type="dxa"/>
            <w:shd w:val="clear" w:color="auto" w:fill="D9D9D9" w:themeFill="background1" w:themeFillShade="D9"/>
          </w:tcPr>
          <w:p w14:paraId="256399DB" w14:textId="77777777" w:rsidR="00922177" w:rsidRPr="008F08E1" w:rsidRDefault="00922177" w:rsidP="00EB39E0">
            <w:pPr>
              <w:rPr>
                <w:rFonts w:ascii="Arial" w:hAnsi="Arial" w:cs="Arial"/>
                <w:i/>
                <w:iCs/>
              </w:rPr>
            </w:pPr>
          </w:p>
        </w:tc>
        <w:tc>
          <w:tcPr>
            <w:tcW w:w="2126" w:type="dxa"/>
          </w:tcPr>
          <w:p w14:paraId="791239BA"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=.209 (</w:t>
            </w:r>
            <w:r w:rsidRPr="008F08E1">
              <w:rPr>
                <w:rFonts w:ascii="Arial" w:hAnsi="Arial" w:cs="Arial"/>
                <w:i/>
                <w:iCs/>
              </w:rPr>
              <w:t>SE</w:t>
            </w:r>
            <w:r w:rsidRPr="008F08E1">
              <w:rPr>
                <w:rFonts w:ascii="Arial" w:hAnsi="Arial" w:cs="Arial"/>
              </w:rPr>
              <w:t>=.071)</w:t>
            </w:r>
          </w:p>
          <w:p w14:paraId="4B3D863C"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=.003 (</w:t>
            </w:r>
            <w:r w:rsidRPr="008F08E1">
              <w:rPr>
                <w:rFonts w:ascii="Arial" w:hAnsi="Arial" w:cs="Arial"/>
                <w:i/>
                <w:iCs/>
              </w:rPr>
              <w:t>β</w:t>
            </w:r>
            <w:r w:rsidRPr="008F08E1">
              <w:rPr>
                <w:rFonts w:ascii="Arial" w:hAnsi="Arial" w:cs="Arial"/>
              </w:rPr>
              <w:t>=.138)</w:t>
            </w:r>
          </w:p>
        </w:tc>
      </w:tr>
      <w:tr w:rsidR="00922177" w:rsidRPr="008F08E1" w14:paraId="3516DF6D" w14:textId="77777777" w:rsidTr="008F08E1">
        <w:tc>
          <w:tcPr>
            <w:tcW w:w="1696" w:type="dxa"/>
          </w:tcPr>
          <w:p w14:paraId="2C652B6B" w14:textId="139C7DE2" w:rsidR="00922177" w:rsidRPr="008F08E1" w:rsidRDefault="009E2FB5" w:rsidP="00EB39E0">
            <w:pPr>
              <w:rPr>
                <w:rFonts w:ascii="Arial" w:hAnsi="Arial" w:cs="Arial"/>
                <w:b/>
                <w:bCs/>
              </w:rPr>
            </w:pPr>
            <w:r>
              <w:rPr>
                <w:rFonts w:ascii="Arial" w:hAnsi="Arial" w:cs="Arial"/>
                <w:b/>
                <w:bCs/>
              </w:rPr>
              <w:t>Perceived safety</w:t>
            </w:r>
          </w:p>
        </w:tc>
        <w:tc>
          <w:tcPr>
            <w:tcW w:w="2127" w:type="dxa"/>
            <w:shd w:val="clear" w:color="auto" w:fill="D9D9D9" w:themeFill="background1" w:themeFillShade="D9"/>
          </w:tcPr>
          <w:p w14:paraId="403F7606"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5D9F88F6" w14:textId="77777777" w:rsidR="00922177" w:rsidRPr="008F08E1" w:rsidRDefault="00922177" w:rsidP="00EB39E0">
            <w:pPr>
              <w:rPr>
                <w:rFonts w:ascii="Arial" w:hAnsi="Arial" w:cs="Arial"/>
                <w:i/>
                <w:iCs/>
              </w:rPr>
            </w:pPr>
          </w:p>
        </w:tc>
        <w:tc>
          <w:tcPr>
            <w:tcW w:w="2126" w:type="dxa"/>
            <w:shd w:val="clear" w:color="auto" w:fill="D9D9D9" w:themeFill="background1" w:themeFillShade="D9"/>
          </w:tcPr>
          <w:p w14:paraId="4C563BD4"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23421486" w14:textId="77777777" w:rsidR="00922177" w:rsidRPr="008F08E1" w:rsidRDefault="00922177" w:rsidP="00EB39E0">
            <w:pPr>
              <w:rPr>
                <w:rFonts w:ascii="Arial" w:hAnsi="Arial" w:cs="Arial"/>
              </w:rPr>
            </w:pPr>
          </w:p>
        </w:tc>
        <w:tc>
          <w:tcPr>
            <w:tcW w:w="2127" w:type="dxa"/>
          </w:tcPr>
          <w:p w14:paraId="391A30B9"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=.898 (</w:t>
            </w:r>
            <w:r w:rsidRPr="008F08E1">
              <w:rPr>
                <w:rFonts w:ascii="Arial" w:hAnsi="Arial" w:cs="Arial"/>
                <w:i/>
                <w:iCs/>
              </w:rPr>
              <w:t>SE</w:t>
            </w:r>
            <w:r w:rsidRPr="008F08E1">
              <w:rPr>
                <w:rFonts w:ascii="Arial" w:hAnsi="Arial" w:cs="Arial"/>
              </w:rPr>
              <w:t>=.080)</w:t>
            </w:r>
          </w:p>
          <w:p w14:paraId="3CCBED18" w14:textId="77777777" w:rsidR="00922177" w:rsidRPr="008F08E1" w:rsidRDefault="00922177" w:rsidP="00EB39E0">
            <w:pPr>
              <w:rPr>
                <w:rFonts w:ascii="Arial" w:hAnsi="Arial" w:cs="Arial"/>
                <w:i/>
                <w:iCs/>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=.534)</w:t>
            </w:r>
          </w:p>
        </w:tc>
        <w:tc>
          <w:tcPr>
            <w:tcW w:w="2126" w:type="dxa"/>
          </w:tcPr>
          <w:p w14:paraId="76537AEC"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=.758 (</w:t>
            </w:r>
            <w:r w:rsidRPr="008F08E1">
              <w:rPr>
                <w:rFonts w:ascii="Arial" w:hAnsi="Arial" w:cs="Arial"/>
                <w:i/>
                <w:iCs/>
              </w:rPr>
              <w:t>SE</w:t>
            </w:r>
            <w:r w:rsidRPr="008F08E1">
              <w:rPr>
                <w:rFonts w:ascii="Arial" w:hAnsi="Arial" w:cs="Arial"/>
              </w:rPr>
              <w:t>=.088)</w:t>
            </w:r>
          </w:p>
          <w:p w14:paraId="7B9F9B54"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=.477)</w:t>
            </w:r>
          </w:p>
        </w:tc>
      </w:tr>
      <w:tr w:rsidR="00922177" w:rsidRPr="008F08E1" w14:paraId="19F6236A" w14:textId="77777777" w:rsidTr="008F08E1">
        <w:tc>
          <w:tcPr>
            <w:tcW w:w="1696" w:type="dxa"/>
          </w:tcPr>
          <w:p w14:paraId="49862074" w14:textId="08575325" w:rsidR="00922177" w:rsidRPr="008F08E1" w:rsidRDefault="009E2FB5" w:rsidP="00EB39E0">
            <w:pPr>
              <w:rPr>
                <w:rFonts w:ascii="Arial" w:hAnsi="Arial" w:cs="Arial"/>
                <w:b/>
                <w:bCs/>
              </w:rPr>
            </w:pPr>
            <w:r>
              <w:rPr>
                <w:rFonts w:ascii="Arial" w:hAnsi="Arial" w:cs="Arial"/>
                <w:b/>
                <w:bCs/>
              </w:rPr>
              <w:t xml:space="preserve">Positive </w:t>
            </w:r>
            <w:r w:rsidR="00450044">
              <w:rPr>
                <w:rFonts w:ascii="Arial" w:hAnsi="Arial" w:cs="Arial"/>
                <w:b/>
                <w:bCs/>
              </w:rPr>
              <w:t>emotions</w:t>
            </w:r>
            <w:r>
              <w:rPr>
                <w:rFonts w:ascii="Arial" w:hAnsi="Arial" w:cs="Arial"/>
                <w:b/>
                <w:bCs/>
              </w:rPr>
              <w:t xml:space="preserve"> to treatment</w:t>
            </w:r>
          </w:p>
        </w:tc>
        <w:tc>
          <w:tcPr>
            <w:tcW w:w="2127" w:type="dxa"/>
            <w:shd w:val="clear" w:color="auto" w:fill="D9D9D9" w:themeFill="background1" w:themeFillShade="D9"/>
          </w:tcPr>
          <w:p w14:paraId="3997E366"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12FB910E" w14:textId="77777777" w:rsidR="00922177" w:rsidRPr="008F08E1" w:rsidRDefault="00922177" w:rsidP="00EB39E0">
            <w:pPr>
              <w:rPr>
                <w:rFonts w:ascii="Arial" w:hAnsi="Arial" w:cs="Arial"/>
                <w:i/>
                <w:iCs/>
              </w:rPr>
            </w:pPr>
          </w:p>
        </w:tc>
        <w:tc>
          <w:tcPr>
            <w:tcW w:w="2126" w:type="dxa"/>
            <w:shd w:val="clear" w:color="auto" w:fill="D9D9D9" w:themeFill="background1" w:themeFillShade="D9"/>
          </w:tcPr>
          <w:p w14:paraId="57F8871F" w14:textId="77777777" w:rsidR="00922177" w:rsidRPr="008F08E1" w:rsidRDefault="00922177" w:rsidP="00EB39E0">
            <w:pPr>
              <w:rPr>
                <w:rFonts w:ascii="Arial" w:hAnsi="Arial" w:cs="Arial"/>
              </w:rPr>
            </w:pPr>
          </w:p>
        </w:tc>
        <w:tc>
          <w:tcPr>
            <w:tcW w:w="2126" w:type="dxa"/>
            <w:shd w:val="clear" w:color="auto" w:fill="D9D9D9" w:themeFill="background1" w:themeFillShade="D9"/>
          </w:tcPr>
          <w:p w14:paraId="7464A393" w14:textId="77777777" w:rsidR="00922177" w:rsidRPr="008F08E1" w:rsidRDefault="00922177" w:rsidP="00EB39E0">
            <w:pPr>
              <w:rPr>
                <w:rFonts w:ascii="Arial" w:hAnsi="Arial" w:cs="Arial"/>
              </w:rPr>
            </w:pPr>
          </w:p>
        </w:tc>
        <w:tc>
          <w:tcPr>
            <w:tcW w:w="2127" w:type="dxa"/>
          </w:tcPr>
          <w:p w14:paraId="53E42D25"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=.589 (</w:t>
            </w:r>
            <w:r w:rsidRPr="008F08E1">
              <w:rPr>
                <w:rFonts w:ascii="Arial" w:hAnsi="Arial" w:cs="Arial"/>
                <w:i/>
                <w:iCs/>
              </w:rPr>
              <w:t>SE</w:t>
            </w:r>
            <w:r w:rsidRPr="008F08E1">
              <w:rPr>
                <w:rFonts w:ascii="Arial" w:hAnsi="Arial" w:cs="Arial"/>
              </w:rPr>
              <w:t>=.079)</w:t>
            </w:r>
          </w:p>
          <w:p w14:paraId="73A4D043" w14:textId="77777777" w:rsidR="00922177" w:rsidRPr="008F08E1" w:rsidRDefault="00922177" w:rsidP="00EB39E0">
            <w:pPr>
              <w:rPr>
                <w:rFonts w:ascii="Arial" w:hAnsi="Arial" w:cs="Arial"/>
                <w:i/>
                <w:iCs/>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=.350)</w:t>
            </w:r>
          </w:p>
        </w:tc>
        <w:tc>
          <w:tcPr>
            <w:tcW w:w="2126" w:type="dxa"/>
          </w:tcPr>
          <w:p w14:paraId="14D682CB" w14:textId="77777777" w:rsidR="00922177" w:rsidRPr="008F08E1" w:rsidRDefault="00922177" w:rsidP="00EB39E0">
            <w:pPr>
              <w:rPr>
                <w:rFonts w:ascii="Arial" w:hAnsi="Arial" w:cs="Arial"/>
              </w:rPr>
            </w:pPr>
            <w:r w:rsidRPr="008F08E1">
              <w:rPr>
                <w:rFonts w:ascii="Arial" w:hAnsi="Arial" w:cs="Arial"/>
                <w:i/>
                <w:iCs/>
              </w:rPr>
              <w:t>b</w:t>
            </w:r>
            <w:r w:rsidRPr="008F08E1">
              <w:rPr>
                <w:rFonts w:ascii="Arial" w:hAnsi="Arial" w:cs="Arial"/>
              </w:rPr>
              <w:t>=.443 (</w:t>
            </w:r>
            <w:r w:rsidRPr="008F08E1">
              <w:rPr>
                <w:rFonts w:ascii="Arial" w:hAnsi="Arial" w:cs="Arial"/>
                <w:i/>
                <w:iCs/>
              </w:rPr>
              <w:t>SE</w:t>
            </w:r>
            <w:r w:rsidRPr="008F08E1">
              <w:rPr>
                <w:rFonts w:ascii="Arial" w:hAnsi="Arial" w:cs="Arial"/>
              </w:rPr>
              <w:t>=.092)</w:t>
            </w:r>
          </w:p>
          <w:p w14:paraId="04646151" w14:textId="77777777" w:rsidR="00922177" w:rsidRPr="008F08E1" w:rsidRDefault="00922177" w:rsidP="00EB39E0">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=.278)</w:t>
            </w:r>
          </w:p>
        </w:tc>
      </w:tr>
    </w:tbl>
    <w:p w14:paraId="19CA23CD" w14:textId="77777777" w:rsidR="00450044" w:rsidRDefault="00450044" w:rsidP="00770C19">
      <w:pPr>
        <w:rPr>
          <w:rFonts w:ascii="Arial" w:hAnsi="Arial" w:cs="Arial"/>
          <w:i/>
          <w:iCs/>
          <w:sz w:val="22"/>
          <w:szCs w:val="22"/>
        </w:rPr>
      </w:pPr>
    </w:p>
    <w:p w14:paraId="02D53D76" w14:textId="77777777" w:rsidR="00450044" w:rsidRPr="00450044" w:rsidRDefault="00450044" w:rsidP="00770C19">
      <w:pPr>
        <w:rPr>
          <w:rFonts w:ascii="Arial" w:hAnsi="Arial" w:cs="Arial"/>
          <w:sz w:val="22"/>
          <w:szCs w:val="22"/>
          <w:u w:val="single"/>
        </w:rPr>
      </w:pPr>
      <w:r w:rsidRPr="00450044">
        <w:rPr>
          <w:rFonts w:ascii="Arial" w:hAnsi="Arial" w:cs="Arial"/>
          <w:sz w:val="22"/>
          <w:szCs w:val="22"/>
          <w:u w:val="single"/>
        </w:rPr>
        <w:t>Note</w:t>
      </w:r>
    </w:p>
    <w:p w14:paraId="22030232" w14:textId="77777777" w:rsidR="00450044" w:rsidRDefault="00450044" w:rsidP="00770C19">
      <w:pPr>
        <w:rPr>
          <w:rFonts w:ascii="Arial" w:hAnsi="Arial" w:cs="Arial"/>
          <w:sz w:val="22"/>
          <w:szCs w:val="22"/>
        </w:rPr>
      </w:pPr>
    </w:p>
    <w:p w14:paraId="12B95BD3" w14:textId="49A38A72" w:rsidR="00922177" w:rsidRPr="00450044" w:rsidRDefault="00922177" w:rsidP="00770C19">
      <w:pPr>
        <w:rPr>
          <w:rFonts w:ascii="Arial" w:hAnsi="Arial" w:cs="Arial"/>
          <w:sz w:val="22"/>
          <w:szCs w:val="22"/>
        </w:rPr>
      </w:pPr>
      <w:r w:rsidRPr="00450044">
        <w:rPr>
          <w:rFonts w:ascii="Arial" w:hAnsi="Arial" w:cs="Arial"/>
          <w:sz w:val="22"/>
          <w:szCs w:val="22"/>
        </w:rPr>
        <w:t xml:space="preserve">Shown are direct paths (from row label to column label) included in each of the final models. For each path, values are unstandardised probit coefficients (b), with standard errors (SE) and p-values, alongside standardised probit coefficients (β). Unstandardised probit coefficients indicate the effect of a one-unit increase in the predictor (for binary predictors, the effect of moving from the reference to the indicated category) on the latent continuous variable underlying the ordinal outcome. Standardised probit coefficients express the effect in standard deviation units of both the predictor and latent continuous variable (binary predictors are not standardised). Reference categories for binary variables </w:t>
      </w:r>
      <w:proofErr w:type="gramStart"/>
      <w:r w:rsidRPr="00450044">
        <w:rPr>
          <w:rFonts w:ascii="Arial" w:hAnsi="Arial" w:cs="Arial"/>
          <w:sz w:val="22"/>
          <w:szCs w:val="22"/>
        </w:rPr>
        <w:t>are:</w:t>
      </w:r>
      <w:proofErr w:type="gramEnd"/>
      <w:r w:rsidRPr="00450044">
        <w:rPr>
          <w:rFonts w:ascii="Arial" w:hAnsi="Arial" w:cs="Arial"/>
          <w:sz w:val="22"/>
          <w:szCs w:val="22"/>
        </w:rPr>
        <w:t xml:space="preserve"> for experience of mental health medication – lack of this experience; for female gender – male gender; for Black, Asian, or Mixed ethnicity – White </w:t>
      </w:r>
      <w:r w:rsidRPr="00450044">
        <w:rPr>
          <w:rFonts w:ascii="Arial" w:hAnsi="Arial" w:cs="Arial"/>
          <w:sz w:val="22"/>
          <w:szCs w:val="22"/>
        </w:rPr>
        <w:lastRenderedPageBreak/>
        <w:t xml:space="preserve">ethnicity; for carer experience – lack of this experience. For Sample, the reference category was the Prolific sample, and the indicated category was the non-Prolific sample. Notably, </w:t>
      </w:r>
      <w:r w:rsidR="009E2FB5" w:rsidRPr="00450044">
        <w:rPr>
          <w:rFonts w:ascii="Arial" w:hAnsi="Arial" w:cs="Arial"/>
          <w:sz w:val="22"/>
          <w:szCs w:val="22"/>
        </w:rPr>
        <w:t>s</w:t>
      </w:r>
      <w:r w:rsidRPr="00450044">
        <w:rPr>
          <w:rFonts w:ascii="Arial" w:hAnsi="Arial" w:cs="Arial"/>
          <w:sz w:val="22"/>
          <w:szCs w:val="22"/>
        </w:rPr>
        <w:t>ample solely predicted awareness in each of the three models.</w:t>
      </w:r>
    </w:p>
    <w:p w14:paraId="0230BC6D" w14:textId="77777777" w:rsidR="00066E99" w:rsidRDefault="00066E99" w:rsidP="008F08E1">
      <w:pPr>
        <w:spacing w:line="360" w:lineRule="auto"/>
        <w:rPr>
          <w:rFonts w:ascii="Arial" w:hAnsi="Arial" w:cs="Arial"/>
          <w:b/>
          <w:bCs/>
          <w:sz w:val="22"/>
          <w:szCs w:val="22"/>
        </w:rPr>
      </w:pPr>
    </w:p>
    <w:tbl>
      <w:tblPr>
        <w:tblStyle w:val="TableGrid"/>
        <w:tblpPr w:leftFromText="180" w:rightFromText="180" w:vertAnchor="page" w:horzAnchor="margin" w:tblpY="1872"/>
        <w:tblW w:w="14029" w:type="dxa"/>
        <w:tblLook w:val="04A0" w:firstRow="1" w:lastRow="0" w:firstColumn="1" w:lastColumn="0" w:noHBand="0" w:noVBand="1"/>
      </w:tblPr>
      <w:tblGrid>
        <w:gridCol w:w="1980"/>
        <w:gridCol w:w="1984"/>
        <w:gridCol w:w="1985"/>
        <w:gridCol w:w="2126"/>
        <w:gridCol w:w="1985"/>
        <w:gridCol w:w="1984"/>
        <w:gridCol w:w="1985"/>
      </w:tblGrid>
      <w:tr w:rsidR="00513DA5" w:rsidRPr="008F08E1" w14:paraId="5D2F5A9A" w14:textId="77777777" w:rsidTr="00513DA5">
        <w:tc>
          <w:tcPr>
            <w:tcW w:w="1980" w:type="dxa"/>
          </w:tcPr>
          <w:p w14:paraId="798B1CDE" w14:textId="77777777" w:rsidR="00513DA5" w:rsidRPr="008F08E1" w:rsidRDefault="00513DA5" w:rsidP="00513DA5">
            <w:pPr>
              <w:rPr>
                <w:rFonts w:ascii="Arial" w:hAnsi="Arial" w:cs="Arial"/>
              </w:rPr>
            </w:pPr>
          </w:p>
        </w:tc>
        <w:tc>
          <w:tcPr>
            <w:tcW w:w="3969" w:type="dxa"/>
            <w:gridSpan w:val="2"/>
          </w:tcPr>
          <w:p w14:paraId="68DF74D2" w14:textId="77777777" w:rsidR="00513DA5" w:rsidRPr="008F08E1" w:rsidRDefault="00513DA5" w:rsidP="00513DA5">
            <w:pPr>
              <w:jc w:val="center"/>
              <w:rPr>
                <w:rFonts w:ascii="Arial" w:hAnsi="Arial" w:cs="Arial"/>
                <w:b/>
                <w:bCs/>
              </w:rPr>
            </w:pPr>
            <w:r w:rsidRPr="008F08E1">
              <w:rPr>
                <w:rFonts w:ascii="Arial" w:hAnsi="Arial" w:cs="Arial"/>
                <w:b/>
                <w:bCs/>
              </w:rPr>
              <w:t>Via perce</w:t>
            </w:r>
            <w:r>
              <w:rPr>
                <w:rFonts w:ascii="Arial" w:hAnsi="Arial" w:cs="Arial"/>
                <w:b/>
                <w:bCs/>
              </w:rPr>
              <w:t>ived efficacy</w:t>
            </w:r>
          </w:p>
        </w:tc>
        <w:tc>
          <w:tcPr>
            <w:tcW w:w="4111" w:type="dxa"/>
            <w:gridSpan w:val="2"/>
          </w:tcPr>
          <w:p w14:paraId="5F918603" w14:textId="77777777" w:rsidR="00513DA5" w:rsidRPr="008F08E1" w:rsidRDefault="00513DA5" w:rsidP="00513DA5">
            <w:pPr>
              <w:jc w:val="center"/>
              <w:rPr>
                <w:rFonts w:ascii="Arial" w:hAnsi="Arial" w:cs="Arial"/>
                <w:b/>
                <w:bCs/>
              </w:rPr>
            </w:pPr>
            <w:r w:rsidRPr="008F08E1">
              <w:rPr>
                <w:rFonts w:ascii="Arial" w:hAnsi="Arial" w:cs="Arial"/>
                <w:b/>
                <w:bCs/>
              </w:rPr>
              <w:t xml:space="preserve">Via </w:t>
            </w:r>
            <w:r>
              <w:rPr>
                <w:rFonts w:ascii="Arial" w:hAnsi="Arial" w:cs="Arial"/>
                <w:b/>
                <w:bCs/>
              </w:rPr>
              <w:t>perceived</w:t>
            </w:r>
            <w:r w:rsidRPr="008F08E1">
              <w:rPr>
                <w:rFonts w:ascii="Arial" w:hAnsi="Arial" w:cs="Arial"/>
                <w:b/>
                <w:bCs/>
              </w:rPr>
              <w:t xml:space="preserve"> safety</w:t>
            </w:r>
          </w:p>
        </w:tc>
        <w:tc>
          <w:tcPr>
            <w:tcW w:w="3969" w:type="dxa"/>
            <w:gridSpan w:val="2"/>
          </w:tcPr>
          <w:p w14:paraId="6CCF063E" w14:textId="77777777" w:rsidR="00513DA5" w:rsidRPr="008F08E1" w:rsidRDefault="00513DA5" w:rsidP="00513DA5">
            <w:pPr>
              <w:jc w:val="center"/>
              <w:rPr>
                <w:rFonts w:ascii="Arial" w:hAnsi="Arial" w:cs="Arial"/>
                <w:b/>
                <w:bCs/>
              </w:rPr>
            </w:pPr>
            <w:r w:rsidRPr="008F08E1">
              <w:rPr>
                <w:rFonts w:ascii="Arial" w:hAnsi="Arial" w:cs="Arial"/>
                <w:b/>
                <w:bCs/>
              </w:rPr>
              <w:t xml:space="preserve">Via positive </w:t>
            </w:r>
            <w:r>
              <w:rPr>
                <w:rFonts w:ascii="Arial" w:hAnsi="Arial" w:cs="Arial"/>
                <w:b/>
                <w:bCs/>
              </w:rPr>
              <w:t>emotions towards treatment</w:t>
            </w:r>
          </w:p>
        </w:tc>
      </w:tr>
      <w:tr w:rsidR="00513DA5" w:rsidRPr="008F08E1" w14:paraId="1E9B7399" w14:textId="77777777" w:rsidTr="00513DA5">
        <w:tc>
          <w:tcPr>
            <w:tcW w:w="1980" w:type="dxa"/>
          </w:tcPr>
          <w:p w14:paraId="7CB3BD4D" w14:textId="77777777" w:rsidR="00513DA5" w:rsidRPr="008F08E1" w:rsidRDefault="00513DA5" w:rsidP="00513DA5">
            <w:pPr>
              <w:rPr>
                <w:rFonts w:ascii="Arial" w:hAnsi="Arial" w:cs="Arial"/>
              </w:rPr>
            </w:pPr>
          </w:p>
        </w:tc>
        <w:tc>
          <w:tcPr>
            <w:tcW w:w="1984" w:type="dxa"/>
          </w:tcPr>
          <w:p w14:paraId="167240BD" w14:textId="77777777" w:rsidR="00513DA5" w:rsidRPr="008F08E1" w:rsidRDefault="00513DA5" w:rsidP="00513DA5">
            <w:pPr>
              <w:jc w:val="center"/>
              <w:rPr>
                <w:rFonts w:ascii="Arial" w:hAnsi="Arial" w:cs="Arial"/>
                <w:b/>
                <w:bCs/>
              </w:rPr>
            </w:pPr>
            <w:r>
              <w:rPr>
                <w:rFonts w:ascii="Arial" w:hAnsi="Arial" w:cs="Arial"/>
                <w:b/>
                <w:bCs/>
              </w:rPr>
              <w:t>Likelihood of starting treatment</w:t>
            </w:r>
          </w:p>
        </w:tc>
        <w:tc>
          <w:tcPr>
            <w:tcW w:w="1985" w:type="dxa"/>
          </w:tcPr>
          <w:p w14:paraId="382A5F9D" w14:textId="77777777" w:rsidR="00513DA5" w:rsidRPr="008F08E1" w:rsidRDefault="00513DA5" w:rsidP="00513DA5">
            <w:pPr>
              <w:jc w:val="center"/>
              <w:rPr>
                <w:rFonts w:ascii="Arial" w:hAnsi="Arial" w:cs="Arial"/>
                <w:b/>
                <w:bCs/>
              </w:rPr>
            </w:pPr>
            <w:r>
              <w:rPr>
                <w:rFonts w:ascii="Arial" w:hAnsi="Arial" w:cs="Arial"/>
                <w:b/>
                <w:bCs/>
              </w:rPr>
              <w:t>Likelihood of completing treatment</w:t>
            </w:r>
          </w:p>
        </w:tc>
        <w:tc>
          <w:tcPr>
            <w:tcW w:w="2126" w:type="dxa"/>
          </w:tcPr>
          <w:p w14:paraId="4CA2D26A" w14:textId="77777777" w:rsidR="00513DA5" w:rsidRPr="008F08E1" w:rsidRDefault="00513DA5" w:rsidP="00513DA5">
            <w:pPr>
              <w:jc w:val="center"/>
              <w:rPr>
                <w:rFonts w:ascii="Arial" w:hAnsi="Arial" w:cs="Arial"/>
                <w:b/>
                <w:bCs/>
              </w:rPr>
            </w:pPr>
            <w:r>
              <w:rPr>
                <w:rFonts w:ascii="Arial" w:hAnsi="Arial" w:cs="Arial"/>
                <w:b/>
                <w:bCs/>
              </w:rPr>
              <w:t>Likelihood of starting treatment</w:t>
            </w:r>
          </w:p>
        </w:tc>
        <w:tc>
          <w:tcPr>
            <w:tcW w:w="1985" w:type="dxa"/>
          </w:tcPr>
          <w:p w14:paraId="1D6F182F" w14:textId="77777777" w:rsidR="00513DA5" w:rsidRPr="008F08E1" w:rsidRDefault="00513DA5" w:rsidP="00513DA5">
            <w:pPr>
              <w:jc w:val="center"/>
              <w:rPr>
                <w:rFonts w:ascii="Arial" w:hAnsi="Arial" w:cs="Arial"/>
                <w:b/>
                <w:bCs/>
              </w:rPr>
            </w:pPr>
            <w:r>
              <w:rPr>
                <w:rFonts w:ascii="Arial" w:hAnsi="Arial" w:cs="Arial"/>
                <w:b/>
                <w:bCs/>
              </w:rPr>
              <w:t>Likelihood of completing treatment</w:t>
            </w:r>
          </w:p>
        </w:tc>
        <w:tc>
          <w:tcPr>
            <w:tcW w:w="1984" w:type="dxa"/>
          </w:tcPr>
          <w:p w14:paraId="49FF7739" w14:textId="77777777" w:rsidR="00513DA5" w:rsidRPr="008F08E1" w:rsidRDefault="00513DA5" w:rsidP="00513DA5">
            <w:pPr>
              <w:jc w:val="center"/>
              <w:rPr>
                <w:rFonts w:ascii="Arial" w:hAnsi="Arial" w:cs="Arial"/>
                <w:b/>
                <w:bCs/>
              </w:rPr>
            </w:pPr>
            <w:r>
              <w:rPr>
                <w:rFonts w:ascii="Arial" w:hAnsi="Arial" w:cs="Arial"/>
                <w:b/>
                <w:bCs/>
              </w:rPr>
              <w:t>Likelihood of starting treatment</w:t>
            </w:r>
          </w:p>
        </w:tc>
        <w:tc>
          <w:tcPr>
            <w:tcW w:w="1985" w:type="dxa"/>
          </w:tcPr>
          <w:p w14:paraId="688DAFBA" w14:textId="77777777" w:rsidR="00513DA5" w:rsidRPr="008F08E1" w:rsidRDefault="00513DA5" w:rsidP="00513DA5">
            <w:pPr>
              <w:jc w:val="center"/>
              <w:rPr>
                <w:rFonts w:ascii="Arial" w:hAnsi="Arial" w:cs="Arial"/>
                <w:b/>
                <w:bCs/>
              </w:rPr>
            </w:pPr>
            <w:r>
              <w:rPr>
                <w:rFonts w:ascii="Arial" w:hAnsi="Arial" w:cs="Arial"/>
                <w:b/>
                <w:bCs/>
              </w:rPr>
              <w:t>Likelihood of completing treatment</w:t>
            </w:r>
          </w:p>
        </w:tc>
      </w:tr>
      <w:tr w:rsidR="00513DA5" w:rsidRPr="008F08E1" w14:paraId="5E5E6521" w14:textId="77777777" w:rsidTr="00513DA5">
        <w:trPr>
          <w:trHeight w:val="197"/>
        </w:trPr>
        <w:tc>
          <w:tcPr>
            <w:tcW w:w="14029" w:type="dxa"/>
            <w:gridSpan w:val="7"/>
          </w:tcPr>
          <w:p w14:paraId="4CAE862E" w14:textId="77777777" w:rsidR="00513DA5" w:rsidRPr="008F08E1" w:rsidRDefault="00513DA5" w:rsidP="00513DA5">
            <w:pPr>
              <w:jc w:val="center"/>
              <w:rPr>
                <w:rFonts w:ascii="Arial" w:hAnsi="Arial" w:cs="Arial"/>
                <w:b/>
                <w:bCs/>
              </w:rPr>
            </w:pPr>
            <w:r w:rsidRPr="008F08E1">
              <w:rPr>
                <w:rFonts w:ascii="Arial" w:hAnsi="Arial" w:cs="Arial"/>
                <w:b/>
                <w:bCs/>
              </w:rPr>
              <w:t>Transcranial magnetic stimulation (TMS)</w:t>
            </w:r>
          </w:p>
        </w:tc>
      </w:tr>
      <w:tr w:rsidR="00513DA5" w:rsidRPr="008F08E1" w14:paraId="396779B2" w14:textId="77777777" w:rsidTr="00513DA5">
        <w:tc>
          <w:tcPr>
            <w:tcW w:w="1980" w:type="dxa"/>
          </w:tcPr>
          <w:p w14:paraId="665A9BB2" w14:textId="77777777" w:rsidR="00513DA5" w:rsidRPr="008F08E1" w:rsidRDefault="00513DA5" w:rsidP="00513DA5">
            <w:pPr>
              <w:rPr>
                <w:rFonts w:ascii="Arial" w:hAnsi="Arial" w:cs="Arial"/>
                <w:b/>
                <w:bCs/>
              </w:rPr>
            </w:pPr>
            <w:r w:rsidRPr="008F08E1">
              <w:rPr>
                <w:rFonts w:ascii="Arial" w:hAnsi="Arial" w:cs="Arial"/>
                <w:b/>
                <w:bCs/>
              </w:rPr>
              <w:t>Awareness</w:t>
            </w:r>
          </w:p>
        </w:tc>
        <w:tc>
          <w:tcPr>
            <w:tcW w:w="1984" w:type="dxa"/>
          </w:tcPr>
          <w:p w14:paraId="3D13ED68"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=.068 (</w:t>
            </w:r>
            <w:r w:rsidRPr="008F08E1">
              <w:rPr>
                <w:rFonts w:ascii="Arial" w:hAnsi="Arial" w:cs="Arial"/>
                <w:i/>
                <w:iCs/>
              </w:rPr>
              <w:t>SE</w:t>
            </w:r>
            <w:r w:rsidRPr="008F08E1">
              <w:rPr>
                <w:rFonts w:ascii="Arial" w:hAnsi="Arial" w:cs="Arial"/>
              </w:rPr>
              <w:t>=.020)</w:t>
            </w:r>
          </w:p>
          <w:p w14:paraId="40877E48"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=.001 (</w:t>
            </w:r>
            <w:r w:rsidRPr="008F08E1">
              <w:rPr>
                <w:rFonts w:ascii="Arial" w:hAnsi="Arial" w:cs="Arial"/>
                <w:i/>
                <w:iCs/>
              </w:rPr>
              <w:t>β</w:t>
            </w:r>
            <w:r w:rsidRPr="008F08E1">
              <w:rPr>
                <w:rFonts w:ascii="Arial" w:hAnsi="Arial" w:cs="Arial"/>
              </w:rPr>
              <w:t>=.049)</w:t>
            </w:r>
          </w:p>
        </w:tc>
        <w:tc>
          <w:tcPr>
            <w:tcW w:w="1985" w:type="dxa"/>
          </w:tcPr>
          <w:p w14:paraId="29045F48"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=.050 (</w:t>
            </w:r>
            <w:r w:rsidRPr="008F08E1">
              <w:rPr>
                <w:rFonts w:ascii="Arial" w:hAnsi="Arial" w:cs="Arial"/>
                <w:i/>
                <w:iCs/>
              </w:rPr>
              <w:t>SE</w:t>
            </w:r>
            <w:r w:rsidRPr="008F08E1">
              <w:rPr>
                <w:rFonts w:ascii="Arial" w:hAnsi="Arial" w:cs="Arial"/>
              </w:rPr>
              <w:t>=.017)</w:t>
            </w:r>
          </w:p>
          <w:p w14:paraId="27C81FCE"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=.003 (</w:t>
            </w:r>
            <w:r w:rsidRPr="008F08E1">
              <w:rPr>
                <w:rFonts w:ascii="Arial" w:hAnsi="Arial" w:cs="Arial"/>
                <w:i/>
                <w:iCs/>
              </w:rPr>
              <w:t>β</w:t>
            </w:r>
            <w:r w:rsidRPr="008F08E1">
              <w:rPr>
                <w:rFonts w:ascii="Arial" w:hAnsi="Arial" w:cs="Arial"/>
              </w:rPr>
              <w:t>=.041)</w:t>
            </w:r>
          </w:p>
        </w:tc>
        <w:tc>
          <w:tcPr>
            <w:tcW w:w="2126" w:type="dxa"/>
          </w:tcPr>
          <w:p w14:paraId="4378E2B9"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=.062 (</w:t>
            </w:r>
            <w:r w:rsidRPr="008F08E1">
              <w:rPr>
                <w:rFonts w:ascii="Arial" w:hAnsi="Arial" w:cs="Arial"/>
                <w:i/>
                <w:iCs/>
              </w:rPr>
              <w:t>SE</w:t>
            </w:r>
            <w:r w:rsidRPr="008F08E1">
              <w:rPr>
                <w:rFonts w:ascii="Arial" w:hAnsi="Arial" w:cs="Arial"/>
              </w:rPr>
              <w:t>=.025)</w:t>
            </w:r>
          </w:p>
          <w:p w14:paraId="0F9EB897"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=.012 (</w:t>
            </w:r>
            <w:r w:rsidRPr="008F08E1">
              <w:rPr>
                <w:rFonts w:ascii="Arial" w:hAnsi="Arial" w:cs="Arial"/>
                <w:i/>
                <w:iCs/>
              </w:rPr>
              <w:t>β</w:t>
            </w:r>
            <w:r w:rsidRPr="008F08E1">
              <w:rPr>
                <w:rFonts w:ascii="Arial" w:hAnsi="Arial" w:cs="Arial"/>
              </w:rPr>
              <w:t>=.044)</w:t>
            </w:r>
          </w:p>
        </w:tc>
        <w:tc>
          <w:tcPr>
            <w:tcW w:w="1985" w:type="dxa"/>
          </w:tcPr>
          <w:p w14:paraId="571C231D"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=.053 (</w:t>
            </w:r>
            <w:r w:rsidRPr="008F08E1">
              <w:rPr>
                <w:rFonts w:ascii="Arial" w:hAnsi="Arial" w:cs="Arial"/>
                <w:i/>
                <w:iCs/>
              </w:rPr>
              <w:t>SE</w:t>
            </w:r>
            <w:r w:rsidRPr="008F08E1">
              <w:rPr>
                <w:rFonts w:ascii="Arial" w:hAnsi="Arial" w:cs="Arial"/>
              </w:rPr>
              <w:t>=.021)</w:t>
            </w:r>
          </w:p>
          <w:p w14:paraId="6D7BFA75"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=.012 (</w:t>
            </w:r>
            <w:r w:rsidRPr="008F08E1">
              <w:rPr>
                <w:rFonts w:ascii="Arial" w:hAnsi="Arial" w:cs="Arial"/>
                <w:i/>
                <w:iCs/>
              </w:rPr>
              <w:t>β</w:t>
            </w:r>
            <w:r w:rsidRPr="008F08E1">
              <w:rPr>
                <w:rFonts w:ascii="Arial" w:hAnsi="Arial" w:cs="Arial"/>
              </w:rPr>
              <w:t>=.043)</w:t>
            </w:r>
          </w:p>
        </w:tc>
        <w:tc>
          <w:tcPr>
            <w:tcW w:w="1984" w:type="dxa"/>
          </w:tcPr>
          <w:p w14:paraId="48443C0F"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=.121 (</w:t>
            </w:r>
            <w:r w:rsidRPr="008F08E1">
              <w:rPr>
                <w:rFonts w:ascii="Arial" w:hAnsi="Arial" w:cs="Arial"/>
                <w:i/>
                <w:iCs/>
              </w:rPr>
              <w:t>SE</w:t>
            </w:r>
            <w:r w:rsidRPr="008F08E1">
              <w:rPr>
                <w:rFonts w:ascii="Arial" w:hAnsi="Arial" w:cs="Arial"/>
              </w:rPr>
              <w:t>=.034)</w:t>
            </w:r>
          </w:p>
          <w:p w14:paraId="7CC0F877"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=.087)</w:t>
            </w:r>
          </w:p>
        </w:tc>
        <w:tc>
          <w:tcPr>
            <w:tcW w:w="1985" w:type="dxa"/>
          </w:tcPr>
          <w:p w14:paraId="1208F873"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=.063 (</w:t>
            </w:r>
            <w:r w:rsidRPr="008F08E1">
              <w:rPr>
                <w:rFonts w:ascii="Arial" w:hAnsi="Arial" w:cs="Arial"/>
                <w:i/>
                <w:iCs/>
              </w:rPr>
              <w:t>SE</w:t>
            </w:r>
            <w:r w:rsidRPr="008F08E1">
              <w:rPr>
                <w:rFonts w:ascii="Arial" w:hAnsi="Arial" w:cs="Arial"/>
              </w:rPr>
              <w:t>=.021)</w:t>
            </w:r>
          </w:p>
          <w:p w14:paraId="7D301A22"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=.003 (</w:t>
            </w:r>
            <w:r w:rsidRPr="008F08E1">
              <w:rPr>
                <w:rFonts w:ascii="Arial" w:hAnsi="Arial" w:cs="Arial"/>
                <w:i/>
                <w:iCs/>
              </w:rPr>
              <w:t>β</w:t>
            </w:r>
            <w:r w:rsidRPr="008F08E1">
              <w:rPr>
                <w:rFonts w:ascii="Arial" w:hAnsi="Arial" w:cs="Arial"/>
              </w:rPr>
              <w:t>=.051)</w:t>
            </w:r>
          </w:p>
        </w:tc>
      </w:tr>
      <w:tr w:rsidR="00513DA5" w:rsidRPr="008F08E1" w14:paraId="35B752AD" w14:textId="77777777" w:rsidTr="00513DA5">
        <w:tc>
          <w:tcPr>
            <w:tcW w:w="1980" w:type="dxa"/>
          </w:tcPr>
          <w:p w14:paraId="51B47881" w14:textId="77777777" w:rsidR="00513DA5" w:rsidRPr="008F08E1" w:rsidRDefault="00513DA5" w:rsidP="00513DA5">
            <w:pPr>
              <w:rPr>
                <w:rFonts w:ascii="Arial" w:hAnsi="Arial" w:cs="Arial"/>
                <w:b/>
                <w:bCs/>
              </w:rPr>
            </w:pPr>
            <w:r>
              <w:rPr>
                <w:rFonts w:ascii="Arial" w:hAnsi="Arial" w:cs="Arial"/>
                <w:b/>
                <w:bCs/>
              </w:rPr>
              <w:t>Prescribed medication</w:t>
            </w:r>
          </w:p>
        </w:tc>
        <w:tc>
          <w:tcPr>
            <w:tcW w:w="1984" w:type="dxa"/>
            <w:shd w:val="clear" w:color="auto" w:fill="D9D9D9" w:themeFill="background1" w:themeFillShade="D9"/>
          </w:tcPr>
          <w:p w14:paraId="137FDAB6"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2AF63689" w14:textId="77777777" w:rsidR="00513DA5" w:rsidRPr="008F08E1" w:rsidRDefault="00513DA5" w:rsidP="00513DA5">
            <w:pPr>
              <w:rPr>
                <w:rFonts w:ascii="Arial" w:hAnsi="Arial" w:cs="Arial"/>
              </w:rPr>
            </w:pPr>
          </w:p>
        </w:tc>
        <w:tc>
          <w:tcPr>
            <w:tcW w:w="2126" w:type="dxa"/>
          </w:tcPr>
          <w:p w14:paraId="4296E502"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=.128 (</w:t>
            </w:r>
            <w:r w:rsidRPr="008F08E1">
              <w:rPr>
                <w:rFonts w:ascii="Arial" w:hAnsi="Arial" w:cs="Arial"/>
                <w:i/>
                <w:iCs/>
              </w:rPr>
              <w:t>SE</w:t>
            </w:r>
            <w:r w:rsidRPr="008F08E1">
              <w:rPr>
                <w:rFonts w:ascii="Arial" w:hAnsi="Arial" w:cs="Arial"/>
              </w:rPr>
              <w:t>=.054)</w:t>
            </w:r>
          </w:p>
          <w:p w14:paraId="31DC6341"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=.018 (</w:t>
            </w:r>
            <w:r w:rsidRPr="008F08E1">
              <w:rPr>
                <w:rFonts w:ascii="Arial" w:hAnsi="Arial" w:cs="Arial"/>
                <w:i/>
                <w:iCs/>
              </w:rPr>
              <w:t>β</w:t>
            </w:r>
            <w:r w:rsidRPr="008F08E1">
              <w:rPr>
                <w:rFonts w:ascii="Arial" w:hAnsi="Arial" w:cs="Arial"/>
              </w:rPr>
              <w:t>=.041)</w:t>
            </w:r>
          </w:p>
        </w:tc>
        <w:tc>
          <w:tcPr>
            <w:tcW w:w="1985" w:type="dxa"/>
          </w:tcPr>
          <w:p w14:paraId="6ED8932C"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=.110 (</w:t>
            </w:r>
            <w:r w:rsidRPr="008F08E1">
              <w:rPr>
                <w:rFonts w:ascii="Arial" w:hAnsi="Arial" w:cs="Arial"/>
                <w:i/>
                <w:iCs/>
              </w:rPr>
              <w:t>SE</w:t>
            </w:r>
            <w:r w:rsidRPr="008F08E1">
              <w:rPr>
                <w:rFonts w:ascii="Arial" w:hAnsi="Arial" w:cs="Arial"/>
              </w:rPr>
              <w:t>=.047)</w:t>
            </w:r>
          </w:p>
          <w:p w14:paraId="0592E1AB"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=.021 (</w:t>
            </w:r>
            <w:r w:rsidRPr="008F08E1">
              <w:rPr>
                <w:rFonts w:ascii="Arial" w:hAnsi="Arial" w:cs="Arial"/>
                <w:i/>
                <w:iCs/>
              </w:rPr>
              <w:t>β</w:t>
            </w:r>
            <w:r w:rsidRPr="008F08E1">
              <w:rPr>
                <w:rFonts w:ascii="Arial" w:hAnsi="Arial" w:cs="Arial"/>
              </w:rPr>
              <w:t>=.040)</w:t>
            </w:r>
          </w:p>
        </w:tc>
        <w:tc>
          <w:tcPr>
            <w:tcW w:w="1984" w:type="dxa"/>
          </w:tcPr>
          <w:p w14:paraId="6EE81923"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=.161 (</w:t>
            </w:r>
            <w:r w:rsidRPr="008F08E1">
              <w:rPr>
                <w:rFonts w:ascii="Arial" w:hAnsi="Arial" w:cs="Arial"/>
                <w:i/>
                <w:iCs/>
              </w:rPr>
              <w:t>SE</w:t>
            </w:r>
            <w:r w:rsidRPr="008F08E1">
              <w:rPr>
                <w:rFonts w:ascii="Arial" w:hAnsi="Arial" w:cs="Arial"/>
              </w:rPr>
              <w:t>=.066)</w:t>
            </w:r>
          </w:p>
          <w:p w14:paraId="59194082"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=.014 (</w:t>
            </w:r>
            <w:r w:rsidRPr="008F08E1">
              <w:rPr>
                <w:rFonts w:ascii="Arial" w:hAnsi="Arial" w:cs="Arial"/>
                <w:i/>
                <w:iCs/>
              </w:rPr>
              <w:t>β</w:t>
            </w:r>
            <w:r w:rsidRPr="008F08E1">
              <w:rPr>
                <w:rFonts w:ascii="Arial" w:hAnsi="Arial" w:cs="Arial"/>
              </w:rPr>
              <w:t>=.051)</w:t>
            </w:r>
          </w:p>
        </w:tc>
        <w:tc>
          <w:tcPr>
            <w:tcW w:w="1985" w:type="dxa"/>
          </w:tcPr>
          <w:p w14:paraId="38CCB18A"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=.083 (</w:t>
            </w:r>
            <w:r w:rsidRPr="008F08E1">
              <w:rPr>
                <w:rFonts w:ascii="Arial" w:hAnsi="Arial" w:cs="Arial"/>
                <w:i/>
                <w:iCs/>
              </w:rPr>
              <w:t>SE</w:t>
            </w:r>
            <w:r w:rsidRPr="008F08E1">
              <w:rPr>
                <w:rFonts w:ascii="Arial" w:hAnsi="Arial" w:cs="Arial"/>
              </w:rPr>
              <w:t>=.037)</w:t>
            </w:r>
          </w:p>
          <w:p w14:paraId="1FC3CDB5"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=.026 (</w:t>
            </w:r>
            <w:r w:rsidRPr="008F08E1">
              <w:rPr>
                <w:rFonts w:ascii="Arial" w:hAnsi="Arial" w:cs="Arial"/>
                <w:i/>
                <w:iCs/>
              </w:rPr>
              <w:t>β</w:t>
            </w:r>
            <w:r w:rsidRPr="008F08E1">
              <w:rPr>
                <w:rFonts w:ascii="Arial" w:hAnsi="Arial" w:cs="Arial"/>
              </w:rPr>
              <w:t>=.030)</w:t>
            </w:r>
          </w:p>
        </w:tc>
      </w:tr>
      <w:tr w:rsidR="00513DA5" w:rsidRPr="008F08E1" w14:paraId="7D75768F" w14:textId="77777777" w:rsidTr="00513DA5">
        <w:tc>
          <w:tcPr>
            <w:tcW w:w="1980" w:type="dxa"/>
          </w:tcPr>
          <w:p w14:paraId="54EB79FC" w14:textId="77777777" w:rsidR="00513DA5" w:rsidRPr="008F08E1" w:rsidRDefault="00513DA5" w:rsidP="00513DA5">
            <w:pPr>
              <w:rPr>
                <w:rFonts w:ascii="Arial" w:hAnsi="Arial" w:cs="Arial"/>
                <w:b/>
                <w:bCs/>
              </w:rPr>
            </w:pPr>
            <w:r w:rsidRPr="008F08E1">
              <w:rPr>
                <w:rFonts w:ascii="Arial" w:hAnsi="Arial" w:cs="Arial"/>
                <w:b/>
                <w:bCs/>
              </w:rPr>
              <w:t>Female gender</w:t>
            </w:r>
          </w:p>
        </w:tc>
        <w:tc>
          <w:tcPr>
            <w:tcW w:w="1984" w:type="dxa"/>
            <w:shd w:val="clear" w:color="auto" w:fill="D9D9D9" w:themeFill="background1" w:themeFillShade="D9"/>
          </w:tcPr>
          <w:p w14:paraId="68B388CB"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4A93C231" w14:textId="77777777" w:rsidR="00513DA5" w:rsidRPr="008F08E1" w:rsidRDefault="00513DA5" w:rsidP="00513DA5">
            <w:pPr>
              <w:rPr>
                <w:rFonts w:ascii="Arial" w:hAnsi="Arial" w:cs="Arial"/>
              </w:rPr>
            </w:pPr>
          </w:p>
        </w:tc>
        <w:tc>
          <w:tcPr>
            <w:tcW w:w="2126" w:type="dxa"/>
            <w:shd w:val="clear" w:color="auto" w:fill="D9D9D9" w:themeFill="background1" w:themeFillShade="D9"/>
          </w:tcPr>
          <w:p w14:paraId="218DA19A"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517D5594" w14:textId="77777777" w:rsidR="00513DA5" w:rsidRPr="008F08E1" w:rsidRDefault="00513DA5" w:rsidP="00513DA5">
            <w:pPr>
              <w:rPr>
                <w:rFonts w:ascii="Arial" w:hAnsi="Arial" w:cs="Arial"/>
              </w:rPr>
            </w:pPr>
          </w:p>
        </w:tc>
        <w:tc>
          <w:tcPr>
            <w:tcW w:w="1984" w:type="dxa"/>
          </w:tcPr>
          <w:p w14:paraId="5048F74A"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=-.184 (</w:t>
            </w:r>
            <w:r w:rsidRPr="008F08E1">
              <w:rPr>
                <w:rFonts w:ascii="Arial" w:hAnsi="Arial" w:cs="Arial"/>
                <w:i/>
                <w:iCs/>
              </w:rPr>
              <w:t>SE</w:t>
            </w:r>
            <w:r w:rsidRPr="008F08E1">
              <w:rPr>
                <w:rFonts w:ascii="Arial" w:hAnsi="Arial" w:cs="Arial"/>
              </w:rPr>
              <w:t>=.072)</w:t>
            </w:r>
          </w:p>
          <w:p w14:paraId="1A43BAA3"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=.011 (</w:t>
            </w:r>
            <w:r w:rsidRPr="008F08E1">
              <w:rPr>
                <w:rFonts w:ascii="Arial" w:hAnsi="Arial" w:cs="Arial"/>
                <w:i/>
                <w:iCs/>
              </w:rPr>
              <w:t>β</w:t>
            </w:r>
            <w:r w:rsidRPr="008F08E1">
              <w:rPr>
                <w:rFonts w:ascii="Arial" w:hAnsi="Arial" w:cs="Arial"/>
              </w:rPr>
              <w:t>=-.061)</w:t>
            </w:r>
          </w:p>
        </w:tc>
        <w:tc>
          <w:tcPr>
            <w:tcW w:w="1985" w:type="dxa"/>
          </w:tcPr>
          <w:p w14:paraId="335BB025"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=-.095 (</w:t>
            </w:r>
            <w:r w:rsidRPr="008F08E1">
              <w:rPr>
                <w:rFonts w:ascii="Arial" w:hAnsi="Arial" w:cs="Arial"/>
                <w:i/>
                <w:iCs/>
              </w:rPr>
              <w:t>SE</w:t>
            </w:r>
            <w:r w:rsidRPr="008F08E1">
              <w:rPr>
                <w:rFonts w:ascii="Arial" w:hAnsi="Arial" w:cs="Arial"/>
              </w:rPr>
              <w:t>=.041)</w:t>
            </w:r>
          </w:p>
          <w:p w14:paraId="5F81465E"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=.022 (</w:t>
            </w:r>
            <w:r w:rsidRPr="008F08E1">
              <w:rPr>
                <w:rFonts w:ascii="Arial" w:hAnsi="Arial" w:cs="Arial"/>
                <w:i/>
                <w:iCs/>
              </w:rPr>
              <w:t>β</w:t>
            </w:r>
            <w:r w:rsidRPr="008F08E1">
              <w:rPr>
                <w:rFonts w:ascii="Arial" w:hAnsi="Arial" w:cs="Arial"/>
              </w:rPr>
              <w:t>=-.036)</w:t>
            </w:r>
          </w:p>
        </w:tc>
      </w:tr>
      <w:tr w:rsidR="00513DA5" w:rsidRPr="008F08E1" w14:paraId="5859CDCE" w14:textId="77777777" w:rsidTr="00513DA5">
        <w:tc>
          <w:tcPr>
            <w:tcW w:w="14029" w:type="dxa"/>
            <w:gridSpan w:val="7"/>
          </w:tcPr>
          <w:p w14:paraId="1E525A2A" w14:textId="77777777" w:rsidR="00513DA5" w:rsidRPr="008F08E1" w:rsidRDefault="00513DA5" w:rsidP="00513DA5">
            <w:pPr>
              <w:jc w:val="center"/>
              <w:rPr>
                <w:rFonts w:ascii="Arial" w:hAnsi="Arial" w:cs="Arial"/>
                <w:b/>
                <w:bCs/>
              </w:rPr>
            </w:pPr>
            <w:r w:rsidRPr="008F08E1">
              <w:rPr>
                <w:rFonts w:ascii="Arial" w:hAnsi="Arial" w:cs="Arial"/>
                <w:b/>
                <w:bCs/>
              </w:rPr>
              <w:t>Home transcranial electrical stimulation (</w:t>
            </w:r>
            <w:proofErr w:type="spellStart"/>
            <w:r w:rsidRPr="008F08E1">
              <w:rPr>
                <w:rFonts w:ascii="Arial" w:hAnsi="Arial" w:cs="Arial"/>
                <w:b/>
                <w:bCs/>
              </w:rPr>
              <w:t>tES</w:t>
            </w:r>
            <w:proofErr w:type="spellEnd"/>
            <w:r w:rsidRPr="008F08E1">
              <w:rPr>
                <w:rFonts w:ascii="Arial" w:hAnsi="Arial" w:cs="Arial"/>
                <w:b/>
                <w:bCs/>
              </w:rPr>
              <w:t>)</w:t>
            </w:r>
          </w:p>
        </w:tc>
      </w:tr>
      <w:tr w:rsidR="00513DA5" w:rsidRPr="008F08E1" w14:paraId="42A20A5E" w14:textId="77777777" w:rsidTr="00513DA5">
        <w:tc>
          <w:tcPr>
            <w:tcW w:w="1980" w:type="dxa"/>
          </w:tcPr>
          <w:p w14:paraId="08393BCB" w14:textId="77777777" w:rsidR="00513DA5" w:rsidRPr="008F08E1" w:rsidRDefault="00513DA5" w:rsidP="00513DA5">
            <w:pPr>
              <w:rPr>
                <w:rFonts w:ascii="Arial" w:hAnsi="Arial" w:cs="Arial"/>
                <w:b/>
                <w:bCs/>
              </w:rPr>
            </w:pPr>
            <w:r w:rsidRPr="008F08E1">
              <w:rPr>
                <w:rFonts w:ascii="Arial" w:hAnsi="Arial" w:cs="Arial"/>
                <w:b/>
                <w:bCs/>
              </w:rPr>
              <w:t>Awareness</w:t>
            </w:r>
          </w:p>
        </w:tc>
        <w:tc>
          <w:tcPr>
            <w:tcW w:w="1984" w:type="dxa"/>
            <w:shd w:val="clear" w:color="auto" w:fill="D9D9D9" w:themeFill="background1" w:themeFillShade="D9"/>
          </w:tcPr>
          <w:p w14:paraId="16B79A10"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1C9E1DF3" w14:textId="77777777" w:rsidR="00513DA5" w:rsidRPr="008F08E1" w:rsidRDefault="00513DA5" w:rsidP="00513DA5">
            <w:pPr>
              <w:rPr>
                <w:rFonts w:ascii="Arial" w:hAnsi="Arial" w:cs="Arial"/>
              </w:rPr>
            </w:pPr>
          </w:p>
        </w:tc>
        <w:tc>
          <w:tcPr>
            <w:tcW w:w="2126" w:type="dxa"/>
          </w:tcPr>
          <w:p w14:paraId="78EFA759"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=.101 (</w:t>
            </w:r>
            <w:r w:rsidRPr="008F08E1">
              <w:rPr>
                <w:rFonts w:ascii="Arial" w:hAnsi="Arial" w:cs="Arial"/>
                <w:i/>
                <w:iCs/>
              </w:rPr>
              <w:t>SE</w:t>
            </w:r>
            <w:r w:rsidRPr="008F08E1">
              <w:rPr>
                <w:rFonts w:ascii="Arial" w:hAnsi="Arial" w:cs="Arial"/>
              </w:rPr>
              <w:t>=.024)</w:t>
            </w:r>
          </w:p>
          <w:p w14:paraId="1CF40AC1" w14:textId="77777777" w:rsidR="00513DA5" w:rsidRPr="008F08E1" w:rsidRDefault="00513DA5" w:rsidP="00513DA5">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=.081)</w:t>
            </w:r>
          </w:p>
        </w:tc>
        <w:tc>
          <w:tcPr>
            <w:tcW w:w="1985" w:type="dxa"/>
          </w:tcPr>
          <w:p w14:paraId="594D46AF"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=.103 (</w:t>
            </w:r>
            <w:r w:rsidRPr="008F08E1">
              <w:rPr>
                <w:rFonts w:ascii="Arial" w:hAnsi="Arial" w:cs="Arial"/>
                <w:i/>
                <w:iCs/>
              </w:rPr>
              <w:t>SE</w:t>
            </w:r>
            <w:r w:rsidRPr="008F08E1">
              <w:rPr>
                <w:rFonts w:ascii="Arial" w:hAnsi="Arial" w:cs="Arial"/>
              </w:rPr>
              <w:t>=.025)</w:t>
            </w:r>
          </w:p>
          <w:p w14:paraId="049D86BD" w14:textId="77777777" w:rsidR="00513DA5" w:rsidRPr="008F08E1" w:rsidRDefault="00513DA5" w:rsidP="00513DA5">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=.084)</w:t>
            </w:r>
          </w:p>
        </w:tc>
        <w:tc>
          <w:tcPr>
            <w:tcW w:w="1984" w:type="dxa"/>
          </w:tcPr>
          <w:p w14:paraId="2A46A800"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=.075 (</w:t>
            </w:r>
            <w:r w:rsidRPr="008F08E1">
              <w:rPr>
                <w:rFonts w:ascii="Arial" w:hAnsi="Arial" w:cs="Arial"/>
                <w:i/>
                <w:iCs/>
              </w:rPr>
              <w:t>SE</w:t>
            </w:r>
            <w:r w:rsidRPr="008F08E1">
              <w:rPr>
                <w:rFonts w:ascii="Arial" w:hAnsi="Arial" w:cs="Arial"/>
              </w:rPr>
              <w:t>=.030)</w:t>
            </w:r>
          </w:p>
          <w:p w14:paraId="73A7C956"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=.012 (</w:t>
            </w:r>
            <w:r w:rsidRPr="008F08E1">
              <w:rPr>
                <w:rFonts w:ascii="Arial" w:hAnsi="Arial" w:cs="Arial"/>
                <w:i/>
                <w:iCs/>
              </w:rPr>
              <w:t>β</w:t>
            </w:r>
            <w:r w:rsidRPr="008F08E1">
              <w:rPr>
                <w:rFonts w:ascii="Arial" w:hAnsi="Arial" w:cs="Arial"/>
              </w:rPr>
              <w:t>=.060)</w:t>
            </w:r>
          </w:p>
        </w:tc>
        <w:tc>
          <w:tcPr>
            <w:tcW w:w="1985" w:type="dxa"/>
          </w:tcPr>
          <w:p w14:paraId="06E3D112"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=.067 (</w:t>
            </w:r>
            <w:r w:rsidRPr="008F08E1">
              <w:rPr>
                <w:rFonts w:ascii="Arial" w:hAnsi="Arial" w:cs="Arial"/>
                <w:i/>
                <w:iCs/>
              </w:rPr>
              <w:t>SE</w:t>
            </w:r>
            <w:r w:rsidRPr="008F08E1">
              <w:rPr>
                <w:rFonts w:ascii="Arial" w:hAnsi="Arial" w:cs="Arial"/>
              </w:rPr>
              <w:t>=.027)</w:t>
            </w:r>
          </w:p>
          <w:p w14:paraId="6CD85782"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=.015 (</w:t>
            </w:r>
            <w:r w:rsidRPr="008F08E1">
              <w:rPr>
                <w:rFonts w:ascii="Arial" w:hAnsi="Arial" w:cs="Arial"/>
                <w:i/>
                <w:iCs/>
              </w:rPr>
              <w:t>β</w:t>
            </w:r>
            <w:r w:rsidRPr="008F08E1">
              <w:rPr>
                <w:rFonts w:ascii="Arial" w:hAnsi="Arial" w:cs="Arial"/>
              </w:rPr>
              <w:t>=.054)</w:t>
            </w:r>
          </w:p>
        </w:tc>
      </w:tr>
      <w:tr w:rsidR="00513DA5" w:rsidRPr="008F08E1" w14:paraId="26C93E28" w14:textId="77777777" w:rsidTr="00513DA5">
        <w:tc>
          <w:tcPr>
            <w:tcW w:w="1980" w:type="dxa"/>
          </w:tcPr>
          <w:p w14:paraId="5D74809A" w14:textId="77777777" w:rsidR="00513DA5" w:rsidRPr="008F08E1" w:rsidRDefault="00513DA5" w:rsidP="00513DA5">
            <w:pPr>
              <w:rPr>
                <w:rFonts w:ascii="Arial" w:hAnsi="Arial" w:cs="Arial"/>
                <w:b/>
                <w:bCs/>
              </w:rPr>
            </w:pPr>
            <w:r w:rsidRPr="008F08E1">
              <w:rPr>
                <w:rFonts w:ascii="Arial" w:hAnsi="Arial" w:cs="Arial"/>
                <w:b/>
                <w:bCs/>
              </w:rPr>
              <w:t>Asian ethnicity</w:t>
            </w:r>
          </w:p>
        </w:tc>
        <w:tc>
          <w:tcPr>
            <w:tcW w:w="1984" w:type="dxa"/>
            <w:shd w:val="clear" w:color="auto" w:fill="D9D9D9" w:themeFill="background1" w:themeFillShade="D9"/>
          </w:tcPr>
          <w:p w14:paraId="59768696"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3315FEE3" w14:textId="77777777" w:rsidR="00513DA5" w:rsidRPr="008F08E1" w:rsidRDefault="00513DA5" w:rsidP="00513DA5">
            <w:pPr>
              <w:rPr>
                <w:rFonts w:ascii="Arial" w:hAnsi="Arial" w:cs="Arial"/>
              </w:rPr>
            </w:pPr>
          </w:p>
        </w:tc>
        <w:tc>
          <w:tcPr>
            <w:tcW w:w="2126" w:type="dxa"/>
          </w:tcPr>
          <w:p w14:paraId="6DE00E7F"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=-.139 (</w:t>
            </w:r>
            <w:r w:rsidRPr="008F08E1">
              <w:rPr>
                <w:rFonts w:ascii="Arial" w:hAnsi="Arial" w:cs="Arial"/>
                <w:i/>
                <w:iCs/>
              </w:rPr>
              <w:t>SE</w:t>
            </w:r>
            <w:r w:rsidRPr="008F08E1">
              <w:rPr>
                <w:rFonts w:ascii="Arial" w:hAnsi="Arial" w:cs="Arial"/>
              </w:rPr>
              <w:t>=.065)</w:t>
            </w:r>
          </w:p>
          <w:p w14:paraId="47991BA4"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=.032 (</w:t>
            </w:r>
            <w:r w:rsidRPr="008F08E1">
              <w:rPr>
                <w:rFonts w:ascii="Arial" w:hAnsi="Arial" w:cs="Arial"/>
                <w:i/>
                <w:iCs/>
              </w:rPr>
              <w:t>β</w:t>
            </w:r>
            <w:r w:rsidRPr="008F08E1">
              <w:rPr>
                <w:rFonts w:ascii="Arial" w:hAnsi="Arial" w:cs="Arial"/>
              </w:rPr>
              <w:t>=-.042)</w:t>
            </w:r>
          </w:p>
        </w:tc>
        <w:tc>
          <w:tcPr>
            <w:tcW w:w="1985" w:type="dxa"/>
          </w:tcPr>
          <w:p w14:paraId="57C64602"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=-.142 (</w:t>
            </w:r>
            <w:r w:rsidRPr="008F08E1">
              <w:rPr>
                <w:rFonts w:ascii="Arial" w:hAnsi="Arial" w:cs="Arial"/>
                <w:i/>
                <w:iCs/>
              </w:rPr>
              <w:t>SE</w:t>
            </w:r>
            <w:r w:rsidRPr="008F08E1">
              <w:rPr>
                <w:rFonts w:ascii="Arial" w:hAnsi="Arial" w:cs="Arial"/>
              </w:rPr>
              <w:t>=.066)</w:t>
            </w:r>
          </w:p>
          <w:p w14:paraId="6C7895FD"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=.032 (</w:t>
            </w:r>
            <w:r w:rsidRPr="008F08E1">
              <w:rPr>
                <w:rFonts w:ascii="Arial" w:hAnsi="Arial" w:cs="Arial"/>
                <w:i/>
                <w:iCs/>
              </w:rPr>
              <w:t>β</w:t>
            </w:r>
            <w:r w:rsidRPr="008F08E1">
              <w:rPr>
                <w:rFonts w:ascii="Arial" w:hAnsi="Arial" w:cs="Arial"/>
              </w:rPr>
              <w:t>=-.043)</w:t>
            </w:r>
          </w:p>
        </w:tc>
        <w:tc>
          <w:tcPr>
            <w:tcW w:w="1984" w:type="dxa"/>
            <w:shd w:val="clear" w:color="auto" w:fill="D9D9D9" w:themeFill="background1" w:themeFillShade="D9"/>
          </w:tcPr>
          <w:p w14:paraId="691EEDE3"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62991BB8" w14:textId="77777777" w:rsidR="00513DA5" w:rsidRPr="008F08E1" w:rsidRDefault="00513DA5" w:rsidP="00513DA5">
            <w:pPr>
              <w:rPr>
                <w:rFonts w:ascii="Arial" w:hAnsi="Arial" w:cs="Arial"/>
              </w:rPr>
            </w:pPr>
          </w:p>
        </w:tc>
      </w:tr>
      <w:tr w:rsidR="00513DA5" w:rsidRPr="008F08E1" w14:paraId="5F5A5BD1" w14:textId="77777777" w:rsidTr="00513DA5">
        <w:tc>
          <w:tcPr>
            <w:tcW w:w="1980" w:type="dxa"/>
          </w:tcPr>
          <w:p w14:paraId="116255FB" w14:textId="77777777" w:rsidR="00513DA5" w:rsidRPr="008F08E1" w:rsidRDefault="00513DA5" w:rsidP="00513DA5">
            <w:pPr>
              <w:rPr>
                <w:rFonts w:ascii="Arial" w:hAnsi="Arial" w:cs="Arial"/>
                <w:b/>
                <w:bCs/>
              </w:rPr>
            </w:pPr>
            <w:r>
              <w:rPr>
                <w:rFonts w:ascii="Arial" w:hAnsi="Arial" w:cs="Arial"/>
                <w:b/>
                <w:bCs/>
              </w:rPr>
              <w:t>Current/ Past carer</w:t>
            </w:r>
          </w:p>
        </w:tc>
        <w:tc>
          <w:tcPr>
            <w:tcW w:w="1984" w:type="dxa"/>
            <w:shd w:val="clear" w:color="auto" w:fill="D9D9D9" w:themeFill="background1" w:themeFillShade="D9"/>
          </w:tcPr>
          <w:p w14:paraId="048942AC"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20CF74B6" w14:textId="77777777" w:rsidR="00513DA5" w:rsidRPr="008F08E1" w:rsidRDefault="00513DA5" w:rsidP="00513DA5">
            <w:pPr>
              <w:rPr>
                <w:rFonts w:ascii="Arial" w:hAnsi="Arial" w:cs="Arial"/>
              </w:rPr>
            </w:pPr>
          </w:p>
        </w:tc>
        <w:tc>
          <w:tcPr>
            <w:tcW w:w="2126" w:type="dxa"/>
            <w:shd w:val="clear" w:color="auto" w:fill="D9D9D9" w:themeFill="background1" w:themeFillShade="D9"/>
          </w:tcPr>
          <w:p w14:paraId="51BD34BF"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629D59ED" w14:textId="77777777" w:rsidR="00513DA5" w:rsidRPr="008F08E1" w:rsidRDefault="00513DA5" w:rsidP="00513DA5">
            <w:pPr>
              <w:rPr>
                <w:rFonts w:ascii="Arial" w:hAnsi="Arial" w:cs="Arial"/>
              </w:rPr>
            </w:pPr>
          </w:p>
        </w:tc>
        <w:tc>
          <w:tcPr>
            <w:tcW w:w="1984" w:type="dxa"/>
          </w:tcPr>
          <w:p w14:paraId="498FD16F"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=.140 (</w:t>
            </w:r>
            <w:r w:rsidRPr="008F08E1">
              <w:rPr>
                <w:rFonts w:ascii="Arial" w:hAnsi="Arial" w:cs="Arial"/>
                <w:i/>
                <w:iCs/>
              </w:rPr>
              <w:t>SE</w:t>
            </w:r>
            <w:r w:rsidRPr="008F08E1">
              <w:rPr>
                <w:rFonts w:ascii="Arial" w:hAnsi="Arial" w:cs="Arial"/>
              </w:rPr>
              <w:t>=.059)</w:t>
            </w:r>
          </w:p>
          <w:p w14:paraId="2D625E3A"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=.018 (</w:t>
            </w:r>
            <w:r w:rsidRPr="008F08E1">
              <w:rPr>
                <w:rFonts w:ascii="Arial" w:hAnsi="Arial" w:cs="Arial"/>
                <w:i/>
                <w:iCs/>
              </w:rPr>
              <w:t>β</w:t>
            </w:r>
            <w:r w:rsidRPr="008F08E1">
              <w:rPr>
                <w:rFonts w:ascii="Arial" w:hAnsi="Arial" w:cs="Arial"/>
              </w:rPr>
              <w:t>=.052)</w:t>
            </w:r>
          </w:p>
        </w:tc>
        <w:tc>
          <w:tcPr>
            <w:tcW w:w="1985" w:type="dxa"/>
          </w:tcPr>
          <w:p w14:paraId="31C594D0"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=.124 (</w:t>
            </w:r>
            <w:r w:rsidRPr="008F08E1">
              <w:rPr>
                <w:rFonts w:ascii="Arial" w:hAnsi="Arial" w:cs="Arial"/>
                <w:i/>
                <w:iCs/>
              </w:rPr>
              <w:t>SE</w:t>
            </w:r>
            <w:r w:rsidRPr="008F08E1">
              <w:rPr>
                <w:rFonts w:ascii="Arial" w:hAnsi="Arial" w:cs="Arial"/>
              </w:rPr>
              <w:t>=.054)</w:t>
            </w:r>
          </w:p>
          <w:p w14:paraId="03EABCD1"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=.021 (</w:t>
            </w:r>
            <w:r w:rsidRPr="008F08E1">
              <w:rPr>
                <w:rFonts w:ascii="Arial" w:hAnsi="Arial" w:cs="Arial"/>
                <w:i/>
                <w:iCs/>
              </w:rPr>
              <w:t>β</w:t>
            </w:r>
            <w:r w:rsidRPr="008F08E1">
              <w:rPr>
                <w:rFonts w:ascii="Arial" w:hAnsi="Arial" w:cs="Arial"/>
              </w:rPr>
              <w:t>=-.047)</w:t>
            </w:r>
          </w:p>
        </w:tc>
      </w:tr>
      <w:tr w:rsidR="00513DA5" w:rsidRPr="008F08E1" w14:paraId="00EC008D" w14:textId="77777777" w:rsidTr="00513DA5">
        <w:tc>
          <w:tcPr>
            <w:tcW w:w="14029" w:type="dxa"/>
            <w:gridSpan w:val="7"/>
          </w:tcPr>
          <w:p w14:paraId="28813C1E" w14:textId="7A3AF8F3" w:rsidR="00513DA5" w:rsidRPr="008F08E1" w:rsidRDefault="00665FA7" w:rsidP="00513DA5">
            <w:pPr>
              <w:jc w:val="center"/>
              <w:rPr>
                <w:rFonts w:ascii="Arial" w:hAnsi="Arial" w:cs="Arial"/>
                <w:b/>
                <w:bCs/>
              </w:rPr>
            </w:pPr>
            <w:r>
              <w:rPr>
                <w:rFonts w:ascii="Arial" w:hAnsi="Arial" w:cs="Arial"/>
                <w:b/>
                <w:bCs/>
              </w:rPr>
              <w:t>Combined</w:t>
            </w:r>
            <w:r w:rsidR="00513DA5" w:rsidRPr="008F08E1">
              <w:rPr>
                <w:rFonts w:ascii="Arial" w:hAnsi="Arial" w:cs="Arial"/>
                <w:b/>
                <w:bCs/>
              </w:rPr>
              <w:t xml:space="preserve"> </w:t>
            </w:r>
            <w:r w:rsidR="00513DA5">
              <w:rPr>
                <w:rFonts w:ascii="Arial" w:hAnsi="Arial" w:cs="Arial"/>
                <w:b/>
                <w:bCs/>
              </w:rPr>
              <w:t>NIBS</w:t>
            </w:r>
          </w:p>
        </w:tc>
      </w:tr>
      <w:tr w:rsidR="00513DA5" w:rsidRPr="008F08E1" w14:paraId="1BD02E59" w14:textId="77777777" w:rsidTr="00513DA5">
        <w:tc>
          <w:tcPr>
            <w:tcW w:w="1980" w:type="dxa"/>
          </w:tcPr>
          <w:p w14:paraId="78DDD6CB" w14:textId="77777777" w:rsidR="00513DA5" w:rsidRPr="008F08E1" w:rsidRDefault="00513DA5" w:rsidP="00513DA5">
            <w:pPr>
              <w:rPr>
                <w:rFonts w:ascii="Arial" w:hAnsi="Arial" w:cs="Arial"/>
                <w:b/>
                <w:bCs/>
              </w:rPr>
            </w:pPr>
            <w:proofErr w:type="spellStart"/>
            <w:r w:rsidRPr="008F08E1">
              <w:rPr>
                <w:rFonts w:ascii="Arial" w:hAnsi="Arial" w:cs="Arial"/>
                <w:b/>
                <w:bCs/>
              </w:rPr>
              <w:t>tES</w:t>
            </w:r>
            <w:proofErr w:type="spellEnd"/>
            <w:r w:rsidRPr="008F08E1">
              <w:rPr>
                <w:rFonts w:ascii="Arial" w:hAnsi="Arial" w:cs="Arial"/>
                <w:b/>
                <w:bCs/>
              </w:rPr>
              <w:t xml:space="preserve"> awareness</w:t>
            </w:r>
          </w:p>
        </w:tc>
        <w:tc>
          <w:tcPr>
            <w:tcW w:w="1984" w:type="dxa"/>
            <w:shd w:val="clear" w:color="auto" w:fill="D9D9D9" w:themeFill="background1" w:themeFillShade="D9"/>
          </w:tcPr>
          <w:p w14:paraId="71862514" w14:textId="77777777" w:rsidR="00513DA5" w:rsidRPr="008F08E1" w:rsidRDefault="00513DA5" w:rsidP="00513DA5">
            <w:pPr>
              <w:rPr>
                <w:rFonts w:ascii="Arial" w:hAnsi="Arial" w:cs="Arial"/>
              </w:rPr>
            </w:pPr>
          </w:p>
        </w:tc>
        <w:tc>
          <w:tcPr>
            <w:tcW w:w="1985" w:type="dxa"/>
          </w:tcPr>
          <w:p w14:paraId="424954E5"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=.072 (</w:t>
            </w:r>
            <w:r w:rsidRPr="008F08E1">
              <w:rPr>
                <w:rFonts w:ascii="Arial" w:hAnsi="Arial" w:cs="Arial"/>
                <w:i/>
                <w:iCs/>
              </w:rPr>
              <w:t>SE</w:t>
            </w:r>
            <w:r w:rsidRPr="008F08E1">
              <w:rPr>
                <w:rFonts w:ascii="Arial" w:hAnsi="Arial" w:cs="Arial"/>
              </w:rPr>
              <w:t>=.027)</w:t>
            </w:r>
          </w:p>
          <w:p w14:paraId="124AACF0"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=.007 (</w:t>
            </w:r>
            <w:r w:rsidRPr="008F08E1">
              <w:rPr>
                <w:rFonts w:ascii="Arial" w:hAnsi="Arial" w:cs="Arial"/>
                <w:i/>
                <w:iCs/>
              </w:rPr>
              <w:t>β</w:t>
            </w:r>
            <w:r w:rsidRPr="008F08E1">
              <w:rPr>
                <w:rFonts w:ascii="Arial" w:hAnsi="Arial" w:cs="Arial"/>
              </w:rPr>
              <w:t>=.044)</w:t>
            </w:r>
          </w:p>
        </w:tc>
        <w:tc>
          <w:tcPr>
            <w:tcW w:w="2126" w:type="dxa"/>
          </w:tcPr>
          <w:p w14:paraId="55D91B33"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=.222 (</w:t>
            </w:r>
            <w:r w:rsidRPr="008F08E1">
              <w:rPr>
                <w:rFonts w:ascii="Arial" w:hAnsi="Arial" w:cs="Arial"/>
                <w:i/>
                <w:iCs/>
              </w:rPr>
              <w:t>SE</w:t>
            </w:r>
            <w:r w:rsidRPr="008F08E1">
              <w:rPr>
                <w:rFonts w:ascii="Arial" w:hAnsi="Arial" w:cs="Arial"/>
              </w:rPr>
              <w:t>=.050)</w:t>
            </w:r>
          </w:p>
          <w:p w14:paraId="04F54D38" w14:textId="77777777" w:rsidR="00513DA5" w:rsidRPr="008F08E1" w:rsidRDefault="00513DA5" w:rsidP="00513DA5">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=.129)</w:t>
            </w:r>
          </w:p>
        </w:tc>
        <w:tc>
          <w:tcPr>
            <w:tcW w:w="1985" w:type="dxa"/>
          </w:tcPr>
          <w:p w14:paraId="51A02114"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=.187 (</w:t>
            </w:r>
            <w:r w:rsidRPr="008F08E1">
              <w:rPr>
                <w:rFonts w:ascii="Arial" w:hAnsi="Arial" w:cs="Arial"/>
                <w:i/>
                <w:iCs/>
              </w:rPr>
              <w:t>SE</w:t>
            </w:r>
            <w:r w:rsidRPr="008F08E1">
              <w:rPr>
                <w:rFonts w:ascii="Arial" w:hAnsi="Arial" w:cs="Arial"/>
              </w:rPr>
              <w:t>=.042)</w:t>
            </w:r>
          </w:p>
          <w:p w14:paraId="0721DDE7"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=.116)</w:t>
            </w:r>
          </w:p>
        </w:tc>
        <w:tc>
          <w:tcPr>
            <w:tcW w:w="1984" w:type="dxa"/>
          </w:tcPr>
          <w:p w14:paraId="394A8E08"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=.178 (</w:t>
            </w:r>
            <w:r w:rsidRPr="008F08E1">
              <w:rPr>
                <w:rFonts w:ascii="Arial" w:hAnsi="Arial" w:cs="Arial"/>
                <w:i/>
                <w:iCs/>
              </w:rPr>
              <w:t>SE</w:t>
            </w:r>
            <w:r w:rsidRPr="008F08E1">
              <w:rPr>
                <w:rFonts w:ascii="Arial" w:hAnsi="Arial" w:cs="Arial"/>
              </w:rPr>
              <w:t>=.044)</w:t>
            </w:r>
          </w:p>
          <w:p w14:paraId="7C379BB3"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&lt;.001 (</w:t>
            </w:r>
            <w:r w:rsidRPr="008F08E1">
              <w:rPr>
                <w:rFonts w:ascii="Arial" w:hAnsi="Arial" w:cs="Arial"/>
                <w:i/>
                <w:iCs/>
              </w:rPr>
              <w:t>β</w:t>
            </w:r>
            <w:r w:rsidRPr="008F08E1">
              <w:rPr>
                <w:rFonts w:ascii="Arial" w:hAnsi="Arial" w:cs="Arial"/>
              </w:rPr>
              <w:t>=.104)</w:t>
            </w:r>
          </w:p>
        </w:tc>
        <w:tc>
          <w:tcPr>
            <w:tcW w:w="1985" w:type="dxa"/>
          </w:tcPr>
          <w:p w14:paraId="7C5D1736"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=.133 (</w:t>
            </w:r>
            <w:r w:rsidRPr="008F08E1">
              <w:rPr>
                <w:rFonts w:ascii="Arial" w:hAnsi="Arial" w:cs="Arial"/>
                <w:i/>
                <w:iCs/>
              </w:rPr>
              <w:t>SE</w:t>
            </w:r>
            <w:r w:rsidRPr="008F08E1">
              <w:rPr>
                <w:rFonts w:ascii="Arial" w:hAnsi="Arial" w:cs="Arial"/>
              </w:rPr>
              <w:t>=.038)</w:t>
            </w:r>
          </w:p>
          <w:p w14:paraId="1A50761E" w14:textId="77777777" w:rsidR="00513DA5" w:rsidRPr="008F08E1" w:rsidRDefault="00513DA5" w:rsidP="00513DA5">
            <w:pPr>
              <w:rPr>
                <w:rFonts w:ascii="Arial" w:hAnsi="Arial" w:cs="Arial"/>
              </w:rPr>
            </w:pPr>
            <w:r w:rsidRPr="008F08E1">
              <w:rPr>
                <w:rFonts w:ascii="Arial" w:hAnsi="Arial" w:cs="Arial"/>
                <w:i/>
                <w:iCs/>
              </w:rPr>
              <w:t>p&lt;.001</w:t>
            </w:r>
            <w:r w:rsidRPr="008F08E1">
              <w:rPr>
                <w:rFonts w:ascii="Arial" w:hAnsi="Arial" w:cs="Arial"/>
              </w:rPr>
              <w:t xml:space="preserve"> (</w:t>
            </w:r>
            <w:r w:rsidRPr="008F08E1">
              <w:rPr>
                <w:rFonts w:ascii="Arial" w:hAnsi="Arial" w:cs="Arial"/>
                <w:i/>
                <w:iCs/>
              </w:rPr>
              <w:t>β</w:t>
            </w:r>
            <w:r w:rsidRPr="008F08E1">
              <w:rPr>
                <w:rFonts w:ascii="Arial" w:hAnsi="Arial" w:cs="Arial"/>
              </w:rPr>
              <w:t>=.082)</w:t>
            </w:r>
          </w:p>
        </w:tc>
      </w:tr>
      <w:tr w:rsidR="00513DA5" w:rsidRPr="008F08E1" w14:paraId="5DC034AB" w14:textId="77777777" w:rsidTr="00513DA5">
        <w:tc>
          <w:tcPr>
            <w:tcW w:w="1980" w:type="dxa"/>
          </w:tcPr>
          <w:p w14:paraId="1C8ED0D2" w14:textId="77777777" w:rsidR="00513DA5" w:rsidRPr="008F08E1" w:rsidRDefault="00513DA5" w:rsidP="00513DA5">
            <w:pPr>
              <w:rPr>
                <w:rFonts w:ascii="Arial" w:hAnsi="Arial" w:cs="Arial"/>
                <w:b/>
                <w:bCs/>
              </w:rPr>
            </w:pPr>
            <w:r w:rsidRPr="008F08E1">
              <w:rPr>
                <w:rFonts w:ascii="Arial" w:hAnsi="Arial" w:cs="Arial"/>
                <w:b/>
                <w:bCs/>
              </w:rPr>
              <w:t>Black ethnicity</w:t>
            </w:r>
          </w:p>
        </w:tc>
        <w:tc>
          <w:tcPr>
            <w:tcW w:w="1984" w:type="dxa"/>
            <w:shd w:val="clear" w:color="auto" w:fill="D9D9D9" w:themeFill="background1" w:themeFillShade="D9"/>
          </w:tcPr>
          <w:p w14:paraId="2DEDBC84"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1465DE96" w14:textId="77777777" w:rsidR="00513DA5" w:rsidRPr="008F08E1" w:rsidRDefault="00513DA5" w:rsidP="00513DA5">
            <w:pPr>
              <w:rPr>
                <w:rFonts w:ascii="Arial" w:hAnsi="Arial" w:cs="Arial"/>
              </w:rPr>
            </w:pPr>
          </w:p>
        </w:tc>
        <w:tc>
          <w:tcPr>
            <w:tcW w:w="2126" w:type="dxa"/>
          </w:tcPr>
          <w:p w14:paraId="2318D0AC"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=-.498 (</w:t>
            </w:r>
            <w:r w:rsidRPr="008F08E1">
              <w:rPr>
                <w:rFonts w:ascii="Arial" w:hAnsi="Arial" w:cs="Arial"/>
                <w:i/>
                <w:iCs/>
              </w:rPr>
              <w:t>SE</w:t>
            </w:r>
            <w:r w:rsidRPr="008F08E1">
              <w:rPr>
                <w:rFonts w:ascii="Arial" w:hAnsi="Arial" w:cs="Arial"/>
              </w:rPr>
              <w:t>=.191)</w:t>
            </w:r>
          </w:p>
          <w:p w14:paraId="0A0A2876"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=.009 (</w:t>
            </w:r>
            <w:r w:rsidRPr="008F08E1">
              <w:rPr>
                <w:rFonts w:ascii="Arial" w:hAnsi="Arial" w:cs="Arial"/>
                <w:i/>
                <w:iCs/>
              </w:rPr>
              <w:t>β</w:t>
            </w:r>
            <w:r w:rsidRPr="008F08E1">
              <w:rPr>
                <w:rFonts w:ascii="Arial" w:hAnsi="Arial" w:cs="Arial"/>
              </w:rPr>
              <w:t>=-.090)</w:t>
            </w:r>
          </w:p>
        </w:tc>
        <w:tc>
          <w:tcPr>
            <w:tcW w:w="1985" w:type="dxa"/>
          </w:tcPr>
          <w:p w14:paraId="42BEDF67"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=-.420 (</w:t>
            </w:r>
            <w:r w:rsidRPr="008F08E1">
              <w:rPr>
                <w:rFonts w:ascii="Arial" w:hAnsi="Arial" w:cs="Arial"/>
                <w:i/>
                <w:iCs/>
              </w:rPr>
              <w:t>SE</w:t>
            </w:r>
            <w:r w:rsidRPr="008F08E1">
              <w:rPr>
                <w:rFonts w:ascii="Arial" w:hAnsi="Arial" w:cs="Arial"/>
              </w:rPr>
              <w:t>=.163)</w:t>
            </w:r>
          </w:p>
          <w:p w14:paraId="2F8D5686"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=.010 (</w:t>
            </w:r>
            <w:r w:rsidRPr="008F08E1">
              <w:rPr>
                <w:rFonts w:ascii="Arial" w:hAnsi="Arial" w:cs="Arial"/>
                <w:i/>
                <w:iCs/>
              </w:rPr>
              <w:t>β</w:t>
            </w:r>
            <w:r w:rsidRPr="008F08E1">
              <w:rPr>
                <w:rFonts w:ascii="Arial" w:hAnsi="Arial" w:cs="Arial"/>
              </w:rPr>
              <w:t>=-.080)</w:t>
            </w:r>
          </w:p>
        </w:tc>
        <w:tc>
          <w:tcPr>
            <w:tcW w:w="1984" w:type="dxa"/>
            <w:shd w:val="clear" w:color="auto" w:fill="D9D9D9" w:themeFill="background1" w:themeFillShade="D9"/>
          </w:tcPr>
          <w:p w14:paraId="5C3D1FEE"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2FFED1B7" w14:textId="77777777" w:rsidR="00513DA5" w:rsidRPr="008F08E1" w:rsidRDefault="00513DA5" w:rsidP="00513DA5">
            <w:pPr>
              <w:rPr>
                <w:rFonts w:ascii="Arial" w:hAnsi="Arial" w:cs="Arial"/>
              </w:rPr>
            </w:pPr>
          </w:p>
        </w:tc>
      </w:tr>
      <w:tr w:rsidR="00513DA5" w:rsidRPr="008F08E1" w14:paraId="1DB71117" w14:textId="77777777" w:rsidTr="00513DA5">
        <w:tc>
          <w:tcPr>
            <w:tcW w:w="1980" w:type="dxa"/>
          </w:tcPr>
          <w:p w14:paraId="31B16022" w14:textId="77777777" w:rsidR="00513DA5" w:rsidRPr="008F08E1" w:rsidRDefault="00513DA5" w:rsidP="00513DA5">
            <w:pPr>
              <w:rPr>
                <w:rFonts w:ascii="Arial" w:hAnsi="Arial" w:cs="Arial"/>
                <w:b/>
                <w:bCs/>
              </w:rPr>
            </w:pPr>
            <w:r w:rsidRPr="008F08E1">
              <w:rPr>
                <w:rFonts w:ascii="Arial" w:hAnsi="Arial" w:cs="Arial"/>
                <w:b/>
                <w:bCs/>
              </w:rPr>
              <w:t>Older age</w:t>
            </w:r>
          </w:p>
        </w:tc>
        <w:tc>
          <w:tcPr>
            <w:tcW w:w="1984" w:type="dxa"/>
            <w:shd w:val="clear" w:color="auto" w:fill="D9D9D9" w:themeFill="background1" w:themeFillShade="D9"/>
          </w:tcPr>
          <w:p w14:paraId="7CC1D449" w14:textId="77777777" w:rsidR="00513DA5" w:rsidRPr="008F08E1" w:rsidRDefault="00513DA5" w:rsidP="00513DA5">
            <w:pPr>
              <w:rPr>
                <w:rFonts w:ascii="Arial" w:hAnsi="Arial" w:cs="Arial"/>
              </w:rPr>
            </w:pPr>
          </w:p>
        </w:tc>
        <w:tc>
          <w:tcPr>
            <w:tcW w:w="1985" w:type="dxa"/>
          </w:tcPr>
          <w:p w14:paraId="32F9EFDA"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=-.004 (</w:t>
            </w:r>
            <w:r w:rsidRPr="008F08E1">
              <w:rPr>
                <w:rFonts w:ascii="Arial" w:hAnsi="Arial" w:cs="Arial"/>
                <w:i/>
                <w:iCs/>
              </w:rPr>
              <w:t>SE</w:t>
            </w:r>
            <w:r w:rsidRPr="008F08E1">
              <w:rPr>
                <w:rFonts w:ascii="Arial" w:hAnsi="Arial" w:cs="Arial"/>
              </w:rPr>
              <w:t>=.002)</w:t>
            </w:r>
          </w:p>
          <w:p w14:paraId="39735770"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=.025 (</w:t>
            </w:r>
            <w:r w:rsidRPr="008F08E1">
              <w:rPr>
                <w:rFonts w:ascii="Arial" w:hAnsi="Arial" w:cs="Arial"/>
                <w:i/>
                <w:iCs/>
              </w:rPr>
              <w:t>β</w:t>
            </w:r>
            <w:r w:rsidRPr="008F08E1">
              <w:rPr>
                <w:rFonts w:ascii="Arial" w:hAnsi="Arial" w:cs="Arial"/>
              </w:rPr>
              <w:t>=-.030)</w:t>
            </w:r>
          </w:p>
        </w:tc>
        <w:tc>
          <w:tcPr>
            <w:tcW w:w="2126" w:type="dxa"/>
            <w:shd w:val="clear" w:color="auto" w:fill="D9D9D9" w:themeFill="background1" w:themeFillShade="D9"/>
          </w:tcPr>
          <w:p w14:paraId="18EE23FB"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02E701D2" w14:textId="77777777" w:rsidR="00513DA5" w:rsidRPr="008F08E1" w:rsidRDefault="00513DA5" w:rsidP="00513DA5">
            <w:pPr>
              <w:rPr>
                <w:rFonts w:ascii="Arial" w:hAnsi="Arial" w:cs="Arial"/>
              </w:rPr>
            </w:pPr>
          </w:p>
        </w:tc>
        <w:tc>
          <w:tcPr>
            <w:tcW w:w="1984" w:type="dxa"/>
            <w:shd w:val="clear" w:color="auto" w:fill="D9D9D9" w:themeFill="background1" w:themeFillShade="D9"/>
          </w:tcPr>
          <w:p w14:paraId="733D7A27"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18841219" w14:textId="77777777" w:rsidR="00513DA5" w:rsidRPr="008F08E1" w:rsidRDefault="00513DA5" w:rsidP="00513DA5">
            <w:pPr>
              <w:rPr>
                <w:rFonts w:ascii="Arial" w:hAnsi="Arial" w:cs="Arial"/>
              </w:rPr>
            </w:pPr>
          </w:p>
        </w:tc>
      </w:tr>
      <w:tr w:rsidR="00513DA5" w:rsidRPr="008F08E1" w14:paraId="541268C3" w14:textId="77777777" w:rsidTr="00513DA5">
        <w:tc>
          <w:tcPr>
            <w:tcW w:w="1980" w:type="dxa"/>
          </w:tcPr>
          <w:p w14:paraId="13176830" w14:textId="77777777" w:rsidR="00513DA5" w:rsidRPr="008F08E1" w:rsidRDefault="00513DA5" w:rsidP="00513DA5">
            <w:pPr>
              <w:rPr>
                <w:rFonts w:ascii="Arial" w:hAnsi="Arial" w:cs="Arial"/>
                <w:b/>
                <w:bCs/>
              </w:rPr>
            </w:pPr>
            <w:r>
              <w:rPr>
                <w:rFonts w:ascii="Arial" w:hAnsi="Arial" w:cs="Arial"/>
                <w:b/>
                <w:bCs/>
              </w:rPr>
              <w:t>Current/ Past carer</w:t>
            </w:r>
          </w:p>
        </w:tc>
        <w:tc>
          <w:tcPr>
            <w:tcW w:w="1984" w:type="dxa"/>
            <w:shd w:val="clear" w:color="auto" w:fill="D9D9D9" w:themeFill="background1" w:themeFillShade="D9"/>
          </w:tcPr>
          <w:p w14:paraId="0404C232" w14:textId="77777777" w:rsidR="00513DA5" w:rsidRPr="008F08E1" w:rsidRDefault="00513DA5" w:rsidP="00513DA5">
            <w:pPr>
              <w:rPr>
                <w:rFonts w:ascii="Arial" w:hAnsi="Arial" w:cs="Arial"/>
              </w:rPr>
            </w:pPr>
          </w:p>
        </w:tc>
        <w:tc>
          <w:tcPr>
            <w:tcW w:w="1985" w:type="dxa"/>
          </w:tcPr>
          <w:p w14:paraId="459AB9F3" w14:textId="77777777" w:rsidR="00513DA5" w:rsidRPr="008F08E1" w:rsidRDefault="00513DA5" w:rsidP="00513DA5">
            <w:pPr>
              <w:rPr>
                <w:rFonts w:ascii="Arial" w:hAnsi="Arial" w:cs="Arial"/>
              </w:rPr>
            </w:pPr>
            <w:r w:rsidRPr="008F08E1">
              <w:rPr>
                <w:rFonts w:ascii="Arial" w:hAnsi="Arial" w:cs="Arial"/>
                <w:i/>
                <w:iCs/>
              </w:rPr>
              <w:t>b</w:t>
            </w:r>
            <w:r w:rsidRPr="008F08E1">
              <w:rPr>
                <w:rFonts w:ascii="Arial" w:hAnsi="Arial" w:cs="Arial"/>
              </w:rPr>
              <w:t>=-.088 (</w:t>
            </w:r>
            <w:r w:rsidRPr="008F08E1">
              <w:rPr>
                <w:rFonts w:ascii="Arial" w:hAnsi="Arial" w:cs="Arial"/>
                <w:i/>
                <w:iCs/>
              </w:rPr>
              <w:t>SE</w:t>
            </w:r>
            <w:r w:rsidRPr="008F08E1">
              <w:rPr>
                <w:rFonts w:ascii="Arial" w:hAnsi="Arial" w:cs="Arial"/>
              </w:rPr>
              <w:t>=.042)</w:t>
            </w:r>
          </w:p>
          <w:p w14:paraId="5BDC8B8C" w14:textId="77777777" w:rsidR="00513DA5" w:rsidRPr="008F08E1" w:rsidRDefault="00513DA5" w:rsidP="00513DA5">
            <w:pPr>
              <w:rPr>
                <w:rFonts w:ascii="Arial" w:hAnsi="Arial" w:cs="Arial"/>
              </w:rPr>
            </w:pPr>
            <w:r w:rsidRPr="008F08E1">
              <w:rPr>
                <w:rFonts w:ascii="Arial" w:hAnsi="Arial" w:cs="Arial"/>
                <w:i/>
                <w:iCs/>
              </w:rPr>
              <w:t>p</w:t>
            </w:r>
            <w:r w:rsidRPr="008F08E1">
              <w:rPr>
                <w:rFonts w:ascii="Arial" w:hAnsi="Arial" w:cs="Arial"/>
              </w:rPr>
              <w:t>=.036 (</w:t>
            </w:r>
            <w:r w:rsidRPr="008F08E1">
              <w:rPr>
                <w:rFonts w:ascii="Arial" w:hAnsi="Arial" w:cs="Arial"/>
                <w:i/>
                <w:iCs/>
              </w:rPr>
              <w:t>β</w:t>
            </w:r>
            <w:r w:rsidRPr="008F08E1">
              <w:rPr>
                <w:rFonts w:ascii="Arial" w:hAnsi="Arial" w:cs="Arial"/>
              </w:rPr>
              <w:t>=-.025)</w:t>
            </w:r>
          </w:p>
        </w:tc>
        <w:tc>
          <w:tcPr>
            <w:tcW w:w="2126" w:type="dxa"/>
            <w:shd w:val="clear" w:color="auto" w:fill="D9D9D9" w:themeFill="background1" w:themeFillShade="D9"/>
          </w:tcPr>
          <w:p w14:paraId="36E265C2"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26668C89" w14:textId="77777777" w:rsidR="00513DA5" w:rsidRPr="008F08E1" w:rsidRDefault="00513DA5" w:rsidP="00513DA5">
            <w:pPr>
              <w:rPr>
                <w:rFonts w:ascii="Arial" w:hAnsi="Arial" w:cs="Arial"/>
              </w:rPr>
            </w:pPr>
          </w:p>
        </w:tc>
        <w:tc>
          <w:tcPr>
            <w:tcW w:w="1984" w:type="dxa"/>
            <w:shd w:val="clear" w:color="auto" w:fill="D9D9D9" w:themeFill="background1" w:themeFillShade="D9"/>
          </w:tcPr>
          <w:p w14:paraId="472A1B11" w14:textId="77777777" w:rsidR="00513DA5" w:rsidRPr="008F08E1" w:rsidRDefault="00513DA5" w:rsidP="00513DA5">
            <w:pPr>
              <w:rPr>
                <w:rFonts w:ascii="Arial" w:hAnsi="Arial" w:cs="Arial"/>
              </w:rPr>
            </w:pPr>
          </w:p>
        </w:tc>
        <w:tc>
          <w:tcPr>
            <w:tcW w:w="1985" w:type="dxa"/>
            <w:shd w:val="clear" w:color="auto" w:fill="D9D9D9" w:themeFill="background1" w:themeFillShade="D9"/>
          </w:tcPr>
          <w:p w14:paraId="355D36F7" w14:textId="77777777" w:rsidR="00513DA5" w:rsidRPr="008F08E1" w:rsidRDefault="00513DA5" w:rsidP="00513DA5">
            <w:pPr>
              <w:rPr>
                <w:rFonts w:ascii="Arial" w:hAnsi="Arial" w:cs="Arial"/>
              </w:rPr>
            </w:pPr>
          </w:p>
        </w:tc>
      </w:tr>
    </w:tbl>
    <w:p w14:paraId="48AAA4BF" w14:textId="225C6D84" w:rsidR="00922177" w:rsidRPr="008F08E1" w:rsidRDefault="00922177" w:rsidP="00513DA5">
      <w:pPr>
        <w:rPr>
          <w:rFonts w:ascii="Arial" w:hAnsi="Arial" w:cs="Arial"/>
          <w:b/>
          <w:bCs/>
          <w:sz w:val="22"/>
          <w:szCs w:val="22"/>
        </w:rPr>
      </w:pPr>
      <w:r w:rsidRPr="008F08E1">
        <w:rPr>
          <w:rFonts w:ascii="Arial" w:hAnsi="Arial" w:cs="Arial"/>
          <w:b/>
          <w:bCs/>
          <w:sz w:val="22"/>
          <w:szCs w:val="22"/>
        </w:rPr>
        <w:t>T</w:t>
      </w:r>
      <w:r w:rsidR="00EB39E0">
        <w:rPr>
          <w:rFonts w:ascii="Arial" w:hAnsi="Arial" w:cs="Arial"/>
          <w:b/>
          <w:bCs/>
          <w:sz w:val="22"/>
          <w:szCs w:val="22"/>
        </w:rPr>
        <w:t>able</w:t>
      </w:r>
      <w:r w:rsidRPr="008F08E1">
        <w:rPr>
          <w:rFonts w:ascii="Arial" w:hAnsi="Arial" w:cs="Arial"/>
          <w:b/>
          <w:bCs/>
          <w:sz w:val="22"/>
          <w:szCs w:val="22"/>
        </w:rPr>
        <w:t xml:space="preserve"> </w:t>
      </w:r>
      <w:r w:rsidR="00401A1D">
        <w:rPr>
          <w:rFonts w:ascii="Arial" w:hAnsi="Arial" w:cs="Arial"/>
          <w:b/>
          <w:bCs/>
          <w:sz w:val="22"/>
          <w:szCs w:val="22"/>
        </w:rPr>
        <w:t>S</w:t>
      </w:r>
      <w:r w:rsidR="00A47725">
        <w:rPr>
          <w:rFonts w:ascii="Arial" w:hAnsi="Arial" w:cs="Arial"/>
          <w:b/>
          <w:bCs/>
          <w:sz w:val="22"/>
          <w:szCs w:val="22"/>
        </w:rPr>
        <w:t>6</w:t>
      </w:r>
      <w:r w:rsidRPr="008F08E1">
        <w:rPr>
          <w:rFonts w:ascii="Arial" w:hAnsi="Arial" w:cs="Arial"/>
          <w:b/>
          <w:bCs/>
          <w:sz w:val="22"/>
          <w:szCs w:val="22"/>
        </w:rPr>
        <w:t>: Indirect relationships for final path models</w:t>
      </w:r>
      <w:r w:rsidR="00066E99">
        <w:rPr>
          <w:rFonts w:ascii="Arial" w:hAnsi="Arial" w:cs="Arial"/>
          <w:b/>
          <w:bCs/>
          <w:sz w:val="22"/>
          <w:szCs w:val="22"/>
        </w:rPr>
        <w:t>.</w:t>
      </w:r>
    </w:p>
    <w:p w14:paraId="28B27EF1" w14:textId="61C715CC" w:rsidR="00922177" w:rsidRPr="00513DA5" w:rsidRDefault="00922177" w:rsidP="008F08E1">
      <w:pPr>
        <w:spacing w:line="360" w:lineRule="auto"/>
        <w:rPr>
          <w:rFonts w:ascii="Arial" w:hAnsi="Arial" w:cs="Arial"/>
          <w:i/>
          <w:iCs/>
          <w:sz w:val="22"/>
          <w:szCs w:val="22"/>
        </w:rPr>
      </w:pPr>
      <w:r w:rsidRPr="00513DA5">
        <w:rPr>
          <w:rFonts w:ascii="Arial" w:hAnsi="Arial" w:cs="Arial"/>
          <w:i/>
          <w:iCs/>
          <w:sz w:val="22"/>
          <w:szCs w:val="22"/>
        </w:rPr>
        <w:lastRenderedPageBreak/>
        <w:t xml:space="preserve">Shown are indirect paths (from row label to column label via column-pair label) in each of the final models. For each path, values are unstandardised probit coefficients (b), with standard errors (SE) and p-values, alongside standardised probit coefficients (β). Reference categories for binary variables </w:t>
      </w:r>
      <w:proofErr w:type="gramStart"/>
      <w:r w:rsidRPr="00513DA5">
        <w:rPr>
          <w:rFonts w:ascii="Arial" w:hAnsi="Arial" w:cs="Arial"/>
          <w:i/>
          <w:iCs/>
          <w:sz w:val="22"/>
          <w:szCs w:val="22"/>
        </w:rPr>
        <w:t>are:</w:t>
      </w:r>
      <w:proofErr w:type="gramEnd"/>
      <w:r w:rsidRPr="00513DA5">
        <w:rPr>
          <w:rFonts w:ascii="Arial" w:hAnsi="Arial" w:cs="Arial"/>
          <w:i/>
          <w:iCs/>
          <w:sz w:val="22"/>
          <w:szCs w:val="22"/>
        </w:rPr>
        <w:t xml:space="preserve"> for experience of mental health medication – lack of this experience; for female gender – male gender; for Black or Asian ethnicity – White ethnicity; for carer experience – lack of this experience.</w:t>
      </w:r>
    </w:p>
    <w:p w14:paraId="791730C0" w14:textId="77777777" w:rsidR="00922177" w:rsidRPr="008F08E1" w:rsidRDefault="00922177" w:rsidP="008F08E1">
      <w:pPr>
        <w:spacing w:line="360" w:lineRule="auto"/>
        <w:rPr>
          <w:rFonts w:ascii="Arial" w:hAnsi="Arial" w:cs="Arial"/>
          <w:sz w:val="22"/>
          <w:szCs w:val="22"/>
        </w:rPr>
      </w:pPr>
    </w:p>
    <w:p w14:paraId="43BEA0BF" w14:textId="6287D390" w:rsidR="00AB2EDB" w:rsidRPr="00066E99" w:rsidRDefault="00066E99" w:rsidP="008F08E1">
      <w:pPr>
        <w:spacing w:line="360" w:lineRule="auto"/>
        <w:rPr>
          <w:rFonts w:ascii="Arial" w:hAnsi="Arial" w:cs="Arial"/>
          <w:b/>
          <w:bCs/>
          <w:sz w:val="22"/>
          <w:szCs w:val="22"/>
          <w:u w:val="single"/>
        </w:rPr>
      </w:pPr>
      <w:r w:rsidRPr="00066E99">
        <w:rPr>
          <w:rFonts w:ascii="Arial" w:hAnsi="Arial" w:cs="Arial"/>
          <w:b/>
          <w:bCs/>
          <w:sz w:val="22"/>
          <w:szCs w:val="22"/>
          <w:u w:val="single"/>
        </w:rPr>
        <w:t>Reference</w:t>
      </w:r>
      <w:r w:rsidR="00770C19">
        <w:rPr>
          <w:rFonts w:ascii="Arial" w:hAnsi="Arial" w:cs="Arial"/>
          <w:b/>
          <w:bCs/>
          <w:sz w:val="22"/>
          <w:szCs w:val="22"/>
          <w:u w:val="single"/>
        </w:rPr>
        <w:t>s</w:t>
      </w:r>
    </w:p>
    <w:p w14:paraId="36CC4CC8" w14:textId="77777777" w:rsidR="00066E99" w:rsidRDefault="00AB2EDB" w:rsidP="00066E99">
      <w:pPr>
        <w:pStyle w:val="EndNoteBibliography"/>
        <w:numPr>
          <w:ilvl w:val="0"/>
          <w:numId w:val="30"/>
        </w:numPr>
        <w:spacing w:line="360" w:lineRule="auto"/>
        <w:rPr>
          <w:rFonts w:ascii="Arial" w:hAnsi="Arial" w:cs="Arial"/>
          <w:noProof/>
          <w:sz w:val="22"/>
          <w:szCs w:val="22"/>
        </w:rPr>
      </w:pPr>
      <w:r w:rsidRPr="008F08E1">
        <w:rPr>
          <w:rFonts w:ascii="Arial" w:hAnsi="Arial" w:cs="Arial"/>
          <w:sz w:val="22"/>
          <w:szCs w:val="22"/>
        </w:rPr>
        <w:fldChar w:fldCharType="begin"/>
      </w:r>
      <w:r w:rsidRPr="008F08E1">
        <w:rPr>
          <w:rFonts w:ascii="Arial" w:hAnsi="Arial" w:cs="Arial"/>
          <w:sz w:val="22"/>
          <w:szCs w:val="22"/>
        </w:rPr>
        <w:instrText xml:space="preserve"> ADDIN EN.REFLIST </w:instrText>
      </w:r>
      <w:r w:rsidRPr="008F08E1">
        <w:rPr>
          <w:rFonts w:ascii="Arial" w:hAnsi="Arial" w:cs="Arial"/>
          <w:sz w:val="22"/>
          <w:szCs w:val="22"/>
        </w:rPr>
        <w:fldChar w:fldCharType="separate"/>
      </w:r>
      <w:r w:rsidRPr="008F08E1">
        <w:rPr>
          <w:rFonts w:ascii="Arial" w:hAnsi="Arial" w:cs="Arial"/>
          <w:noProof/>
          <w:sz w:val="22"/>
          <w:szCs w:val="22"/>
        </w:rPr>
        <w:t xml:space="preserve">Hooper, D., Coughlan, J., &amp; Mullen, M. R. (2008). Structural equation modelling: guidelines for determining model fit. </w:t>
      </w:r>
    </w:p>
    <w:p w14:paraId="174759E1" w14:textId="659596EF" w:rsidR="00AB2EDB" w:rsidRPr="00066E99" w:rsidRDefault="00AB2EDB" w:rsidP="00066E99">
      <w:pPr>
        <w:pStyle w:val="EndNoteBibliography"/>
        <w:numPr>
          <w:ilvl w:val="0"/>
          <w:numId w:val="30"/>
        </w:numPr>
        <w:spacing w:line="360" w:lineRule="auto"/>
        <w:rPr>
          <w:rFonts w:ascii="Arial" w:hAnsi="Arial" w:cs="Arial"/>
          <w:noProof/>
          <w:sz w:val="22"/>
          <w:szCs w:val="22"/>
        </w:rPr>
      </w:pPr>
      <w:r w:rsidRPr="00066E99">
        <w:rPr>
          <w:rFonts w:ascii="Arial" w:hAnsi="Arial" w:cs="Arial"/>
          <w:noProof/>
          <w:sz w:val="22"/>
          <w:szCs w:val="22"/>
        </w:rPr>
        <w:t xml:space="preserve">Hu, L.-t., &amp; Bentler, P. M. (1999). Cutoff criteria for fit indexes in covariance structure analysis: Conventional criteria versus new alternatives. </w:t>
      </w:r>
      <w:r w:rsidRPr="00066E99">
        <w:rPr>
          <w:rFonts w:ascii="Arial" w:hAnsi="Arial" w:cs="Arial"/>
          <w:i/>
          <w:noProof/>
          <w:sz w:val="22"/>
          <w:szCs w:val="22"/>
        </w:rPr>
        <w:t>Structural Equation Modeling</w:t>
      </w:r>
      <w:r w:rsidRPr="00066E99">
        <w:rPr>
          <w:rFonts w:ascii="Arial" w:hAnsi="Arial" w:cs="Arial"/>
          <w:noProof/>
          <w:sz w:val="22"/>
          <w:szCs w:val="22"/>
        </w:rPr>
        <w:t>,</w:t>
      </w:r>
      <w:r w:rsidRPr="00066E99">
        <w:rPr>
          <w:rFonts w:ascii="Arial" w:hAnsi="Arial" w:cs="Arial"/>
          <w:i/>
          <w:noProof/>
          <w:sz w:val="22"/>
          <w:szCs w:val="22"/>
        </w:rPr>
        <w:t xml:space="preserve"> 6</w:t>
      </w:r>
      <w:r w:rsidRPr="00066E99">
        <w:rPr>
          <w:rFonts w:ascii="Arial" w:hAnsi="Arial" w:cs="Arial"/>
          <w:noProof/>
          <w:sz w:val="22"/>
          <w:szCs w:val="22"/>
        </w:rPr>
        <w:t xml:space="preserve">(1), 1-55. </w:t>
      </w:r>
      <w:hyperlink r:id="rId8" w:history="1">
        <w:r w:rsidRPr="00066E99">
          <w:rPr>
            <w:rStyle w:val="Hyperlink"/>
            <w:rFonts w:ascii="Arial" w:hAnsi="Arial" w:cs="Arial"/>
            <w:noProof/>
            <w:sz w:val="22"/>
            <w:szCs w:val="22"/>
          </w:rPr>
          <w:t>https://doi.org/10.1080/10705519909540118</w:t>
        </w:r>
      </w:hyperlink>
      <w:r w:rsidRPr="00066E99">
        <w:rPr>
          <w:rFonts w:ascii="Arial" w:hAnsi="Arial" w:cs="Arial"/>
          <w:noProof/>
          <w:sz w:val="22"/>
          <w:szCs w:val="22"/>
        </w:rPr>
        <w:t xml:space="preserve"> </w:t>
      </w:r>
    </w:p>
    <w:p w14:paraId="5B83C0A5" w14:textId="325C3AC5" w:rsidR="001C3696" w:rsidRDefault="00AB2EDB" w:rsidP="008F08E1">
      <w:pPr>
        <w:spacing w:line="360" w:lineRule="auto"/>
        <w:rPr>
          <w:rFonts w:ascii="Arial" w:hAnsi="Arial" w:cs="Arial"/>
          <w:sz w:val="22"/>
          <w:szCs w:val="22"/>
        </w:rPr>
      </w:pPr>
      <w:r w:rsidRPr="008F08E1">
        <w:rPr>
          <w:rFonts w:ascii="Arial" w:hAnsi="Arial" w:cs="Arial"/>
          <w:sz w:val="22"/>
          <w:szCs w:val="22"/>
        </w:rPr>
        <w:fldChar w:fldCharType="end"/>
      </w:r>
    </w:p>
    <w:p w14:paraId="6C1969A6" w14:textId="77777777" w:rsidR="00C00A6A" w:rsidRDefault="00C00A6A" w:rsidP="008F08E1">
      <w:pPr>
        <w:spacing w:line="360" w:lineRule="auto"/>
        <w:rPr>
          <w:rFonts w:ascii="Arial" w:hAnsi="Arial" w:cs="Arial"/>
          <w:sz w:val="22"/>
          <w:szCs w:val="22"/>
        </w:rPr>
      </w:pPr>
    </w:p>
    <w:p w14:paraId="1011242F" w14:textId="77777777" w:rsidR="00C00A6A" w:rsidRDefault="00C00A6A" w:rsidP="008F08E1">
      <w:pPr>
        <w:spacing w:line="360" w:lineRule="auto"/>
        <w:rPr>
          <w:rFonts w:ascii="Arial" w:hAnsi="Arial" w:cs="Arial"/>
          <w:sz w:val="22"/>
          <w:szCs w:val="22"/>
        </w:rPr>
      </w:pPr>
    </w:p>
    <w:p w14:paraId="026B474D" w14:textId="77777777" w:rsidR="00C00A6A" w:rsidRDefault="00C00A6A" w:rsidP="008F08E1">
      <w:pPr>
        <w:spacing w:line="360" w:lineRule="auto"/>
        <w:rPr>
          <w:rFonts w:ascii="Arial" w:hAnsi="Arial" w:cs="Arial"/>
          <w:sz w:val="22"/>
          <w:szCs w:val="22"/>
        </w:rPr>
      </w:pPr>
    </w:p>
    <w:p w14:paraId="1EEAB217" w14:textId="0B925EAE" w:rsidR="00C00A6A" w:rsidRDefault="00C00A6A" w:rsidP="008F08E1">
      <w:pPr>
        <w:spacing w:line="360" w:lineRule="auto"/>
      </w:pPr>
    </w:p>
    <w:sectPr w:rsidR="00C00A6A" w:rsidSect="008F08E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E043" w14:textId="77777777" w:rsidR="00E52413" w:rsidRDefault="00E52413" w:rsidP="001C3696">
      <w:r>
        <w:separator/>
      </w:r>
    </w:p>
  </w:endnote>
  <w:endnote w:type="continuationSeparator" w:id="0">
    <w:p w14:paraId="5B06E6C3" w14:textId="77777777" w:rsidR="00E52413" w:rsidRDefault="00E52413" w:rsidP="001C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4DD7" w14:textId="77777777" w:rsidR="00E52413" w:rsidRDefault="00E52413" w:rsidP="001C3696">
      <w:r>
        <w:separator/>
      </w:r>
    </w:p>
  </w:footnote>
  <w:footnote w:type="continuationSeparator" w:id="0">
    <w:p w14:paraId="4254CD50" w14:textId="77777777" w:rsidR="00E52413" w:rsidRDefault="00E52413" w:rsidP="001C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7D"/>
    <w:multiLevelType w:val="hybridMultilevel"/>
    <w:tmpl w:val="77542D5C"/>
    <w:lvl w:ilvl="0" w:tplc="EB605B9E">
      <w:start w:val="1"/>
      <w:numFmt w:val="bullet"/>
      <w:lvlText w:val="•"/>
      <w:lvlJc w:val="left"/>
      <w:pPr>
        <w:tabs>
          <w:tab w:val="num" w:pos="360"/>
        </w:tabs>
        <w:ind w:left="360" w:hanging="360"/>
      </w:pPr>
      <w:rPr>
        <w:rFonts w:ascii="Times New Roman" w:hAnsi="Times New Roman" w:hint="default"/>
      </w:rPr>
    </w:lvl>
    <w:lvl w:ilvl="1" w:tplc="5576ECE6" w:tentative="1">
      <w:start w:val="1"/>
      <w:numFmt w:val="bullet"/>
      <w:lvlText w:val="•"/>
      <w:lvlJc w:val="left"/>
      <w:pPr>
        <w:tabs>
          <w:tab w:val="num" w:pos="1080"/>
        </w:tabs>
        <w:ind w:left="1080" w:hanging="360"/>
      </w:pPr>
      <w:rPr>
        <w:rFonts w:ascii="Times New Roman" w:hAnsi="Times New Roman" w:hint="default"/>
      </w:rPr>
    </w:lvl>
    <w:lvl w:ilvl="2" w:tplc="E0E6544A" w:tentative="1">
      <w:start w:val="1"/>
      <w:numFmt w:val="bullet"/>
      <w:lvlText w:val="•"/>
      <w:lvlJc w:val="left"/>
      <w:pPr>
        <w:tabs>
          <w:tab w:val="num" w:pos="1800"/>
        </w:tabs>
        <w:ind w:left="1800" w:hanging="360"/>
      </w:pPr>
      <w:rPr>
        <w:rFonts w:ascii="Times New Roman" w:hAnsi="Times New Roman" w:hint="default"/>
      </w:rPr>
    </w:lvl>
    <w:lvl w:ilvl="3" w:tplc="169E0D76" w:tentative="1">
      <w:start w:val="1"/>
      <w:numFmt w:val="bullet"/>
      <w:lvlText w:val="•"/>
      <w:lvlJc w:val="left"/>
      <w:pPr>
        <w:tabs>
          <w:tab w:val="num" w:pos="2520"/>
        </w:tabs>
        <w:ind w:left="2520" w:hanging="360"/>
      </w:pPr>
      <w:rPr>
        <w:rFonts w:ascii="Times New Roman" w:hAnsi="Times New Roman" w:hint="default"/>
      </w:rPr>
    </w:lvl>
    <w:lvl w:ilvl="4" w:tplc="CA48A0CE" w:tentative="1">
      <w:start w:val="1"/>
      <w:numFmt w:val="bullet"/>
      <w:lvlText w:val="•"/>
      <w:lvlJc w:val="left"/>
      <w:pPr>
        <w:tabs>
          <w:tab w:val="num" w:pos="3240"/>
        </w:tabs>
        <w:ind w:left="3240" w:hanging="360"/>
      </w:pPr>
      <w:rPr>
        <w:rFonts w:ascii="Times New Roman" w:hAnsi="Times New Roman" w:hint="default"/>
      </w:rPr>
    </w:lvl>
    <w:lvl w:ilvl="5" w:tplc="76F052FC" w:tentative="1">
      <w:start w:val="1"/>
      <w:numFmt w:val="bullet"/>
      <w:lvlText w:val="•"/>
      <w:lvlJc w:val="left"/>
      <w:pPr>
        <w:tabs>
          <w:tab w:val="num" w:pos="3960"/>
        </w:tabs>
        <w:ind w:left="3960" w:hanging="360"/>
      </w:pPr>
      <w:rPr>
        <w:rFonts w:ascii="Times New Roman" w:hAnsi="Times New Roman" w:hint="default"/>
      </w:rPr>
    </w:lvl>
    <w:lvl w:ilvl="6" w:tplc="138E766E" w:tentative="1">
      <w:start w:val="1"/>
      <w:numFmt w:val="bullet"/>
      <w:lvlText w:val="•"/>
      <w:lvlJc w:val="left"/>
      <w:pPr>
        <w:tabs>
          <w:tab w:val="num" w:pos="4680"/>
        </w:tabs>
        <w:ind w:left="4680" w:hanging="360"/>
      </w:pPr>
      <w:rPr>
        <w:rFonts w:ascii="Times New Roman" w:hAnsi="Times New Roman" w:hint="default"/>
      </w:rPr>
    </w:lvl>
    <w:lvl w:ilvl="7" w:tplc="C8562034" w:tentative="1">
      <w:start w:val="1"/>
      <w:numFmt w:val="bullet"/>
      <w:lvlText w:val="•"/>
      <w:lvlJc w:val="left"/>
      <w:pPr>
        <w:tabs>
          <w:tab w:val="num" w:pos="5400"/>
        </w:tabs>
        <w:ind w:left="5400" w:hanging="360"/>
      </w:pPr>
      <w:rPr>
        <w:rFonts w:ascii="Times New Roman" w:hAnsi="Times New Roman" w:hint="default"/>
      </w:rPr>
    </w:lvl>
    <w:lvl w:ilvl="8" w:tplc="E4DA22B4"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5006FFE"/>
    <w:multiLevelType w:val="hybridMultilevel"/>
    <w:tmpl w:val="8236E414"/>
    <w:lvl w:ilvl="0" w:tplc="EB605B9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47609"/>
    <w:multiLevelType w:val="hybridMultilevel"/>
    <w:tmpl w:val="8DFEAB70"/>
    <w:lvl w:ilvl="0" w:tplc="F474A60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B7BBC"/>
    <w:multiLevelType w:val="hybridMultilevel"/>
    <w:tmpl w:val="CBBA3A6A"/>
    <w:lvl w:ilvl="0" w:tplc="DE74BA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C42A8"/>
    <w:multiLevelType w:val="hybridMultilevel"/>
    <w:tmpl w:val="675E2072"/>
    <w:lvl w:ilvl="0" w:tplc="4A0045A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D342C"/>
    <w:multiLevelType w:val="hybridMultilevel"/>
    <w:tmpl w:val="6F4ACC3C"/>
    <w:lvl w:ilvl="0" w:tplc="C39E0EAC">
      <w:start w:val="1"/>
      <w:numFmt w:val="bullet"/>
      <w:lvlText w:val="•"/>
      <w:lvlJc w:val="left"/>
      <w:pPr>
        <w:tabs>
          <w:tab w:val="num" w:pos="360"/>
        </w:tabs>
        <w:ind w:left="360" w:hanging="360"/>
      </w:pPr>
      <w:rPr>
        <w:rFonts w:ascii="Times New Roman" w:hAnsi="Times New Roman" w:hint="default"/>
      </w:rPr>
    </w:lvl>
    <w:lvl w:ilvl="1" w:tplc="3AFE8E7A" w:tentative="1">
      <w:start w:val="1"/>
      <w:numFmt w:val="bullet"/>
      <w:lvlText w:val="•"/>
      <w:lvlJc w:val="left"/>
      <w:pPr>
        <w:tabs>
          <w:tab w:val="num" w:pos="1080"/>
        </w:tabs>
        <w:ind w:left="1080" w:hanging="360"/>
      </w:pPr>
      <w:rPr>
        <w:rFonts w:ascii="Times New Roman" w:hAnsi="Times New Roman" w:hint="default"/>
      </w:rPr>
    </w:lvl>
    <w:lvl w:ilvl="2" w:tplc="8B2C9D8C" w:tentative="1">
      <w:start w:val="1"/>
      <w:numFmt w:val="bullet"/>
      <w:lvlText w:val="•"/>
      <w:lvlJc w:val="left"/>
      <w:pPr>
        <w:tabs>
          <w:tab w:val="num" w:pos="1800"/>
        </w:tabs>
        <w:ind w:left="1800" w:hanging="360"/>
      </w:pPr>
      <w:rPr>
        <w:rFonts w:ascii="Times New Roman" w:hAnsi="Times New Roman" w:hint="default"/>
      </w:rPr>
    </w:lvl>
    <w:lvl w:ilvl="3" w:tplc="A732D2B2" w:tentative="1">
      <w:start w:val="1"/>
      <w:numFmt w:val="bullet"/>
      <w:lvlText w:val="•"/>
      <w:lvlJc w:val="left"/>
      <w:pPr>
        <w:tabs>
          <w:tab w:val="num" w:pos="2520"/>
        </w:tabs>
        <w:ind w:left="2520" w:hanging="360"/>
      </w:pPr>
      <w:rPr>
        <w:rFonts w:ascii="Times New Roman" w:hAnsi="Times New Roman" w:hint="default"/>
      </w:rPr>
    </w:lvl>
    <w:lvl w:ilvl="4" w:tplc="AB50B6AE" w:tentative="1">
      <w:start w:val="1"/>
      <w:numFmt w:val="bullet"/>
      <w:lvlText w:val="•"/>
      <w:lvlJc w:val="left"/>
      <w:pPr>
        <w:tabs>
          <w:tab w:val="num" w:pos="3240"/>
        </w:tabs>
        <w:ind w:left="3240" w:hanging="360"/>
      </w:pPr>
      <w:rPr>
        <w:rFonts w:ascii="Times New Roman" w:hAnsi="Times New Roman" w:hint="default"/>
      </w:rPr>
    </w:lvl>
    <w:lvl w:ilvl="5" w:tplc="AE9E77B4" w:tentative="1">
      <w:start w:val="1"/>
      <w:numFmt w:val="bullet"/>
      <w:lvlText w:val="•"/>
      <w:lvlJc w:val="left"/>
      <w:pPr>
        <w:tabs>
          <w:tab w:val="num" w:pos="3960"/>
        </w:tabs>
        <w:ind w:left="3960" w:hanging="360"/>
      </w:pPr>
      <w:rPr>
        <w:rFonts w:ascii="Times New Roman" w:hAnsi="Times New Roman" w:hint="default"/>
      </w:rPr>
    </w:lvl>
    <w:lvl w:ilvl="6" w:tplc="D0DC01CE" w:tentative="1">
      <w:start w:val="1"/>
      <w:numFmt w:val="bullet"/>
      <w:lvlText w:val="•"/>
      <w:lvlJc w:val="left"/>
      <w:pPr>
        <w:tabs>
          <w:tab w:val="num" w:pos="4680"/>
        </w:tabs>
        <w:ind w:left="4680" w:hanging="360"/>
      </w:pPr>
      <w:rPr>
        <w:rFonts w:ascii="Times New Roman" w:hAnsi="Times New Roman" w:hint="default"/>
      </w:rPr>
    </w:lvl>
    <w:lvl w:ilvl="7" w:tplc="7B40CC5C" w:tentative="1">
      <w:start w:val="1"/>
      <w:numFmt w:val="bullet"/>
      <w:lvlText w:val="•"/>
      <w:lvlJc w:val="left"/>
      <w:pPr>
        <w:tabs>
          <w:tab w:val="num" w:pos="5400"/>
        </w:tabs>
        <w:ind w:left="5400" w:hanging="360"/>
      </w:pPr>
      <w:rPr>
        <w:rFonts w:ascii="Times New Roman" w:hAnsi="Times New Roman" w:hint="default"/>
      </w:rPr>
    </w:lvl>
    <w:lvl w:ilvl="8" w:tplc="629A4524"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0534349"/>
    <w:multiLevelType w:val="hybridMultilevel"/>
    <w:tmpl w:val="321A6266"/>
    <w:lvl w:ilvl="0" w:tplc="E356E0A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A7F52"/>
    <w:multiLevelType w:val="hybridMultilevel"/>
    <w:tmpl w:val="32A2D096"/>
    <w:lvl w:ilvl="0" w:tplc="A17A5B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34FC1"/>
    <w:multiLevelType w:val="hybridMultilevel"/>
    <w:tmpl w:val="B0D4696C"/>
    <w:lvl w:ilvl="0" w:tplc="C6D8E902">
      <w:start w:val="1"/>
      <w:numFmt w:val="bullet"/>
      <w:lvlText w:val="•"/>
      <w:lvlJc w:val="left"/>
      <w:pPr>
        <w:tabs>
          <w:tab w:val="num" w:pos="360"/>
        </w:tabs>
        <w:ind w:left="360" w:hanging="360"/>
      </w:pPr>
      <w:rPr>
        <w:rFonts w:ascii="Times New Roman" w:hAnsi="Times New Roman" w:hint="default"/>
      </w:rPr>
    </w:lvl>
    <w:lvl w:ilvl="1" w:tplc="8F5E8E80" w:tentative="1">
      <w:start w:val="1"/>
      <w:numFmt w:val="bullet"/>
      <w:lvlText w:val="•"/>
      <w:lvlJc w:val="left"/>
      <w:pPr>
        <w:tabs>
          <w:tab w:val="num" w:pos="1080"/>
        </w:tabs>
        <w:ind w:left="1080" w:hanging="360"/>
      </w:pPr>
      <w:rPr>
        <w:rFonts w:ascii="Times New Roman" w:hAnsi="Times New Roman" w:hint="default"/>
      </w:rPr>
    </w:lvl>
    <w:lvl w:ilvl="2" w:tplc="3B04981A" w:tentative="1">
      <w:start w:val="1"/>
      <w:numFmt w:val="bullet"/>
      <w:lvlText w:val="•"/>
      <w:lvlJc w:val="left"/>
      <w:pPr>
        <w:tabs>
          <w:tab w:val="num" w:pos="1800"/>
        </w:tabs>
        <w:ind w:left="1800" w:hanging="360"/>
      </w:pPr>
      <w:rPr>
        <w:rFonts w:ascii="Times New Roman" w:hAnsi="Times New Roman" w:hint="default"/>
      </w:rPr>
    </w:lvl>
    <w:lvl w:ilvl="3" w:tplc="97FAD1F6" w:tentative="1">
      <w:start w:val="1"/>
      <w:numFmt w:val="bullet"/>
      <w:lvlText w:val="•"/>
      <w:lvlJc w:val="left"/>
      <w:pPr>
        <w:tabs>
          <w:tab w:val="num" w:pos="2520"/>
        </w:tabs>
        <w:ind w:left="2520" w:hanging="360"/>
      </w:pPr>
      <w:rPr>
        <w:rFonts w:ascii="Times New Roman" w:hAnsi="Times New Roman" w:hint="default"/>
      </w:rPr>
    </w:lvl>
    <w:lvl w:ilvl="4" w:tplc="401608FC" w:tentative="1">
      <w:start w:val="1"/>
      <w:numFmt w:val="bullet"/>
      <w:lvlText w:val="•"/>
      <w:lvlJc w:val="left"/>
      <w:pPr>
        <w:tabs>
          <w:tab w:val="num" w:pos="3240"/>
        </w:tabs>
        <w:ind w:left="3240" w:hanging="360"/>
      </w:pPr>
      <w:rPr>
        <w:rFonts w:ascii="Times New Roman" w:hAnsi="Times New Roman" w:hint="default"/>
      </w:rPr>
    </w:lvl>
    <w:lvl w:ilvl="5" w:tplc="23E08D2A" w:tentative="1">
      <w:start w:val="1"/>
      <w:numFmt w:val="bullet"/>
      <w:lvlText w:val="•"/>
      <w:lvlJc w:val="left"/>
      <w:pPr>
        <w:tabs>
          <w:tab w:val="num" w:pos="3960"/>
        </w:tabs>
        <w:ind w:left="3960" w:hanging="360"/>
      </w:pPr>
      <w:rPr>
        <w:rFonts w:ascii="Times New Roman" w:hAnsi="Times New Roman" w:hint="default"/>
      </w:rPr>
    </w:lvl>
    <w:lvl w:ilvl="6" w:tplc="256296B0" w:tentative="1">
      <w:start w:val="1"/>
      <w:numFmt w:val="bullet"/>
      <w:lvlText w:val="•"/>
      <w:lvlJc w:val="left"/>
      <w:pPr>
        <w:tabs>
          <w:tab w:val="num" w:pos="4680"/>
        </w:tabs>
        <w:ind w:left="4680" w:hanging="360"/>
      </w:pPr>
      <w:rPr>
        <w:rFonts w:ascii="Times New Roman" w:hAnsi="Times New Roman" w:hint="default"/>
      </w:rPr>
    </w:lvl>
    <w:lvl w:ilvl="7" w:tplc="58366686" w:tentative="1">
      <w:start w:val="1"/>
      <w:numFmt w:val="bullet"/>
      <w:lvlText w:val="•"/>
      <w:lvlJc w:val="left"/>
      <w:pPr>
        <w:tabs>
          <w:tab w:val="num" w:pos="5400"/>
        </w:tabs>
        <w:ind w:left="5400" w:hanging="360"/>
      </w:pPr>
      <w:rPr>
        <w:rFonts w:ascii="Times New Roman" w:hAnsi="Times New Roman" w:hint="default"/>
      </w:rPr>
    </w:lvl>
    <w:lvl w:ilvl="8" w:tplc="8F9CD0BC"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2BF45B8B"/>
    <w:multiLevelType w:val="hybridMultilevel"/>
    <w:tmpl w:val="54AA7314"/>
    <w:lvl w:ilvl="0" w:tplc="EB605B9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44911"/>
    <w:multiLevelType w:val="hybridMultilevel"/>
    <w:tmpl w:val="CA84A130"/>
    <w:lvl w:ilvl="0" w:tplc="1D62B86E">
      <w:start w:val="1"/>
      <w:numFmt w:val="bullet"/>
      <w:lvlText w:val="•"/>
      <w:lvlJc w:val="left"/>
      <w:pPr>
        <w:tabs>
          <w:tab w:val="num" w:pos="360"/>
        </w:tabs>
        <w:ind w:left="360" w:hanging="360"/>
      </w:pPr>
      <w:rPr>
        <w:rFonts w:ascii="Times New Roman" w:hAnsi="Times New Roman" w:hint="default"/>
      </w:rPr>
    </w:lvl>
    <w:lvl w:ilvl="1" w:tplc="FC284CE6" w:tentative="1">
      <w:start w:val="1"/>
      <w:numFmt w:val="bullet"/>
      <w:lvlText w:val="•"/>
      <w:lvlJc w:val="left"/>
      <w:pPr>
        <w:tabs>
          <w:tab w:val="num" w:pos="1080"/>
        </w:tabs>
        <w:ind w:left="1080" w:hanging="360"/>
      </w:pPr>
      <w:rPr>
        <w:rFonts w:ascii="Times New Roman" w:hAnsi="Times New Roman" w:hint="default"/>
      </w:rPr>
    </w:lvl>
    <w:lvl w:ilvl="2" w:tplc="7B48E704" w:tentative="1">
      <w:start w:val="1"/>
      <w:numFmt w:val="bullet"/>
      <w:lvlText w:val="•"/>
      <w:lvlJc w:val="left"/>
      <w:pPr>
        <w:tabs>
          <w:tab w:val="num" w:pos="1800"/>
        </w:tabs>
        <w:ind w:left="1800" w:hanging="360"/>
      </w:pPr>
      <w:rPr>
        <w:rFonts w:ascii="Times New Roman" w:hAnsi="Times New Roman" w:hint="default"/>
      </w:rPr>
    </w:lvl>
    <w:lvl w:ilvl="3" w:tplc="0DE42816" w:tentative="1">
      <w:start w:val="1"/>
      <w:numFmt w:val="bullet"/>
      <w:lvlText w:val="•"/>
      <w:lvlJc w:val="left"/>
      <w:pPr>
        <w:tabs>
          <w:tab w:val="num" w:pos="2520"/>
        </w:tabs>
        <w:ind w:left="2520" w:hanging="360"/>
      </w:pPr>
      <w:rPr>
        <w:rFonts w:ascii="Times New Roman" w:hAnsi="Times New Roman" w:hint="default"/>
      </w:rPr>
    </w:lvl>
    <w:lvl w:ilvl="4" w:tplc="5EAEA582" w:tentative="1">
      <w:start w:val="1"/>
      <w:numFmt w:val="bullet"/>
      <w:lvlText w:val="•"/>
      <w:lvlJc w:val="left"/>
      <w:pPr>
        <w:tabs>
          <w:tab w:val="num" w:pos="3240"/>
        </w:tabs>
        <w:ind w:left="3240" w:hanging="360"/>
      </w:pPr>
      <w:rPr>
        <w:rFonts w:ascii="Times New Roman" w:hAnsi="Times New Roman" w:hint="default"/>
      </w:rPr>
    </w:lvl>
    <w:lvl w:ilvl="5" w:tplc="FBE072AA" w:tentative="1">
      <w:start w:val="1"/>
      <w:numFmt w:val="bullet"/>
      <w:lvlText w:val="•"/>
      <w:lvlJc w:val="left"/>
      <w:pPr>
        <w:tabs>
          <w:tab w:val="num" w:pos="3960"/>
        </w:tabs>
        <w:ind w:left="3960" w:hanging="360"/>
      </w:pPr>
      <w:rPr>
        <w:rFonts w:ascii="Times New Roman" w:hAnsi="Times New Roman" w:hint="default"/>
      </w:rPr>
    </w:lvl>
    <w:lvl w:ilvl="6" w:tplc="8056DD54" w:tentative="1">
      <w:start w:val="1"/>
      <w:numFmt w:val="bullet"/>
      <w:lvlText w:val="•"/>
      <w:lvlJc w:val="left"/>
      <w:pPr>
        <w:tabs>
          <w:tab w:val="num" w:pos="4680"/>
        </w:tabs>
        <w:ind w:left="4680" w:hanging="360"/>
      </w:pPr>
      <w:rPr>
        <w:rFonts w:ascii="Times New Roman" w:hAnsi="Times New Roman" w:hint="default"/>
      </w:rPr>
    </w:lvl>
    <w:lvl w:ilvl="7" w:tplc="9840607C" w:tentative="1">
      <w:start w:val="1"/>
      <w:numFmt w:val="bullet"/>
      <w:lvlText w:val="•"/>
      <w:lvlJc w:val="left"/>
      <w:pPr>
        <w:tabs>
          <w:tab w:val="num" w:pos="5400"/>
        </w:tabs>
        <w:ind w:left="5400" w:hanging="360"/>
      </w:pPr>
      <w:rPr>
        <w:rFonts w:ascii="Times New Roman" w:hAnsi="Times New Roman" w:hint="default"/>
      </w:rPr>
    </w:lvl>
    <w:lvl w:ilvl="8" w:tplc="CD50EE0C"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32A229C5"/>
    <w:multiLevelType w:val="hybridMultilevel"/>
    <w:tmpl w:val="608C792C"/>
    <w:lvl w:ilvl="0" w:tplc="1B481850">
      <w:start w:val="1"/>
      <w:numFmt w:val="bullet"/>
      <w:lvlText w:val="•"/>
      <w:lvlJc w:val="left"/>
      <w:pPr>
        <w:tabs>
          <w:tab w:val="num" w:pos="360"/>
        </w:tabs>
        <w:ind w:left="360" w:hanging="360"/>
      </w:pPr>
      <w:rPr>
        <w:rFonts w:ascii="Times New Roman" w:hAnsi="Times New Roman" w:hint="default"/>
      </w:rPr>
    </w:lvl>
    <w:lvl w:ilvl="1" w:tplc="218099DA" w:tentative="1">
      <w:start w:val="1"/>
      <w:numFmt w:val="bullet"/>
      <w:lvlText w:val="•"/>
      <w:lvlJc w:val="left"/>
      <w:pPr>
        <w:tabs>
          <w:tab w:val="num" w:pos="1080"/>
        </w:tabs>
        <w:ind w:left="1080" w:hanging="360"/>
      </w:pPr>
      <w:rPr>
        <w:rFonts w:ascii="Times New Roman" w:hAnsi="Times New Roman" w:hint="default"/>
      </w:rPr>
    </w:lvl>
    <w:lvl w:ilvl="2" w:tplc="DA06A0FC" w:tentative="1">
      <w:start w:val="1"/>
      <w:numFmt w:val="bullet"/>
      <w:lvlText w:val="•"/>
      <w:lvlJc w:val="left"/>
      <w:pPr>
        <w:tabs>
          <w:tab w:val="num" w:pos="1800"/>
        </w:tabs>
        <w:ind w:left="1800" w:hanging="360"/>
      </w:pPr>
      <w:rPr>
        <w:rFonts w:ascii="Times New Roman" w:hAnsi="Times New Roman" w:hint="default"/>
      </w:rPr>
    </w:lvl>
    <w:lvl w:ilvl="3" w:tplc="86BEC85C" w:tentative="1">
      <w:start w:val="1"/>
      <w:numFmt w:val="bullet"/>
      <w:lvlText w:val="•"/>
      <w:lvlJc w:val="left"/>
      <w:pPr>
        <w:tabs>
          <w:tab w:val="num" w:pos="2520"/>
        </w:tabs>
        <w:ind w:left="2520" w:hanging="360"/>
      </w:pPr>
      <w:rPr>
        <w:rFonts w:ascii="Times New Roman" w:hAnsi="Times New Roman" w:hint="default"/>
      </w:rPr>
    </w:lvl>
    <w:lvl w:ilvl="4" w:tplc="ECB691F2" w:tentative="1">
      <w:start w:val="1"/>
      <w:numFmt w:val="bullet"/>
      <w:lvlText w:val="•"/>
      <w:lvlJc w:val="left"/>
      <w:pPr>
        <w:tabs>
          <w:tab w:val="num" w:pos="3240"/>
        </w:tabs>
        <w:ind w:left="3240" w:hanging="360"/>
      </w:pPr>
      <w:rPr>
        <w:rFonts w:ascii="Times New Roman" w:hAnsi="Times New Roman" w:hint="default"/>
      </w:rPr>
    </w:lvl>
    <w:lvl w:ilvl="5" w:tplc="94B43D74" w:tentative="1">
      <w:start w:val="1"/>
      <w:numFmt w:val="bullet"/>
      <w:lvlText w:val="•"/>
      <w:lvlJc w:val="left"/>
      <w:pPr>
        <w:tabs>
          <w:tab w:val="num" w:pos="3960"/>
        </w:tabs>
        <w:ind w:left="3960" w:hanging="360"/>
      </w:pPr>
      <w:rPr>
        <w:rFonts w:ascii="Times New Roman" w:hAnsi="Times New Roman" w:hint="default"/>
      </w:rPr>
    </w:lvl>
    <w:lvl w:ilvl="6" w:tplc="0C06A314" w:tentative="1">
      <w:start w:val="1"/>
      <w:numFmt w:val="bullet"/>
      <w:lvlText w:val="•"/>
      <w:lvlJc w:val="left"/>
      <w:pPr>
        <w:tabs>
          <w:tab w:val="num" w:pos="4680"/>
        </w:tabs>
        <w:ind w:left="4680" w:hanging="360"/>
      </w:pPr>
      <w:rPr>
        <w:rFonts w:ascii="Times New Roman" w:hAnsi="Times New Roman" w:hint="default"/>
      </w:rPr>
    </w:lvl>
    <w:lvl w:ilvl="7" w:tplc="C6589DD2" w:tentative="1">
      <w:start w:val="1"/>
      <w:numFmt w:val="bullet"/>
      <w:lvlText w:val="•"/>
      <w:lvlJc w:val="left"/>
      <w:pPr>
        <w:tabs>
          <w:tab w:val="num" w:pos="5400"/>
        </w:tabs>
        <w:ind w:left="5400" w:hanging="360"/>
      </w:pPr>
      <w:rPr>
        <w:rFonts w:ascii="Times New Roman" w:hAnsi="Times New Roman" w:hint="default"/>
      </w:rPr>
    </w:lvl>
    <w:lvl w:ilvl="8" w:tplc="10D297BA"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3BCF311E"/>
    <w:multiLevelType w:val="hybridMultilevel"/>
    <w:tmpl w:val="A642D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653801"/>
    <w:multiLevelType w:val="hybridMultilevel"/>
    <w:tmpl w:val="D49E5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52115F"/>
    <w:multiLevelType w:val="multilevel"/>
    <w:tmpl w:val="3E44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85A0C"/>
    <w:multiLevelType w:val="hybridMultilevel"/>
    <w:tmpl w:val="056EA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B433D"/>
    <w:multiLevelType w:val="hybridMultilevel"/>
    <w:tmpl w:val="15DAA952"/>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B755BA"/>
    <w:multiLevelType w:val="hybridMultilevel"/>
    <w:tmpl w:val="845423E0"/>
    <w:lvl w:ilvl="0" w:tplc="A43654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72D27"/>
    <w:multiLevelType w:val="hybridMultilevel"/>
    <w:tmpl w:val="3E4C7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FB54B2"/>
    <w:multiLevelType w:val="hybridMultilevel"/>
    <w:tmpl w:val="519C2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6065C"/>
    <w:multiLevelType w:val="hybridMultilevel"/>
    <w:tmpl w:val="7100ADEE"/>
    <w:lvl w:ilvl="0" w:tplc="F4A61C1E">
      <w:start w:val="1"/>
      <w:numFmt w:val="bullet"/>
      <w:lvlText w:val="•"/>
      <w:lvlJc w:val="left"/>
      <w:pPr>
        <w:tabs>
          <w:tab w:val="num" w:pos="360"/>
        </w:tabs>
        <w:ind w:left="360" w:hanging="360"/>
      </w:pPr>
      <w:rPr>
        <w:rFonts w:ascii="Times New Roman" w:hAnsi="Times New Roman" w:hint="default"/>
      </w:rPr>
    </w:lvl>
    <w:lvl w:ilvl="1" w:tplc="0E0C44AC" w:tentative="1">
      <w:start w:val="1"/>
      <w:numFmt w:val="bullet"/>
      <w:lvlText w:val="•"/>
      <w:lvlJc w:val="left"/>
      <w:pPr>
        <w:tabs>
          <w:tab w:val="num" w:pos="1080"/>
        </w:tabs>
        <w:ind w:left="1080" w:hanging="360"/>
      </w:pPr>
      <w:rPr>
        <w:rFonts w:ascii="Times New Roman" w:hAnsi="Times New Roman" w:hint="default"/>
      </w:rPr>
    </w:lvl>
    <w:lvl w:ilvl="2" w:tplc="FF8AFE76" w:tentative="1">
      <w:start w:val="1"/>
      <w:numFmt w:val="bullet"/>
      <w:lvlText w:val="•"/>
      <w:lvlJc w:val="left"/>
      <w:pPr>
        <w:tabs>
          <w:tab w:val="num" w:pos="1800"/>
        </w:tabs>
        <w:ind w:left="1800" w:hanging="360"/>
      </w:pPr>
      <w:rPr>
        <w:rFonts w:ascii="Times New Roman" w:hAnsi="Times New Roman" w:hint="default"/>
      </w:rPr>
    </w:lvl>
    <w:lvl w:ilvl="3" w:tplc="8C8E9D0C" w:tentative="1">
      <w:start w:val="1"/>
      <w:numFmt w:val="bullet"/>
      <w:lvlText w:val="•"/>
      <w:lvlJc w:val="left"/>
      <w:pPr>
        <w:tabs>
          <w:tab w:val="num" w:pos="2520"/>
        </w:tabs>
        <w:ind w:left="2520" w:hanging="360"/>
      </w:pPr>
      <w:rPr>
        <w:rFonts w:ascii="Times New Roman" w:hAnsi="Times New Roman" w:hint="default"/>
      </w:rPr>
    </w:lvl>
    <w:lvl w:ilvl="4" w:tplc="406CC33C" w:tentative="1">
      <w:start w:val="1"/>
      <w:numFmt w:val="bullet"/>
      <w:lvlText w:val="•"/>
      <w:lvlJc w:val="left"/>
      <w:pPr>
        <w:tabs>
          <w:tab w:val="num" w:pos="3240"/>
        </w:tabs>
        <w:ind w:left="3240" w:hanging="360"/>
      </w:pPr>
      <w:rPr>
        <w:rFonts w:ascii="Times New Roman" w:hAnsi="Times New Roman" w:hint="default"/>
      </w:rPr>
    </w:lvl>
    <w:lvl w:ilvl="5" w:tplc="81448268" w:tentative="1">
      <w:start w:val="1"/>
      <w:numFmt w:val="bullet"/>
      <w:lvlText w:val="•"/>
      <w:lvlJc w:val="left"/>
      <w:pPr>
        <w:tabs>
          <w:tab w:val="num" w:pos="3960"/>
        </w:tabs>
        <w:ind w:left="3960" w:hanging="360"/>
      </w:pPr>
      <w:rPr>
        <w:rFonts w:ascii="Times New Roman" w:hAnsi="Times New Roman" w:hint="default"/>
      </w:rPr>
    </w:lvl>
    <w:lvl w:ilvl="6" w:tplc="2E20CF48" w:tentative="1">
      <w:start w:val="1"/>
      <w:numFmt w:val="bullet"/>
      <w:lvlText w:val="•"/>
      <w:lvlJc w:val="left"/>
      <w:pPr>
        <w:tabs>
          <w:tab w:val="num" w:pos="4680"/>
        </w:tabs>
        <w:ind w:left="4680" w:hanging="360"/>
      </w:pPr>
      <w:rPr>
        <w:rFonts w:ascii="Times New Roman" w:hAnsi="Times New Roman" w:hint="default"/>
      </w:rPr>
    </w:lvl>
    <w:lvl w:ilvl="7" w:tplc="881CFC9E" w:tentative="1">
      <w:start w:val="1"/>
      <w:numFmt w:val="bullet"/>
      <w:lvlText w:val="•"/>
      <w:lvlJc w:val="left"/>
      <w:pPr>
        <w:tabs>
          <w:tab w:val="num" w:pos="5400"/>
        </w:tabs>
        <w:ind w:left="5400" w:hanging="360"/>
      </w:pPr>
      <w:rPr>
        <w:rFonts w:ascii="Times New Roman" w:hAnsi="Times New Roman" w:hint="default"/>
      </w:rPr>
    </w:lvl>
    <w:lvl w:ilvl="8" w:tplc="057CE80C"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6647802"/>
    <w:multiLevelType w:val="hybridMultilevel"/>
    <w:tmpl w:val="40601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4B607F"/>
    <w:multiLevelType w:val="hybridMultilevel"/>
    <w:tmpl w:val="4E9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E5303B"/>
    <w:multiLevelType w:val="hybridMultilevel"/>
    <w:tmpl w:val="A642D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F338F"/>
    <w:multiLevelType w:val="hybridMultilevel"/>
    <w:tmpl w:val="4E9C3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877F1A"/>
    <w:multiLevelType w:val="hybridMultilevel"/>
    <w:tmpl w:val="A8984CFA"/>
    <w:lvl w:ilvl="0" w:tplc="EB605B9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17EA4"/>
    <w:multiLevelType w:val="hybridMultilevel"/>
    <w:tmpl w:val="799E1E6A"/>
    <w:lvl w:ilvl="0" w:tplc="2C8EAB54">
      <w:start w:val="1"/>
      <w:numFmt w:val="bullet"/>
      <w:lvlText w:val="•"/>
      <w:lvlJc w:val="left"/>
      <w:pPr>
        <w:tabs>
          <w:tab w:val="num" w:pos="360"/>
        </w:tabs>
        <w:ind w:left="360" w:hanging="360"/>
      </w:pPr>
      <w:rPr>
        <w:rFonts w:ascii="Times New Roman" w:hAnsi="Times New Roman" w:hint="default"/>
      </w:rPr>
    </w:lvl>
    <w:lvl w:ilvl="1" w:tplc="61F68830" w:tentative="1">
      <w:start w:val="1"/>
      <w:numFmt w:val="bullet"/>
      <w:lvlText w:val="•"/>
      <w:lvlJc w:val="left"/>
      <w:pPr>
        <w:tabs>
          <w:tab w:val="num" w:pos="1080"/>
        </w:tabs>
        <w:ind w:left="1080" w:hanging="360"/>
      </w:pPr>
      <w:rPr>
        <w:rFonts w:ascii="Times New Roman" w:hAnsi="Times New Roman" w:hint="default"/>
      </w:rPr>
    </w:lvl>
    <w:lvl w:ilvl="2" w:tplc="37AAF56A" w:tentative="1">
      <w:start w:val="1"/>
      <w:numFmt w:val="bullet"/>
      <w:lvlText w:val="•"/>
      <w:lvlJc w:val="left"/>
      <w:pPr>
        <w:tabs>
          <w:tab w:val="num" w:pos="1800"/>
        </w:tabs>
        <w:ind w:left="1800" w:hanging="360"/>
      </w:pPr>
      <w:rPr>
        <w:rFonts w:ascii="Times New Roman" w:hAnsi="Times New Roman" w:hint="default"/>
      </w:rPr>
    </w:lvl>
    <w:lvl w:ilvl="3" w:tplc="65F2759A" w:tentative="1">
      <w:start w:val="1"/>
      <w:numFmt w:val="bullet"/>
      <w:lvlText w:val="•"/>
      <w:lvlJc w:val="left"/>
      <w:pPr>
        <w:tabs>
          <w:tab w:val="num" w:pos="2520"/>
        </w:tabs>
        <w:ind w:left="2520" w:hanging="360"/>
      </w:pPr>
      <w:rPr>
        <w:rFonts w:ascii="Times New Roman" w:hAnsi="Times New Roman" w:hint="default"/>
      </w:rPr>
    </w:lvl>
    <w:lvl w:ilvl="4" w:tplc="202EEA68" w:tentative="1">
      <w:start w:val="1"/>
      <w:numFmt w:val="bullet"/>
      <w:lvlText w:val="•"/>
      <w:lvlJc w:val="left"/>
      <w:pPr>
        <w:tabs>
          <w:tab w:val="num" w:pos="3240"/>
        </w:tabs>
        <w:ind w:left="3240" w:hanging="360"/>
      </w:pPr>
      <w:rPr>
        <w:rFonts w:ascii="Times New Roman" w:hAnsi="Times New Roman" w:hint="default"/>
      </w:rPr>
    </w:lvl>
    <w:lvl w:ilvl="5" w:tplc="1A4E9BF6" w:tentative="1">
      <w:start w:val="1"/>
      <w:numFmt w:val="bullet"/>
      <w:lvlText w:val="•"/>
      <w:lvlJc w:val="left"/>
      <w:pPr>
        <w:tabs>
          <w:tab w:val="num" w:pos="3960"/>
        </w:tabs>
        <w:ind w:left="3960" w:hanging="360"/>
      </w:pPr>
      <w:rPr>
        <w:rFonts w:ascii="Times New Roman" w:hAnsi="Times New Roman" w:hint="default"/>
      </w:rPr>
    </w:lvl>
    <w:lvl w:ilvl="6" w:tplc="9E8262DE" w:tentative="1">
      <w:start w:val="1"/>
      <w:numFmt w:val="bullet"/>
      <w:lvlText w:val="•"/>
      <w:lvlJc w:val="left"/>
      <w:pPr>
        <w:tabs>
          <w:tab w:val="num" w:pos="4680"/>
        </w:tabs>
        <w:ind w:left="4680" w:hanging="360"/>
      </w:pPr>
      <w:rPr>
        <w:rFonts w:ascii="Times New Roman" w:hAnsi="Times New Roman" w:hint="default"/>
      </w:rPr>
    </w:lvl>
    <w:lvl w:ilvl="7" w:tplc="4F6676CC" w:tentative="1">
      <w:start w:val="1"/>
      <w:numFmt w:val="bullet"/>
      <w:lvlText w:val="•"/>
      <w:lvlJc w:val="left"/>
      <w:pPr>
        <w:tabs>
          <w:tab w:val="num" w:pos="5400"/>
        </w:tabs>
        <w:ind w:left="5400" w:hanging="360"/>
      </w:pPr>
      <w:rPr>
        <w:rFonts w:ascii="Times New Roman" w:hAnsi="Times New Roman" w:hint="default"/>
      </w:rPr>
    </w:lvl>
    <w:lvl w:ilvl="8" w:tplc="EB0252A0"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6F4E48A4"/>
    <w:multiLevelType w:val="hybridMultilevel"/>
    <w:tmpl w:val="67DAA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316397"/>
    <w:multiLevelType w:val="hybridMultilevel"/>
    <w:tmpl w:val="E7506FE2"/>
    <w:lvl w:ilvl="0" w:tplc="C16E0C42">
      <w:start w:val="1"/>
      <w:numFmt w:val="bullet"/>
      <w:lvlText w:val="•"/>
      <w:lvlJc w:val="left"/>
      <w:pPr>
        <w:tabs>
          <w:tab w:val="num" w:pos="360"/>
        </w:tabs>
        <w:ind w:left="360" w:hanging="360"/>
      </w:pPr>
      <w:rPr>
        <w:rFonts w:ascii="Times New Roman" w:hAnsi="Times New Roman" w:hint="default"/>
      </w:rPr>
    </w:lvl>
    <w:lvl w:ilvl="1" w:tplc="AD065782" w:tentative="1">
      <w:start w:val="1"/>
      <w:numFmt w:val="bullet"/>
      <w:lvlText w:val="•"/>
      <w:lvlJc w:val="left"/>
      <w:pPr>
        <w:tabs>
          <w:tab w:val="num" w:pos="1080"/>
        </w:tabs>
        <w:ind w:left="1080" w:hanging="360"/>
      </w:pPr>
      <w:rPr>
        <w:rFonts w:ascii="Times New Roman" w:hAnsi="Times New Roman" w:hint="default"/>
      </w:rPr>
    </w:lvl>
    <w:lvl w:ilvl="2" w:tplc="AA8AED86" w:tentative="1">
      <w:start w:val="1"/>
      <w:numFmt w:val="bullet"/>
      <w:lvlText w:val="•"/>
      <w:lvlJc w:val="left"/>
      <w:pPr>
        <w:tabs>
          <w:tab w:val="num" w:pos="1800"/>
        </w:tabs>
        <w:ind w:left="1800" w:hanging="360"/>
      </w:pPr>
      <w:rPr>
        <w:rFonts w:ascii="Times New Roman" w:hAnsi="Times New Roman" w:hint="default"/>
      </w:rPr>
    </w:lvl>
    <w:lvl w:ilvl="3" w:tplc="E89E7B76" w:tentative="1">
      <w:start w:val="1"/>
      <w:numFmt w:val="bullet"/>
      <w:lvlText w:val="•"/>
      <w:lvlJc w:val="left"/>
      <w:pPr>
        <w:tabs>
          <w:tab w:val="num" w:pos="2520"/>
        </w:tabs>
        <w:ind w:left="2520" w:hanging="360"/>
      </w:pPr>
      <w:rPr>
        <w:rFonts w:ascii="Times New Roman" w:hAnsi="Times New Roman" w:hint="default"/>
      </w:rPr>
    </w:lvl>
    <w:lvl w:ilvl="4" w:tplc="DE12E5A2" w:tentative="1">
      <w:start w:val="1"/>
      <w:numFmt w:val="bullet"/>
      <w:lvlText w:val="•"/>
      <w:lvlJc w:val="left"/>
      <w:pPr>
        <w:tabs>
          <w:tab w:val="num" w:pos="3240"/>
        </w:tabs>
        <w:ind w:left="3240" w:hanging="360"/>
      </w:pPr>
      <w:rPr>
        <w:rFonts w:ascii="Times New Roman" w:hAnsi="Times New Roman" w:hint="default"/>
      </w:rPr>
    </w:lvl>
    <w:lvl w:ilvl="5" w:tplc="3B22D89C" w:tentative="1">
      <w:start w:val="1"/>
      <w:numFmt w:val="bullet"/>
      <w:lvlText w:val="•"/>
      <w:lvlJc w:val="left"/>
      <w:pPr>
        <w:tabs>
          <w:tab w:val="num" w:pos="3960"/>
        </w:tabs>
        <w:ind w:left="3960" w:hanging="360"/>
      </w:pPr>
      <w:rPr>
        <w:rFonts w:ascii="Times New Roman" w:hAnsi="Times New Roman" w:hint="default"/>
      </w:rPr>
    </w:lvl>
    <w:lvl w:ilvl="6" w:tplc="84FAE580" w:tentative="1">
      <w:start w:val="1"/>
      <w:numFmt w:val="bullet"/>
      <w:lvlText w:val="•"/>
      <w:lvlJc w:val="left"/>
      <w:pPr>
        <w:tabs>
          <w:tab w:val="num" w:pos="4680"/>
        </w:tabs>
        <w:ind w:left="4680" w:hanging="360"/>
      </w:pPr>
      <w:rPr>
        <w:rFonts w:ascii="Times New Roman" w:hAnsi="Times New Roman" w:hint="default"/>
      </w:rPr>
    </w:lvl>
    <w:lvl w:ilvl="7" w:tplc="2654C65C" w:tentative="1">
      <w:start w:val="1"/>
      <w:numFmt w:val="bullet"/>
      <w:lvlText w:val="•"/>
      <w:lvlJc w:val="left"/>
      <w:pPr>
        <w:tabs>
          <w:tab w:val="num" w:pos="5400"/>
        </w:tabs>
        <w:ind w:left="5400" w:hanging="360"/>
      </w:pPr>
      <w:rPr>
        <w:rFonts w:ascii="Times New Roman" w:hAnsi="Times New Roman" w:hint="default"/>
      </w:rPr>
    </w:lvl>
    <w:lvl w:ilvl="8" w:tplc="48E63272" w:tentative="1">
      <w:start w:val="1"/>
      <w:numFmt w:val="bullet"/>
      <w:lvlText w:val="•"/>
      <w:lvlJc w:val="left"/>
      <w:pPr>
        <w:tabs>
          <w:tab w:val="num" w:pos="6120"/>
        </w:tabs>
        <w:ind w:left="6120" w:hanging="360"/>
      </w:pPr>
      <w:rPr>
        <w:rFonts w:ascii="Times New Roman" w:hAnsi="Times New Roman" w:hint="default"/>
      </w:rPr>
    </w:lvl>
  </w:abstractNum>
  <w:abstractNum w:abstractNumId="29" w15:restartNumberingAfterBreak="0">
    <w:nsid w:val="77D0496C"/>
    <w:multiLevelType w:val="hybridMultilevel"/>
    <w:tmpl w:val="F314D1E4"/>
    <w:lvl w:ilvl="0" w:tplc="A220451A">
      <w:start w:val="1"/>
      <w:numFmt w:val="bullet"/>
      <w:lvlText w:val="•"/>
      <w:lvlJc w:val="left"/>
      <w:pPr>
        <w:tabs>
          <w:tab w:val="num" w:pos="360"/>
        </w:tabs>
        <w:ind w:left="360" w:hanging="360"/>
      </w:pPr>
      <w:rPr>
        <w:rFonts w:ascii="Times New Roman" w:hAnsi="Times New Roman" w:hint="default"/>
      </w:rPr>
    </w:lvl>
    <w:lvl w:ilvl="1" w:tplc="87E60226" w:tentative="1">
      <w:start w:val="1"/>
      <w:numFmt w:val="bullet"/>
      <w:lvlText w:val="•"/>
      <w:lvlJc w:val="left"/>
      <w:pPr>
        <w:tabs>
          <w:tab w:val="num" w:pos="1080"/>
        </w:tabs>
        <w:ind w:left="1080" w:hanging="360"/>
      </w:pPr>
      <w:rPr>
        <w:rFonts w:ascii="Times New Roman" w:hAnsi="Times New Roman" w:hint="default"/>
      </w:rPr>
    </w:lvl>
    <w:lvl w:ilvl="2" w:tplc="D37CE032" w:tentative="1">
      <w:start w:val="1"/>
      <w:numFmt w:val="bullet"/>
      <w:lvlText w:val="•"/>
      <w:lvlJc w:val="left"/>
      <w:pPr>
        <w:tabs>
          <w:tab w:val="num" w:pos="1800"/>
        </w:tabs>
        <w:ind w:left="1800" w:hanging="360"/>
      </w:pPr>
      <w:rPr>
        <w:rFonts w:ascii="Times New Roman" w:hAnsi="Times New Roman" w:hint="default"/>
      </w:rPr>
    </w:lvl>
    <w:lvl w:ilvl="3" w:tplc="851CFC52" w:tentative="1">
      <w:start w:val="1"/>
      <w:numFmt w:val="bullet"/>
      <w:lvlText w:val="•"/>
      <w:lvlJc w:val="left"/>
      <w:pPr>
        <w:tabs>
          <w:tab w:val="num" w:pos="2520"/>
        </w:tabs>
        <w:ind w:left="2520" w:hanging="360"/>
      </w:pPr>
      <w:rPr>
        <w:rFonts w:ascii="Times New Roman" w:hAnsi="Times New Roman" w:hint="default"/>
      </w:rPr>
    </w:lvl>
    <w:lvl w:ilvl="4" w:tplc="A1C69884" w:tentative="1">
      <w:start w:val="1"/>
      <w:numFmt w:val="bullet"/>
      <w:lvlText w:val="•"/>
      <w:lvlJc w:val="left"/>
      <w:pPr>
        <w:tabs>
          <w:tab w:val="num" w:pos="3240"/>
        </w:tabs>
        <w:ind w:left="3240" w:hanging="360"/>
      </w:pPr>
      <w:rPr>
        <w:rFonts w:ascii="Times New Roman" w:hAnsi="Times New Roman" w:hint="default"/>
      </w:rPr>
    </w:lvl>
    <w:lvl w:ilvl="5" w:tplc="6DAE2E1A" w:tentative="1">
      <w:start w:val="1"/>
      <w:numFmt w:val="bullet"/>
      <w:lvlText w:val="•"/>
      <w:lvlJc w:val="left"/>
      <w:pPr>
        <w:tabs>
          <w:tab w:val="num" w:pos="3960"/>
        </w:tabs>
        <w:ind w:left="3960" w:hanging="360"/>
      </w:pPr>
      <w:rPr>
        <w:rFonts w:ascii="Times New Roman" w:hAnsi="Times New Roman" w:hint="default"/>
      </w:rPr>
    </w:lvl>
    <w:lvl w:ilvl="6" w:tplc="1A2427F8" w:tentative="1">
      <w:start w:val="1"/>
      <w:numFmt w:val="bullet"/>
      <w:lvlText w:val="•"/>
      <w:lvlJc w:val="left"/>
      <w:pPr>
        <w:tabs>
          <w:tab w:val="num" w:pos="4680"/>
        </w:tabs>
        <w:ind w:left="4680" w:hanging="360"/>
      </w:pPr>
      <w:rPr>
        <w:rFonts w:ascii="Times New Roman" w:hAnsi="Times New Roman" w:hint="default"/>
      </w:rPr>
    </w:lvl>
    <w:lvl w:ilvl="7" w:tplc="D30C2106" w:tentative="1">
      <w:start w:val="1"/>
      <w:numFmt w:val="bullet"/>
      <w:lvlText w:val="•"/>
      <w:lvlJc w:val="left"/>
      <w:pPr>
        <w:tabs>
          <w:tab w:val="num" w:pos="5400"/>
        </w:tabs>
        <w:ind w:left="5400" w:hanging="360"/>
      </w:pPr>
      <w:rPr>
        <w:rFonts w:ascii="Times New Roman" w:hAnsi="Times New Roman" w:hint="default"/>
      </w:rPr>
    </w:lvl>
    <w:lvl w:ilvl="8" w:tplc="44F4B420" w:tentative="1">
      <w:start w:val="1"/>
      <w:numFmt w:val="bullet"/>
      <w:lvlText w:val="•"/>
      <w:lvlJc w:val="left"/>
      <w:pPr>
        <w:tabs>
          <w:tab w:val="num" w:pos="6120"/>
        </w:tabs>
        <w:ind w:left="6120" w:hanging="360"/>
      </w:pPr>
      <w:rPr>
        <w:rFonts w:ascii="Times New Roman" w:hAnsi="Times New Roman" w:hint="default"/>
      </w:rPr>
    </w:lvl>
  </w:abstractNum>
  <w:num w:numId="1" w16cid:durableId="443697764">
    <w:abstractNumId w:val="21"/>
  </w:num>
  <w:num w:numId="2" w16cid:durableId="1156993587">
    <w:abstractNumId w:val="14"/>
  </w:num>
  <w:num w:numId="3" w16cid:durableId="1117721695">
    <w:abstractNumId w:val="27"/>
  </w:num>
  <w:num w:numId="4" w16cid:durableId="1120344981">
    <w:abstractNumId w:val="23"/>
  </w:num>
  <w:num w:numId="5" w16cid:durableId="1508133087">
    <w:abstractNumId w:val="20"/>
  </w:num>
  <w:num w:numId="6" w16cid:durableId="1249122591">
    <w:abstractNumId w:val="28"/>
  </w:num>
  <w:num w:numId="7" w16cid:durableId="402025680">
    <w:abstractNumId w:val="11"/>
  </w:num>
  <w:num w:numId="8" w16cid:durableId="2122608258">
    <w:abstractNumId w:val="10"/>
  </w:num>
  <w:num w:numId="9" w16cid:durableId="1732773544">
    <w:abstractNumId w:val="5"/>
  </w:num>
  <w:num w:numId="10" w16cid:durableId="1575771959">
    <w:abstractNumId w:val="0"/>
  </w:num>
  <w:num w:numId="11" w16cid:durableId="225191937">
    <w:abstractNumId w:val="25"/>
  </w:num>
  <w:num w:numId="12" w16cid:durableId="77675057">
    <w:abstractNumId w:val="9"/>
  </w:num>
  <w:num w:numId="13" w16cid:durableId="919607646">
    <w:abstractNumId w:val="8"/>
  </w:num>
  <w:num w:numId="14" w16cid:durableId="1743407246">
    <w:abstractNumId w:val="29"/>
  </w:num>
  <w:num w:numId="15" w16cid:durableId="328482915">
    <w:abstractNumId w:val="26"/>
  </w:num>
  <w:num w:numId="16" w16cid:durableId="539825731">
    <w:abstractNumId w:val="24"/>
  </w:num>
  <w:num w:numId="17" w16cid:durableId="440999610">
    <w:abstractNumId w:val="1"/>
  </w:num>
  <w:num w:numId="18" w16cid:durableId="1519271805">
    <w:abstractNumId w:val="13"/>
  </w:num>
  <w:num w:numId="19" w16cid:durableId="742068537">
    <w:abstractNumId w:val="16"/>
  </w:num>
  <w:num w:numId="20" w16cid:durableId="1690180457">
    <w:abstractNumId w:val="19"/>
  </w:num>
  <w:num w:numId="21" w16cid:durableId="1873499230">
    <w:abstractNumId w:val="3"/>
  </w:num>
  <w:num w:numId="22" w16cid:durableId="1774550555">
    <w:abstractNumId w:val="4"/>
  </w:num>
  <w:num w:numId="23" w16cid:durableId="1360274002">
    <w:abstractNumId w:val="7"/>
  </w:num>
  <w:num w:numId="24" w16cid:durableId="1125076931">
    <w:abstractNumId w:val="18"/>
  </w:num>
  <w:num w:numId="25" w16cid:durableId="73940499">
    <w:abstractNumId w:val="12"/>
  </w:num>
  <w:num w:numId="26" w16cid:durableId="1502088191">
    <w:abstractNumId w:val="22"/>
  </w:num>
  <w:num w:numId="27" w16cid:durableId="862135257">
    <w:abstractNumId w:val="2"/>
  </w:num>
  <w:num w:numId="28" w16cid:durableId="500776565">
    <w:abstractNumId w:val="17"/>
  </w:num>
  <w:num w:numId="29" w16cid:durableId="976570442">
    <w:abstractNumId w:val="6"/>
  </w:num>
  <w:num w:numId="30" w16cid:durableId="330983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zdx5xv22azfne22z3vwr9nwa90rs5xsfed&quot;&gt;Systematic Review SDA&lt;record-ids&gt;&lt;item&gt;135&lt;/item&gt;&lt;item&gt;136&lt;/item&gt;&lt;/record-ids&gt;&lt;/item&gt;&lt;/Libraries&gt;"/>
  </w:docVars>
  <w:rsids>
    <w:rsidRoot w:val="004076A1"/>
    <w:rsid w:val="000013E2"/>
    <w:rsid w:val="00026E78"/>
    <w:rsid w:val="00036595"/>
    <w:rsid w:val="000373D7"/>
    <w:rsid w:val="00044F53"/>
    <w:rsid w:val="00045D7F"/>
    <w:rsid w:val="00050206"/>
    <w:rsid w:val="00050CA5"/>
    <w:rsid w:val="00065BDD"/>
    <w:rsid w:val="00066E99"/>
    <w:rsid w:val="0008003C"/>
    <w:rsid w:val="000A45AD"/>
    <w:rsid w:val="000A5AC2"/>
    <w:rsid w:val="000A67D5"/>
    <w:rsid w:val="000B1993"/>
    <w:rsid w:val="000C7A62"/>
    <w:rsid w:val="000D1A7C"/>
    <w:rsid w:val="000D4C6A"/>
    <w:rsid w:val="000D61E4"/>
    <w:rsid w:val="000E4047"/>
    <w:rsid w:val="000E6701"/>
    <w:rsid w:val="000F1B34"/>
    <w:rsid w:val="000F53FD"/>
    <w:rsid w:val="000F58C4"/>
    <w:rsid w:val="000F6D68"/>
    <w:rsid w:val="001121D3"/>
    <w:rsid w:val="001458D3"/>
    <w:rsid w:val="00146F3F"/>
    <w:rsid w:val="00151ED5"/>
    <w:rsid w:val="00153C4F"/>
    <w:rsid w:val="00155CB5"/>
    <w:rsid w:val="001606AE"/>
    <w:rsid w:val="00164000"/>
    <w:rsid w:val="00166867"/>
    <w:rsid w:val="00180C41"/>
    <w:rsid w:val="00181A74"/>
    <w:rsid w:val="00190776"/>
    <w:rsid w:val="0019278F"/>
    <w:rsid w:val="001A02A1"/>
    <w:rsid w:val="001A4425"/>
    <w:rsid w:val="001B4EA7"/>
    <w:rsid w:val="001C1E2F"/>
    <w:rsid w:val="001C3696"/>
    <w:rsid w:val="001C3A96"/>
    <w:rsid w:val="001D4911"/>
    <w:rsid w:val="001D59FF"/>
    <w:rsid w:val="001E439A"/>
    <w:rsid w:val="001F066E"/>
    <w:rsid w:val="001F3804"/>
    <w:rsid w:val="0020064F"/>
    <w:rsid w:val="00200CE7"/>
    <w:rsid w:val="00205BA1"/>
    <w:rsid w:val="002205C8"/>
    <w:rsid w:val="00223070"/>
    <w:rsid w:val="002248B4"/>
    <w:rsid w:val="002277E8"/>
    <w:rsid w:val="00231BDC"/>
    <w:rsid w:val="002335CE"/>
    <w:rsid w:val="00235525"/>
    <w:rsid w:val="0024346E"/>
    <w:rsid w:val="00244745"/>
    <w:rsid w:val="002451C7"/>
    <w:rsid w:val="00255AA8"/>
    <w:rsid w:val="00263682"/>
    <w:rsid w:val="002651E3"/>
    <w:rsid w:val="0027685B"/>
    <w:rsid w:val="00281D2B"/>
    <w:rsid w:val="00282B15"/>
    <w:rsid w:val="00285C45"/>
    <w:rsid w:val="00291D31"/>
    <w:rsid w:val="00295260"/>
    <w:rsid w:val="002A0C5D"/>
    <w:rsid w:val="002D1324"/>
    <w:rsid w:val="002E672E"/>
    <w:rsid w:val="002E75D6"/>
    <w:rsid w:val="002F019F"/>
    <w:rsid w:val="00301101"/>
    <w:rsid w:val="0030112E"/>
    <w:rsid w:val="0030253B"/>
    <w:rsid w:val="00323298"/>
    <w:rsid w:val="00330390"/>
    <w:rsid w:val="00332A1F"/>
    <w:rsid w:val="003355FF"/>
    <w:rsid w:val="00340413"/>
    <w:rsid w:val="00341DFE"/>
    <w:rsid w:val="00343713"/>
    <w:rsid w:val="0035239E"/>
    <w:rsid w:val="003825AB"/>
    <w:rsid w:val="00386BDF"/>
    <w:rsid w:val="003874D1"/>
    <w:rsid w:val="00387B7B"/>
    <w:rsid w:val="003906D3"/>
    <w:rsid w:val="00391C20"/>
    <w:rsid w:val="003A23FE"/>
    <w:rsid w:val="003A31A6"/>
    <w:rsid w:val="003A751B"/>
    <w:rsid w:val="003B4F11"/>
    <w:rsid w:val="003D22A3"/>
    <w:rsid w:val="003D2965"/>
    <w:rsid w:val="003D5646"/>
    <w:rsid w:val="003F4591"/>
    <w:rsid w:val="003F5480"/>
    <w:rsid w:val="003F7573"/>
    <w:rsid w:val="00401A1D"/>
    <w:rsid w:val="00402318"/>
    <w:rsid w:val="004076A1"/>
    <w:rsid w:val="00411952"/>
    <w:rsid w:val="004129B0"/>
    <w:rsid w:val="004135A6"/>
    <w:rsid w:val="004433A0"/>
    <w:rsid w:val="00450044"/>
    <w:rsid w:val="00452466"/>
    <w:rsid w:val="00454BB3"/>
    <w:rsid w:val="004556F1"/>
    <w:rsid w:val="0046719F"/>
    <w:rsid w:val="0047157A"/>
    <w:rsid w:val="00481202"/>
    <w:rsid w:val="004852DB"/>
    <w:rsid w:val="00495199"/>
    <w:rsid w:val="004A532F"/>
    <w:rsid w:val="004B51B9"/>
    <w:rsid w:val="004C1EA5"/>
    <w:rsid w:val="004C250B"/>
    <w:rsid w:val="004C4661"/>
    <w:rsid w:val="004C6865"/>
    <w:rsid w:val="004C7264"/>
    <w:rsid w:val="004D46D9"/>
    <w:rsid w:val="004D5179"/>
    <w:rsid w:val="004D51A7"/>
    <w:rsid w:val="004E1588"/>
    <w:rsid w:val="004E4C80"/>
    <w:rsid w:val="004E589A"/>
    <w:rsid w:val="004E79B6"/>
    <w:rsid w:val="004F49BB"/>
    <w:rsid w:val="0050171D"/>
    <w:rsid w:val="00503D53"/>
    <w:rsid w:val="0051124F"/>
    <w:rsid w:val="00513DA5"/>
    <w:rsid w:val="005211F5"/>
    <w:rsid w:val="00525D88"/>
    <w:rsid w:val="0053245C"/>
    <w:rsid w:val="00534B32"/>
    <w:rsid w:val="00544020"/>
    <w:rsid w:val="0055209F"/>
    <w:rsid w:val="00554EDE"/>
    <w:rsid w:val="0055792E"/>
    <w:rsid w:val="0056061E"/>
    <w:rsid w:val="00561487"/>
    <w:rsid w:val="005644A2"/>
    <w:rsid w:val="00565FCA"/>
    <w:rsid w:val="00593894"/>
    <w:rsid w:val="005970FE"/>
    <w:rsid w:val="005A3711"/>
    <w:rsid w:val="005A78C1"/>
    <w:rsid w:val="005B6898"/>
    <w:rsid w:val="005C659D"/>
    <w:rsid w:val="005D69D4"/>
    <w:rsid w:val="005F0E9A"/>
    <w:rsid w:val="005F4FE9"/>
    <w:rsid w:val="00600297"/>
    <w:rsid w:val="0060628A"/>
    <w:rsid w:val="00606391"/>
    <w:rsid w:val="00606E4F"/>
    <w:rsid w:val="006074DC"/>
    <w:rsid w:val="00613F19"/>
    <w:rsid w:val="00623D17"/>
    <w:rsid w:val="00625A60"/>
    <w:rsid w:val="00626719"/>
    <w:rsid w:val="006270E2"/>
    <w:rsid w:val="006307FA"/>
    <w:rsid w:val="006349C4"/>
    <w:rsid w:val="00634CCF"/>
    <w:rsid w:val="00635250"/>
    <w:rsid w:val="006436C8"/>
    <w:rsid w:val="00653DD8"/>
    <w:rsid w:val="0065630E"/>
    <w:rsid w:val="00660BE1"/>
    <w:rsid w:val="00665FA7"/>
    <w:rsid w:val="0066777D"/>
    <w:rsid w:val="00673EAA"/>
    <w:rsid w:val="00677A14"/>
    <w:rsid w:val="006875C2"/>
    <w:rsid w:val="00687939"/>
    <w:rsid w:val="006908F2"/>
    <w:rsid w:val="00692BC0"/>
    <w:rsid w:val="00692E66"/>
    <w:rsid w:val="00694455"/>
    <w:rsid w:val="00696214"/>
    <w:rsid w:val="006B51C6"/>
    <w:rsid w:val="006B65AC"/>
    <w:rsid w:val="006C28D4"/>
    <w:rsid w:val="006C53A4"/>
    <w:rsid w:val="006D0909"/>
    <w:rsid w:val="006D766A"/>
    <w:rsid w:val="006E1BE4"/>
    <w:rsid w:val="006E208C"/>
    <w:rsid w:val="006E4DF6"/>
    <w:rsid w:val="006F2C64"/>
    <w:rsid w:val="006F3619"/>
    <w:rsid w:val="0070057B"/>
    <w:rsid w:val="00704C34"/>
    <w:rsid w:val="007059BC"/>
    <w:rsid w:val="007103D8"/>
    <w:rsid w:val="007104C9"/>
    <w:rsid w:val="00711F50"/>
    <w:rsid w:val="00717DDC"/>
    <w:rsid w:val="007231F1"/>
    <w:rsid w:val="00723C0C"/>
    <w:rsid w:val="007267E4"/>
    <w:rsid w:val="00731BB7"/>
    <w:rsid w:val="0073359E"/>
    <w:rsid w:val="00733E16"/>
    <w:rsid w:val="007366F7"/>
    <w:rsid w:val="007378DD"/>
    <w:rsid w:val="00755559"/>
    <w:rsid w:val="007620F0"/>
    <w:rsid w:val="00763765"/>
    <w:rsid w:val="00765174"/>
    <w:rsid w:val="00770C19"/>
    <w:rsid w:val="007732B1"/>
    <w:rsid w:val="00777F93"/>
    <w:rsid w:val="00780F09"/>
    <w:rsid w:val="00781D68"/>
    <w:rsid w:val="00786576"/>
    <w:rsid w:val="007A49C5"/>
    <w:rsid w:val="007B1C09"/>
    <w:rsid w:val="007C0CC1"/>
    <w:rsid w:val="007C0CD2"/>
    <w:rsid w:val="007C269F"/>
    <w:rsid w:val="007C4A40"/>
    <w:rsid w:val="007E0B84"/>
    <w:rsid w:val="007E1262"/>
    <w:rsid w:val="007E2001"/>
    <w:rsid w:val="007E4A89"/>
    <w:rsid w:val="007E51DB"/>
    <w:rsid w:val="007E79E8"/>
    <w:rsid w:val="007F5C46"/>
    <w:rsid w:val="007F618F"/>
    <w:rsid w:val="007F6735"/>
    <w:rsid w:val="0080560C"/>
    <w:rsid w:val="00805DB4"/>
    <w:rsid w:val="0080720F"/>
    <w:rsid w:val="008075D3"/>
    <w:rsid w:val="00812B49"/>
    <w:rsid w:val="008214D3"/>
    <w:rsid w:val="00830053"/>
    <w:rsid w:val="008318B4"/>
    <w:rsid w:val="008424E1"/>
    <w:rsid w:val="00842600"/>
    <w:rsid w:val="00843317"/>
    <w:rsid w:val="008508D9"/>
    <w:rsid w:val="0085746F"/>
    <w:rsid w:val="00876F25"/>
    <w:rsid w:val="0088057F"/>
    <w:rsid w:val="008824DE"/>
    <w:rsid w:val="00890B1A"/>
    <w:rsid w:val="008A1818"/>
    <w:rsid w:val="008C08C1"/>
    <w:rsid w:val="008D299E"/>
    <w:rsid w:val="008D370A"/>
    <w:rsid w:val="008D3FA9"/>
    <w:rsid w:val="008F08E1"/>
    <w:rsid w:val="008F17C3"/>
    <w:rsid w:val="008F261A"/>
    <w:rsid w:val="008F4990"/>
    <w:rsid w:val="008F6524"/>
    <w:rsid w:val="0091095B"/>
    <w:rsid w:val="00913CF2"/>
    <w:rsid w:val="00913DB1"/>
    <w:rsid w:val="00915060"/>
    <w:rsid w:val="00917B29"/>
    <w:rsid w:val="00922177"/>
    <w:rsid w:val="00922319"/>
    <w:rsid w:val="009264D6"/>
    <w:rsid w:val="009304FA"/>
    <w:rsid w:val="00940BD5"/>
    <w:rsid w:val="00942B48"/>
    <w:rsid w:val="00953EF5"/>
    <w:rsid w:val="00954254"/>
    <w:rsid w:val="009650F2"/>
    <w:rsid w:val="00967AF7"/>
    <w:rsid w:val="00970828"/>
    <w:rsid w:val="00971620"/>
    <w:rsid w:val="009748D4"/>
    <w:rsid w:val="00977790"/>
    <w:rsid w:val="00986474"/>
    <w:rsid w:val="009927BA"/>
    <w:rsid w:val="00997079"/>
    <w:rsid w:val="0099799E"/>
    <w:rsid w:val="009A4612"/>
    <w:rsid w:val="009A5BEA"/>
    <w:rsid w:val="009A5E8B"/>
    <w:rsid w:val="009A7459"/>
    <w:rsid w:val="009B32D0"/>
    <w:rsid w:val="009B6B13"/>
    <w:rsid w:val="009D07D2"/>
    <w:rsid w:val="009D0B88"/>
    <w:rsid w:val="009E0506"/>
    <w:rsid w:val="009E2FB5"/>
    <w:rsid w:val="009F1AFE"/>
    <w:rsid w:val="009F277A"/>
    <w:rsid w:val="00A01370"/>
    <w:rsid w:val="00A04918"/>
    <w:rsid w:val="00A055D9"/>
    <w:rsid w:val="00A24157"/>
    <w:rsid w:val="00A3189D"/>
    <w:rsid w:val="00A3197C"/>
    <w:rsid w:val="00A44477"/>
    <w:rsid w:val="00A47513"/>
    <w:rsid w:val="00A47725"/>
    <w:rsid w:val="00A53DFD"/>
    <w:rsid w:val="00A55B06"/>
    <w:rsid w:val="00A56EA5"/>
    <w:rsid w:val="00A57F7C"/>
    <w:rsid w:val="00A63A19"/>
    <w:rsid w:val="00A74341"/>
    <w:rsid w:val="00A819EA"/>
    <w:rsid w:val="00A847DE"/>
    <w:rsid w:val="00A90D1A"/>
    <w:rsid w:val="00A9320A"/>
    <w:rsid w:val="00A93B0D"/>
    <w:rsid w:val="00AA6EF0"/>
    <w:rsid w:val="00AB2EDB"/>
    <w:rsid w:val="00AB30E1"/>
    <w:rsid w:val="00AC10A2"/>
    <w:rsid w:val="00AF0504"/>
    <w:rsid w:val="00AF4C1E"/>
    <w:rsid w:val="00AF5112"/>
    <w:rsid w:val="00B00042"/>
    <w:rsid w:val="00B05DC0"/>
    <w:rsid w:val="00B0656E"/>
    <w:rsid w:val="00B133BA"/>
    <w:rsid w:val="00B13F77"/>
    <w:rsid w:val="00B3596E"/>
    <w:rsid w:val="00B3754C"/>
    <w:rsid w:val="00B40919"/>
    <w:rsid w:val="00B4604B"/>
    <w:rsid w:val="00B53093"/>
    <w:rsid w:val="00B62429"/>
    <w:rsid w:val="00B66542"/>
    <w:rsid w:val="00B74E6A"/>
    <w:rsid w:val="00B9195D"/>
    <w:rsid w:val="00BA44CE"/>
    <w:rsid w:val="00BA4BC5"/>
    <w:rsid w:val="00BA6F76"/>
    <w:rsid w:val="00BA7D8A"/>
    <w:rsid w:val="00BB0D25"/>
    <w:rsid w:val="00BB5A82"/>
    <w:rsid w:val="00BC2D01"/>
    <w:rsid w:val="00BD2DC3"/>
    <w:rsid w:val="00BD33A5"/>
    <w:rsid w:val="00BD3755"/>
    <w:rsid w:val="00BD7221"/>
    <w:rsid w:val="00BD7AA9"/>
    <w:rsid w:val="00C00A6A"/>
    <w:rsid w:val="00C02472"/>
    <w:rsid w:val="00C12214"/>
    <w:rsid w:val="00C14B40"/>
    <w:rsid w:val="00C20E17"/>
    <w:rsid w:val="00C275A2"/>
    <w:rsid w:val="00C32AA1"/>
    <w:rsid w:val="00C403B3"/>
    <w:rsid w:val="00C63195"/>
    <w:rsid w:val="00C64059"/>
    <w:rsid w:val="00C65CEB"/>
    <w:rsid w:val="00C65FD0"/>
    <w:rsid w:val="00C7275D"/>
    <w:rsid w:val="00C82AD4"/>
    <w:rsid w:val="00CA1B5E"/>
    <w:rsid w:val="00CA3231"/>
    <w:rsid w:val="00CA509C"/>
    <w:rsid w:val="00CB1278"/>
    <w:rsid w:val="00CB7577"/>
    <w:rsid w:val="00CC3DC5"/>
    <w:rsid w:val="00CE3E94"/>
    <w:rsid w:val="00CE42FD"/>
    <w:rsid w:val="00D0072E"/>
    <w:rsid w:val="00D059B9"/>
    <w:rsid w:val="00D14A43"/>
    <w:rsid w:val="00D15C4B"/>
    <w:rsid w:val="00D15CFF"/>
    <w:rsid w:val="00D20AC2"/>
    <w:rsid w:val="00D3592C"/>
    <w:rsid w:val="00D53578"/>
    <w:rsid w:val="00D549F7"/>
    <w:rsid w:val="00D62A43"/>
    <w:rsid w:val="00D62D47"/>
    <w:rsid w:val="00D66D27"/>
    <w:rsid w:val="00D67278"/>
    <w:rsid w:val="00D75A5A"/>
    <w:rsid w:val="00D901AB"/>
    <w:rsid w:val="00D91016"/>
    <w:rsid w:val="00D9301F"/>
    <w:rsid w:val="00DA3248"/>
    <w:rsid w:val="00DB1F67"/>
    <w:rsid w:val="00DB3426"/>
    <w:rsid w:val="00DC26A0"/>
    <w:rsid w:val="00DC4643"/>
    <w:rsid w:val="00DD1D1A"/>
    <w:rsid w:val="00DD4BF0"/>
    <w:rsid w:val="00DD5EC1"/>
    <w:rsid w:val="00DF73C4"/>
    <w:rsid w:val="00DF76BF"/>
    <w:rsid w:val="00E02011"/>
    <w:rsid w:val="00E05FF9"/>
    <w:rsid w:val="00E11987"/>
    <w:rsid w:val="00E11D60"/>
    <w:rsid w:val="00E1619E"/>
    <w:rsid w:val="00E16DDC"/>
    <w:rsid w:val="00E2554A"/>
    <w:rsid w:val="00E342EE"/>
    <w:rsid w:val="00E35699"/>
    <w:rsid w:val="00E457ED"/>
    <w:rsid w:val="00E46969"/>
    <w:rsid w:val="00E5152E"/>
    <w:rsid w:val="00E52171"/>
    <w:rsid w:val="00E52413"/>
    <w:rsid w:val="00E72DA0"/>
    <w:rsid w:val="00E7490B"/>
    <w:rsid w:val="00E91F4C"/>
    <w:rsid w:val="00E949F7"/>
    <w:rsid w:val="00E95556"/>
    <w:rsid w:val="00E9753C"/>
    <w:rsid w:val="00EB1114"/>
    <w:rsid w:val="00EB39E0"/>
    <w:rsid w:val="00EB7885"/>
    <w:rsid w:val="00EC2671"/>
    <w:rsid w:val="00EC6F33"/>
    <w:rsid w:val="00ED4057"/>
    <w:rsid w:val="00EE3A0D"/>
    <w:rsid w:val="00EE7C45"/>
    <w:rsid w:val="00EF1AD1"/>
    <w:rsid w:val="00EF4AC3"/>
    <w:rsid w:val="00EF6D98"/>
    <w:rsid w:val="00F017EE"/>
    <w:rsid w:val="00F12E58"/>
    <w:rsid w:val="00F168DE"/>
    <w:rsid w:val="00F23B74"/>
    <w:rsid w:val="00F257F0"/>
    <w:rsid w:val="00F32444"/>
    <w:rsid w:val="00F37D3A"/>
    <w:rsid w:val="00F42891"/>
    <w:rsid w:val="00F43D31"/>
    <w:rsid w:val="00F46670"/>
    <w:rsid w:val="00F46EC0"/>
    <w:rsid w:val="00F5375B"/>
    <w:rsid w:val="00F74A3E"/>
    <w:rsid w:val="00F76FC8"/>
    <w:rsid w:val="00F77BF7"/>
    <w:rsid w:val="00F8204E"/>
    <w:rsid w:val="00F855BC"/>
    <w:rsid w:val="00F874A1"/>
    <w:rsid w:val="00FA749E"/>
    <w:rsid w:val="00FC0B6D"/>
    <w:rsid w:val="00FC47E9"/>
    <w:rsid w:val="00FC6C52"/>
    <w:rsid w:val="00FD4335"/>
    <w:rsid w:val="00FD67F0"/>
    <w:rsid w:val="00FD76F2"/>
    <w:rsid w:val="00FF715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7B97F"/>
  <w15:chartTrackingRefBased/>
  <w15:docId w15:val="{52A48756-248D-2144-BC8C-6C5F286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0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6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6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6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6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A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076A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076A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076A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076A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076A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076A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076A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076A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076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6A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076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6A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076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6A1"/>
    <w:rPr>
      <w:i/>
      <w:iCs/>
      <w:color w:val="404040" w:themeColor="text1" w:themeTint="BF"/>
      <w:lang w:val="en-GB"/>
    </w:rPr>
  </w:style>
  <w:style w:type="paragraph" w:styleId="ListParagraph">
    <w:name w:val="List Paragraph"/>
    <w:basedOn w:val="Normal"/>
    <w:uiPriority w:val="34"/>
    <w:qFormat/>
    <w:rsid w:val="004076A1"/>
    <w:pPr>
      <w:ind w:left="720"/>
      <w:contextualSpacing/>
    </w:pPr>
  </w:style>
  <w:style w:type="character" w:styleId="IntenseEmphasis">
    <w:name w:val="Intense Emphasis"/>
    <w:basedOn w:val="DefaultParagraphFont"/>
    <w:uiPriority w:val="21"/>
    <w:qFormat/>
    <w:rsid w:val="004076A1"/>
    <w:rPr>
      <w:i/>
      <w:iCs/>
      <w:color w:val="0F4761" w:themeColor="accent1" w:themeShade="BF"/>
    </w:rPr>
  </w:style>
  <w:style w:type="paragraph" w:styleId="IntenseQuote">
    <w:name w:val="Intense Quote"/>
    <w:basedOn w:val="Normal"/>
    <w:next w:val="Normal"/>
    <w:link w:val="IntenseQuoteChar"/>
    <w:uiPriority w:val="30"/>
    <w:qFormat/>
    <w:rsid w:val="0040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6A1"/>
    <w:rPr>
      <w:i/>
      <w:iCs/>
      <w:color w:val="0F4761" w:themeColor="accent1" w:themeShade="BF"/>
      <w:lang w:val="en-GB"/>
    </w:rPr>
  </w:style>
  <w:style w:type="character" w:styleId="IntenseReference">
    <w:name w:val="Intense Reference"/>
    <w:basedOn w:val="DefaultParagraphFont"/>
    <w:uiPriority w:val="32"/>
    <w:qFormat/>
    <w:rsid w:val="004076A1"/>
    <w:rPr>
      <w:b/>
      <w:bCs/>
      <w:smallCaps/>
      <w:color w:val="0F4761" w:themeColor="accent1" w:themeShade="BF"/>
      <w:spacing w:val="5"/>
    </w:rPr>
  </w:style>
  <w:style w:type="table" w:styleId="TableGrid">
    <w:name w:val="Table Grid"/>
    <w:basedOn w:val="TableNormal"/>
    <w:uiPriority w:val="39"/>
    <w:rsid w:val="00C6319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95"/>
    <w:rPr>
      <w:sz w:val="16"/>
      <w:szCs w:val="16"/>
    </w:rPr>
  </w:style>
  <w:style w:type="paragraph" w:styleId="CommentText">
    <w:name w:val="annotation text"/>
    <w:basedOn w:val="Normal"/>
    <w:link w:val="CommentTextChar"/>
    <w:uiPriority w:val="99"/>
    <w:unhideWhenUsed/>
    <w:rsid w:val="00C63195"/>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C63195"/>
    <w:rPr>
      <w:kern w:val="0"/>
      <w:sz w:val="20"/>
      <w:szCs w:val="20"/>
      <w:lang w:val="en-GB"/>
      <w14:ligatures w14:val="none"/>
    </w:rPr>
  </w:style>
  <w:style w:type="paragraph" w:styleId="Header">
    <w:name w:val="header"/>
    <w:basedOn w:val="Normal"/>
    <w:link w:val="HeaderChar"/>
    <w:uiPriority w:val="99"/>
    <w:unhideWhenUsed/>
    <w:rsid w:val="001C3696"/>
    <w:pPr>
      <w:tabs>
        <w:tab w:val="center" w:pos="4680"/>
        <w:tab w:val="right" w:pos="9360"/>
      </w:tabs>
    </w:pPr>
  </w:style>
  <w:style w:type="character" w:customStyle="1" w:styleId="HeaderChar">
    <w:name w:val="Header Char"/>
    <w:basedOn w:val="DefaultParagraphFont"/>
    <w:link w:val="Header"/>
    <w:uiPriority w:val="99"/>
    <w:rsid w:val="001C3696"/>
    <w:rPr>
      <w:lang w:val="en-GB"/>
    </w:rPr>
  </w:style>
  <w:style w:type="paragraph" w:styleId="Footer">
    <w:name w:val="footer"/>
    <w:basedOn w:val="Normal"/>
    <w:link w:val="FooterChar"/>
    <w:uiPriority w:val="99"/>
    <w:unhideWhenUsed/>
    <w:rsid w:val="001C3696"/>
    <w:pPr>
      <w:tabs>
        <w:tab w:val="center" w:pos="4680"/>
        <w:tab w:val="right" w:pos="9360"/>
      </w:tabs>
    </w:pPr>
  </w:style>
  <w:style w:type="character" w:customStyle="1" w:styleId="FooterChar">
    <w:name w:val="Footer Char"/>
    <w:basedOn w:val="DefaultParagraphFont"/>
    <w:link w:val="Footer"/>
    <w:uiPriority w:val="99"/>
    <w:rsid w:val="001C3696"/>
    <w:rPr>
      <w:lang w:val="en-GB"/>
    </w:rPr>
  </w:style>
  <w:style w:type="paragraph" w:styleId="Revision">
    <w:name w:val="Revision"/>
    <w:hidden/>
    <w:uiPriority w:val="99"/>
    <w:semiHidden/>
    <w:rsid w:val="00BA6F76"/>
    <w:rPr>
      <w:lang w:val="en-GB"/>
    </w:rPr>
  </w:style>
  <w:style w:type="table" w:customStyle="1" w:styleId="TableGrid1">
    <w:name w:val="Table Grid1"/>
    <w:basedOn w:val="TableNormal"/>
    <w:next w:val="TableGrid"/>
    <w:uiPriority w:val="39"/>
    <w:rsid w:val="00D14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14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B2EDB"/>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AB2EDB"/>
    <w:rPr>
      <w:rFonts w:ascii="Aptos" w:hAnsi="Aptos"/>
      <w:lang w:val="en-US"/>
    </w:rPr>
  </w:style>
  <w:style w:type="paragraph" w:customStyle="1" w:styleId="EndNoteBibliography">
    <w:name w:val="EndNote Bibliography"/>
    <w:basedOn w:val="Normal"/>
    <w:link w:val="EndNoteBibliographyChar"/>
    <w:rsid w:val="00AB2EDB"/>
    <w:rPr>
      <w:rFonts w:ascii="Aptos" w:hAnsi="Aptos"/>
      <w:lang w:val="en-US"/>
    </w:rPr>
  </w:style>
  <w:style w:type="character" w:customStyle="1" w:styleId="EndNoteBibliographyChar">
    <w:name w:val="EndNote Bibliography Char"/>
    <w:basedOn w:val="DefaultParagraphFont"/>
    <w:link w:val="EndNoteBibliography"/>
    <w:rsid w:val="00AB2EDB"/>
    <w:rPr>
      <w:rFonts w:ascii="Aptos" w:hAnsi="Aptos"/>
      <w:lang w:val="en-US"/>
    </w:rPr>
  </w:style>
  <w:style w:type="character" w:styleId="Hyperlink">
    <w:name w:val="Hyperlink"/>
    <w:basedOn w:val="DefaultParagraphFont"/>
    <w:uiPriority w:val="99"/>
    <w:unhideWhenUsed/>
    <w:rsid w:val="00AB2EDB"/>
    <w:rPr>
      <w:color w:val="467886" w:themeColor="hyperlink"/>
      <w:u w:val="single"/>
    </w:rPr>
  </w:style>
  <w:style w:type="character" w:styleId="UnresolvedMention">
    <w:name w:val="Unresolved Mention"/>
    <w:basedOn w:val="DefaultParagraphFont"/>
    <w:uiPriority w:val="99"/>
    <w:semiHidden/>
    <w:unhideWhenUsed/>
    <w:rsid w:val="00AB2E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5A6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625A60"/>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70551990954011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4173</Words>
  <Characters>23789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Suefen Tan</dc:creator>
  <cp:keywords/>
  <dc:description/>
  <cp:lastModifiedBy>Suefen Tan</cp:lastModifiedBy>
  <cp:revision>2</cp:revision>
  <dcterms:created xsi:type="dcterms:W3CDTF">2026-03-05T14:01:00Z</dcterms:created>
  <dcterms:modified xsi:type="dcterms:W3CDTF">2026-03-05T14:01:00Z</dcterms:modified>
</cp:coreProperties>
</file>