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162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1160"/>
        <w:gridCol w:w="3741"/>
        <w:gridCol w:w="2059"/>
        <w:gridCol w:w="27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6" w:type="pct"/>
          <w:trHeight w:val="142" w:hRule="atLeast"/>
          <w:jc w:val="center"/>
        </w:trPr>
        <w:tc>
          <w:tcPr>
            <w:tcW w:w="4844" w:type="pct"/>
            <w:gridSpan w:val="4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bookmarkStart w:id="9" w:name="_GoBack"/>
            <w:r>
              <w:rPr>
                <w:b/>
                <w:color w:val="auto"/>
                <w:szCs w:val="21"/>
              </w:rPr>
              <w:t xml:space="preserve">Table </w:t>
            </w:r>
            <w:r>
              <w:rPr>
                <w:rFonts w:hint="eastAsia"/>
                <w:b/>
                <w:color w:val="auto"/>
                <w:szCs w:val="21"/>
                <w:lang w:val="en-US" w:eastAsia="zh-CN"/>
              </w:rPr>
              <w:t>S</w:t>
            </w:r>
            <w:r>
              <w:rPr>
                <w:b/>
                <w:color w:val="auto"/>
                <w:szCs w:val="21"/>
              </w:rPr>
              <w:t>1</w:t>
            </w:r>
            <w:bookmarkEnd w:id="9"/>
            <w:r>
              <w:rPr>
                <w:rFonts w:hint="eastAsia"/>
                <w:b/>
                <w:color w:val="auto"/>
                <w:szCs w:val="21"/>
              </w:rPr>
              <w:t xml:space="preserve"> </w:t>
            </w:r>
            <w:r>
              <w:rPr>
                <w:color w:val="auto"/>
                <w:szCs w:val="21"/>
              </w:rPr>
              <w:t xml:space="preserve">List of </w:t>
            </w:r>
            <w:r>
              <w:rPr>
                <w:bCs/>
                <w:color w:val="auto"/>
                <w:szCs w:val="21"/>
              </w:rPr>
              <w:t>purple yam</w:t>
            </w:r>
            <w:r>
              <w:rPr>
                <w:i/>
                <w:color w:val="auto"/>
                <w:szCs w:val="21"/>
              </w:rPr>
              <w:t xml:space="preserve"> </w:t>
            </w:r>
            <w:r>
              <w:rPr>
                <w:color w:val="auto"/>
                <w:szCs w:val="21"/>
              </w:rPr>
              <w:t>sources.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  <w:jc w:val="center"/>
        </w:trPr>
        <w:tc>
          <w:tcPr>
            <w:tcW w:w="889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bookmarkStart w:id="0" w:name="OLE_LINK130" w:colFirst="0" w:colLast="1"/>
            <w:r>
              <w:rPr>
                <w:kern w:val="0"/>
                <w:szCs w:val="21"/>
              </w:rPr>
              <w:t>Sample number</w:t>
            </w:r>
          </w:p>
        </w:tc>
        <w:tc>
          <w:tcPr>
            <w:tcW w:w="659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Accession</w:t>
            </w:r>
          </w:p>
        </w:tc>
        <w:tc>
          <w:tcPr>
            <w:tcW w:w="2126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Source</w:t>
            </w:r>
          </w:p>
        </w:tc>
        <w:tc>
          <w:tcPr>
            <w:tcW w:w="1326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Local name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  <w:jc w:val="center"/>
        </w:trPr>
        <w:tc>
          <w:tcPr>
            <w:tcW w:w="889" w:type="pct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</w:p>
        </w:tc>
        <w:tc>
          <w:tcPr>
            <w:tcW w:w="659" w:type="pct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PY-4</w:t>
            </w:r>
          </w:p>
        </w:tc>
        <w:tc>
          <w:tcPr>
            <w:tcW w:w="2126" w:type="pct"/>
            <w:tcBorders>
              <w:top w:val="single" w:color="auto" w:sz="4" w:space="0"/>
            </w:tcBorders>
          </w:tcPr>
          <w:p>
            <w:pPr>
              <w:widowControl/>
              <w:ind w:firstLine="210" w:firstLineChars="100"/>
              <w:rPr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Guangzhou City, Guangdong Province</w:t>
            </w:r>
          </w:p>
        </w:tc>
        <w:tc>
          <w:tcPr>
            <w:tcW w:w="1326" w:type="pct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Purple jade yam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89" w:type="pct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</w:p>
        </w:tc>
        <w:tc>
          <w:tcPr>
            <w:tcW w:w="659" w:type="pct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PY-12</w:t>
            </w:r>
          </w:p>
        </w:tc>
        <w:tc>
          <w:tcPr>
            <w:tcW w:w="2126" w:type="pct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Anyuan County, Jiangxi Province </w:t>
            </w:r>
          </w:p>
        </w:tc>
        <w:tc>
          <w:tcPr>
            <w:tcW w:w="1326" w:type="pct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Anyuan L No.1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89" w:type="pct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</w:t>
            </w:r>
          </w:p>
        </w:tc>
        <w:tc>
          <w:tcPr>
            <w:tcW w:w="659" w:type="pct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PY-26</w:t>
            </w:r>
          </w:p>
        </w:tc>
        <w:tc>
          <w:tcPr>
            <w:tcW w:w="2126" w:type="pct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Anyuan County, Jiangxi Province</w:t>
            </w:r>
          </w:p>
        </w:tc>
        <w:tc>
          <w:tcPr>
            <w:tcW w:w="1326" w:type="pct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Anyuan L No.2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89" w:type="pct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</w:p>
        </w:tc>
        <w:tc>
          <w:tcPr>
            <w:tcW w:w="659" w:type="pct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PY-31</w:t>
            </w:r>
          </w:p>
        </w:tc>
        <w:tc>
          <w:tcPr>
            <w:tcW w:w="2126" w:type="pct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Yudu County, Jiangxi Province</w:t>
            </w:r>
          </w:p>
        </w:tc>
        <w:tc>
          <w:tcPr>
            <w:tcW w:w="1326" w:type="pct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Yudu L No.1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89" w:type="pct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</w:t>
            </w:r>
          </w:p>
        </w:tc>
        <w:tc>
          <w:tcPr>
            <w:tcW w:w="659" w:type="pct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PY-34</w:t>
            </w:r>
          </w:p>
        </w:tc>
        <w:tc>
          <w:tcPr>
            <w:tcW w:w="2126" w:type="pct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Yudu County, Jiangxi Province</w:t>
            </w:r>
          </w:p>
        </w:tc>
        <w:tc>
          <w:tcPr>
            <w:tcW w:w="1326" w:type="pct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Yudu L No.2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89" w:type="pct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</w:t>
            </w:r>
          </w:p>
        </w:tc>
        <w:tc>
          <w:tcPr>
            <w:tcW w:w="659" w:type="pct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PY-35</w:t>
            </w:r>
          </w:p>
        </w:tc>
        <w:tc>
          <w:tcPr>
            <w:tcW w:w="2126" w:type="pct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Yudu County, Jiangxi Province</w:t>
            </w:r>
          </w:p>
        </w:tc>
        <w:tc>
          <w:tcPr>
            <w:tcW w:w="1326" w:type="pct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Yudu L No.3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89" w:type="pct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</w:t>
            </w:r>
          </w:p>
        </w:tc>
        <w:tc>
          <w:tcPr>
            <w:tcW w:w="659" w:type="pct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PY-36</w:t>
            </w:r>
          </w:p>
        </w:tc>
        <w:tc>
          <w:tcPr>
            <w:tcW w:w="2126" w:type="pct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Yudu County, Jiangxi Province</w:t>
            </w:r>
          </w:p>
        </w:tc>
        <w:tc>
          <w:tcPr>
            <w:tcW w:w="1326" w:type="pct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Yudu L No.4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89" w:type="pct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</w:t>
            </w:r>
          </w:p>
        </w:tc>
        <w:tc>
          <w:tcPr>
            <w:tcW w:w="659" w:type="pct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PY-38</w:t>
            </w:r>
          </w:p>
        </w:tc>
        <w:tc>
          <w:tcPr>
            <w:tcW w:w="2126" w:type="pct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Yudu County, Jiangxi Province</w:t>
            </w:r>
          </w:p>
        </w:tc>
        <w:tc>
          <w:tcPr>
            <w:tcW w:w="1326" w:type="pct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Yudu L No.5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89" w:type="pct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9</w:t>
            </w:r>
          </w:p>
        </w:tc>
        <w:tc>
          <w:tcPr>
            <w:tcW w:w="659" w:type="pct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PY-40</w:t>
            </w:r>
          </w:p>
        </w:tc>
        <w:tc>
          <w:tcPr>
            <w:tcW w:w="2126" w:type="pct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Yudu County, Jiangxi Province</w:t>
            </w:r>
          </w:p>
        </w:tc>
        <w:tc>
          <w:tcPr>
            <w:tcW w:w="1326" w:type="pct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bookmarkStart w:id="1" w:name="OLE_LINK10"/>
            <w:r>
              <w:rPr>
                <w:kern w:val="0"/>
                <w:szCs w:val="21"/>
              </w:rPr>
              <w:t>Yudu L No.6</w:t>
            </w:r>
            <w:bookmarkEnd w:id="1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89" w:type="pct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</w:t>
            </w:r>
          </w:p>
        </w:tc>
        <w:tc>
          <w:tcPr>
            <w:tcW w:w="659" w:type="pct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PY-47</w:t>
            </w:r>
          </w:p>
        </w:tc>
        <w:tc>
          <w:tcPr>
            <w:tcW w:w="2126" w:type="pct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Ruijin </w:t>
            </w:r>
            <w:r>
              <w:rPr>
                <w:bCs/>
                <w:kern w:val="0"/>
                <w:szCs w:val="21"/>
              </w:rPr>
              <w:t>County, Jiangxi Province</w:t>
            </w:r>
          </w:p>
        </w:tc>
        <w:tc>
          <w:tcPr>
            <w:tcW w:w="1326" w:type="pct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Ruijin 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89" w:type="pct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11</w:t>
            </w:r>
          </w:p>
        </w:tc>
        <w:tc>
          <w:tcPr>
            <w:tcW w:w="659" w:type="pct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PY-58</w:t>
            </w:r>
          </w:p>
        </w:tc>
        <w:tc>
          <w:tcPr>
            <w:tcW w:w="2126" w:type="pct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bookmarkStart w:id="2" w:name="OLE_LINK120"/>
            <w:r>
              <w:rPr>
                <w:kern w:val="0"/>
                <w:szCs w:val="21"/>
              </w:rPr>
              <w:t xml:space="preserve">Shanggao </w:t>
            </w:r>
            <w:r>
              <w:rPr>
                <w:bCs/>
                <w:kern w:val="0"/>
                <w:szCs w:val="21"/>
              </w:rPr>
              <w:t>County, Jiangxi Province</w:t>
            </w:r>
            <w:bookmarkEnd w:id="2"/>
          </w:p>
        </w:tc>
        <w:tc>
          <w:tcPr>
            <w:tcW w:w="1326" w:type="pct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bookmarkStart w:id="3" w:name="OLE_LINK73"/>
            <w:r>
              <w:rPr>
                <w:kern w:val="0"/>
                <w:szCs w:val="21"/>
              </w:rPr>
              <w:t>Shanggao</w:t>
            </w:r>
            <w:bookmarkEnd w:id="3"/>
            <w:r>
              <w:rPr>
                <w:kern w:val="0"/>
                <w:szCs w:val="21"/>
              </w:rPr>
              <w:t xml:space="preserve"> 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89" w:type="pct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12</w:t>
            </w:r>
          </w:p>
        </w:tc>
        <w:tc>
          <w:tcPr>
            <w:tcW w:w="659" w:type="pct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PY-88</w:t>
            </w:r>
          </w:p>
        </w:tc>
        <w:tc>
          <w:tcPr>
            <w:tcW w:w="2126" w:type="pct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Luan</w:t>
            </w:r>
            <w:r>
              <w:rPr>
                <w:bCs/>
                <w:kern w:val="0"/>
                <w:szCs w:val="21"/>
              </w:rPr>
              <w:t xml:space="preserve"> City, </w:t>
            </w:r>
            <w:r>
              <w:rPr>
                <w:kern w:val="0"/>
                <w:szCs w:val="21"/>
              </w:rPr>
              <w:t>Anhui</w:t>
            </w:r>
            <w:r>
              <w:rPr>
                <w:bCs/>
                <w:kern w:val="0"/>
                <w:szCs w:val="21"/>
              </w:rPr>
              <w:t xml:space="preserve"> Province</w:t>
            </w:r>
          </w:p>
        </w:tc>
        <w:tc>
          <w:tcPr>
            <w:tcW w:w="1326" w:type="pct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Luan 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89" w:type="pct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13</w:t>
            </w:r>
          </w:p>
        </w:tc>
        <w:tc>
          <w:tcPr>
            <w:tcW w:w="659" w:type="pct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PY-177</w:t>
            </w:r>
          </w:p>
        </w:tc>
        <w:tc>
          <w:tcPr>
            <w:tcW w:w="2126" w:type="pct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Panzhihua</w:t>
            </w:r>
            <w:r>
              <w:rPr>
                <w:bCs/>
                <w:kern w:val="0"/>
                <w:szCs w:val="21"/>
              </w:rPr>
              <w:t xml:space="preserve"> City, </w:t>
            </w:r>
            <w:r>
              <w:rPr>
                <w:kern w:val="0"/>
                <w:szCs w:val="21"/>
              </w:rPr>
              <w:t xml:space="preserve">Sichuan </w:t>
            </w:r>
            <w:r>
              <w:rPr>
                <w:bCs/>
                <w:kern w:val="0"/>
                <w:szCs w:val="21"/>
              </w:rPr>
              <w:t>Province</w:t>
            </w:r>
          </w:p>
        </w:tc>
        <w:tc>
          <w:tcPr>
            <w:tcW w:w="1326" w:type="pct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bookmarkStart w:id="4" w:name="OLE_LINK95"/>
            <w:r>
              <w:rPr>
                <w:kern w:val="0"/>
                <w:szCs w:val="21"/>
              </w:rPr>
              <w:t>Panzhihua</w:t>
            </w:r>
            <w:bookmarkEnd w:id="4"/>
            <w:r>
              <w:rPr>
                <w:kern w:val="0"/>
                <w:szCs w:val="21"/>
              </w:rPr>
              <w:t xml:space="preserve"> powder yam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89" w:type="pct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14</w:t>
            </w:r>
          </w:p>
        </w:tc>
        <w:tc>
          <w:tcPr>
            <w:tcW w:w="659" w:type="pct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PY-181</w:t>
            </w:r>
          </w:p>
        </w:tc>
        <w:tc>
          <w:tcPr>
            <w:tcW w:w="2126" w:type="pct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Nanjing</w:t>
            </w:r>
            <w:r>
              <w:rPr>
                <w:bCs/>
                <w:kern w:val="0"/>
                <w:szCs w:val="21"/>
              </w:rPr>
              <w:t xml:space="preserve"> City, </w:t>
            </w:r>
            <w:r>
              <w:rPr>
                <w:kern w:val="0"/>
                <w:szCs w:val="21"/>
              </w:rPr>
              <w:t xml:space="preserve">Jiangsu </w:t>
            </w:r>
            <w:r>
              <w:rPr>
                <w:bCs/>
                <w:kern w:val="0"/>
                <w:szCs w:val="21"/>
              </w:rPr>
              <w:t>Province</w:t>
            </w:r>
          </w:p>
        </w:tc>
        <w:tc>
          <w:tcPr>
            <w:tcW w:w="1326" w:type="pct"/>
            <w:gridSpan w:val="2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Suyu No.1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89" w:type="pct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15</w:t>
            </w:r>
          </w:p>
        </w:tc>
        <w:tc>
          <w:tcPr>
            <w:tcW w:w="659" w:type="pct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PY-192</w:t>
            </w:r>
          </w:p>
        </w:tc>
        <w:tc>
          <w:tcPr>
            <w:tcW w:w="2126" w:type="pct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Pingxiang</w:t>
            </w:r>
            <w:r>
              <w:rPr>
                <w:bCs/>
                <w:kern w:val="0"/>
                <w:szCs w:val="21"/>
              </w:rPr>
              <w:t xml:space="preserve"> City, </w:t>
            </w:r>
            <w:r>
              <w:rPr>
                <w:kern w:val="0"/>
                <w:szCs w:val="21"/>
              </w:rPr>
              <w:t xml:space="preserve">Jiangxi </w:t>
            </w:r>
            <w:r>
              <w:rPr>
                <w:bCs/>
                <w:kern w:val="0"/>
                <w:szCs w:val="21"/>
              </w:rPr>
              <w:t>Province</w:t>
            </w:r>
          </w:p>
        </w:tc>
        <w:tc>
          <w:tcPr>
            <w:tcW w:w="1326" w:type="pct"/>
            <w:gridSpan w:val="2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Pingxiang 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89" w:type="pct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16</w:t>
            </w:r>
          </w:p>
        </w:tc>
        <w:tc>
          <w:tcPr>
            <w:tcW w:w="659" w:type="pct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PY-212</w:t>
            </w:r>
          </w:p>
        </w:tc>
        <w:tc>
          <w:tcPr>
            <w:tcW w:w="2126" w:type="pct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bookmarkStart w:id="5" w:name="OLE_LINK124"/>
            <w:r>
              <w:rPr>
                <w:szCs w:val="21"/>
              </w:rPr>
              <w:t>Miyi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bCs/>
                <w:kern w:val="0"/>
                <w:szCs w:val="21"/>
              </w:rPr>
              <w:t xml:space="preserve">County, </w:t>
            </w:r>
            <w:r>
              <w:rPr>
                <w:kern w:val="0"/>
                <w:szCs w:val="21"/>
              </w:rPr>
              <w:t>Sichuan</w:t>
            </w:r>
            <w:r>
              <w:rPr>
                <w:bCs/>
                <w:kern w:val="0"/>
                <w:szCs w:val="21"/>
              </w:rPr>
              <w:t xml:space="preserve"> Province</w:t>
            </w:r>
            <w:bookmarkEnd w:id="5"/>
          </w:p>
        </w:tc>
        <w:tc>
          <w:tcPr>
            <w:tcW w:w="1326" w:type="pct"/>
            <w:gridSpan w:val="2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Miyi purple flower yam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89" w:type="pct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17</w:t>
            </w:r>
          </w:p>
        </w:tc>
        <w:tc>
          <w:tcPr>
            <w:tcW w:w="659" w:type="pct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PY-220</w:t>
            </w:r>
          </w:p>
        </w:tc>
        <w:tc>
          <w:tcPr>
            <w:tcW w:w="2126" w:type="pct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Changting </w:t>
            </w:r>
            <w:r>
              <w:rPr>
                <w:bCs/>
                <w:kern w:val="0"/>
                <w:szCs w:val="21"/>
              </w:rPr>
              <w:t xml:space="preserve">County, </w:t>
            </w:r>
            <w:r>
              <w:rPr>
                <w:kern w:val="0"/>
                <w:szCs w:val="21"/>
              </w:rPr>
              <w:t>Fujian</w:t>
            </w:r>
            <w:r>
              <w:rPr>
                <w:bCs/>
                <w:kern w:val="0"/>
                <w:szCs w:val="21"/>
              </w:rPr>
              <w:t xml:space="preserve"> Province</w:t>
            </w:r>
          </w:p>
        </w:tc>
        <w:tc>
          <w:tcPr>
            <w:tcW w:w="1326" w:type="pct"/>
            <w:gridSpan w:val="2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Changting 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89" w:type="pct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18</w:t>
            </w:r>
          </w:p>
        </w:tc>
        <w:tc>
          <w:tcPr>
            <w:tcW w:w="659" w:type="pct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PY-221</w:t>
            </w:r>
          </w:p>
        </w:tc>
        <w:tc>
          <w:tcPr>
            <w:tcW w:w="2126" w:type="pct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Sanning</w:t>
            </w:r>
            <w:r>
              <w:rPr>
                <w:bCs/>
                <w:kern w:val="0"/>
                <w:szCs w:val="21"/>
              </w:rPr>
              <w:t xml:space="preserve"> City, </w:t>
            </w:r>
            <w:r>
              <w:rPr>
                <w:kern w:val="0"/>
                <w:szCs w:val="21"/>
              </w:rPr>
              <w:t xml:space="preserve">Fujian </w:t>
            </w:r>
            <w:r>
              <w:rPr>
                <w:bCs/>
                <w:kern w:val="0"/>
                <w:szCs w:val="21"/>
              </w:rPr>
              <w:t>Province</w:t>
            </w:r>
          </w:p>
        </w:tc>
        <w:tc>
          <w:tcPr>
            <w:tcW w:w="1326" w:type="pct"/>
            <w:gridSpan w:val="2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Sanning L No.1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  <w:jc w:val="center"/>
        </w:trPr>
        <w:tc>
          <w:tcPr>
            <w:tcW w:w="889" w:type="pct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19</w:t>
            </w:r>
          </w:p>
        </w:tc>
        <w:tc>
          <w:tcPr>
            <w:tcW w:w="659" w:type="pct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PY-222</w:t>
            </w:r>
          </w:p>
        </w:tc>
        <w:tc>
          <w:tcPr>
            <w:tcW w:w="2126" w:type="pct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bookmarkStart w:id="6" w:name="OLE_LINK121"/>
            <w:r>
              <w:rPr>
                <w:kern w:val="0"/>
                <w:szCs w:val="21"/>
              </w:rPr>
              <w:t>Sanning</w:t>
            </w:r>
            <w:r>
              <w:rPr>
                <w:bCs/>
                <w:kern w:val="0"/>
                <w:szCs w:val="21"/>
              </w:rPr>
              <w:t xml:space="preserve"> City, </w:t>
            </w:r>
            <w:r>
              <w:rPr>
                <w:kern w:val="0"/>
                <w:szCs w:val="21"/>
              </w:rPr>
              <w:t xml:space="preserve">Fujian </w:t>
            </w:r>
            <w:r>
              <w:rPr>
                <w:bCs/>
                <w:kern w:val="0"/>
                <w:szCs w:val="21"/>
              </w:rPr>
              <w:t>Province</w:t>
            </w:r>
            <w:bookmarkEnd w:id="6"/>
          </w:p>
        </w:tc>
        <w:tc>
          <w:tcPr>
            <w:tcW w:w="1326" w:type="pct"/>
            <w:gridSpan w:val="2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Sanning L No.2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" w:hRule="atLeast"/>
          <w:jc w:val="center"/>
        </w:trPr>
        <w:tc>
          <w:tcPr>
            <w:tcW w:w="889" w:type="pct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20</w:t>
            </w:r>
          </w:p>
        </w:tc>
        <w:tc>
          <w:tcPr>
            <w:tcW w:w="659" w:type="pct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PY-224</w:t>
            </w:r>
          </w:p>
        </w:tc>
        <w:tc>
          <w:tcPr>
            <w:tcW w:w="2126" w:type="pct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Nanping</w:t>
            </w:r>
            <w:r>
              <w:rPr>
                <w:bCs/>
                <w:kern w:val="0"/>
                <w:szCs w:val="21"/>
              </w:rPr>
              <w:t xml:space="preserve"> City, </w:t>
            </w:r>
            <w:r>
              <w:rPr>
                <w:kern w:val="0"/>
                <w:szCs w:val="21"/>
              </w:rPr>
              <w:t xml:space="preserve">Fujian </w:t>
            </w:r>
            <w:r>
              <w:rPr>
                <w:bCs/>
                <w:kern w:val="0"/>
                <w:szCs w:val="21"/>
              </w:rPr>
              <w:t>Province</w:t>
            </w:r>
          </w:p>
        </w:tc>
        <w:tc>
          <w:tcPr>
            <w:tcW w:w="1326" w:type="pct"/>
            <w:gridSpan w:val="2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Nanping L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89" w:type="pct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21</w:t>
            </w:r>
          </w:p>
        </w:tc>
        <w:tc>
          <w:tcPr>
            <w:tcW w:w="659" w:type="pct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PY-233</w:t>
            </w:r>
          </w:p>
        </w:tc>
        <w:tc>
          <w:tcPr>
            <w:tcW w:w="2126" w:type="pct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Yichun City, </w:t>
            </w:r>
            <w:r>
              <w:rPr>
                <w:kern w:val="0"/>
                <w:szCs w:val="21"/>
              </w:rPr>
              <w:t xml:space="preserve">Jiangxi </w:t>
            </w:r>
            <w:r>
              <w:rPr>
                <w:bCs/>
                <w:kern w:val="0"/>
                <w:szCs w:val="21"/>
              </w:rPr>
              <w:t>Province</w:t>
            </w:r>
          </w:p>
        </w:tc>
        <w:tc>
          <w:tcPr>
            <w:tcW w:w="1326" w:type="pct"/>
            <w:gridSpan w:val="2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Jiangxi purple No.1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89" w:type="pct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22</w:t>
            </w:r>
          </w:p>
        </w:tc>
        <w:tc>
          <w:tcPr>
            <w:tcW w:w="659" w:type="pct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PY-238</w:t>
            </w:r>
          </w:p>
        </w:tc>
        <w:tc>
          <w:tcPr>
            <w:tcW w:w="2126" w:type="pct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Sanning</w:t>
            </w:r>
            <w:r>
              <w:rPr>
                <w:bCs/>
                <w:kern w:val="0"/>
                <w:szCs w:val="21"/>
              </w:rPr>
              <w:t xml:space="preserve"> City, </w:t>
            </w:r>
            <w:r>
              <w:rPr>
                <w:kern w:val="0"/>
                <w:szCs w:val="21"/>
              </w:rPr>
              <w:t xml:space="preserve">Fujian </w:t>
            </w:r>
            <w:r>
              <w:rPr>
                <w:bCs/>
                <w:kern w:val="0"/>
                <w:szCs w:val="21"/>
              </w:rPr>
              <w:t>Province</w:t>
            </w:r>
          </w:p>
        </w:tc>
        <w:tc>
          <w:tcPr>
            <w:tcW w:w="1326" w:type="pct"/>
            <w:gridSpan w:val="2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Minghuai No.3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89" w:type="pct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23</w:t>
            </w:r>
          </w:p>
        </w:tc>
        <w:tc>
          <w:tcPr>
            <w:tcW w:w="659" w:type="pct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PY-241</w:t>
            </w:r>
          </w:p>
        </w:tc>
        <w:tc>
          <w:tcPr>
            <w:tcW w:w="2126" w:type="pct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Sanning</w:t>
            </w:r>
            <w:r>
              <w:rPr>
                <w:bCs/>
                <w:kern w:val="0"/>
                <w:szCs w:val="21"/>
              </w:rPr>
              <w:t xml:space="preserve"> City, </w:t>
            </w:r>
            <w:r>
              <w:rPr>
                <w:kern w:val="0"/>
                <w:szCs w:val="21"/>
              </w:rPr>
              <w:t xml:space="preserve">Fujian </w:t>
            </w:r>
            <w:r>
              <w:rPr>
                <w:bCs/>
                <w:kern w:val="0"/>
                <w:szCs w:val="21"/>
              </w:rPr>
              <w:t>Province</w:t>
            </w:r>
          </w:p>
        </w:tc>
        <w:tc>
          <w:tcPr>
            <w:tcW w:w="1326" w:type="pct"/>
            <w:gridSpan w:val="2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bookmarkStart w:id="7" w:name="OLE_LINK39"/>
            <w:bookmarkStart w:id="8" w:name="OLE_LINK38"/>
            <w:r>
              <w:rPr>
                <w:kern w:val="0"/>
                <w:szCs w:val="21"/>
              </w:rPr>
              <w:t>Minghuai No.1</w:t>
            </w:r>
            <w:bookmarkEnd w:id="7"/>
            <w:bookmarkEnd w:id="8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89" w:type="pct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24</w:t>
            </w:r>
          </w:p>
        </w:tc>
        <w:tc>
          <w:tcPr>
            <w:tcW w:w="659" w:type="pct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PY-246</w:t>
            </w:r>
          </w:p>
        </w:tc>
        <w:tc>
          <w:tcPr>
            <w:tcW w:w="2126" w:type="pct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Jiayi</w:t>
            </w:r>
            <w:r>
              <w:rPr>
                <w:bCs/>
                <w:color w:val="FF0000"/>
                <w:kern w:val="0"/>
                <w:szCs w:val="21"/>
              </w:rPr>
              <w:t xml:space="preserve"> </w:t>
            </w:r>
            <w:r>
              <w:rPr>
                <w:bCs/>
                <w:kern w:val="0"/>
                <w:szCs w:val="21"/>
              </w:rPr>
              <w:t xml:space="preserve">County, </w:t>
            </w:r>
            <w:r>
              <w:rPr>
                <w:kern w:val="0"/>
                <w:szCs w:val="21"/>
              </w:rPr>
              <w:t xml:space="preserve">Taiwan </w:t>
            </w:r>
            <w:r>
              <w:rPr>
                <w:bCs/>
                <w:kern w:val="0"/>
                <w:szCs w:val="21"/>
              </w:rPr>
              <w:t>Province</w:t>
            </w:r>
          </w:p>
        </w:tc>
        <w:tc>
          <w:tcPr>
            <w:tcW w:w="1326" w:type="pct"/>
            <w:gridSpan w:val="2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Honglong yam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89" w:type="pct"/>
            <w:tcBorders>
              <w:bottom w:val="nil"/>
            </w:tcBorders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25</w:t>
            </w:r>
          </w:p>
        </w:tc>
        <w:tc>
          <w:tcPr>
            <w:tcW w:w="659" w:type="pct"/>
            <w:tcBorders>
              <w:bottom w:val="nil"/>
            </w:tcBorders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>PY-251</w:t>
            </w:r>
          </w:p>
        </w:tc>
        <w:tc>
          <w:tcPr>
            <w:tcW w:w="2126" w:type="pct"/>
            <w:tcBorders>
              <w:bottom w:val="nil"/>
            </w:tcBorders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Zhouning </w:t>
            </w:r>
            <w:r>
              <w:rPr>
                <w:bCs/>
                <w:kern w:val="0"/>
                <w:szCs w:val="21"/>
              </w:rPr>
              <w:t xml:space="preserve">County, </w:t>
            </w:r>
            <w:r>
              <w:rPr>
                <w:kern w:val="0"/>
                <w:szCs w:val="21"/>
              </w:rPr>
              <w:t>Fujian</w:t>
            </w:r>
            <w:r>
              <w:rPr>
                <w:bCs/>
                <w:kern w:val="0"/>
                <w:szCs w:val="21"/>
              </w:rPr>
              <w:t xml:space="preserve"> Province</w:t>
            </w:r>
          </w:p>
        </w:tc>
        <w:tc>
          <w:tcPr>
            <w:tcW w:w="1326" w:type="pct"/>
            <w:gridSpan w:val="2"/>
            <w:tcBorders>
              <w:bottom w:val="nil"/>
            </w:tcBorders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Zhouning 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89" w:type="pct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26</w:t>
            </w:r>
          </w:p>
        </w:tc>
        <w:tc>
          <w:tcPr>
            <w:tcW w:w="659" w:type="pct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PY-253</w:t>
            </w:r>
          </w:p>
        </w:tc>
        <w:tc>
          <w:tcPr>
            <w:tcW w:w="2126" w:type="pct"/>
            <w:tcBorders>
              <w:top w:val="nil"/>
              <w:bottom w:val="single" w:color="auto" w:sz="4" w:space="0"/>
            </w:tcBorders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Miyi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bCs/>
                <w:kern w:val="0"/>
                <w:szCs w:val="21"/>
              </w:rPr>
              <w:t xml:space="preserve">County, </w:t>
            </w:r>
            <w:r>
              <w:rPr>
                <w:kern w:val="0"/>
                <w:szCs w:val="21"/>
              </w:rPr>
              <w:t>Sichuan</w:t>
            </w:r>
            <w:r>
              <w:rPr>
                <w:bCs/>
                <w:kern w:val="0"/>
                <w:szCs w:val="21"/>
              </w:rPr>
              <w:t xml:space="preserve"> Province</w:t>
            </w:r>
          </w:p>
        </w:tc>
        <w:tc>
          <w:tcPr>
            <w:tcW w:w="1326" w:type="pct"/>
            <w:gridSpan w:val="2"/>
            <w:tcBorders>
              <w:top w:val="nil"/>
              <w:bottom w:val="single" w:color="auto" w:sz="4" w:space="0"/>
            </w:tcBorders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Miyi No.1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6" w:type="pct"/>
          <w:trHeight w:val="460" w:hRule="atLeast"/>
          <w:jc w:val="center"/>
        </w:trPr>
        <w:tc>
          <w:tcPr>
            <w:tcW w:w="4844" w:type="pct"/>
            <w:gridSpan w:val="4"/>
            <w:tcBorders>
              <w:top w:val="single" w:color="auto" w:sz="4" w:space="0"/>
              <w:bottom w:val="nil"/>
            </w:tcBorders>
          </w:tcPr>
          <w:p>
            <w:pPr>
              <w:rPr>
                <w:kern w:val="0"/>
                <w:szCs w:val="21"/>
              </w:rPr>
            </w:pPr>
            <w:r>
              <w:rPr>
                <w:bCs/>
                <w:szCs w:val="21"/>
              </w:rPr>
              <w:t>PY=purple yam; L=</w:t>
            </w:r>
            <w:r>
              <w:rPr>
                <w:kern w:val="0"/>
                <w:szCs w:val="21"/>
              </w:rPr>
              <w:t xml:space="preserve"> landrace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EA5CF9"/>
    <w:rsid w:val="74D13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rFonts w:ascii="Calibri" w:hAnsi="Calibri"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annotation reference"/>
    <w:unhideWhenUsed/>
    <w:qFormat/>
    <w:uiPriority w:val="99"/>
    <w:rPr>
      <w:sz w:val="21"/>
      <w:szCs w:val="21"/>
    </w:rPr>
  </w:style>
  <w:style w:type="character" w:customStyle="1" w:styleId="6">
    <w:name w:val="tgt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2021-10-12T12:56:00Z</dcterms:created>
  <dc:creator>cx</dc:creator>
  <cp:lastModifiedBy>木二</cp:lastModifiedBy>
  <dcterms:modified xsi:type="dcterms:W3CDTF">2021-10-13T12:05:22Z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9D64E193DFA94015AAAD3B12CFBFBF6F</vt:lpwstr>
  </property>
</Properties>
</file>