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Cs w:val="21"/>
        </w:rPr>
      </w:pPr>
      <w:r>
        <w:rPr>
          <w:rFonts w:hint="eastAsia"/>
          <w:b/>
          <w:szCs w:val="21"/>
        </w:rPr>
        <w:t xml:space="preserve">   Table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>S</w:t>
      </w:r>
      <w:r>
        <w:rPr>
          <w:rFonts w:hint="eastAsia"/>
          <w:b/>
          <w:szCs w:val="21"/>
          <w:lang w:val="en-US" w:eastAsia="zh-CN"/>
        </w:rPr>
        <w:t>2</w:t>
      </w:r>
      <w:r>
        <w:rPr>
          <w:rFonts w:hint="eastAsia"/>
          <w:szCs w:val="21"/>
        </w:rPr>
        <w:t xml:space="preserve"> </w:t>
      </w:r>
      <w:bookmarkStart w:id="0" w:name="OLE_LINK116"/>
      <w:bookmarkStart w:id="1" w:name="OLE_LINK123"/>
      <w:r>
        <w:rPr>
          <w:szCs w:val="21"/>
        </w:rPr>
        <w:t>Euclidean distance</w:t>
      </w:r>
      <w:bookmarkEnd w:id="0"/>
      <w:bookmarkEnd w:id="1"/>
      <w:r>
        <w:rPr>
          <w:szCs w:val="21"/>
        </w:rPr>
        <w:t xml:space="preserve"> based on morphological trait</w:t>
      </w:r>
      <w:r>
        <w:rPr>
          <w:rFonts w:hint="eastAsia"/>
          <w:szCs w:val="21"/>
        </w:rPr>
        <w:t>s</w:t>
      </w:r>
      <w:r>
        <w:rPr>
          <w:rStyle w:val="5"/>
          <w:rFonts w:hint="eastAsia"/>
        </w:rPr>
        <w:t>.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No.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  <w:bookmarkStart w:id="2" w:name="_GoBack"/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rFonts w:eastAsia="Times New Roman"/>
                <w:i/>
                <w:kern w:val="0"/>
                <w:sz w:val="16"/>
                <w:szCs w:val="18"/>
              </w:rPr>
              <w:t>(Continued)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2.38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 xml:space="preserve">0.00 </w:t>
            </w:r>
          </w:p>
        </w:tc>
      </w:tr>
    </w:tbl>
    <w:p>
      <w:pPr>
        <w:spacing w:line="360" w:lineRule="auto"/>
      </w:pPr>
    </w:p>
    <w:p>
      <w:pPr>
        <w:spacing w:line="360" w:lineRule="auto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5CF9"/>
    <w:rsid w:val="7484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