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1BD" w14:textId="77777777" w:rsidR="000A22CB" w:rsidRPr="000F59FC" w:rsidRDefault="000A22CB" w:rsidP="000A22C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F59F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1. </w:t>
      </w:r>
    </w:p>
    <w:p w14:paraId="0BAAA216" w14:textId="77777777" w:rsidR="000A22CB" w:rsidRPr="000F59FC" w:rsidRDefault="000A22CB" w:rsidP="000A22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F59FC">
        <w:rPr>
          <w:rFonts w:ascii="Times New Roman" w:hAnsi="Times New Roman" w:cs="Times New Roman"/>
          <w:sz w:val="20"/>
          <w:szCs w:val="20"/>
          <w:lang w:val="en-US"/>
        </w:rPr>
        <w:t>Kinetic parameters of first-order, second-order, Ritger–Peppas, Peppas–Sahlin, and Weibull models for the temperature-dependent swelling of the Xanthan/PAAm hydrogel in different medium.</w:t>
      </w: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1766"/>
        <w:gridCol w:w="1055"/>
        <w:gridCol w:w="810"/>
        <w:gridCol w:w="779"/>
        <w:gridCol w:w="850"/>
        <w:gridCol w:w="1018"/>
        <w:gridCol w:w="493"/>
        <w:gridCol w:w="808"/>
        <w:gridCol w:w="780"/>
        <w:gridCol w:w="1109"/>
        <w:gridCol w:w="733"/>
        <w:gridCol w:w="865"/>
        <w:gridCol w:w="1023"/>
        <w:gridCol w:w="806"/>
        <w:gridCol w:w="1325"/>
        <w:gridCol w:w="793"/>
      </w:tblGrid>
      <w:tr w:rsidR="000A22CB" w:rsidRPr="00EB59F2" w14:paraId="23BEF0A5" w14:textId="77777777" w:rsidTr="00C243B7">
        <w:trPr>
          <w:trHeight w:val="6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8D1F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M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edim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/Temperatur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2F3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Equlibirium swelling degree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B870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Ritger-Peppas</w:t>
            </w:r>
          </w:p>
          <w:p w14:paraId="30A7E6A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model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4900C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Weibull</w:t>
            </w:r>
          </w:p>
          <w:p w14:paraId="6FAF467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modeli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EB58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Peppas-Sahlin modeli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6800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II 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Order kinetic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model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9E4F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</w:p>
          <w:p w14:paraId="0DF24E9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I 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Order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kineti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c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model</w:t>
            </w:r>
          </w:p>
        </w:tc>
      </w:tr>
      <w:tr w:rsidR="000A22CB" w:rsidRPr="00EB59F2" w14:paraId="78A36B21" w14:textId="77777777" w:rsidTr="00C243B7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BD5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Paramet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ers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6C7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gr/gr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5A4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5D1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K</w:t>
            </w:r>
          </w:p>
          <w:p w14:paraId="3B73433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min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ru-RU"/>
                <w14:ligatures w14:val="none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3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197F" w14:textId="77777777" w:rsidR="000A22CB" w:rsidRPr="00EB59F2" w:rsidRDefault="000A22CB" w:rsidP="00C243B7">
            <w:pPr>
              <w:spacing w:after="0" w:line="240" w:lineRule="auto"/>
              <w:ind w:left="-20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Mechanism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DD6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α</w:t>
            </w:r>
          </w:p>
          <w:p w14:paraId="416B729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min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137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01A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A26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Mechanism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419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k₁</w:t>
            </w:r>
          </w:p>
          <w:p w14:paraId="0A26A3B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min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  <w:t>-m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47A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k₂</w:t>
            </w:r>
          </w:p>
          <w:p w14:paraId="2D1CA74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min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  <w:t>-2m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4D0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K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,</w:t>
            </w:r>
          </w:p>
          <w:p w14:paraId="207AA1A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gr/gr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  <w:t>-1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min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az-Latn-AZ" w:eastAsia="ru-RU"/>
                <w14:ligatures w14:val="none"/>
              </w:rPr>
              <w:t>-1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4E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D94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k</w:t>
            </w:r>
          </w:p>
          <w:p w14:paraId="4CD1864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min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ru-RU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8F8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R²</w:t>
            </w:r>
          </w:p>
        </w:tc>
      </w:tr>
      <w:tr w:rsidR="000A22CB" w:rsidRPr="00EB59F2" w14:paraId="1F5526A7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C95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DW,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443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39.34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4A9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0.8391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880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197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0.9877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B8E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456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C2E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0.9598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ECE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998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Diffusion-dominant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B54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273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0D1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8.16x10¯⁵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40B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7A2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2.63x10¯³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F85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0.9996</w:t>
            </w:r>
          </w:p>
        </w:tc>
      </w:tr>
      <w:tr w:rsidR="000A22CB" w:rsidRPr="00EB59F2" w14:paraId="1CBB30F5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856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DW,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T=30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69E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186.44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74F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9866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34D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374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7FB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9E2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C54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1.013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652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392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Strong 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63D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CED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880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A62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DFD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72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CFC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0.9908</w:t>
            </w:r>
          </w:p>
        </w:tc>
      </w:tr>
      <w:tr w:rsidR="000A22CB" w:rsidRPr="00EB59F2" w14:paraId="58187E80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DFC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DW,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313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892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44A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0.8689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D66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56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0.9334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FB1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031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543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0.9369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86C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11C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Anomalous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AFF0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3D9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6F3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2.35x10¯⁵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8FD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F25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1.29x10¯²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EFE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0.9647</w:t>
            </w:r>
          </w:p>
        </w:tc>
      </w:tr>
      <w:tr w:rsidR="000A22CB" w:rsidRPr="00EB59F2" w14:paraId="026D1BB8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E6B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DW,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323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E73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38A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0.9315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0D5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EF6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A3E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715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2A4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1.2187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333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0.9652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CD3F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Sigmoidal, relaxation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DA7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D28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743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2.07x10¯⁵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EAE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44A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8.35x10¯³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D4D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0.8115</w:t>
            </w:r>
          </w:p>
        </w:tc>
      </w:tr>
      <w:tr w:rsidR="000A22CB" w:rsidRPr="00EB59F2" w14:paraId="2D85979B" w14:textId="77777777" w:rsidTr="00C243B7">
        <w:trPr>
          <w:trHeight w:val="258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0CA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DW,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333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B7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EFF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1.0467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D6F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1A4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C70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Super Case 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F19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1C5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1.2646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ABF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05D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Relaxation dominant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889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8B8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8EB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2x10¯⁵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E5C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0.8991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5D4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7.75x10¯³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95E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0.9909</w:t>
            </w:r>
          </w:p>
        </w:tc>
      </w:tr>
      <w:tr w:rsidR="000A22CB" w:rsidRPr="00EB59F2" w14:paraId="6B1C3BF6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7F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DW,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343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1E7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8F9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1.0341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A88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4B9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D14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Super Case 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2A9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0F3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1.1429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9BF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884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Relaxation dominant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EA5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3B5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0.0109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FDA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2.4x10¯⁵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E99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0.9054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09A9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7.33x10¯³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A70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0.9937</w:t>
            </w:r>
          </w:p>
        </w:tc>
      </w:tr>
      <w:tr w:rsidR="000A22CB" w:rsidRPr="00EB59F2" w14:paraId="11A9F3F8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41B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0.9% NaCl,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290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819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3B1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0.5809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30D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33D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0.9702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B96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1BA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CBE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0.6325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74F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7CE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7AE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0.0221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4A6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6B1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2.38x10¯⁵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667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A88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2.53x10¯³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90A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0.99953</w:t>
            </w:r>
          </w:p>
        </w:tc>
      </w:tr>
      <w:tr w:rsidR="000A22CB" w:rsidRPr="00EB59F2" w14:paraId="0AAD0F09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257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0.9% NaCl, T=30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452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43.19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043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0.6325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C4E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5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0.9753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2B0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3C5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67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0.7372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B9D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75A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0CC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0.0325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A24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A80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1.05x10¯⁴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E2A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0.9814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655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4.2x10¯⁴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267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0.9497</w:t>
            </w:r>
          </w:p>
        </w:tc>
      </w:tr>
      <w:tr w:rsidR="000A22CB" w:rsidRPr="00EB59F2" w14:paraId="02996D15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714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0.9% NaCl,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313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CD0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07F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0.5999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7B3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146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0BE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D41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3AE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0.836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049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0.9822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F52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E2F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0.0440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F8B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0.0026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B1D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4.21x10¯⁴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514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595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3.67x10¯³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754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0.9923</w:t>
            </w:r>
          </w:p>
        </w:tc>
      </w:tr>
      <w:tr w:rsidR="000A22CB" w:rsidRPr="00EB59F2" w14:paraId="78A87D15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5FE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0.9% NaCl,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323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C6E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A6A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0.6203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E52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E18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17F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FDC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B65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71B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FC2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7F1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0.0287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DE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C50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2.49x10¯⁴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BD1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040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3.15x10¯³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512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0.991</w:t>
            </w:r>
          </w:p>
        </w:tc>
      </w:tr>
      <w:tr w:rsidR="000A22CB" w:rsidRPr="00EB59F2" w14:paraId="1826EF7F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98D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0.9% NaCl,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333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81C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406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0.6078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B2B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132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C93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BA0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26A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0.8029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065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251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584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0.0359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D2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3CC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2.92x10¯⁴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814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585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D4A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0.9867</w:t>
            </w:r>
          </w:p>
        </w:tc>
      </w:tr>
      <w:tr w:rsidR="000A22CB" w:rsidRPr="00EB59F2" w14:paraId="08E67617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87C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0.9% NaCl, 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343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A7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CB1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0.5853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A3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594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7FD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378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DB4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3DA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5FF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9690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0.0376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EF5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004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1.59x10¯⁴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BC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0.9894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C91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2.96x10¯³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F86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0.9916</w:t>
            </w:r>
          </w:p>
        </w:tc>
      </w:tr>
      <w:tr w:rsidR="000A22CB" w:rsidRPr="00EB59F2" w14:paraId="07E95D75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0EB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CaCl₂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 xml:space="preserve"> 0.15 M, 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A14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9.82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CA4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0.5315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242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361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4AE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E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58F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45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0.9873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B8E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Diffusion, ionic hardening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E58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0.0425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8E8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0.0006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F43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4.78x10¯⁴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932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854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1.99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88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0.9804</w:t>
            </w:r>
          </w:p>
        </w:tc>
      </w:tr>
      <w:tr w:rsidR="000A22CB" w:rsidRPr="00EB59F2" w14:paraId="650607C3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FDA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AlCl₃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 xml:space="preserve"> 0.15 M, 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2F8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3BA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0.5025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B8A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EA7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---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5F8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Full Fickian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5DE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D4F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0.7984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E45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0.9106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CAE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Diffusion, complexation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C07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---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4AF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---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558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4.86x10¯²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ACB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753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BA8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</w:t>
            </w:r>
          </w:p>
        </w:tc>
      </w:tr>
      <w:tr w:rsidR="000A22CB" w:rsidRPr="00EB59F2" w14:paraId="41687474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B68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pH=3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 xml:space="preserve"> 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42F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5.92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243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0.6512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435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5A4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7C0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Weak anomalous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018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112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0.5966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C3B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0.9647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D07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Diffusion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8F3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0.0203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1CD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0.0112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30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3.01x10¯³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BFE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42B8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1.83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72B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0.9011</w:t>
            </w:r>
          </w:p>
        </w:tc>
      </w:tr>
      <w:tr w:rsidR="000A22CB" w:rsidRPr="00EB59F2" w14:paraId="56A12F8C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52C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pH=7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 xml:space="preserve"> 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089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B3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0.5899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0FE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7768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B8EB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Fickian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4F8CD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DB56C6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0.7173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9C99A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0.9934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FB6E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Weak anomalous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3CFF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0.034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5E47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0.0042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984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1.12x10¯³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BCB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377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1.84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0942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0.9702</w:t>
            </w:r>
          </w:p>
        </w:tc>
      </w:tr>
      <w:tr w:rsidR="000A22CB" w:rsidRPr="00EB59F2" w14:paraId="06070C5D" w14:textId="77777777" w:rsidTr="00C243B7">
        <w:trPr>
          <w:trHeight w:val="30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F06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pH=10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 xml:space="preserve"> 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T=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293 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00B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9ABD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0.6629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FD1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4FC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0.9994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B93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Anomalous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919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8925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0.7493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3AFE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0.9961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2E124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Weak anomalous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E4C3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0001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az-Latn-AZ" w:eastAsia="ru-RU"/>
                <w14:ligatures w14:val="none"/>
              </w:rPr>
              <w:t>0.005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072B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1.72x10¯⁴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F08A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0.9985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919C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1.57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10¯³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DF59" w14:textId="77777777" w:rsidR="000A22CB" w:rsidRPr="00EB59F2" w:rsidRDefault="000A22CB" w:rsidP="00C243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0.9899</w:t>
            </w:r>
          </w:p>
        </w:tc>
      </w:tr>
    </w:tbl>
    <w:p w14:paraId="5771F3A5" w14:textId="77777777" w:rsidR="000A22CB" w:rsidRDefault="000A22CB" w:rsidP="000A22CB">
      <w:pPr>
        <w:tabs>
          <w:tab w:val="left" w:pos="1575"/>
        </w:tabs>
        <w:rPr>
          <w:rFonts w:ascii="Times New Roman" w:hAnsi="Times New Roman" w:cs="Times New Roman"/>
          <w:b/>
          <w:bCs/>
          <w:lang w:val="az-Latn-AZ"/>
        </w:rPr>
      </w:pPr>
    </w:p>
    <w:p w14:paraId="499CF30F" w14:textId="77777777" w:rsidR="000A22CB" w:rsidRPr="00F776FE" w:rsidRDefault="000A22CB" w:rsidP="000A22CB">
      <w:pPr>
        <w:tabs>
          <w:tab w:val="left" w:pos="1165"/>
        </w:tabs>
        <w:rPr>
          <w:rFonts w:ascii="Times New Roman" w:hAnsi="Times New Roman" w:cs="Times New Roman"/>
          <w:lang w:val="en-US"/>
        </w:rPr>
        <w:sectPr w:rsidR="000A22CB" w:rsidRPr="00F776FE" w:rsidSect="000A22CB">
          <w:headerReference w:type="default" r:id="rId4"/>
          <w:pgSz w:w="16838" w:h="11906" w:orient="landscape"/>
          <w:pgMar w:top="851" w:right="964" w:bottom="851" w:left="85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lang w:val="az-Latn-AZ"/>
        </w:rPr>
        <w:tab/>
      </w:r>
      <w:r>
        <w:rPr>
          <w:rFonts w:ascii="Times New Roman" w:hAnsi="Times New Roman" w:cs="Times New Roman"/>
          <w:lang w:val="az-Latn-AZ"/>
        </w:rPr>
        <w:tab/>
      </w:r>
    </w:p>
    <w:p w14:paraId="5B7C5C7E" w14:textId="77777777" w:rsidR="000A22CB" w:rsidRPr="00CA08EB" w:rsidRDefault="000A22CB" w:rsidP="000A22CB">
      <w:pPr>
        <w:tabs>
          <w:tab w:val="left" w:pos="1035"/>
        </w:tabs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lang w:val="en-US"/>
        </w:rPr>
      </w:pPr>
      <w:r w:rsidRPr="00CA08EB">
        <w:rPr>
          <w:rFonts w:ascii="Times New Roman" w:hAnsi="Times New Roman" w:cs="Times New Roman"/>
          <w:b/>
          <w:bCs/>
          <w:lang w:val="en-US"/>
        </w:rPr>
        <w:lastRenderedPageBreak/>
        <w:t>Table 2.</w:t>
      </w:r>
    </w:p>
    <w:p w14:paraId="4CF540DD" w14:textId="77777777" w:rsidR="000A22CB" w:rsidRPr="00CA08EB" w:rsidRDefault="000A22CB" w:rsidP="000A22CB">
      <w:pPr>
        <w:tabs>
          <w:tab w:val="left" w:pos="1035"/>
        </w:tabs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CA08E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A08EB">
        <w:rPr>
          <w:rFonts w:ascii="Times New Roman" w:hAnsi="Times New Roman" w:cs="Times New Roman"/>
          <w:lang w:val="en-US"/>
        </w:rPr>
        <w:t>Diffusion coefficients, equilibrium constants, and Gibbs free energy values of the swelling process of xanthan-PAAm hydrogel as a function of temperature in different medium.</w:t>
      </w:r>
    </w:p>
    <w:tbl>
      <w:tblPr>
        <w:tblW w:w="7049" w:type="dxa"/>
        <w:jc w:val="center"/>
        <w:tblLook w:val="04A0" w:firstRow="1" w:lastRow="0" w:firstColumn="1" w:lastColumn="0" w:noHBand="0" w:noVBand="1"/>
      </w:tblPr>
      <w:tblGrid>
        <w:gridCol w:w="565"/>
        <w:gridCol w:w="1557"/>
        <w:gridCol w:w="1150"/>
        <w:gridCol w:w="1559"/>
        <w:gridCol w:w="1276"/>
        <w:gridCol w:w="958"/>
      </w:tblGrid>
      <w:tr w:rsidR="000A22CB" w:rsidRPr="00EB59F2" w14:paraId="19512DD9" w14:textId="77777777" w:rsidTr="00C243B7">
        <w:trPr>
          <w:trHeight w:val="589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381F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Medium,</w:t>
            </w:r>
          </w:p>
          <w:p w14:paraId="0A63F54D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Temperatur</w:t>
            </w:r>
            <w:r w:rsidRPr="00EB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 ⁰C/K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3E2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Swelling equilibrium constant,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B13F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Diffusion coefficient, D, m²/sec.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9D49B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Thickness of swelling gel, meter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0B0A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21AA321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ΔG</w:t>
            </w:r>
            <w:r w:rsidRPr="00CA0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k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  <w:t>J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/mol</w:t>
            </w:r>
          </w:p>
        </w:tc>
      </w:tr>
      <w:tr w:rsidR="000A22CB" w:rsidRPr="00EB59F2" w14:paraId="242D6C5A" w14:textId="77777777" w:rsidTr="00C243B7">
        <w:trPr>
          <w:trHeight w:val="161"/>
          <w:jc w:val="center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A5890DB" w14:textId="77777777" w:rsidR="000A22CB" w:rsidRPr="00EB59F2" w:rsidRDefault="000A22CB" w:rsidP="00C243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  <w:t>Deionized water</w:t>
            </w:r>
          </w:p>
          <w:p w14:paraId="12BA1626" w14:textId="77777777" w:rsidR="000A22CB" w:rsidRPr="00EB59F2" w:rsidRDefault="000A22CB" w:rsidP="00C243B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B90" w14:textId="77777777" w:rsidR="000A22CB" w:rsidRPr="00EB59F2" w:rsidRDefault="000A22CB" w:rsidP="00C243B7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20 ⁰C / 293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0E8EE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4ACF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9.56x10¯¹⁰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EDB4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E80A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-18.9</w:t>
            </w:r>
          </w:p>
        </w:tc>
      </w:tr>
      <w:tr w:rsidR="000A22CB" w:rsidRPr="00EB59F2" w14:paraId="219BB8B9" w14:textId="77777777" w:rsidTr="00C243B7">
        <w:trPr>
          <w:trHeight w:val="194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A26C51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565" w14:textId="77777777" w:rsidR="000A22CB" w:rsidRPr="00EB59F2" w:rsidRDefault="000A22CB" w:rsidP="00C243B7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30 ⁰C / 303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8CB34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58DD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1.2x10¯⁹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015B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EEFA1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-20.5</w:t>
            </w:r>
          </w:p>
        </w:tc>
      </w:tr>
      <w:tr w:rsidR="000A22CB" w:rsidRPr="00EB59F2" w14:paraId="397FDE2F" w14:textId="77777777" w:rsidTr="00C243B7">
        <w:trPr>
          <w:trHeight w:val="22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0A64C0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7E6" w14:textId="77777777" w:rsidR="000A22CB" w:rsidRPr="00EB59F2" w:rsidRDefault="000A22CB" w:rsidP="00C243B7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40 ⁰C / 313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B6A1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218B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2.08x10¯⁹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B04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08B60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-22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.0</w:t>
            </w:r>
          </w:p>
        </w:tc>
      </w:tr>
      <w:tr w:rsidR="000A22CB" w:rsidRPr="00EB59F2" w14:paraId="0F5933F1" w14:textId="77777777" w:rsidTr="00C243B7">
        <w:trPr>
          <w:trHeight w:val="116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7B71B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023" w14:textId="77777777" w:rsidR="000A22CB" w:rsidRPr="00EB59F2" w:rsidRDefault="000A22CB" w:rsidP="00C243B7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50 ⁰C / 323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E657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3DC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1.68x10¯⁹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058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C377A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-23.5</w:t>
            </w:r>
          </w:p>
        </w:tc>
      </w:tr>
      <w:tr w:rsidR="000A22CB" w:rsidRPr="00EB59F2" w14:paraId="6B0048A1" w14:textId="77777777" w:rsidTr="00C243B7">
        <w:trPr>
          <w:trHeight w:val="13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2A5840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5D4" w14:textId="77777777" w:rsidR="000A22CB" w:rsidRPr="00EB59F2" w:rsidRDefault="000A22CB" w:rsidP="00C243B7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60 ⁰C / 333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D131E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33C3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6.05x10¯⁹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ED6A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B07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-25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.0</w:t>
            </w:r>
          </w:p>
        </w:tc>
      </w:tr>
      <w:tr w:rsidR="000A22CB" w:rsidRPr="00EB59F2" w14:paraId="3DFC6783" w14:textId="77777777" w:rsidTr="00C243B7">
        <w:trPr>
          <w:trHeight w:val="165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428D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CAA6" w14:textId="77777777" w:rsidR="000A22CB" w:rsidRPr="00EB59F2" w:rsidRDefault="000A22CB" w:rsidP="00C243B7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70 ⁰C / 343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41AF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31541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A851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1.3x10¯⁹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3225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60F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-36.1</w:t>
            </w:r>
          </w:p>
        </w:tc>
      </w:tr>
      <w:tr w:rsidR="000A22CB" w:rsidRPr="00EB59F2" w14:paraId="33B3833F" w14:textId="77777777" w:rsidTr="00C243B7">
        <w:trPr>
          <w:trHeight w:val="139"/>
          <w:jc w:val="center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</w:tcPr>
          <w:p w14:paraId="171BF32B" w14:textId="77777777" w:rsidR="000A22CB" w:rsidRPr="00EB59F2" w:rsidRDefault="000A22CB" w:rsidP="00C243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0.9 % (w/w) NaCl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5A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20 ⁰C / 293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00A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15EE3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3.09x10¯¹⁰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0B53B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57EEF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-8.04</w:t>
            </w:r>
          </w:p>
        </w:tc>
      </w:tr>
      <w:tr w:rsidR="000A22CB" w:rsidRPr="00EB59F2" w14:paraId="3D9C6648" w14:textId="77777777" w:rsidTr="00C243B7">
        <w:trPr>
          <w:trHeight w:val="17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BEDB5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93D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30 ⁰C / 303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F13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852FF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2.73x10¯¹⁰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EB2F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F4F2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-8.45</w:t>
            </w:r>
          </w:p>
        </w:tc>
      </w:tr>
      <w:tr w:rsidR="000A22CB" w:rsidRPr="00EB59F2" w14:paraId="79FA9042" w14:textId="77777777" w:rsidTr="00C243B7">
        <w:trPr>
          <w:trHeight w:val="60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0CAD33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D95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40 ⁰C / 313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181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E09B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1.79x10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96144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54812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-8.87</w:t>
            </w:r>
          </w:p>
        </w:tc>
      </w:tr>
      <w:tr w:rsidR="000A22CB" w:rsidRPr="00EB59F2" w14:paraId="2CAB9305" w14:textId="77777777" w:rsidTr="00C243B7">
        <w:trPr>
          <w:trHeight w:val="9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7D3D40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64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50 ⁰C / 323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D33D9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CC32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4.36x10¯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87520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23A19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-9.28</w:t>
            </w:r>
          </w:p>
        </w:tc>
      </w:tr>
      <w:tr w:rsidR="000A22CB" w:rsidRPr="00EB59F2" w14:paraId="373B8C4C" w14:textId="77777777" w:rsidTr="00C243B7">
        <w:trPr>
          <w:trHeight w:val="11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33FAA9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90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60 ⁰C / 333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C0187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36EA9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6.82x10¯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225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7080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-9.69</w:t>
            </w:r>
          </w:p>
        </w:tc>
      </w:tr>
      <w:tr w:rsidR="000A22CB" w:rsidRPr="00EB59F2" w14:paraId="456F2818" w14:textId="77777777" w:rsidTr="00C243B7">
        <w:trPr>
          <w:trHeight w:val="143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2095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9B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70 ⁰C / 343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64CE3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34.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978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5.6x10¯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1E1A6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5B59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-10.11</w:t>
            </w:r>
          </w:p>
        </w:tc>
      </w:tr>
      <w:tr w:rsidR="000A22CB" w:rsidRPr="00EB59F2" w14:paraId="23E8C3F9" w14:textId="77777777" w:rsidTr="00C243B7">
        <w:trPr>
          <w:trHeight w:val="60"/>
          <w:jc w:val="center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1F47D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CaCl₂ 0.15 mol/L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3C19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5902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2.75x10¯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E77F8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D418E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  <w:t>---</w:t>
            </w:r>
          </w:p>
        </w:tc>
      </w:tr>
      <w:tr w:rsidR="000A22CB" w:rsidRPr="00EB59F2" w14:paraId="0373901B" w14:textId="77777777" w:rsidTr="00C243B7">
        <w:trPr>
          <w:trHeight w:val="60"/>
          <w:jc w:val="center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E3B3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pH=10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6255D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4ABB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1.78x10¯</w:t>
            </w: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az-Latn-AZ"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3E224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0.006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62BC" w14:textId="77777777" w:rsidR="000A22CB" w:rsidRPr="00EB59F2" w:rsidRDefault="000A22CB" w:rsidP="00C2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59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az-Latn-AZ" w:eastAsia="ru-RU"/>
                <w14:ligatures w14:val="none"/>
              </w:rPr>
              <w:t>---</w:t>
            </w:r>
          </w:p>
        </w:tc>
      </w:tr>
    </w:tbl>
    <w:p w14:paraId="036C0C11" w14:textId="77777777" w:rsidR="000A22CB" w:rsidRDefault="000A22CB" w:rsidP="000A22CB">
      <w:pPr>
        <w:tabs>
          <w:tab w:val="left" w:pos="1035"/>
        </w:tabs>
        <w:spacing w:after="0" w:line="276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27588F6F" w14:textId="77777777" w:rsidR="00740B8E" w:rsidRDefault="00740B8E"/>
    <w:sectPr w:rsidR="00740B8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594478"/>
      <w:docPartObj>
        <w:docPartGallery w:val="Page Numbers (Top of Page)"/>
        <w:docPartUnique/>
      </w:docPartObj>
    </w:sdtPr>
    <w:sdtContent>
      <w:p w14:paraId="63843683" w14:textId="77777777" w:rsidR="000A22CB" w:rsidRDefault="000A22CB">
        <w:pPr>
          <w:pStyle w:val="YuxarSrlvh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C239E" w14:textId="77777777" w:rsidR="000A22CB" w:rsidRDefault="000A22CB">
    <w:pPr>
      <w:pStyle w:val="YuxarSrlv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8E"/>
    <w:rsid w:val="000A22CB"/>
    <w:rsid w:val="003655AF"/>
    <w:rsid w:val="0074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6379B-403D-4F5F-90F9-943FB95C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CB"/>
  </w:style>
  <w:style w:type="paragraph" w:styleId="Balq1">
    <w:name w:val="heading 1"/>
    <w:basedOn w:val="Normal"/>
    <w:next w:val="Normal"/>
    <w:link w:val="Balq1Simvol"/>
    <w:uiPriority w:val="9"/>
    <w:qFormat/>
    <w:rsid w:val="0074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74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740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74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740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74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74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74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74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74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74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74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740B8E"/>
    <w:rPr>
      <w:rFonts w:eastAsiaTheme="majorEastAsia" w:cstheme="majorBidi"/>
      <w:i/>
      <w:iCs/>
      <w:color w:val="0F4761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740B8E"/>
    <w:rPr>
      <w:rFonts w:eastAsiaTheme="majorEastAsia" w:cstheme="majorBidi"/>
      <w:color w:val="0F4761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740B8E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740B8E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740B8E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740B8E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74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74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74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74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74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740B8E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740B8E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740B8E"/>
    <w:rPr>
      <w:i/>
      <w:iCs/>
      <w:color w:val="0F4761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740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740B8E"/>
    <w:rPr>
      <w:i/>
      <w:iCs/>
      <w:color w:val="0F4761" w:themeColor="accent1" w:themeShade="BF"/>
    </w:rPr>
  </w:style>
  <w:style w:type="character" w:styleId="Gclstinad">
    <w:name w:val="Intense Reference"/>
    <w:basedOn w:val="SusmayagrAbzasrifti"/>
    <w:uiPriority w:val="32"/>
    <w:qFormat/>
    <w:rsid w:val="00740B8E"/>
    <w:rPr>
      <w:b/>
      <w:bCs/>
      <w:smallCaps/>
      <w:color w:val="0F4761" w:themeColor="accent1" w:themeShade="BF"/>
      <w:spacing w:val="5"/>
    </w:rPr>
  </w:style>
  <w:style w:type="paragraph" w:styleId="YuxarSrlvh">
    <w:name w:val="header"/>
    <w:basedOn w:val="Normal"/>
    <w:link w:val="YuxarSrlvhSimvol"/>
    <w:uiPriority w:val="99"/>
    <w:unhideWhenUsed/>
    <w:rsid w:val="000A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0A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Shamo Z Tapdiqov</dc:creator>
  <cp:keywords/>
  <dc:description/>
  <cp:lastModifiedBy>Shamo Z Tapdiqov</cp:lastModifiedBy>
  <cp:revision>2</cp:revision>
  <dcterms:created xsi:type="dcterms:W3CDTF">2026-05-25T05:55:00Z</dcterms:created>
  <dcterms:modified xsi:type="dcterms:W3CDTF">2026-05-25T05:55:00Z</dcterms:modified>
</cp:coreProperties>
</file>