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11A24" w14:textId="5BB20EE9" w:rsidR="00C9042D" w:rsidRDefault="00C9042D" w:rsidP="00C9042D">
      <w:pPr>
        <w:pStyle w:val="Heading1"/>
        <w:spacing w:before="280" w:after="12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b/>
          <w:color w:val="000000"/>
          <w:sz w:val="28"/>
        </w:rPr>
        <w:t xml:space="preserve">8. </w:t>
      </w:r>
      <w:r>
        <w:rPr>
          <w:rFonts w:ascii="Times New Roman" w:eastAsia="Times New Roman" w:hAnsi="Times New Roman"/>
          <w:b/>
          <w:color w:val="000000"/>
          <w:sz w:val="28"/>
        </w:rPr>
        <w:t>Supplementary material</w:t>
      </w:r>
    </w:p>
    <w:p w14:paraId="2BA4BDE2" w14:textId="77777777" w:rsidR="00C9042D" w:rsidRDefault="00C9042D" w:rsidP="00C9042D">
      <w:pPr>
        <w:spacing w:after="40"/>
        <w:jc w:val="both"/>
      </w:pPr>
      <w:r>
        <w:rPr>
          <w:b/>
          <w:sz w:val="20"/>
        </w:rPr>
        <w:t>Supplementary Table S1. Included versus excluded age-eligible participants</w:t>
      </w:r>
    </w:p>
    <w:tbl>
      <w:tblPr>
        <w:tblW w:w="0" w:type="auto"/>
        <w:jc w:val="center"/>
        <w:tblBorders>
          <w:top w:val="single" w:sz="4" w:space="0" w:color="A6A6A6"/>
          <w:left w:val="none" w:sz="4" w:space="0" w:color="A6A6A6"/>
          <w:bottom w:val="single" w:sz="4" w:space="0" w:color="A6A6A6"/>
          <w:right w:val="none" w:sz="4" w:space="0" w:color="A6A6A6"/>
          <w:insideH w:val="single" w:sz="4" w:space="0" w:color="A6A6A6"/>
          <w:insideV w:val="none" w:sz="4" w:space="0" w:color="A6A6A6"/>
        </w:tblBorders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C9042D" w14:paraId="0E958961" w14:textId="77777777" w:rsidTr="008B76F7">
        <w:trPr>
          <w:tblHeader/>
          <w:jc w:val="center"/>
        </w:trPr>
        <w:tc>
          <w:tcPr>
            <w:tcW w:w="234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1542AB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Variable</w:t>
            </w:r>
          </w:p>
        </w:tc>
        <w:tc>
          <w:tcPr>
            <w:tcW w:w="234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AB8378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Included</w:t>
            </w:r>
          </w:p>
        </w:tc>
        <w:tc>
          <w:tcPr>
            <w:tcW w:w="234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DF7B44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Excluded</w:t>
            </w:r>
          </w:p>
        </w:tc>
        <w:tc>
          <w:tcPr>
            <w:tcW w:w="234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88D664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P</w:t>
            </w:r>
          </w:p>
        </w:tc>
      </w:tr>
      <w:tr w:rsidR="00C9042D" w14:paraId="1D5A124A" w14:textId="77777777" w:rsidTr="008B76F7">
        <w:trPr>
          <w:jc w:val="center"/>
        </w:trPr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C419EB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Age, years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231162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56.49 (7.90)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5E9B3E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62.58 (9.56)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766DAC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p&lt;0.001</w:t>
            </w:r>
          </w:p>
        </w:tc>
      </w:tr>
      <w:tr w:rsidR="00C9042D" w14:paraId="7D4AB075" w14:textId="77777777" w:rsidTr="008B76F7">
        <w:trPr>
          <w:jc w:val="center"/>
        </w:trPr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7C5A34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Female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9D5501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47.3%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D2F894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59.1%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97314B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p&lt;0.001</w:t>
            </w:r>
          </w:p>
        </w:tc>
      </w:tr>
      <w:tr w:rsidR="00C9042D" w14:paraId="116F6129" w14:textId="77777777" w:rsidTr="008B76F7">
        <w:trPr>
          <w:jc w:val="center"/>
        </w:trPr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606AC6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Education level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ECF87C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1.17 (0.42)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057C9E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1.06 (0.26)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8AB5DC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p&lt;0.001</w:t>
            </w:r>
          </w:p>
        </w:tc>
      </w:tr>
      <w:tr w:rsidR="00C9042D" w14:paraId="6ACD6D82" w14:textId="77777777" w:rsidTr="008B76F7">
        <w:trPr>
          <w:jc w:val="center"/>
        </w:trPr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EF2A1F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Married/partnered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2FEB5D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91.7%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650B40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74.2%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6D867F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p&lt;0.001</w:t>
            </w:r>
          </w:p>
        </w:tc>
      </w:tr>
      <w:tr w:rsidR="00C9042D" w14:paraId="782A3EF7" w14:textId="77777777" w:rsidTr="008B76F7">
        <w:trPr>
          <w:jc w:val="center"/>
        </w:trPr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EEF6FB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Rural residence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85E49C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60.6%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9FFDF3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69.2%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DE45D7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p&lt;0.001</w:t>
            </w:r>
          </w:p>
        </w:tc>
      </w:tr>
      <w:tr w:rsidR="00C9042D" w14:paraId="05E9C60E" w14:textId="77777777" w:rsidTr="008B76F7">
        <w:trPr>
          <w:jc w:val="center"/>
        </w:trPr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BE7F39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Self-rated health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2359FE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3.77 (0.89)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40262A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3.90 (0.93)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04D845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p&lt;0.001</w:t>
            </w:r>
          </w:p>
        </w:tc>
      </w:tr>
      <w:tr w:rsidR="00C9042D" w14:paraId="0458322D" w14:textId="77777777" w:rsidTr="008B76F7">
        <w:trPr>
          <w:jc w:val="center"/>
        </w:trPr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5FCBA4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Chronic disease count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145A80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0.46 (0.72)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E0A729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0.51 (0.74)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798E62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p&lt;0.001</w:t>
            </w:r>
          </w:p>
        </w:tc>
      </w:tr>
      <w:tr w:rsidR="00C9042D" w14:paraId="5DB3633A" w14:textId="77777777" w:rsidTr="008B76F7">
        <w:trPr>
          <w:jc w:val="center"/>
        </w:trPr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89A364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ADL limitations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4E1244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0.21 (0.68)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1F7380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0.41 (1.00)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9EC333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p&lt;0.001</w:t>
            </w:r>
          </w:p>
        </w:tc>
      </w:tr>
      <w:tr w:rsidR="00C9042D" w14:paraId="04DD5EB9" w14:textId="77777777" w:rsidTr="008B76F7">
        <w:trPr>
          <w:jc w:val="center"/>
        </w:trPr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F290E5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IADL limitations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AD7F75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0.21 (0.62)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FF4BF2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0.61 (1.09)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1175B4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p&lt;0.001</w:t>
            </w:r>
          </w:p>
        </w:tc>
      </w:tr>
      <w:tr w:rsidR="00C9042D" w14:paraId="3B24DA87" w14:textId="77777777" w:rsidTr="008B76F7">
        <w:trPr>
          <w:jc w:val="center"/>
        </w:trPr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879B00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Baseline global cognition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5226E4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16.00 (4.36)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AAD524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13.86 (4.79)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BF9786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p&lt;0.001</w:t>
            </w:r>
          </w:p>
        </w:tc>
      </w:tr>
      <w:tr w:rsidR="00C9042D" w14:paraId="1FBD33A3" w14:textId="77777777" w:rsidTr="008B76F7">
        <w:trPr>
          <w:jc w:val="center"/>
        </w:trPr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E047C9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Depressive symptoms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2E9C39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7.27 (5.43)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2C0502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8.58 (6.07)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C8F073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p&lt;0.001</w:t>
            </w:r>
          </w:p>
        </w:tc>
      </w:tr>
      <w:tr w:rsidR="00C9042D" w14:paraId="4E3AB6BB" w14:textId="77777777" w:rsidTr="008B76F7">
        <w:trPr>
          <w:jc w:val="center"/>
        </w:trPr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72AF1C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Sleep duration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B4962C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6.00 (1.92)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F1D707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5.81 (2.48)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D2CE21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p&lt;0.001</w:t>
            </w:r>
          </w:p>
        </w:tc>
      </w:tr>
    </w:tbl>
    <w:p w14:paraId="3D810F9B" w14:textId="77777777" w:rsidR="00C9042D" w:rsidRDefault="00C9042D" w:rsidP="00C9042D">
      <w:pPr>
        <w:jc w:val="both"/>
      </w:pPr>
    </w:p>
    <w:p w14:paraId="1B4087D3" w14:textId="77777777" w:rsidR="00C9042D" w:rsidRDefault="00C9042D" w:rsidP="00C9042D">
      <w:pPr>
        <w:spacing w:after="40"/>
        <w:jc w:val="both"/>
      </w:pPr>
      <w:r>
        <w:rPr>
          <w:b/>
          <w:sz w:val="20"/>
        </w:rPr>
        <w:t>Supplementary Table S2. Growth-factor sensitivity analyses</w:t>
      </w:r>
    </w:p>
    <w:tbl>
      <w:tblPr>
        <w:tblW w:w="0" w:type="auto"/>
        <w:jc w:val="center"/>
        <w:tblBorders>
          <w:top w:val="single" w:sz="4" w:space="0" w:color="A6A6A6"/>
          <w:left w:val="none" w:sz="4" w:space="0" w:color="A6A6A6"/>
          <w:bottom w:val="single" w:sz="4" w:space="0" w:color="A6A6A6"/>
          <w:right w:val="none" w:sz="4" w:space="0" w:color="A6A6A6"/>
          <w:insideH w:val="single" w:sz="4" w:space="0" w:color="A6A6A6"/>
          <w:insideV w:val="none" w:sz="4" w:space="0" w:color="A6A6A6"/>
        </w:tblBorders>
        <w:tblLook w:val="04A0" w:firstRow="1" w:lastRow="0" w:firstColumn="1" w:lastColumn="0" w:noHBand="0" w:noVBand="1"/>
      </w:tblPr>
      <w:tblGrid>
        <w:gridCol w:w="1546"/>
        <w:gridCol w:w="1793"/>
        <w:gridCol w:w="2065"/>
        <w:gridCol w:w="1829"/>
        <w:gridCol w:w="934"/>
        <w:gridCol w:w="1193"/>
      </w:tblGrid>
      <w:tr w:rsidR="00C9042D" w14:paraId="4C7D11D5" w14:textId="77777777" w:rsidTr="008B76F7">
        <w:trPr>
          <w:tblHeader/>
          <w:jc w:val="center"/>
        </w:trPr>
        <w:tc>
          <w:tcPr>
            <w:tcW w:w="156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A76D51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Sensitivity analysis</w:t>
            </w:r>
          </w:p>
        </w:tc>
        <w:tc>
          <w:tcPr>
            <w:tcW w:w="1808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1970BA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Growth factor</w:t>
            </w:r>
          </w:p>
        </w:tc>
        <w:tc>
          <w:tcPr>
            <w:tcW w:w="2074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06612C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Trauma subtype</w:t>
            </w:r>
          </w:p>
        </w:tc>
        <w:tc>
          <w:tcPr>
            <w:tcW w:w="1852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CA810B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Estimate (95% CI)</w:t>
            </w:r>
          </w:p>
        </w:tc>
        <w:tc>
          <w:tcPr>
            <w:tcW w:w="938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C55559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</w:t>
            </w:r>
          </w:p>
        </w:tc>
        <w:tc>
          <w:tcPr>
            <w:tcW w:w="1208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67DC59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</w:t>
            </w:r>
          </w:p>
        </w:tc>
      </w:tr>
      <w:tr w:rsidR="00C9042D" w14:paraId="6E12B0FE" w14:textId="77777777" w:rsidTr="008B76F7">
        <w:trPr>
          <w:jc w:val="center"/>
        </w:trPr>
        <w:tc>
          <w:tcPr>
            <w:tcW w:w="15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21E780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Posterior probability &gt;=0.70</w:t>
            </w:r>
          </w:p>
        </w:tc>
        <w:tc>
          <w:tcPr>
            <w:tcW w:w="18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BB1283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Baseline cognitive level/intercept</w:t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C1EC8E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Family loss/illness ACE-dominant</w:t>
            </w:r>
          </w:p>
        </w:tc>
        <w:tc>
          <w:tcPr>
            <w:tcW w:w="18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9CC992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-0.61 (-1.12, -0.11)</w:t>
            </w:r>
          </w:p>
        </w:tc>
        <w:tc>
          <w:tcPr>
            <w:tcW w:w="9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EDB28A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p=0.016</w:t>
            </w:r>
          </w:p>
        </w:tc>
        <w:tc>
          <w:tcPr>
            <w:tcW w:w="12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E7436F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4958</w:t>
            </w:r>
          </w:p>
        </w:tc>
      </w:tr>
      <w:tr w:rsidR="00C9042D" w14:paraId="5C85F6BA" w14:textId="77777777" w:rsidTr="008B76F7">
        <w:trPr>
          <w:jc w:val="center"/>
        </w:trPr>
        <w:tc>
          <w:tcPr>
            <w:tcW w:w="15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1CFEE7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Posterior probability &gt;=0.70</w:t>
            </w:r>
          </w:p>
        </w:tc>
        <w:tc>
          <w:tcPr>
            <w:tcW w:w="18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6BBCDC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Baseline cognitive level/intercept</w:t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390EB3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Maltreatment/bullying ACE-dominant</w:t>
            </w:r>
          </w:p>
        </w:tc>
        <w:tc>
          <w:tcPr>
            <w:tcW w:w="18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F5CD83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-0.21 (-0.59, 0.18)</w:t>
            </w:r>
          </w:p>
        </w:tc>
        <w:tc>
          <w:tcPr>
            <w:tcW w:w="9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D9BDF4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p=0.301</w:t>
            </w:r>
          </w:p>
        </w:tc>
        <w:tc>
          <w:tcPr>
            <w:tcW w:w="12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592FA7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4958</w:t>
            </w:r>
          </w:p>
        </w:tc>
      </w:tr>
      <w:tr w:rsidR="00C9042D" w14:paraId="75B450C3" w14:textId="77777777" w:rsidTr="008B76F7">
        <w:trPr>
          <w:jc w:val="center"/>
        </w:trPr>
        <w:tc>
          <w:tcPr>
            <w:tcW w:w="15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572E57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Posterior probability &gt;=0.70</w:t>
            </w:r>
          </w:p>
        </w:tc>
        <w:tc>
          <w:tcPr>
            <w:tcW w:w="18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99813F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Baseline cognitive level/intercept</w:t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0005DC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Adult health/work adversity</w:t>
            </w:r>
          </w:p>
        </w:tc>
        <w:tc>
          <w:tcPr>
            <w:tcW w:w="18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ED96B3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-0.20 (-0.50, 0.09)</w:t>
            </w:r>
          </w:p>
        </w:tc>
        <w:tc>
          <w:tcPr>
            <w:tcW w:w="9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BB1956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p=0.175</w:t>
            </w:r>
          </w:p>
        </w:tc>
        <w:tc>
          <w:tcPr>
            <w:tcW w:w="12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C7B695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4958</w:t>
            </w:r>
          </w:p>
        </w:tc>
      </w:tr>
      <w:tr w:rsidR="00C9042D" w14:paraId="347C690D" w14:textId="77777777" w:rsidTr="008B76F7">
        <w:trPr>
          <w:jc w:val="center"/>
        </w:trPr>
        <w:tc>
          <w:tcPr>
            <w:tcW w:w="15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8B327E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Posterior probability &gt;=0.70</w:t>
            </w:r>
          </w:p>
        </w:tc>
        <w:tc>
          <w:tcPr>
            <w:tcW w:w="18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1CC3BE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Linear cognitive change per year</w:t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8E442A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Family loss/illness ACE-dominant</w:t>
            </w:r>
          </w:p>
        </w:tc>
        <w:tc>
          <w:tcPr>
            <w:tcW w:w="18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D9C7B8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-0.11 (-0.28, 0.06)</w:t>
            </w:r>
          </w:p>
        </w:tc>
        <w:tc>
          <w:tcPr>
            <w:tcW w:w="9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CF83C1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p=0.215</w:t>
            </w:r>
          </w:p>
        </w:tc>
        <w:tc>
          <w:tcPr>
            <w:tcW w:w="12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FE7FDE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4958</w:t>
            </w:r>
          </w:p>
        </w:tc>
      </w:tr>
      <w:tr w:rsidR="00C9042D" w14:paraId="10F8536E" w14:textId="77777777" w:rsidTr="008B76F7">
        <w:trPr>
          <w:jc w:val="center"/>
        </w:trPr>
        <w:tc>
          <w:tcPr>
            <w:tcW w:w="15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D6E5E0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Posterior probability &gt;=0.70</w:t>
            </w:r>
          </w:p>
        </w:tc>
        <w:tc>
          <w:tcPr>
            <w:tcW w:w="18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3D872A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Linear cognitive change per year</w:t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76FFFF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Maltreatment/bullying ACE-dominant</w:t>
            </w:r>
          </w:p>
        </w:tc>
        <w:tc>
          <w:tcPr>
            <w:tcW w:w="18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4793C8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0.11 (-0.03, 0.24)</w:t>
            </w:r>
          </w:p>
        </w:tc>
        <w:tc>
          <w:tcPr>
            <w:tcW w:w="9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FD37B3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p=0.113</w:t>
            </w:r>
          </w:p>
        </w:tc>
        <w:tc>
          <w:tcPr>
            <w:tcW w:w="12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4E9D61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4958</w:t>
            </w:r>
          </w:p>
        </w:tc>
      </w:tr>
      <w:tr w:rsidR="00C9042D" w14:paraId="2E85FB59" w14:textId="77777777" w:rsidTr="008B76F7">
        <w:trPr>
          <w:jc w:val="center"/>
        </w:trPr>
        <w:tc>
          <w:tcPr>
            <w:tcW w:w="15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A5577D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Posterior probability &gt;=0.70</w:t>
            </w:r>
          </w:p>
        </w:tc>
        <w:tc>
          <w:tcPr>
            <w:tcW w:w="18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1A168C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Linear cognitive change per year</w:t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DFE549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Adult health/work adversity</w:t>
            </w:r>
          </w:p>
        </w:tc>
        <w:tc>
          <w:tcPr>
            <w:tcW w:w="18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6BCEA0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 (-0.06, 0.14)</w:t>
            </w:r>
          </w:p>
        </w:tc>
        <w:tc>
          <w:tcPr>
            <w:tcW w:w="9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E2B74E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p=0.449</w:t>
            </w:r>
          </w:p>
        </w:tc>
        <w:tc>
          <w:tcPr>
            <w:tcW w:w="12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9EE363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4958</w:t>
            </w:r>
          </w:p>
        </w:tc>
      </w:tr>
      <w:tr w:rsidR="00C9042D" w14:paraId="36A8CA4D" w14:textId="77777777" w:rsidTr="008B76F7">
        <w:trPr>
          <w:jc w:val="center"/>
        </w:trPr>
        <w:tc>
          <w:tcPr>
            <w:tcW w:w="15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085504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Survey-weight sensitivity</w:t>
            </w:r>
          </w:p>
        </w:tc>
        <w:tc>
          <w:tcPr>
            <w:tcW w:w="18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B26E2F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Baseline cognitive level/intercept</w:t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39B646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Family loss/illness ACE-dominant</w:t>
            </w:r>
          </w:p>
        </w:tc>
        <w:tc>
          <w:tcPr>
            <w:tcW w:w="18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1273EB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-0.26 (-0.67, 0.15)</w:t>
            </w:r>
          </w:p>
        </w:tc>
        <w:tc>
          <w:tcPr>
            <w:tcW w:w="9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F5EC11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p=0.215</w:t>
            </w:r>
          </w:p>
        </w:tc>
        <w:tc>
          <w:tcPr>
            <w:tcW w:w="12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6E1F04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4703</w:t>
            </w:r>
          </w:p>
        </w:tc>
      </w:tr>
      <w:tr w:rsidR="00C9042D" w14:paraId="57E1B807" w14:textId="77777777" w:rsidTr="008B76F7">
        <w:trPr>
          <w:jc w:val="center"/>
        </w:trPr>
        <w:tc>
          <w:tcPr>
            <w:tcW w:w="15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65AA64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Survey-weight sensitivity</w:t>
            </w:r>
          </w:p>
        </w:tc>
        <w:tc>
          <w:tcPr>
            <w:tcW w:w="18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467D91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Baseline cognitive level/intercept</w:t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4C0934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Maltreatment/bullying ACE-dominant</w:t>
            </w:r>
          </w:p>
        </w:tc>
        <w:tc>
          <w:tcPr>
            <w:tcW w:w="18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09EE74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-0.45 (-0.79, -0.11)</w:t>
            </w:r>
          </w:p>
        </w:tc>
        <w:tc>
          <w:tcPr>
            <w:tcW w:w="9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0D9475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p=0.010</w:t>
            </w:r>
          </w:p>
        </w:tc>
        <w:tc>
          <w:tcPr>
            <w:tcW w:w="12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052ECF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4703</w:t>
            </w:r>
          </w:p>
        </w:tc>
      </w:tr>
      <w:tr w:rsidR="00C9042D" w14:paraId="20C42AB8" w14:textId="77777777" w:rsidTr="008B76F7">
        <w:trPr>
          <w:jc w:val="center"/>
        </w:trPr>
        <w:tc>
          <w:tcPr>
            <w:tcW w:w="15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5DD610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Survey-weight sensitivity</w:t>
            </w:r>
          </w:p>
        </w:tc>
        <w:tc>
          <w:tcPr>
            <w:tcW w:w="18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E9DE67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Baseline cognitive level/intercept</w:t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061744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Adult health/work adversity</w:t>
            </w:r>
          </w:p>
        </w:tc>
        <w:tc>
          <w:tcPr>
            <w:tcW w:w="18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B783AA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-0.21 (-0.52, 0.10)</w:t>
            </w:r>
          </w:p>
        </w:tc>
        <w:tc>
          <w:tcPr>
            <w:tcW w:w="9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42E341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p=0.186</w:t>
            </w:r>
          </w:p>
        </w:tc>
        <w:tc>
          <w:tcPr>
            <w:tcW w:w="12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150DED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4703</w:t>
            </w:r>
          </w:p>
        </w:tc>
      </w:tr>
      <w:tr w:rsidR="00C9042D" w14:paraId="585C12E4" w14:textId="77777777" w:rsidTr="008B76F7">
        <w:trPr>
          <w:jc w:val="center"/>
        </w:trPr>
        <w:tc>
          <w:tcPr>
            <w:tcW w:w="15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A7A4CB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Survey-weight sensitivity</w:t>
            </w:r>
          </w:p>
        </w:tc>
        <w:tc>
          <w:tcPr>
            <w:tcW w:w="18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69D251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Linear cognitive change per year</w:t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B64DB6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Family loss/illness ACE-dominant</w:t>
            </w:r>
          </w:p>
        </w:tc>
        <w:tc>
          <w:tcPr>
            <w:tcW w:w="18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D00240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0.05 (-0.09, 0.19)</w:t>
            </w:r>
          </w:p>
        </w:tc>
        <w:tc>
          <w:tcPr>
            <w:tcW w:w="9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F347DC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p=0.496</w:t>
            </w:r>
          </w:p>
        </w:tc>
        <w:tc>
          <w:tcPr>
            <w:tcW w:w="12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18B172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4703</w:t>
            </w:r>
          </w:p>
        </w:tc>
      </w:tr>
      <w:tr w:rsidR="00C9042D" w14:paraId="3FCC502F" w14:textId="77777777" w:rsidTr="008B76F7">
        <w:trPr>
          <w:jc w:val="center"/>
        </w:trPr>
        <w:tc>
          <w:tcPr>
            <w:tcW w:w="15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4DA2AC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Survey-weight sensitivity</w:t>
            </w:r>
          </w:p>
        </w:tc>
        <w:tc>
          <w:tcPr>
            <w:tcW w:w="18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668543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Linear cognitive change per year</w:t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1340F2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Maltreatment/bullying ACE-dominant</w:t>
            </w:r>
          </w:p>
        </w:tc>
        <w:tc>
          <w:tcPr>
            <w:tcW w:w="18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AF4314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0.12 (0.00, 0.23)</w:t>
            </w:r>
          </w:p>
        </w:tc>
        <w:tc>
          <w:tcPr>
            <w:tcW w:w="9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AD34D3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p=0.050</w:t>
            </w:r>
          </w:p>
        </w:tc>
        <w:tc>
          <w:tcPr>
            <w:tcW w:w="12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D06555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4703</w:t>
            </w:r>
          </w:p>
        </w:tc>
      </w:tr>
      <w:tr w:rsidR="00C9042D" w14:paraId="15BF2BD0" w14:textId="77777777" w:rsidTr="008B76F7">
        <w:trPr>
          <w:jc w:val="center"/>
        </w:trPr>
        <w:tc>
          <w:tcPr>
            <w:tcW w:w="15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2D00E7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Survey-weight sensitivity</w:t>
            </w:r>
          </w:p>
        </w:tc>
        <w:tc>
          <w:tcPr>
            <w:tcW w:w="18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8871FE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Linear cognitive change per year</w:t>
            </w:r>
          </w:p>
        </w:tc>
        <w:tc>
          <w:tcPr>
            <w:tcW w:w="20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89C91B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Adult health/work adversity</w:t>
            </w:r>
          </w:p>
        </w:tc>
        <w:tc>
          <w:tcPr>
            <w:tcW w:w="18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F4F49C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0.13 (0.02, 0.23)</w:t>
            </w:r>
          </w:p>
        </w:tc>
        <w:tc>
          <w:tcPr>
            <w:tcW w:w="9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5902C6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p=0.018</w:t>
            </w:r>
          </w:p>
        </w:tc>
        <w:tc>
          <w:tcPr>
            <w:tcW w:w="12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CC5AAC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4703</w:t>
            </w:r>
          </w:p>
        </w:tc>
      </w:tr>
    </w:tbl>
    <w:p w14:paraId="62008E4C" w14:textId="77777777" w:rsidR="00C9042D" w:rsidRDefault="00C9042D" w:rsidP="00C9042D">
      <w:pPr>
        <w:jc w:val="center"/>
        <w:rPr>
          <w:sz w:val="16"/>
          <w:szCs w:val="16"/>
        </w:rPr>
      </w:pPr>
    </w:p>
    <w:p w14:paraId="4A5FDB3E" w14:textId="77777777" w:rsidR="00C9042D" w:rsidRDefault="00C9042D" w:rsidP="00C9042D">
      <w:pPr>
        <w:spacing w:after="40"/>
        <w:jc w:val="both"/>
      </w:pPr>
      <w:r>
        <w:rPr>
          <w:b/>
          <w:sz w:val="20"/>
        </w:rPr>
        <w:t>Supplementary Table S3. Depression operationalization sensitivity</w:t>
      </w:r>
    </w:p>
    <w:tbl>
      <w:tblPr>
        <w:tblW w:w="0" w:type="auto"/>
        <w:jc w:val="center"/>
        <w:tblBorders>
          <w:top w:val="single" w:sz="4" w:space="0" w:color="A6A6A6"/>
          <w:left w:val="none" w:sz="4" w:space="0" w:color="A6A6A6"/>
          <w:bottom w:val="single" w:sz="4" w:space="0" w:color="A6A6A6"/>
          <w:right w:val="none" w:sz="4" w:space="0" w:color="A6A6A6"/>
          <w:insideH w:val="single" w:sz="4" w:space="0" w:color="A6A6A6"/>
          <w:insideV w:val="none" w:sz="4" w:space="0" w:color="A6A6A6"/>
        </w:tblBorders>
        <w:tblLook w:val="04A0" w:firstRow="1" w:lastRow="0" w:firstColumn="1" w:lastColumn="0" w:noHBand="0" w:noVBand="1"/>
      </w:tblPr>
      <w:tblGrid>
        <w:gridCol w:w="2564"/>
        <w:gridCol w:w="1382"/>
        <w:gridCol w:w="3036"/>
        <w:gridCol w:w="2378"/>
      </w:tblGrid>
      <w:tr w:rsidR="00C9042D" w14:paraId="6C1058BD" w14:textId="77777777" w:rsidTr="008B76F7">
        <w:trPr>
          <w:tblHeader/>
          <w:jc w:val="center"/>
        </w:trPr>
        <w:tc>
          <w:tcPr>
            <w:tcW w:w="2564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6AA6FF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Model</w:t>
            </w:r>
          </w:p>
        </w:tc>
        <w:tc>
          <w:tcPr>
            <w:tcW w:w="1382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957DCC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N</w:t>
            </w:r>
          </w:p>
        </w:tc>
        <w:tc>
          <w:tcPr>
            <w:tcW w:w="3036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07C9F0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Predictor</w:t>
            </w:r>
          </w:p>
        </w:tc>
        <w:tc>
          <w:tcPr>
            <w:tcW w:w="2378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DAB2F7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OR (95% CI), p</w:t>
            </w:r>
          </w:p>
        </w:tc>
      </w:tr>
      <w:tr w:rsidR="00C9042D" w14:paraId="0517A6DA" w14:textId="77777777" w:rsidTr="008B76F7">
        <w:trPr>
          <w:jc w:val="center"/>
        </w:trPr>
        <w:tc>
          <w:tcPr>
            <w:tcW w:w="25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292E8A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 xml:space="preserve">Base </w:t>
            </w:r>
            <w:proofErr w:type="spellStart"/>
            <w:r>
              <w:rPr>
                <w:sz w:val="16"/>
              </w:rPr>
              <w:t>demographic+health</w:t>
            </w:r>
            <w:proofErr w:type="spellEnd"/>
          </w:p>
        </w:tc>
        <w:tc>
          <w:tcPr>
            <w:tcW w:w="138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EB42EB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6562</w:t>
            </w:r>
          </w:p>
        </w:tc>
        <w:tc>
          <w:tcPr>
            <w:tcW w:w="30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730297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Family loss/illness ACE-dominant</w:t>
            </w:r>
          </w:p>
        </w:tc>
        <w:tc>
          <w:tcPr>
            <w:tcW w:w="237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37572A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1.26 (1.04-1.51), p=0.018</w:t>
            </w:r>
          </w:p>
        </w:tc>
      </w:tr>
      <w:tr w:rsidR="00C9042D" w14:paraId="20CB2BAF" w14:textId="77777777" w:rsidTr="008B76F7">
        <w:trPr>
          <w:jc w:val="center"/>
        </w:trPr>
        <w:tc>
          <w:tcPr>
            <w:tcW w:w="25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689C55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 xml:space="preserve">Base </w:t>
            </w:r>
            <w:proofErr w:type="spellStart"/>
            <w:r>
              <w:rPr>
                <w:sz w:val="16"/>
              </w:rPr>
              <w:t>demographic+health</w:t>
            </w:r>
            <w:proofErr w:type="spellEnd"/>
          </w:p>
        </w:tc>
        <w:tc>
          <w:tcPr>
            <w:tcW w:w="138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42705A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6562</w:t>
            </w:r>
          </w:p>
        </w:tc>
        <w:tc>
          <w:tcPr>
            <w:tcW w:w="30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DCEFC2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Maltreatment/bullying ACE-dominant</w:t>
            </w:r>
          </w:p>
        </w:tc>
        <w:tc>
          <w:tcPr>
            <w:tcW w:w="237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E6AEC3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1.06 (0.90-1.26), p=0.494</w:t>
            </w:r>
          </w:p>
        </w:tc>
      </w:tr>
      <w:tr w:rsidR="00C9042D" w14:paraId="249AE14D" w14:textId="77777777" w:rsidTr="008B76F7">
        <w:trPr>
          <w:jc w:val="center"/>
        </w:trPr>
        <w:tc>
          <w:tcPr>
            <w:tcW w:w="25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579EEF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 xml:space="preserve">Base </w:t>
            </w:r>
            <w:proofErr w:type="spellStart"/>
            <w:r>
              <w:rPr>
                <w:sz w:val="16"/>
              </w:rPr>
              <w:t>demographic+health</w:t>
            </w:r>
            <w:proofErr w:type="spellEnd"/>
          </w:p>
        </w:tc>
        <w:tc>
          <w:tcPr>
            <w:tcW w:w="138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78FFCF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6562</w:t>
            </w:r>
          </w:p>
        </w:tc>
        <w:tc>
          <w:tcPr>
            <w:tcW w:w="30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FA5887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Adult health/work adversity</w:t>
            </w:r>
          </w:p>
        </w:tc>
        <w:tc>
          <w:tcPr>
            <w:tcW w:w="237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2312F3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1.17 (1.01-1.36), p=0.039</w:t>
            </w:r>
          </w:p>
        </w:tc>
      </w:tr>
      <w:tr w:rsidR="00C9042D" w14:paraId="0CB1CDD5" w14:textId="77777777" w:rsidTr="008B76F7">
        <w:trPr>
          <w:jc w:val="center"/>
        </w:trPr>
        <w:tc>
          <w:tcPr>
            <w:tcW w:w="25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C20576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+ continuous depressive symptoms</w:t>
            </w:r>
          </w:p>
        </w:tc>
        <w:tc>
          <w:tcPr>
            <w:tcW w:w="138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586C71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6562</w:t>
            </w:r>
          </w:p>
        </w:tc>
        <w:tc>
          <w:tcPr>
            <w:tcW w:w="30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44E619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Family loss/illness ACE-dominant</w:t>
            </w:r>
          </w:p>
        </w:tc>
        <w:tc>
          <w:tcPr>
            <w:tcW w:w="237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3C05A9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1.18 (0.98-1.43), p=0.086</w:t>
            </w:r>
          </w:p>
        </w:tc>
      </w:tr>
      <w:tr w:rsidR="00C9042D" w14:paraId="2B938CFE" w14:textId="77777777" w:rsidTr="008B76F7">
        <w:trPr>
          <w:jc w:val="center"/>
        </w:trPr>
        <w:tc>
          <w:tcPr>
            <w:tcW w:w="25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322904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+ continuous depressive symptoms</w:t>
            </w:r>
          </w:p>
        </w:tc>
        <w:tc>
          <w:tcPr>
            <w:tcW w:w="138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5C409D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6562</w:t>
            </w:r>
          </w:p>
        </w:tc>
        <w:tc>
          <w:tcPr>
            <w:tcW w:w="30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27AFC9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Maltreatment/bullying ACE-dominant</w:t>
            </w:r>
          </w:p>
        </w:tc>
        <w:tc>
          <w:tcPr>
            <w:tcW w:w="237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8F894F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0.99 (0.83-1.17), p=0.891</w:t>
            </w:r>
          </w:p>
        </w:tc>
      </w:tr>
      <w:tr w:rsidR="00C9042D" w14:paraId="7204EB7A" w14:textId="77777777" w:rsidTr="008B76F7">
        <w:trPr>
          <w:jc w:val="center"/>
        </w:trPr>
        <w:tc>
          <w:tcPr>
            <w:tcW w:w="25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94B853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+ continuous depressive symptoms</w:t>
            </w:r>
          </w:p>
        </w:tc>
        <w:tc>
          <w:tcPr>
            <w:tcW w:w="138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703001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6562</w:t>
            </w:r>
          </w:p>
        </w:tc>
        <w:tc>
          <w:tcPr>
            <w:tcW w:w="30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EE66C3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Adult health/work adversity</w:t>
            </w:r>
          </w:p>
        </w:tc>
        <w:tc>
          <w:tcPr>
            <w:tcW w:w="237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E91CDC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1.11 (0.96-1.30), p=0.170</w:t>
            </w:r>
          </w:p>
        </w:tc>
      </w:tr>
      <w:tr w:rsidR="00C9042D" w14:paraId="1900F1C5" w14:textId="77777777" w:rsidTr="008B76F7">
        <w:trPr>
          <w:jc w:val="center"/>
        </w:trPr>
        <w:tc>
          <w:tcPr>
            <w:tcW w:w="25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CA9311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+ continuous depressive symptoms</w:t>
            </w:r>
          </w:p>
        </w:tc>
        <w:tc>
          <w:tcPr>
            <w:tcW w:w="138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78D4CF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6562</w:t>
            </w:r>
          </w:p>
        </w:tc>
        <w:tc>
          <w:tcPr>
            <w:tcW w:w="30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88D6AD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Depressive symptoms, per 10 CES-D points</w:t>
            </w:r>
          </w:p>
        </w:tc>
        <w:tc>
          <w:tcPr>
            <w:tcW w:w="237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A07DA5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1.48 (1.32-1.66), p&lt;0.001</w:t>
            </w:r>
          </w:p>
        </w:tc>
      </w:tr>
      <w:tr w:rsidR="00C9042D" w14:paraId="42206EEA" w14:textId="77777777" w:rsidTr="008B76F7">
        <w:trPr>
          <w:jc w:val="center"/>
        </w:trPr>
        <w:tc>
          <w:tcPr>
            <w:tcW w:w="25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47C957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+ CES-D &gt;=10</w:t>
            </w:r>
          </w:p>
        </w:tc>
        <w:tc>
          <w:tcPr>
            <w:tcW w:w="138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03DFFA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6562</w:t>
            </w:r>
          </w:p>
        </w:tc>
        <w:tc>
          <w:tcPr>
            <w:tcW w:w="30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B45DB3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Family loss/illness ACE-dominant</w:t>
            </w:r>
          </w:p>
        </w:tc>
        <w:tc>
          <w:tcPr>
            <w:tcW w:w="237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7B7ABC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1.21 (1.00-1.46), p=0.047</w:t>
            </w:r>
          </w:p>
        </w:tc>
      </w:tr>
      <w:tr w:rsidR="00C9042D" w14:paraId="08871EDC" w14:textId="77777777" w:rsidTr="008B76F7">
        <w:trPr>
          <w:jc w:val="center"/>
        </w:trPr>
        <w:tc>
          <w:tcPr>
            <w:tcW w:w="25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4BE112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+ CES-D &gt;=10</w:t>
            </w:r>
          </w:p>
        </w:tc>
        <w:tc>
          <w:tcPr>
            <w:tcW w:w="138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06561F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6562</w:t>
            </w:r>
          </w:p>
        </w:tc>
        <w:tc>
          <w:tcPr>
            <w:tcW w:w="30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228A01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Maltreatment/bullying ACE-dominant</w:t>
            </w:r>
          </w:p>
        </w:tc>
        <w:tc>
          <w:tcPr>
            <w:tcW w:w="237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14F851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1.02 (0.86-1.21), p=0.859</w:t>
            </w:r>
          </w:p>
        </w:tc>
      </w:tr>
      <w:tr w:rsidR="00C9042D" w14:paraId="616208FB" w14:textId="77777777" w:rsidTr="008B76F7">
        <w:trPr>
          <w:jc w:val="center"/>
        </w:trPr>
        <w:tc>
          <w:tcPr>
            <w:tcW w:w="25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B792D2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+ CES-D &gt;=10</w:t>
            </w:r>
          </w:p>
        </w:tc>
        <w:tc>
          <w:tcPr>
            <w:tcW w:w="138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886546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6562</w:t>
            </w:r>
          </w:p>
        </w:tc>
        <w:tc>
          <w:tcPr>
            <w:tcW w:w="30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A1DFE1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Adult health/work adversity</w:t>
            </w:r>
          </w:p>
        </w:tc>
        <w:tc>
          <w:tcPr>
            <w:tcW w:w="237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16B671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1.14 (0.98-1.32), p=0.102</w:t>
            </w:r>
          </w:p>
        </w:tc>
      </w:tr>
      <w:tr w:rsidR="00C9042D" w14:paraId="7888BF40" w14:textId="77777777" w:rsidTr="008B76F7">
        <w:trPr>
          <w:jc w:val="center"/>
        </w:trPr>
        <w:tc>
          <w:tcPr>
            <w:tcW w:w="25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FF6FCF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+ CES-D &gt;=10</w:t>
            </w:r>
          </w:p>
        </w:tc>
        <w:tc>
          <w:tcPr>
            <w:tcW w:w="138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711DE2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6562</w:t>
            </w:r>
          </w:p>
        </w:tc>
        <w:tc>
          <w:tcPr>
            <w:tcW w:w="30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943E17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CES-D &gt;=10</w:t>
            </w:r>
          </w:p>
        </w:tc>
        <w:tc>
          <w:tcPr>
            <w:tcW w:w="237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1EF424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1.43 (1.26-1.63), p&lt;0.001</w:t>
            </w:r>
          </w:p>
        </w:tc>
      </w:tr>
    </w:tbl>
    <w:p w14:paraId="311DE09B" w14:textId="77777777" w:rsidR="00C9042D" w:rsidRDefault="00C9042D" w:rsidP="00C9042D">
      <w:pPr>
        <w:jc w:val="both"/>
      </w:pPr>
    </w:p>
    <w:p w14:paraId="623E6982" w14:textId="77777777" w:rsidR="00C9042D" w:rsidRDefault="00C9042D" w:rsidP="00C9042D">
      <w:pPr>
        <w:spacing w:after="40"/>
        <w:jc w:val="both"/>
      </w:pPr>
      <w:r>
        <w:rPr>
          <w:b/>
          <w:sz w:val="20"/>
        </w:rPr>
        <w:t>Supplementary Table S4. Trauma subtype by depressive symptom interaction</w:t>
      </w:r>
    </w:p>
    <w:tbl>
      <w:tblPr>
        <w:tblW w:w="0" w:type="auto"/>
        <w:jc w:val="center"/>
        <w:tblBorders>
          <w:top w:val="single" w:sz="4" w:space="0" w:color="A6A6A6"/>
          <w:left w:val="none" w:sz="4" w:space="0" w:color="A6A6A6"/>
          <w:bottom w:val="single" w:sz="4" w:space="0" w:color="A6A6A6"/>
          <w:right w:val="none" w:sz="4" w:space="0" w:color="A6A6A6"/>
          <w:insideH w:val="single" w:sz="4" w:space="0" w:color="A6A6A6"/>
          <w:insideV w:val="none" w:sz="4" w:space="0" w:color="A6A6A6"/>
        </w:tblBorders>
        <w:tblLook w:val="04A0" w:firstRow="1" w:lastRow="0" w:firstColumn="1" w:lastColumn="0" w:noHBand="0" w:noVBand="1"/>
      </w:tblPr>
      <w:tblGrid>
        <w:gridCol w:w="2081"/>
        <w:gridCol w:w="4667"/>
        <w:gridCol w:w="2612"/>
      </w:tblGrid>
      <w:tr w:rsidR="00C9042D" w14:paraId="7094F552" w14:textId="77777777" w:rsidTr="008B76F7">
        <w:trPr>
          <w:tblHeader/>
          <w:jc w:val="center"/>
        </w:trPr>
        <w:tc>
          <w:tcPr>
            <w:tcW w:w="2081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6279D8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N</w:t>
            </w:r>
          </w:p>
        </w:tc>
        <w:tc>
          <w:tcPr>
            <w:tcW w:w="4667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E9103C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Interaction term</w:t>
            </w:r>
          </w:p>
        </w:tc>
        <w:tc>
          <w:tcPr>
            <w:tcW w:w="2612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20B38D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Interaction OR (95% CI), p</w:t>
            </w:r>
          </w:p>
        </w:tc>
      </w:tr>
      <w:tr w:rsidR="00C9042D" w14:paraId="61006908" w14:textId="77777777" w:rsidTr="008B76F7">
        <w:trPr>
          <w:jc w:val="center"/>
        </w:trPr>
        <w:tc>
          <w:tcPr>
            <w:tcW w:w="20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944779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6562</w:t>
            </w:r>
          </w:p>
        </w:tc>
        <w:tc>
          <w:tcPr>
            <w:tcW w:w="46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86AA06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Family loss/illness ACE-dominant x depressive symptoms</w:t>
            </w:r>
          </w:p>
        </w:tc>
        <w:tc>
          <w:tcPr>
            <w:tcW w:w="26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358371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0.89 (0.64-1.24), p=0.484</w:t>
            </w:r>
          </w:p>
        </w:tc>
      </w:tr>
      <w:tr w:rsidR="00C9042D" w14:paraId="6F5DF6DA" w14:textId="77777777" w:rsidTr="008B76F7">
        <w:trPr>
          <w:jc w:val="center"/>
        </w:trPr>
        <w:tc>
          <w:tcPr>
            <w:tcW w:w="20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CA2FB8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6562</w:t>
            </w:r>
          </w:p>
        </w:tc>
        <w:tc>
          <w:tcPr>
            <w:tcW w:w="46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95A18D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Maltreatment/bullying ACE-dominant x depressive symptoms</w:t>
            </w:r>
          </w:p>
        </w:tc>
        <w:tc>
          <w:tcPr>
            <w:tcW w:w="26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6373CA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1.55 (1.12-2.15), p=0.008</w:t>
            </w:r>
          </w:p>
        </w:tc>
      </w:tr>
      <w:tr w:rsidR="00C9042D" w14:paraId="4EB90D27" w14:textId="77777777" w:rsidTr="008B76F7">
        <w:trPr>
          <w:jc w:val="center"/>
        </w:trPr>
        <w:tc>
          <w:tcPr>
            <w:tcW w:w="20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D40DAC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6562</w:t>
            </w:r>
          </w:p>
        </w:tc>
        <w:tc>
          <w:tcPr>
            <w:tcW w:w="46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1D385C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Adult health/work adversity x depressive symptoms</w:t>
            </w:r>
          </w:p>
        </w:tc>
        <w:tc>
          <w:tcPr>
            <w:tcW w:w="26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07CFBB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0.89 (0.68-1.17), p=0.405</w:t>
            </w:r>
          </w:p>
        </w:tc>
      </w:tr>
    </w:tbl>
    <w:p w14:paraId="2C3A714D" w14:textId="77777777" w:rsidR="00C9042D" w:rsidRDefault="00C9042D" w:rsidP="00C9042D">
      <w:pPr>
        <w:jc w:val="both"/>
      </w:pPr>
    </w:p>
    <w:p w14:paraId="59197289" w14:textId="77777777" w:rsidR="00C9042D" w:rsidRDefault="00C9042D" w:rsidP="00C9042D">
      <w:pPr>
        <w:spacing w:after="40"/>
        <w:jc w:val="both"/>
      </w:pPr>
      <w:r>
        <w:rPr>
          <w:b/>
          <w:sz w:val="20"/>
        </w:rPr>
        <w:t>Supplementary Table S5. Trauma subtype by education interaction</w:t>
      </w:r>
    </w:p>
    <w:tbl>
      <w:tblPr>
        <w:tblW w:w="0" w:type="auto"/>
        <w:jc w:val="center"/>
        <w:tblBorders>
          <w:top w:val="single" w:sz="4" w:space="0" w:color="A6A6A6"/>
          <w:left w:val="none" w:sz="4" w:space="0" w:color="A6A6A6"/>
          <w:bottom w:val="single" w:sz="4" w:space="0" w:color="A6A6A6"/>
          <w:right w:val="none" w:sz="4" w:space="0" w:color="A6A6A6"/>
          <w:insideH w:val="single" w:sz="4" w:space="0" w:color="A6A6A6"/>
          <w:insideV w:val="none" w:sz="4" w:space="0" w:color="A6A6A6"/>
        </w:tblBorders>
        <w:tblLook w:val="04A0" w:firstRow="1" w:lastRow="0" w:firstColumn="1" w:lastColumn="0" w:noHBand="0" w:noVBand="1"/>
      </w:tblPr>
      <w:tblGrid>
        <w:gridCol w:w="2069"/>
        <w:gridCol w:w="4666"/>
        <w:gridCol w:w="2625"/>
      </w:tblGrid>
      <w:tr w:rsidR="00C9042D" w14:paraId="34F07200" w14:textId="77777777" w:rsidTr="008B76F7">
        <w:trPr>
          <w:tblHeader/>
          <w:jc w:val="center"/>
        </w:trPr>
        <w:tc>
          <w:tcPr>
            <w:tcW w:w="2069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4BCA43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N</w:t>
            </w:r>
          </w:p>
        </w:tc>
        <w:tc>
          <w:tcPr>
            <w:tcW w:w="4666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9B33AC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Interaction term</w:t>
            </w:r>
          </w:p>
        </w:tc>
        <w:tc>
          <w:tcPr>
            <w:tcW w:w="2625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1A2453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Interaction OR (95% CI), p</w:t>
            </w:r>
          </w:p>
        </w:tc>
      </w:tr>
      <w:tr w:rsidR="00C9042D" w14:paraId="0D7B7D12" w14:textId="77777777" w:rsidTr="008B76F7">
        <w:trPr>
          <w:jc w:val="center"/>
        </w:trPr>
        <w:tc>
          <w:tcPr>
            <w:tcW w:w="20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522892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6665</w:t>
            </w:r>
          </w:p>
        </w:tc>
        <w:tc>
          <w:tcPr>
            <w:tcW w:w="466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EB0FD9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Family loss/illness ACE-dominant x middle/high education</w:t>
            </w:r>
          </w:p>
        </w:tc>
        <w:tc>
          <w:tcPr>
            <w:tcW w:w="262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CBFB7B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0.87 (0.42-1.83), p=0.718</w:t>
            </w:r>
          </w:p>
        </w:tc>
      </w:tr>
      <w:tr w:rsidR="00C9042D" w14:paraId="7D760E66" w14:textId="77777777" w:rsidTr="008B76F7">
        <w:trPr>
          <w:jc w:val="center"/>
        </w:trPr>
        <w:tc>
          <w:tcPr>
            <w:tcW w:w="20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79D7C8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6665</w:t>
            </w:r>
          </w:p>
        </w:tc>
        <w:tc>
          <w:tcPr>
            <w:tcW w:w="466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57EEFF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Maltreatment/bullying ACE-dominant x middle/high education</w:t>
            </w:r>
          </w:p>
        </w:tc>
        <w:tc>
          <w:tcPr>
            <w:tcW w:w="262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787039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1.17 (0.65-2.09), p=0.597</w:t>
            </w:r>
          </w:p>
        </w:tc>
      </w:tr>
      <w:tr w:rsidR="00C9042D" w14:paraId="67FA6CBC" w14:textId="77777777" w:rsidTr="008B76F7">
        <w:trPr>
          <w:jc w:val="center"/>
        </w:trPr>
        <w:tc>
          <w:tcPr>
            <w:tcW w:w="20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135B23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6665</w:t>
            </w:r>
          </w:p>
        </w:tc>
        <w:tc>
          <w:tcPr>
            <w:tcW w:w="466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9C1FC3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Adult health/work adversity x middle/high education</w:t>
            </w:r>
          </w:p>
        </w:tc>
        <w:tc>
          <w:tcPr>
            <w:tcW w:w="262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7B51B4" w14:textId="77777777" w:rsidR="00C9042D" w:rsidRDefault="00C9042D" w:rsidP="008B76F7">
            <w:pPr>
              <w:spacing w:after="0" w:line="240" w:lineRule="auto"/>
              <w:jc w:val="center"/>
            </w:pPr>
            <w:r>
              <w:rPr>
                <w:sz w:val="16"/>
              </w:rPr>
              <w:t>1.44 (0.92-2.26), p=0.110</w:t>
            </w:r>
          </w:p>
        </w:tc>
      </w:tr>
    </w:tbl>
    <w:p w14:paraId="0D2A5C5D" w14:textId="77777777" w:rsidR="00C9042D" w:rsidRDefault="00C9042D" w:rsidP="00C9042D">
      <w:pPr>
        <w:jc w:val="both"/>
      </w:pPr>
    </w:p>
    <w:p w14:paraId="2D261D20" w14:textId="77777777" w:rsidR="00C9042D" w:rsidRDefault="00C9042D" w:rsidP="00C9042D">
      <w:pPr>
        <w:spacing w:after="40"/>
        <w:jc w:val="both"/>
      </w:pPr>
      <w:r>
        <w:rPr>
          <w:b/>
          <w:sz w:val="20"/>
        </w:rPr>
        <w:t>Supplementary Table S6. Exploratory machine-learning performance</w:t>
      </w:r>
    </w:p>
    <w:tbl>
      <w:tblPr>
        <w:tblW w:w="0" w:type="auto"/>
        <w:jc w:val="center"/>
        <w:tblBorders>
          <w:top w:val="single" w:sz="4" w:space="0" w:color="A6A6A6"/>
          <w:left w:val="none" w:sz="4" w:space="0" w:color="A6A6A6"/>
          <w:bottom w:val="single" w:sz="4" w:space="0" w:color="A6A6A6"/>
          <w:right w:val="none" w:sz="4" w:space="0" w:color="A6A6A6"/>
          <w:insideH w:val="single" w:sz="4" w:space="0" w:color="A6A6A6"/>
          <w:insideV w:val="none" w:sz="4" w:space="0" w:color="A6A6A6"/>
        </w:tblBorders>
        <w:tblLook w:val="04A0" w:firstRow="1" w:lastRow="0" w:firstColumn="1" w:lastColumn="0" w:noHBand="0" w:noVBand="1"/>
      </w:tblPr>
      <w:tblGrid>
        <w:gridCol w:w="2735"/>
        <w:gridCol w:w="1482"/>
        <w:gridCol w:w="1506"/>
        <w:gridCol w:w="1383"/>
        <w:gridCol w:w="1506"/>
        <w:gridCol w:w="748"/>
      </w:tblGrid>
      <w:tr w:rsidR="00C9042D" w14:paraId="679911AD" w14:textId="77777777" w:rsidTr="008B76F7">
        <w:trPr>
          <w:tblHeader/>
          <w:jc w:val="center"/>
        </w:trPr>
        <w:tc>
          <w:tcPr>
            <w:tcW w:w="2735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381717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Feature set</w:t>
            </w:r>
          </w:p>
        </w:tc>
        <w:tc>
          <w:tcPr>
            <w:tcW w:w="1482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DA8541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Model</w:t>
            </w:r>
          </w:p>
        </w:tc>
        <w:tc>
          <w:tcPr>
            <w:tcW w:w="1506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36D56D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AUC, mean (SD)</w:t>
            </w:r>
          </w:p>
        </w:tc>
        <w:tc>
          <w:tcPr>
            <w:tcW w:w="1383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A65CA9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Brier, mean (SD)</w:t>
            </w:r>
          </w:p>
        </w:tc>
        <w:tc>
          <w:tcPr>
            <w:tcW w:w="1506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3DA3B9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Balanced accuracy</w:t>
            </w:r>
          </w:p>
        </w:tc>
        <w:tc>
          <w:tcPr>
            <w:tcW w:w="748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BED25D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F1</w:t>
            </w:r>
          </w:p>
        </w:tc>
      </w:tr>
      <w:tr w:rsidR="00C9042D" w14:paraId="6D9670E6" w14:textId="77777777" w:rsidTr="008B76F7">
        <w:trPr>
          <w:jc w:val="center"/>
        </w:trPr>
        <w:tc>
          <w:tcPr>
            <w:tcW w:w="27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47F628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psychological variables only</w:t>
            </w:r>
          </w:p>
        </w:tc>
        <w:tc>
          <w:tcPr>
            <w:tcW w:w="148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BB5458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Gradient boosting</w:t>
            </w:r>
          </w:p>
        </w:tc>
        <w:tc>
          <w:tcPr>
            <w:tcW w:w="150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9F7887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0.646 (0.019)</w:t>
            </w:r>
          </w:p>
        </w:tc>
        <w:tc>
          <w:tcPr>
            <w:tcW w:w="138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DFB499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0.233 (0.003)</w:t>
            </w:r>
          </w:p>
        </w:tc>
        <w:tc>
          <w:tcPr>
            <w:tcW w:w="150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203E74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0.603</w:t>
            </w:r>
          </w:p>
        </w:tc>
        <w:tc>
          <w:tcPr>
            <w:tcW w:w="7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08BF0E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0.565</w:t>
            </w:r>
          </w:p>
        </w:tc>
      </w:tr>
      <w:tr w:rsidR="00C9042D" w14:paraId="346778DE" w14:textId="77777777" w:rsidTr="008B76F7">
        <w:trPr>
          <w:jc w:val="center"/>
        </w:trPr>
        <w:tc>
          <w:tcPr>
            <w:tcW w:w="27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760836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psychological variables only</w:t>
            </w:r>
          </w:p>
        </w:tc>
        <w:tc>
          <w:tcPr>
            <w:tcW w:w="148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25E5BF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Random forest</w:t>
            </w:r>
          </w:p>
        </w:tc>
        <w:tc>
          <w:tcPr>
            <w:tcW w:w="150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EB99F6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0.640 (0.017)</w:t>
            </w:r>
          </w:p>
        </w:tc>
        <w:tc>
          <w:tcPr>
            <w:tcW w:w="138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7E80CF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0.234 (0.003)</w:t>
            </w:r>
          </w:p>
        </w:tc>
        <w:tc>
          <w:tcPr>
            <w:tcW w:w="150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204437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0.591</w:t>
            </w:r>
          </w:p>
        </w:tc>
        <w:tc>
          <w:tcPr>
            <w:tcW w:w="7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E5C29B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0.576</w:t>
            </w:r>
          </w:p>
        </w:tc>
      </w:tr>
      <w:tr w:rsidR="00C9042D" w14:paraId="7784A962" w14:textId="77777777" w:rsidTr="008B76F7">
        <w:trPr>
          <w:jc w:val="center"/>
        </w:trPr>
        <w:tc>
          <w:tcPr>
            <w:tcW w:w="27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94BE36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psychological variables only</w:t>
            </w:r>
          </w:p>
        </w:tc>
        <w:tc>
          <w:tcPr>
            <w:tcW w:w="148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51BDC2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Logistic regression</w:t>
            </w:r>
          </w:p>
        </w:tc>
        <w:tc>
          <w:tcPr>
            <w:tcW w:w="150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E9B8C3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0.620 (0.018)</w:t>
            </w:r>
          </w:p>
        </w:tc>
        <w:tc>
          <w:tcPr>
            <w:tcW w:w="138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61C465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0.238 (0.003)</w:t>
            </w:r>
          </w:p>
        </w:tc>
        <w:tc>
          <w:tcPr>
            <w:tcW w:w="150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B808F7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0.581</w:t>
            </w:r>
          </w:p>
        </w:tc>
        <w:tc>
          <w:tcPr>
            <w:tcW w:w="7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3CE75C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0.573</w:t>
            </w:r>
          </w:p>
        </w:tc>
      </w:tr>
      <w:tr w:rsidR="00C9042D" w14:paraId="53DC0F33" w14:textId="77777777" w:rsidTr="008B76F7">
        <w:trPr>
          <w:jc w:val="center"/>
        </w:trPr>
        <w:tc>
          <w:tcPr>
            <w:tcW w:w="27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630346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psychological variables plus age, sex, education</w:t>
            </w:r>
          </w:p>
        </w:tc>
        <w:tc>
          <w:tcPr>
            <w:tcW w:w="148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8152D8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Random forest</w:t>
            </w:r>
          </w:p>
        </w:tc>
        <w:tc>
          <w:tcPr>
            <w:tcW w:w="150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540E13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0.725 (0.022)</w:t>
            </w:r>
          </w:p>
        </w:tc>
        <w:tc>
          <w:tcPr>
            <w:tcW w:w="138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ACAE12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0.211 (0.006)</w:t>
            </w:r>
          </w:p>
        </w:tc>
        <w:tc>
          <w:tcPr>
            <w:tcW w:w="150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9EA0BB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0.662</w:t>
            </w:r>
          </w:p>
        </w:tc>
        <w:tc>
          <w:tcPr>
            <w:tcW w:w="7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892EFB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0.673</w:t>
            </w:r>
          </w:p>
        </w:tc>
      </w:tr>
      <w:tr w:rsidR="00C9042D" w14:paraId="7A1E81E8" w14:textId="77777777" w:rsidTr="008B76F7">
        <w:trPr>
          <w:jc w:val="center"/>
        </w:trPr>
        <w:tc>
          <w:tcPr>
            <w:tcW w:w="27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400453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psychological variables plus age, sex, education</w:t>
            </w:r>
          </w:p>
        </w:tc>
        <w:tc>
          <w:tcPr>
            <w:tcW w:w="148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F2B419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Gradient boosting</w:t>
            </w:r>
          </w:p>
        </w:tc>
        <w:tc>
          <w:tcPr>
            <w:tcW w:w="150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F41C04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0.724 (0.021)</w:t>
            </w:r>
          </w:p>
        </w:tc>
        <w:tc>
          <w:tcPr>
            <w:tcW w:w="138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E3A5E4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0.212 (0.005)</w:t>
            </w:r>
          </w:p>
        </w:tc>
        <w:tc>
          <w:tcPr>
            <w:tcW w:w="150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5FC68A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0.662</w:t>
            </w:r>
          </w:p>
        </w:tc>
        <w:tc>
          <w:tcPr>
            <w:tcW w:w="7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506423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0.675</w:t>
            </w:r>
          </w:p>
        </w:tc>
      </w:tr>
      <w:tr w:rsidR="00C9042D" w14:paraId="2669846B" w14:textId="77777777" w:rsidTr="008B76F7">
        <w:trPr>
          <w:jc w:val="center"/>
        </w:trPr>
        <w:tc>
          <w:tcPr>
            <w:tcW w:w="27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6A9065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psychological variables plus age, sex, education</w:t>
            </w:r>
          </w:p>
        </w:tc>
        <w:tc>
          <w:tcPr>
            <w:tcW w:w="148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328148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Logistic regression</w:t>
            </w:r>
          </w:p>
        </w:tc>
        <w:tc>
          <w:tcPr>
            <w:tcW w:w="150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96741B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0.716 (0.023)</w:t>
            </w:r>
          </w:p>
        </w:tc>
        <w:tc>
          <w:tcPr>
            <w:tcW w:w="138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F11E8E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0.213 (0.007)</w:t>
            </w:r>
          </w:p>
        </w:tc>
        <w:tc>
          <w:tcPr>
            <w:tcW w:w="150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2DF2E6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0.653</w:t>
            </w:r>
          </w:p>
        </w:tc>
        <w:tc>
          <w:tcPr>
            <w:tcW w:w="7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CC15B4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0.664</w:t>
            </w:r>
          </w:p>
        </w:tc>
      </w:tr>
    </w:tbl>
    <w:p w14:paraId="3909B13F" w14:textId="77777777" w:rsidR="00C9042D" w:rsidRDefault="00C9042D" w:rsidP="00C9042D">
      <w:pPr>
        <w:jc w:val="both"/>
      </w:pPr>
    </w:p>
    <w:p w14:paraId="43E19674" w14:textId="77777777" w:rsidR="00C9042D" w:rsidRDefault="00C9042D" w:rsidP="00C9042D">
      <w:pPr>
        <w:spacing w:after="40"/>
        <w:jc w:val="both"/>
      </w:pPr>
      <w:r>
        <w:rPr>
          <w:b/>
          <w:sz w:val="20"/>
        </w:rPr>
        <w:t>Supplementary Table S7. Aggregated permutation importance</w:t>
      </w:r>
    </w:p>
    <w:tbl>
      <w:tblPr>
        <w:tblW w:w="0" w:type="auto"/>
        <w:jc w:val="center"/>
        <w:tblBorders>
          <w:top w:val="single" w:sz="4" w:space="0" w:color="A6A6A6"/>
          <w:left w:val="none" w:sz="4" w:space="0" w:color="A6A6A6"/>
          <w:bottom w:val="single" w:sz="4" w:space="0" w:color="A6A6A6"/>
          <w:right w:val="none" w:sz="4" w:space="0" w:color="A6A6A6"/>
          <w:insideH w:val="single" w:sz="4" w:space="0" w:color="A6A6A6"/>
          <w:insideV w:val="none" w:sz="4" w:space="0" w:color="A6A6A6"/>
        </w:tblBorders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C9042D" w14:paraId="6C4392F0" w14:textId="77777777" w:rsidTr="008B76F7">
        <w:trPr>
          <w:tblHeader/>
          <w:jc w:val="center"/>
        </w:trPr>
        <w:tc>
          <w:tcPr>
            <w:tcW w:w="234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55AE71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Feature</w:t>
            </w:r>
          </w:p>
        </w:tc>
        <w:tc>
          <w:tcPr>
            <w:tcW w:w="234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11F7C6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Label</w:t>
            </w:r>
          </w:p>
        </w:tc>
        <w:tc>
          <w:tcPr>
            <w:tcW w:w="234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5B2EC8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Mean </w:t>
            </w:r>
            <w:proofErr w:type="spellStart"/>
            <w:r>
              <w:rPr>
                <w:b/>
                <w:sz w:val="16"/>
                <w:szCs w:val="16"/>
              </w:rPr>
              <w:t>auc</w:t>
            </w:r>
            <w:proofErr w:type="spellEnd"/>
            <w:r>
              <w:rPr>
                <w:b/>
                <w:sz w:val="16"/>
                <w:szCs w:val="16"/>
              </w:rPr>
              <w:t xml:space="preserve"> drop</w:t>
            </w:r>
          </w:p>
        </w:tc>
        <w:tc>
          <w:tcPr>
            <w:tcW w:w="234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1EB647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Sd </w:t>
            </w:r>
            <w:proofErr w:type="spellStart"/>
            <w:r>
              <w:rPr>
                <w:b/>
                <w:sz w:val="16"/>
                <w:szCs w:val="16"/>
              </w:rPr>
              <w:t>auc</w:t>
            </w:r>
            <w:proofErr w:type="spellEnd"/>
            <w:r>
              <w:rPr>
                <w:b/>
                <w:sz w:val="16"/>
                <w:szCs w:val="16"/>
              </w:rPr>
              <w:t xml:space="preserve"> drop</w:t>
            </w:r>
          </w:p>
        </w:tc>
      </w:tr>
      <w:tr w:rsidR="00C9042D" w14:paraId="4EE2BB21" w14:textId="77777777" w:rsidTr="008B76F7">
        <w:trPr>
          <w:jc w:val="center"/>
        </w:trPr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68F686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education_level</w:t>
            </w:r>
            <w:proofErr w:type="spellEnd"/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C65DE8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Education level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0D3E10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0.0814786861106458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12A8CF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0.0065342048815059</w:t>
            </w:r>
          </w:p>
        </w:tc>
      </w:tr>
      <w:tr w:rsidR="00C9042D" w14:paraId="4E1753ED" w14:textId="77777777" w:rsidTr="008B76F7">
        <w:trPr>
          <w:jc w:val="center"/>
        </w:trPr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31C816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r2agey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D5F1CB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Age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A9F80C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0.0594743325948107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9DD593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0.002025024707302</w:t>
            </w:r>
          </w:p>
        </w:tc>
      </w:tr>
      <w:tr w:rsidR="00C9042D" w14:paraId="2321297A" w14:textId="77777777" w:rsidTr="008B76F7">
        <w:trPr>
          <w:jc w:val="center"/>
        </w:trPr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FB77BF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r2cesd10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2DD3A0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Depressive symptoms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1C50B5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0.0285005551402216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50F058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0.0076742136416057</w:t>
            </w:r>
          </w:p>
        </w:tc>
      </w:tr>
      <w:tr w:rsidR="00C9042D" w14:paraId="6F11CA51" w14:textId="77777777" w:rsidTr="008B76F7">
        <w:trPr>
          <w:jc w:val="center"/>
        </w:trPr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40FF11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social_score_2013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860F89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Social participation score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0EC4E0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0.0123162374656554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A39182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0.0152241731620221</w:t>
            </w:r>
          </w:p>
        </w:tc>
      </w:tr>
      <w:tr w:rsidR="00C9042D" w14:paraId="408088D5" w14:textId="77777777" w:rsidTr="008B76F7">
        <w:trPr>
          <w:jc w:val="center"/>
        </w:trPr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8B7812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sleep_hours_2013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89FAB8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6436D0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0.0091137978445307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97BED4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0.0085112994615202</w:t>
            </w:r>
          </w:p>
        </w:tc>
      </w:tr>
      <w:tr w:rsidR="00C9042D" w14:paraId="6FF9A8D0" w14:textId="77777777" w:rsidTr="008B76F7">
        <w:trPr>
          <w:jc w:val="center"/>
        </w:trPr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0E279A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female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11F8B8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Female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7F600A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0.0055133866867115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945E7C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0.0015895747410264</w:t>
            </w:r>
          </w:p>
        </w:tc>
      </w:tr>
      <w:tr w:rsidR="00C9042D" w14:paraId="6A3A2BD7" w14:textId="77777777" w:rsidTr="008B76F7">
        <w:trPr>
          <w:jc w:val="center"/>
        </w:trPr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CE37CF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exercise_score_2013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3FF0F8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Exercise score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0C1BBB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0.0044952229798092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90B345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0.0022045464471569</w:t>
            </w:r>
          </w:p>
        </w:tc>
      </w:tr>
      <w:tr w:rsidR="00C9042D" w14:paraId="55B002D9" w14:textId="77777777" w:rsidTr="008B76F7">
        <w:trPr>
          <w:jc w:val="center"/>
        </w:trPr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B0C5C6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xsoctype_8__d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A021A3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Education/training activity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37227C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0.0010139933464878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32D8B2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0.0009772957615795</w:t>
            </w:r>
          </w:p>
        </w:tc>
      </w:tr>
      <w:tr w:rsidR="00C9042D" w14:paraId="141036C0" w14:textId="77777777" w:rsidTr="008B76F7">
        <w:trPr>
          <w:jc w:val="center"/>
        </w:trPr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6A2508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xsoctype_4__d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1B9AD1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Sport/social club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0F27E2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0.0010076385115705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79C892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0.0006273404145988</w:t>
            </w:r>
          </w:p>
        </w:tc>
      </w:tr>
      <w:tr w:rsidR="00C9042D" w14:paraId="3BCACB90" w14:textId="77777777" w:rsidTr="008B76F7">
        <w:trPr>
          <w:jc w:val="center"/>
        </w:trPr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110F95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xsoctype_2__d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8FAAEF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Played mahjong/cards/chess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9D6A90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0.0008114046137009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0E0B0D" w14:textId="77777777" w:rsidR="00C9042D" w:rsidRDefault="00C9042D" w:rsidP="008B76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0.0009369134945706</w:t>
            </w:r>
          </w:p>
        </w:tc>
      </w:tr>
    </w:tbl>
    <w:p w14:paraId="6DF024FB" w14:textId="77777777" w:rsidR="00C9042D" w:rsidRDefault="00C9042D" w:rsidP="00C9042D">
      <w:pPr>
        <w:jc w:val="center"/>
        <w:rPr>
          <w:sz w:val="16"/>
          <w:szCs w:val="16"/>
        </w:rPr>
      </w:pPr>
    </w:p>
    <w:p w14:paraId="30C7B0F0" w14:textId="77777777" w:rsidR="008B07A6" w:rsidRDefault="008B07A6"/>
    <w:sectPr w:rsidR="008B07A6" w:rsidSect="00C904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6AB2FA7"/>
    <w:multiLevelType w:val="multilevel"/>
    <w:tmpl w:val="F6AB2FA7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 w16cid:durableId="613055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42D"/>
    <w:rsid w:val="00066677"/>
    <w:rsid w:val="00153A17"/>
    <w:rsid w:val="001A37F3"/>
    <w:rsid w:val="003A4E89"/>
    <w:rsid w:val="00556784"/>
    <w:rsid w:val="008B07A6"/>
    <w:rsid w:val="00987B63"/>
    <w:rsid w:val="00A234E6"/>
    <w:rsid w:val="00AA4B8C"/>
    <w:rsid w:val="00C9042D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E376A"/>
  <w15:chartTrackingRefBased/>
  <w15:docId w15:val="{12808B08-4E7D-4AE3-9171-E0F97D518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42D"/>
    <w:pPr>
      <w:spacing w:after="120" w:line="276" w:lineRule="auto"/>
    </w:pPr>
    <w:rPr>
      <w:rFonts w:ascii="Times New Roman" w:eastAsia="Times New Roman" w:hAnsi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04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04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04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4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4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4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4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4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4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4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04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04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4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4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4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4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4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4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04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04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4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04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04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04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04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04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4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4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04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848</Words>
  <Characters>4837</Characters>
  <Application>Microsoft Office Word</Application>
  <DocSecurity>0</DocSecurity>
  <Lines>40</Lines>
  <Paragraphs>11</Paragraphs>
  <ScaleCrop>false</ScaleCrop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2026-06-22T18:08:00Z</dcterms:created>
  <dcterms:modified xsi:type="dcterms:W3CDTF">2026-06-22T18:09:00Z</dcterms:modified>
</cp:coreProperties>
</file>