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7EFA7" w14:textId="77777777" w:rsidR="001E4D87" w:rsidRPr="00A64BCB" w:rsidRDefault="001E4D87" w:rsidP="001E4D87">
      <w:pPr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A64BCB">
        <w:rPr>
          <w:rFonts w:asciiTheme="majorBidi" w:hAnsiTheme="majorBidi" w:cstheme="majorBidi"/>
          <w:b/>
          <w:bCs/>
          <w:sz w:val="28"/>
          <w:szCs w:val="28"/>
        </w:rPr>
        <w:t>Appendix</w:t>
      </w:r>
    </w:p>
    <w:p w14:paraId="6411AA70" w14:textId="77777777" w:rsidR="001E4D87" w:rsidRPr="007A7429" w:rsidRDefault="001E4D87" w:rsidP="001E4D87">
      <w:pPr>
        <w:spacing w:line="360" w:lineRule="auto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A64BCB">
        <w:rPr>
          <w:rFonts w:asciiTheme="majorBidi" w:hAnsiTheme="majorBidi" w:cstheme="majorBidi"/>
          <w:b/>
          <w:bCs/>
          <w:sz w:val="28"/>
          <w:szCs w:val="28"/>
        </w:rPr>
        <w:t>Appendix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A: </w:t>
      </w:r>
      <w:r w:rsidRPr="007A7429">
        <w:rPr>
          <w:rFonts w:asciiTheme="majorBidi" w:hAnsiTheme="majorBidi" w:cstheme="majorBidi"/>
          <w:b/>
          <w:bCs/>
          <w:sz w:val="28"/>
          <w:szCs w:val="28"/>
        </w:rPr>
        <w:t>Survey Instrument</w:t>
      </w:r>
    </w:p>
    <w:p w14:paraId="14C4838D" w14:textId="77777777" w:rsidR="001E4D87" w:rsidRPr="00803FC6" w:rsidRDefault="001E4D87" w:rsidP="001E4D87">
      <w:pPr>
        <w:spacing w:line="360" w:lineRule="auto"/>
        <w:jc w:val="both"/>
        <w:rPr>
          <w:rFonts w:asciiTheme="majorBidi" w:hAnsiTheme="majorBidi" w:cstheme="majorBidi"/>
          <w:b/>
          <w:bCs/>
        </w:rPr>
      </w:pPr>
      <w:r w:rsidRPr="00803FC6">
        <w:rPr>
          <w:rFonts w:asciiTheme="majorBidi" w:hAnsiTheme="majorBidi" w:cstheme="majorBidi"/>
          <w:b/>
          <w:bCs/>
        </w:rPr>
        <w:t>Section A: Demographic Information (5 items)</w:t>
      </w:r>
    </w:p>
    <w:p w14:paraId="51F76B2C" w14:textId="77777777" w:rsidR="001E4D87" w:rsidRPr="00803FC6" w:rsidRDefault="001E4D87" w:rsidP="001E4D87">
      <w:pPr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</w:rPr>
      </w:pPr>
      <w:r w:rsidRPr="00803FC6">
        <w:rPr>
          <w:rFonts w:asciiTheme="majorBidi" w:hAnsiTheme="majorBidi" w:cstheme="majorBidi"/>
          <w:b/>
          <w:bCs/>
        </w:rPr>
        <w:t>Nationality</w:t>
      </w:r>
      <w:r w:rsidRPr="00803FC6">
        <w:rPr>
          <w:rFonts w:asciiTheme="majorBidi" w:hAnsiTheme="majorBidi" w:cstheme="majorBidi"/>
        </w:rPr>
        <w:br/>
      </w:r>
      <w:r w:rsidRPr="00803FC6">
        <w:rPr>
          <w:rFonts w:ascii="Segoe UI Symbol" w:hAnsi="Segoe UI Symbol" w:cs="Segoe UI Symbol"/>
        </w:rPr>
        <w:t>☐</w:t>
      </w:r>
      <w:r w:rsidRPr="00803FC6">
        <w:rPr>
          <w:rFonts w:asciiTheme="majorBidi" w:hAnsiTheme="majorBidi" w:cstheme="majorBidi"/>
        </w:rPr>
        <w:t xml:space="preserve"> Saudi </w:t>
      </w:r>
      <w:r w:rsidRPr="00803FC6">
        <w:rPr>
          <w:rFonts w:ascii="Segoe UI Symbol" w:hAnsi="Segoe UI Symbol" w:cs="Segoe UI Symbol"/>
        </w:rPr>
        <w:t>☐</w:t>
      </w:r>
      <w:r w:rsidRPr="00803FC6">
        <w:rPr>
          <w:rFonts w:asciiTheme="majorBidi" w:hAnsiTheme="majorBidi" w:cstheme="majorBidi"/>
        </w:rPr>
        <w:t xml:space="preserve"> Non-Saudi</w:t>
      </w:r>
    </w:p>
    <w:p w14:paraId="1BD7649B" w14:textId="77777777" w:rsidR="001E4D87" w:rsidRPr="00F616DF" w:rsidRDefault="001E4D87" w:rsidP="001E4D87">
      <w:pPr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</w:rPr>
      </w:pPr>
      <w:r w:rsidRPr="00803FC6">
        <w:rPr>
          <w:rFonts w:asciiTheme="majorBidi" w:hAnsiTheme="majorBidi" w:cstheme="majorBidi"/>
          <w:b/>
          <w:bCs/>
        </w:rPr>
        <w:t>Age group</w:t>
      </w:r>
    </w:p>
    <w:p w14:paraId="313B5E2F" w14:textId="77777777" w:rsidR="001E4D87" w:rsidRPr="00803FC6" w:rsidRDefault="001E4D87" w:rsidP="001E4D87">
      <w:pPr>
        <w:spacing w:line="360" w:lineRule="auto"/>
        <w:ind w:left="720"/>
        <w:jc w:val="both"/>
        <w:rPr>
          <w:rFonts w:asciiTheme="majorBidi" w:hAnsiTheme="majorBidi" w:cstheme="majorBidi"/>
        </w:rPr>
      </w:pPr>
      <w:r w:rsidRPr="00803FC6">
        <w:rPr>
          <w:rFonts w:ascii="Segoe UI Symbol" w:hAnsi="Segoe UI Symbol" w:cs="Segoe UI Symbol"/>
        </w:rPr>
        <w:t>☐</w:t>
      </w:r>
      <w:r w:rsidRPr="00803FC6">
        <w:rPr>
          <w:rFonts w:asciiTheme="majorBidi" w:hAnsiTheme="majorBidi" w:cstheme="majorBidi"/>
        </w:rPr>
        <w:t xml:space="preserve"> 18</w:t>
      </w:r>
      <w:r w:rsidRPr="00803FC6">
        <w:rPr>
          <w:rFonts w:ascii="Times New Roman" w:hAnsi="Times New Roman" w:cs="Times New Roman"/>
        </w:rPr>
        <w:t>–</w:t>
      </w:r>
      <w:r w:rsidRPr="00803FC6">
        <w:rPr>
          <w:rFonts w:asciiTheme="majorBidi" w:hAnsiTheme="majorBidi" w:cstheme="majorBidi"/>
        </w:rPr>
        <w:t xml:space="preserve">24 </w:t>
      </w:r>
      <w:r w:rsidRPr="00803FC6">
        <w:rPr>
          <w:rFonts w:ascii="Segoe UI Symbol" w:hAnsi="Segoe UI Symbol" w:cs="Segoe UI Symbol"/>
        </w:rPr>
        <w:t>☐</w:t>
      </w:r>
      <w:r w:rsidRPr="00803FC6">
        <w:rPr>
          <w:rFonts w:asciiTheme="majorBidi" w:hAnsiTheme="majorBidi" w:cstheme="majorBidi"/>
        </w:rPr>
        <w:t xml:space="preserve"> 25</w:t>
      </w:r>
      <w:r w:rsidRPr="00803FC6">
        <w:rPr>
          <w:rFonts w:ascii="Times New Roman" w:hAnsi="Times New Roman" w:cs="Times New Roman"/>
        </w:rPr>
        <w:t>–</w:t>
      </w:r>
      <w:r w:rsidRPr="00803FC6">
        <w:rPr>
          <w:rFonts w:asciiTheme="majorBidi" w:hAnsiTheme="majorBidi" w:cstheme="majorBidi"/>
        </w:rPr>
        <w:t xml:space="preserve">34 </w:t>
      </w:r>
      <w:r w:rsidRPr="00803FC6">
        <w:rPr>
          <w:rFonts w:ascii="Segoe UI Symbol" w:hAnsi="Segoe UI Symbol" w:cs="Segoe UI Symbol"/>
        </w:rPr>
        <w:t>☐</w:t>
      </w:r>
      <w:r w:rsidRPr="00803FC6">
        <w:rPr>
          <w:rFonts w:asciiTheme="majorBidi" w:hAnsiTheme="majorBidi" w:cstheme="majorBidi"/>
        </w:rPr>
        <w:t xml:space="preserve"> 35</w:t>
      </w:r>
      <w:r w:rsidRPr="00803FC6">
        <w:rPr>
          <w:rFonts w:ascii="Times New Roman" w:hAnsi="Times New Roman" w:cs="Times New Roman"/>
        </w:rPr>
        <w:t>–</w:t>
      </w:r>
      <w:r w:rsidRPr="00803FC6">
        <w:rPr>
          <w:rFonts w:asciiTheme="majorBidi" w:hAnsiTheme="majorBidi" w:cstheme="majorBidi"/>
        </w:rPr>
        <w:t xml:space="preserve">44 </w:t>
      </w:r>
      <w:r w:rsidRPr="00803FC6">
        <w:rPr>
          <w:rFonts w:ascii="Segoe UI Symbol" w:hAnsi="Segoe UI Symbol" w:cs="Segoe UI Symbol"/>
        </w:rPr>
        <w:t>☐</w:t>
      </w:r>
      <w:r w:rsidRPr="00803FC6">
        <w:rPr>
          <w:rFonts w:asciiTheme="majorBidi" w:hAnsiTheme="majorBidi" w:cstheme="majorBidi"/>
        </w:rPr>
        <w:t xml:space="preserve"> 45</w:t>
      </w:r>
      <w:r w:rsidRPr="00803FC6">
        <w:rPr>
          <w:rFonts w:ascii="Times New Roman" w:hAnsi="Times New Roman" w:cs="Times New Roman"/>
        </w:rPr>
        <w:t>–</w:t>
      </w:r>
      <w:r w:rsidRPr="00803FC6">
        <w:rPr>
          <w:rFonts w:asciiTheme="majorBidi" w:hAnsiTheme="majorBidi" w:cstheme="majorBidi"/>
        </w:rPr>
        <w:t xml:space="preserve">54 </w:t>
      </w:r>
      <w:r w:rsidRPr="00803FC6">
        <w:rPr>
          <w:rFonts w:ascii="Segoe UI Symbol" w:hAnsi="Segoe UI Symbol" w:cs="Segoe UI Symbol"/>
        </w:rPr>
        <w:t>☐</w:t>
      </w:r>
      <w:r w:rsidRPr="00803FC6">
        <w:rPr>
          <w:rFonts w:asciiTheme="majorBidi" w:hAnsiTheme="majorBidi" w:cstheme="majorBidi"/>
        </w:rPr>
        <w:t xml:space="preserve"> 55+</w:t>
      </w:r>
    </w:p>
    <w:p w14:paraId="4D98FCAD" w14:textId="77777777" w:rsidR="001E4D87" w:rsidRPr="00803FC6" w:rsidRDefault="001E4D87" w:rsidP="001E4D87">
      <w:pPr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</w:rPr>
      </w:pPr>
      <w:r w:rsidRPr="00803FC6">
        <w:rPr>
          <w:rFonts w:asciiTheme="majorBidi" w:hAnsiTheme="majorBidi" w:cstheme="majorBidi"/>
          <w:b/>
          <w:bCs/>
        </w:rPr>
        <w:t>Gender</w:t>
      </w:r>
      <w:r w:rsidRPr="00803FC6">
        <w:rPr>
          <w:rFonts w:asciiTheme="majorBidi" w:hAnsiTheme="majorBidi" w:cstheme="majorBidi"/>
        </w:rPr>
        <w:br/>
      </w:r>
      <w:r w:rsidRPr="00803FC6">
        <w:rPr>
          <w:rFonts w:ascii="Segoe UI Symbol" w:hAnsi="Segoe UI Symbol" w:cs="Segoe UI Symbol"/>
        </w:rPr>
        <w:t>☐</w:t>
      </w:r>
      <w:r w:rsidRPr="00803FC6">
        <w:rPr>
          <w:rFonts w:asciiTheme="majorBidi" w:hAnsiTheme="majorBidi" w:cstheme="majorBidi"/>
        </w:rPr>
        <w:t xml:space="preserve"> Male </w:t>
      </w:r>
      <w:r w:rsidRPr="00803FC6">
        <w:rPr>
          <w:rFonts w:ascii="Segoe UI Symbol" w:hAnsi="Segoe UI Symbol" w:cs="Segoe UI Symbol"/>
        </w:rPr>
        <w:t>☐</w:t>
      </w:r>
      <w:r w:rsidRPr="00803FC6">
        <w:rPr>
          <w:rFonts w:asciiTheme="majorBidi" w:hAnsiTheme="majorBidi" w:cstheme="majorBidi"/>
        </w:rPr>
        <w:t xml:space="preserve"> Female </w:t>
      </w:r>
      <w:r w:rsidRPr="00803FC6">
        <w:rPr>
          <w:rFonts w:ascii="Segoe UI Symbol" w:hAnsi="Segoe UI Symbol" w:cs="Segoe UI Symbol"/>
        </w:rPr>
        <w:t>☐</w:t>
      </w:r>
      <w:r w:rsidRPr="00803FC6">
        <w:rPr>
          <w:rFonts w:asciiTheme="majorBidi" w:hAnsiTheme="majorBidi" w:cstheme="majorBidi"/>
        </w:rPr>
        <w:t xml:space="preserve"> Prefer not to say</w:t>
      </w:r>
    </w:p>
    <w:p w14:paraId="01225D41" w14:textId="77777777" w:rsidR="001E4D87" w:rsidRPr="00F616DF" w:rsidRDefault="001E4D87" w:rsidP="001E4D87">
      <w:pPr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</w:rPr>
      </w:pPr>
      <w:r w:rsidRPr="00803FC6">
        <w:rPr>
          <w:rFonts w:asciiTheme="majorBidi" w:hAnsiTheme="majorBidi" w:cstheme="majorBidi"/>
          <w:b/>
          <w:bCs/>
        </w:rPr>
        <w:t>Monthly income level</w:t>
      </w:r>
    </w:p>
    <w:p w14:paraId="1E604960" w14:textId="77777777" w:rsidR="001E4D87" w:rsidRPr="00803FC6" w:rsidRDefault="001E4D87" w:rsidP="001E4D87">
      <w:pPr>
        <w:spacing w:line="360" w:lineRule="auto"/>
        <w:ind w:left="720"/>
        <w:jc w:val="both"/>
        <w:rPr>
          <w:rFonts w:asciiTheme="majorBidi" w:hAnsiTheme="majorBidi" w:cstheme="majorBidi"/>
        </w:rPr>
      </w:pPr>
      <w:r w:rsidRPr="00803FC6">
        <w:rPr>
          <w:rFonts w:ascii="Segoe UI Symbol" w:hAnsi="Segoe UI Symbol" w:cs="Segoe UI Symbol"/>
        </w:rPr>
        <w:t>☐</w:t>
      </w:r>
      <w:r w:rsidRPr="00803FC6">
        <w:rPr>
          <w:rFonts w:asciiTheme="majorBidi" w:hAnsiTheme="majorBidi" w:cstheme="majorBidi"/>
        </w:rPr>
        <w:t xml:space="preserve"> Prefer not to say </w:t>
      </w:r>
      <w:r w:rsidRPr="00803FC6">
        <w:rPr>
          <w:rFonts w:ascii="Segoe UI Symbol" w:hAnsi="Segoe UI Symbol" w:cs="Segoe UI Symbol"/>
        </w:rPr>
        <w:t>☐</w:t>
      </w:r>
      <w:r w:rsidRPr="00803FC6">
        <w:rPr>
          <w:rFonts w:asciiTheme="majorBidi" w:hAnsiTheme="majorBidi" w:cstheme="majorBidi"/>
        </w:rPr>
        <w:t xml:space="preserve"> Low </w:t>
      </w:r>
      <w:r w:rsidRPr="00803FC6">
        <w:rPr>
          <w:rFonts w:ascii="Segoe UI Symbol" w:hAnsi="Segoe UI Symbol" w:cs="Segoe UI Symbol"/>
        </w:rPr>
        <w:t>☐</w:t>
      </w:r>
      <w:r w:rsidRPr="00803FC6">
        <w:rPr>
          <w:rFonts w:asciiTheme="majorBidi" w:hAnsiTheme="majorBidi" w:cstheme="majorBidi"/>
        </w:rPr>
        <w:t xml:space="preserve"> Lower-middle </w:t>
      </w:r>
      <w:r w:rsidRPr="00803FC6">
        <w:rPr>
          <w:rFonts w:ascii="Segoe UI Symbol" w:hAnsi="Segoe UI Symbol" w:cs="Segoe UI Symbol"/>
        </w:rPr>
        <w:t>☐</w:t>
      </w:r>
      <w:r w:rsidRPr="00803FC6">
        <w:rPr>
          <w:rFonts w:asciiTheme="majorBidi" w:hAnsiTheme="majorBidi" w:cstheme="majorBidi"/>
        </w:rPr>
        <w:t xml:space="preserve"> Middle </w:t>
      </w:r>
      <w:r w:rsidRPr="00803FC6">
        <w:rPr>
          <w:rFonts w:ascii="Segoe UI Symbol" w:hAnsi="Segoe UI Symbol" w:cs="Segoe UI Symbol"/>
        </w:rPr>
        <w:t>☐</w:t>
      </w:r>
      <w:r w:rsidRPr="00803FC6">
        <w:rPr>
          <w:rFonts w:asciiTheme="majorBidi" w:hAnsiTheme="majorBidi" w:cstheme="majorBidi"/>
        </w:rPr>
        <w:t xml:space="preserve"> Upper-middle </w:t>
      </w:r>
      <w:r w:rsidRPr="00803FC6">
        <w:rPr>
          <w:rFonts w:ascii="Segoe UI Symbol" w:hAnsi="Segoe UI Symbol" w:cs="Segoe UI Symbol"/>
        </w:rPr>
        <w:t>☐</w:t>
      </w:r>
      <w:r w:rsidRPr="00803FC6">
        <w:rPr>
          <w:rFonts w:asciiTheme="majorBidi" w:hAnsiTheme="majorBidi" w:cstheme="majorBidi"/>
        </w:rPr>
        <w:t xml:space="preserve"> High</w:t>
      </w:r>
    </w:p>
    <w:p w14:paraId="6EEBBBA5" w14:textId="77777777" w:rsidR="001E4D87" w:rsidRPr="00F616DF" w:rsidRDefault="001E4D87" w:rsidP="001E4D87">
      <w:pPr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</w:rPr>
      </w:pPr>
      <w:r w:rsidRPr="00803FC6">
        <w:rPr>
          <w:rFonts w:asciiTheme="majorBidi" w:hAnsiTheme="majorBidi" w:cstheme="majorBidi"/>
          <w:b/>
          <w:bCs/>
        </w:rPr>
        <w:t>Car purchase experience (last 5 years)</w:t>
      </w:r>
    </w:p>
    <w:p w14:paraId="648A9121" w14:textId="77777777" w:rsidR="001E4D87" w:rsidRPr="00803FC6" w:rsidRDefault="001E4D87" w:rsidP="001E4D87">
      <w:pPr>
        <w:spacing w:line="360" w:lineRule="auto"/>
        <w:ind w:left="720"/>
        <w:jc w:val="both"/>
        <w:rPr>
          <w:rFonts w:asciiTheme="majorBidi" w:hAnsiTheme="majorBidi" w:cstheme="majorBidi"/>
        </w:rPr>
      </w:pPr>
      <w:r w:rsidRPr="00803FC6">
        <w:rPr>
          <w:rFonts w:ascii="Segoe UI Symbol" w:hAnsi="Segoe UI Symbol" w:cs="Segoe UI Symbol"/>
        </w:rPr>
        <w:t>☐</w:t>
      </w:r>
      <w:r w:rsidRPr="00803FC6">
        <w:rPr>
          <w:rFonts w:asciiTheme="majorBidi" w:hAnsiTheme="majorBidi" w:cstheme="majorBidi"/>
        </w:rPr>
        <w:t xml:space="preserve"> Purchased a car </w:t>
      </w:r>
      <w:r w:rsidRPr="00803FC6">
        <w:rPr>
          <w:rFonts w:ascii="Segoe UI Symbol" w:hAnsi="Segoe UI Symbol" w:cs="Segoe UI Symbol"/>
        </w:rPr>
        <w:t>☐</w:t>
      </w:r>
      <w:r w:rsidRPr="00803FC6">
        <w:rPr>
          <w:rFonts w:asciiTheme="majorBidi" w:hAnsiTheme="majorBidi" w:cstheme="majorBidi"/>
        </w:rPr>
        <w:t xml:space="preserve"> Considered purchasing but did not buy </w:t>
      </w:r>
      <w:r w:rsidRPr="00803FC6">
        <w:rPr>
          <w:rFonts w:ascii="Segoe UI Symbol" w:hAnsi="Segoe UI Symbol" w:cs="Segoe UI Symbol"/>
        </w:rPr>
        <w:t>☐</w:t>
      </w:r>
      <w:r w:rsidRPr="00803FC6">
        <w:rPr>
          <w:rFonts w:asciiTheme="majorBidi" w:hAnsiTheme="majorBidi" w:cstheme="majorBidi"/>
        </w:rPr>
        <w:t xml:space="preserve"> No purchase consideration</w:t>
      </w:r>
    </w:p>
    <w:p w14:paraId="32EE7BAD" w14:textId="77777777" w:rsidR="001E4D87" w:rsidRPr="00803FC6" w:rsidRDefault="001E4D87" w:rsidP="001E4D87">
      <w:pPr>
        <w:spacing w:line="360" w:lineRule="auto"/>
        <w:jc w:val="both"/>
        <w:rPr>
          <w:rFonts w:asciiTheme="majorBidi" w:hAnsiTheme="majorBidi" w:cstheme="majorBidi"/>
          <w:b/>
          <w:bCs/>
        </w:rPr>
      </w:pPr>
      <w:r w:rsidRPr="00803FC6">
        <w:rPr>
          <w:rFonts w:asciiTheme="majorBidi" w:hAnsiTheme="majorBidi" w:cstheme="majorBidi"/>
          <w:b/>
          <w:bCs/>
        </w:rPr>
        <w:t>Response Scale for Sections B–E (5-point Likert)</w:t>
      </w:r>
    </w:p>
    <w:p w14:paraId="020B69C7" w14:textId="77777777" w:rsidR="001E4D87" w:rsidRPr="00803FC6" w:rsidRDefault="001E4D87" w:rsidP="001E4D87">
      <w:pPr>
        <w:spacing w:line="360" w:lineRule="auto"/>
        <w:jc w:val="both"/>
        <w:rPr>
          <w:rFonts w:asciiTheme="majorBidi" w:hAnsiTheme="majorBidi" w:cstheme="majorBidi"/>
        </w:rPr>
      </w:pPr>
      <w:r w:rsidRPr="00803FC6">
        <w:rPr>
          <w:rFonts w:asciiTheme="majorBidi" w:hAnsiTheme="majorBidi" w:cstheme="majorBidi"/>
        </w:rPr>
        <w:t>1 = Strongly Disagree | 2 = Disagree | 3 = Neutral | 4 = Agree | 5 = Strongly Agree</w:t>
      </w:r>
    </w:p>
    <w:p w14:paraId="0AE5A72D" w14:textId="77777777" w:rsidR="001E4D87" w:rsidRPr="00803FC6" w:rsidRDefault="001E4D87" w:rsidP="001E4D87">
      <w:pPr>
        <w:spacing w:line="360" w:lineRule="auto"/>
        <w:jc w:val="both"/>
        <w:rPr>
          <w:rFonts w:asciiTheme="majorBidi" w:hAnsiTheme="majorBidi" w:cstheme="majorBidi"/>
          <w:b/>
          <w:bCs/>
        </w:rPr>
      </w:pPr>
      <w:r w:rsidRPr="00803FC6">
        <w:rPr>
          <w:rFonts w:asciiTheme="majorBidi" w:hAnsiTheme="majorBidi" w:cstheme="majorBidi"/>
          <w:b/>
          <w:bCs/>
        </w:rPr>
        <w:t>Section B: “Made in Saudi” Label Perception (COO Cue)</w:t>
      </w:r>
    </w:p>
    <w:p w14:paraId="274B1F73" w14:textId="77777777" w:rsidR="001E4D87" w:rsidRDefault="001E4D87" w:rsidP="001E4D87">
      <w:pPr>
        <w:spacing w:line="360" w:lineRule="auto"/>
        <w:jc w:val="both"/>
        <w:rPr>
          <w:rFonts w:asciiTheme="majorBidi" w:hAnsiTheme="majorBidi" w:cstheme="majorBidi"/>
          <w:rtl/>
        </w:rPr>
      </w:pPr>
      <w:r w:rsidRPr="00803FC6">
        <w:rPr>
          <w:rFonts w:asciiTheme="majorBidi" w:hAnsiTheme="majorBidi" w:cstheme="majorBidi"/>
        </w:rPr>
        <w:t>COO1. When I see “Made in Saudi” on an automotive product, it shapes my impression of the product.</w:t>
      </w:r>
    </w:p>
    <w:p w14:paraId="08024ECC" w14:textId="77777777" w:rsidR="001E4D87" w:rsidRDefault="001E4D87" w:rsidP="001E4D87">
      <w:pPr>
        <w:spacing w:line="360" w:lineRule="auto"/>
        <w:jc w:val="both"/>
        <w:rPr>
          <w:rFonts w:asciiTheme="majorBidi" w:hAnsiTheme="majorBidi" w:cstheme="majorBidi"/>
          <w:rtl/>
        </w:rPr>
      </w:pPr>
      <w:r w:rsidRPr="00803FC6">
        <w:rPr>
          <w:rFonts w:asciiTheme="majorBidi" w:hAnsiTheme="majorBidi" w:cstheme="majorBidi"/>
        </w:rPr>
        <w:t>COO2. The “Made in Saudi” label increases the product’s credibility.</w:t>
      </w:r>
    </w:p>
    <w:p w14:paraId="5B958C09" w14:textId="77777777" w:rsidR="001E4D87" w:rsidRDefault="001E4D87" w:rsidP="001E4D87">
      <w:pPr>
        <w:spacing w:line="360" w:lineRule="auto"/>
        <w:jc w:val="both"/>
        <w:rPr>
          <w:rFonts w:asciiTheme="majorBidi" w:hAnsiTheme="majorBidi" w:cstheme="majorBidi"/>
          <w:rtl/>
        </w:rPr>
      </w:pPr>
      <w:r w:rsidRPr="00803FC6">
        <w:rPr>
          <w:rFonts w:asciiTheme="majorBidi" w:hAnsiTheme="majorBidi" w:cstheme="majorBidi"/>
        </w:rPr>
        <w:t>COO3. The “Made in Saudi” label makes the product feel more trustworthy.</w:t>
      </w:r>
    </w:p>
    <w:p w14:paraId="132A2601" w14:textId="77777777" w:rsidR="001E4D87" w:rsidRPr="00803FC6" w:rsidRDefault="001E4D87" w:rsidP="001E4D87">
      <w:pPr>
        <w:spacing w:line="360" w:lineRule="auto"/>
        <w:jc w:val="both"/>
        <w:rPr>
          <w:rFonts w:asciiTheme="majorBidi" w:hAnsiTheme="majorBidi" w:cstheme="majorBidi"/>
        </w:rPr>
      </w:pPr>
      <w:r w:rsidRPr="00803FC6">
        <w:rPr>
          <w:rFonts w:asciiTheme="majorBidi" w:hAnsiTheme="majorBidi" w:cstheme="majorBidi"/>
        </w:rPr>
        <w:t>COO4. The country-of-origin label influences my overall evaluation of the product.</w:t>
      </w:r>
    </w:p>
    <w:p w14:paraId="53009F5F" w14:textId="77777777" w:rsidR="001E4D87" w:rsidRPr="00803FC6" w:rsidRDefault="001E4D87" w:rsidP="001E4D87">
      <w:pPr>
        <w:spacing w:line="360" w:lineRule="auto"/>
        <w:jc w:val="both"/>
        <w:rPr>
          <w:rFonts w:asciiTheme="majorBidi" w:hAnsiTheme="majorBidi" w:cstheme="majorBidi"/>
          <w:b/>
          <w:bCs/>
        </w:rPr>
      </w:pPr>
      <w:r w:rsidRPr="00803FC6">
        <w:rPr>
          <w:rFonts w:asciiTheme="majorBidi" w:hAnsiTheme="majorBidi" w:cstheme="majorBidi"/>
          <w:b/>
          <w:bCs/>
        </w:rPr>
        <w:t>Section C: Perceived Quality &amp; Credibility</w:t>
      </w:r>
    </w:p>
    <w:p w14:paraId="59EEE364" w14:textId="77777777" w:rsidR="001E4D87" w:rsidRDefault="001E4D87" w:rsidP="001E4D87">
      <w:pPr>
        <w:spacing w:line="360" w:lineRule="auto"/>
        <w:jc w:val="both"/>
        <w:rPr>
          <w:rFonts w:asciiTheme="majorBidi" w:hAnsiTheme="majorBidi" w:cstheme="majorBidi"/>
          <w:rtl/>
        </w:rPr>
      </w:pPr>
      <w:r w:rsidRPr="00803FC6">
        <w:rPr>
          <w:rFonts w:asciiTheme="majorBidi" w:hAnsiTheme="majorBidi" w:cstheme="majorBidi"/>
        </w:rPr>
        <w:t>QC1. Saudi automotive products are likely to be high quality.</w:t>
      </w:r>
    </w:p>
    <w:p w14:paraId="3C96520A" w14:textId="77777777" w:rsidR="001E4D87" w:rsidRDefault="001E4D87" w:rsidP="001E4D87">
      <w:pPr>
        <w:spacing w:line="360" w:lineRule="auto"/>
        <w:jc w:val="both"/>
        <w:rPr>
          <w:rFonts w:asciiTheme="majorBidi" w:hAnsiTheme="majorBidi" w:cstheme="majorBidi"/>
          <w:rtl/>
        </w:rPr>
      </w:pPr>
      <w:r w:rsidRPr="00803FC6">
        <w:rPr>
          <w:rFonts w:asciiTheme="majorBidi" w:hAnsiTheme="majorBidi" w:cstheme="majorBidi"/>
        </w:rPr>
        <w:lastRenderedPageBreak/>
        <w:t>QC2. Saudi automotive products appear reliable and well-engineered.</w:t>
      </w:r>
    </w:p>
    <w:p w14:paraId="6DD613E2" w14:textId="77777777" w:rsidR="001E4D87" w:rsidRDefault="001E4D87" w:rsidP="001E4D87">
      <w:pPr>
        <w:spacing w:line="360" w:lineRule="auto"/>
        <w:jc w:val="both"/>
        <w:rPr>
          <w:rFonts w:asciiTheme="majorBidi" w:hAnsiTheme="majorBidi" w:cstheme="majorBidi"/>
          <w:rtl/>
        </w:rPr>
      </w:pPr>
      <w:r w:rsidRPr="00803FC6">
        <w:rPr>
          <w:rFonts w:asciiTheme="majorBidi" w:hAnsiTheme="majorBidi" w:cstheme="majorBidi"/>
        </w:rPr>
        <w:t>QC3. I consider Saudi automotive brands credible in the automotive market.</w:t>
      </w:r>
    </w:p>
    <w:p w14:paraId="48C5C587" w14:textId="77777777" w:rsidR="001E4D87" w:rsidRDefault="001E4D87" w:rsidP="001E4D87">
      <w:pPr>
        <w:spacing w:line="360" w:lineRule="auto"/>
        <w:jc w:val="both"/>
        <w:rPr>
          <w:rFonts w:asciiTheme="majorBidi" w:hAnsiTheme="majorBidi" w:cstheme="majorBidi"/>
          <w:rtl/>
        </w:rPr>
      </w:pPr>
      <w:r w:rsidRPr="00803FC6">
        <w:rPr>
          <w:rFonts w:asciiTheme="majorBidi" w:hAnsiTheme="majorBidi" w:cstheme="majorBidi"/>
        </w:rPr>
        <w:t>QC4. I believe Saudi automotive products can meet international standards.</w:t>
      </w:r>
    </w:p>
    <w:p w14:paraId="6637B2C5" w14:textId="77777777" w:rsidR="001E4D87" w:rsidRPr="00803FC6" w:rsidRDefault="001E4D87" w:rsidP="001E4D87">
      <w:pPr>
        <w:spacing w:line="360" w:lineRule="auto"/>
        <w:jc w:val="both"/>
        <w:rPr>
          <w:rFonts w:asciiTheme="majorBidi" w:hAnsiTheme="majorBidi" w:cstheme="majorBidi"/>
        </w:rPr>
      </w:pPr>
      <w:r w:rsidRPr="00803FC6">
        <w:rPr>
          <w:rFonts w:asciiTheme="majorBidi" w:hAnsiTheme="majorBidi" w:cstheme="majorBidi"/>
        </w:rPr>
        <w:t>QC5. Overall, the perceived quality of Saudi automotive products is high.</w:t>
      </w:r>
    </w:p>
    <w:p w14:paraId="01D20A89" w14:textId="77777777" w:rsidR="001E4D87" w:rsidRDefault="001E4D87" w:rsidP="001E4D87">
      <w:pPr>
        <w:spacing w:line="360" w:lineRule="auto"/>
        <w:jc w:val="both"/>
        <w:rPr>
          <w:rFonts w:asciiTheme="majorBidi" w:hAnsiTheme="majorBidi" w:cstheme="majorBidi"/>
          <w:b/>
          <w:bCs/>
          <w:rtl/>
        </w:rPr>
      </w:pPr>
      <w:r w:rsidRPr="00803FC6">
        <w:rPr>
          <w:rFonts w:asciiTheme="majorBidi" w:hAnsiTheme="majorBidi" w:cstheme="majorBidi"/>
          <w:b/>
          <w:bCs/>
        </w:rPr>
        <w:t>Section D: Perceived Risk</w:t>
      </w:r>
    </w:p>
    <w:p w14:paraId="71EACA83" w14:textId="77777777" w:rsidR="001E4D87" w:rsidRDefault="001E4D87" w:rsidP="001E4D87">
      <w:pPr>
        <w:spacing w:line="360" w:lineRule="auto"/>
        <w:jc w:val="both"/>
        <w:rPr>
          <w:rFonts w:asciiTheme="majorBidi" w:hAnsiTheme="majorBidi" w:cstheme="majorBidi"/>
          <w:rtl/>
        </w:rPr>
      </w:pPr>
      <w:r w:rsidRPr="00803FC6">
        <w:rPr>
          <w:rFonts w:asciiTheme="majorBidi" w:hAnsiTheme="majorBidi" w:cstheme="majorBidi"/>
        </w:rPr>
        <w:t>PR1. Buying a Saudi automotive product would involve a high level of uncertainty.</w:t>
      </w:r>
    </w:p>
    <w:p w14:paraId="5767EBE4" w14:textId="77777777" w:rsidR="001E4D87" w:rsidRDefault="001E4D87" w:rsidP="001E4D87">
      <w:pPr>
        <w:spacing w:line="360" w:lineRule="auto"/>
        <w:jc w:val="both"/>
        <w:rPr>
          <w:rFonts w:asciiTheme="majorBidi" w:hAnsiTheme="majorBidi" w:cstheme="majorBidi"/>
          <w:rtl/>
        </w:rPr>
      </w:pPr>
      <w:r w:rsidRPr="00803FC6">
        <w:rPr>
          <w:rFonts w:asciiTheme="majorBidi" w:hAnsiTheme="majorBidi" w:cstheme="majorBidi"/>
        </w:rPr>
        <w:t>PR2. I worry about performance problems if I buy a Saudi automotive product.</w:t>
      </w:r>
    </w:p>
    <w:p w14:paraId="48D174C0" w14:textId="77777777" w:rsidR="001E4D87" w:rsidRDefault="001E4D87" w:rsidP="001E4D87">
      <w:pPr>
        <w:spacing w:line="360" w:lineRule="auto"/>
        <w:jc w:val="both"/>
        <w:rPr>
          <w:rFonts w:asciiTheme="majorBidi" w:hAnsiTheme="majorBidi" w:cstheme="majorBidi"/>
          <w:rtl/>
        </w:rPr>
      </w:pPr>
      <w:r w:rsidRPr="00803FC6">
        <w:rPr>
          <w:rFonts w:asciiTheme="majorBidi" w:hAnsiTheme="majorBidi" w:cstheme="majorBidi"/>
        </w:rPr>
        <w:t>PR3. I worry about maintenance/service availability for Saudi automotive products.</w:t>
      </w:r>
    </w:p>
    <w:p w14:paraId="2678CB4F" w14:textId="77777777" w:rsidR="001E4D87" w:rsidRDefault="001E4D87" w:rsidP="001E4D87">
      <w:pPr>
        <w:spacing w:line="360" w:lineRule="auto"/>
        <w:jc w:val="both"/>
        <w:rPr>
          <w:rFonts w:asciiTheme="majorBidi" w:hAnsiTheme="majorBidi" w:cstheme="majorBidi"/>
          <w:rtl/>
        </w:rPr>
      </w:pPr>
      <w:r w:rsidRPr="00803FC6">
        <w:rPr>
          <w:rFonts w:asciiTheme="majorBidi" w:hAnsiTheme="majorBidi" w:cstheme="majorBidi"/>
        </w:rPr>
        <w:t>PR4. I worry about resale value if I buy a Saudi automotive product.</w:t>
      </w:r>
    </w:p>
    <w:p w14:paraId="031C5C36" w14:textId="77777777" w:rsidR="001E4D87" w:rsidRPr="00E525B2" w:rsidRDefault="001E4D87" w:rsidP="001E4D87">
      <w:pPr>
        <w:spacing w:line="360" w:lineRule="auto"/>
        <w:jc w:val="both"/>
        <w:rPr>
          <w:rFonts w:asciiTheme="majorBidi" w:hAnsiTheme="majorBidi" w:cstheme="majorBidi"/>
          <w:b/>
          <w:bCs/>
        </w:rPr>
      </w:pPr>
      <w:r w:rsidRPr="00803FC6">
        <w:rPr>
          <w:rFonts w:asciiTheme="majorBidi" w:hAnsiTheme="majorBidi" w:cstheme="majorBidi"/>
        </w:rPr>
        <w:t>PR5. Overall, purchasing a Saudi automotive product feels risky.</w:t>
      </w:r>
    </w:p>
    <w:p w14:paraId="720A342B" w14:textId="77777777" w:rsidR="001E4D87" w:rsidRPr="00803FC6" w:rsidRDefault="001E4D87" w:rsidP="001E4D87">
      <w:pPr>
        <w:spacing w:line="360" w:lineRule="auto"/>
        <w:jc w:val="both"/>
        <w:rPr>
          <w:rFonts w:asciiTheme="majorBidi" w:hAnsiTheme="majorBidi" w:cstheme="majorBidi"/>
          <w:b/>
          <w:bCs/>
        </w:rPr>
      </w:pPr>
      <w:r w:rsidRPr="00803FC6">
        <w:rPr>
          <w:rFonts w:asciiTheme="majorBidi" w:hAnsiTheme="majorBidi" w:cstheme="majorBidi"/>
          <w:b/>
          <w:bCs/>
        </w:rPr>
        <w:t>Section E: Purchase Intention</w:t>
      </w:r>
    </w:p>
    <w:p w14:paraId="0C804A71" w14:textId="77777777" w:rsidR="001E4D87" w:rsidRPr="00803FC6" w:rsidRDefault="001E4D87" w:rsidP="001E4D87">
      <w:pPr>
        <w:spacing w:line="360" w:lineRule="auto"/>
        <w:jc w:val="both"/>
        <w:rPr>
          <w:rFonts w:asciiTheme="majorBidi" w:hAnsiTheme="majorBidi" w:cstheme="majorBidi"/>
        </w:rPr>
      </w:pPr>
      <w:r w:rsidRPr="00803FC6">
        <w:rPr>
          <w:rFonts w:asciiTheme="majorBidi" w:hAnsiTheme="majorBidi" w:cstheme="majorBidi"/>
        </w:rPr>
        <w:t>PI1. I would consider buying a Saudi automotive product if it meets my needs.</w:t>
      </w:r>
      <w:r w:rsidRPr="00803FC6">
        <w:rPr>
          <w:rFonts w:asciiTheme="majorBidi" w:hAnsiTheme="majorBidi" w:cstheme="majorBidi"/>
        </w:rPr>
        <w:br/>
        <w:t>PI2. I intend to purchase a Saudi automotive product in the future if available in my market.</w:t>
      </w:r>
      <w:r w:rsidRPr="00803FC6">
        <w:rPr>
          <w:rFonts w:asciiTheme="majorBidi" w:hAnsiTheme="majorBidi" w:cstheme="majorBidi"/>
        </w:rPr>
        <w:br/>
        <w:t>PI3. I would choose a Saudi automotive product over alternatives with similar price/features.</w:t>
      </w:r>
      <w:r w:rsidRPr="00803FC6">
        <w:rPr>
          <w:rFonts w:asciiTheme="majorBidi" w:hAnsiTheme="majorBidi" w:cstheme="majorBidi"/>
        </w:rPr>
        <w:br/>
        <w:t>PI4. I would recommend Saudi automotive products to others if my evaluation is positive.</w:t>
      </w:r>
      <w:r w:rsidRPr="00803FC6">
        <w:rPr>
          <w:rFonts w:asciiTheme="majorBidi" w:hAnsiTheme="majorBidi" w:cstheme="majorBidi"/>
        </w:rPr>
        <w:br/>
        <w:t>PI5. The likelihood that I would purchase a Saudi automotive product is high.</w:t>
      </w:r>
    </w:p>
    <w:p w14:paraId="30B47BFC" w14:textId="77777777" w:rsidR="001E4D87" w:rsidRDefault="001E4D87" w:rsidP="001E4D87">
      <w:pPr>
        <w:spacing w:line="360" w:lineRule="auto"/>
        <w:jc w:val="both"/>
        <w:rPr>
          <w:rFonts w:asciiTheme="majorBidi" w:hAnsiTheme="majorBidi" w:cstheme="majorBidi"/>
        </w:rPr>
      </w:pPr>
      <w:r w:rsidRPr="00A64BCB">
        <w:rPr>
          <w:rFonts w:asciiTheme="majorBidi" w:hAnsiTheme="majorBidi" w:cstheme="majorBidi"/>
          <w:b/>
          <w:bCs/>
          <w:sz w:val="28"/>
          <w:szCs w:val="28"/>
        </w:rPr>
        <w:t>Appendix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B: Tables</w:t>
      </w:r>
    </w:p>
    <w:p w14:paraId="17054F76" w14:textId="77777777" w:rsidR="001E4D87" w:rsidRPr="00877841" w:rsidRDefault="001E4D87" w:rsidP="001E4D87">
      <w:pPr>
        <w:spacing w:line="360" w:lineRule="auto"/>
        <w:jc w:val="both"/>
        <w:rPr>
          <w:rFonts w:asciiTheme="majorBidi" w:hAnsiTheme="majorBidi" w:cstheme="majorBidi"/>
          <w:b/>
          <w:bCs/>
        </w:rPr>
      </w:pPr>
      <w:r w:rsidRPr="000C00A5">
        <w:rPr>
          <w:rFonts w:asciiTheme="majorBidi" w:hAnsiTheme="majorBidi" w:cstheme="majorBidi"/>
          <w:b/>
          <w:bCs/>
        </w:rPr>
        <w:t xml:space="preserve">Table </w:t>
      </w:r>
      <w:r>
        <w:rPr>
          <w:rFonts w:asciiTheme="majorBidi" w:hAnsiTheme="majorBidi" w:cstheme="majorBidi"/>
          <w:b/>
          <w:bCs/>
        </w:rPr>
        <w:t xml:space="preserve">1. </w:t>
      </w:r>
      <w:r w:rsidRPr="000C00A5">
        <w:rPr>
          <w:rFonts w:asciiTheme="majorBidi" w:hAnsiTheme="majorBidi" w:cstheme="majorBidi"/>
          <w:b/>
          <w:bCs/>
        </w:rPr>
        <w:t>Reliability of Measurement Scales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460"/>
        <w:gridCol w:w="2182"/>
        <w:gridCol w:w="2708"/>
      </w:tblGrid>
      <w:tr w:rsidR="001E4D87" w:rsidRPr="000C00A5" w14:paraId="2305FEA7" w14:textId="77777777" w:rsidTr="006E17DA">
        <w:tc>
          <w:tcPr>
            <w:tcW w:w="2385" w:type="pct"/>
            <w:hideMark/>
          </w:tcPr>
          <w:p w14:paraId="41C61E56" w14:textId="77777777" w:rsidR="001E4D87" w:rsidRPr="000C00A5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Dimension</w:t>
            </w:r>
          </w:p>
        </w:tc>
        <w:tc>
          <w:tcPr>
            <w:tcW w:w="1167" w:type="pct"/>
            <w:hideMark/>
          </w:tcPr>
          <w:p w14:paraId="6886931F" w14:textId="77777777" w:rsidR="001E4D87" w:rsidRPr="000C00A5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0C00A5">
              <w:rPr>
                <w:rFonts w:asciiTheme="majorBidi" w:hAnsiTheme="majorBidi" w:cstheme="majorBidi"/>
                <w:b/>
                <w:bCs/>
              </w:rPr>
              <w:t>Number of Items</w:t>
            </w:r>
          </w:p>
        </w:tc>
        <w:tc>
          <w:tcPr>
            <w:tcW w:w="1449" w:type="pct"/>
            <w:hideMark/>
          </w:tcPr>
          <w:p w14:paraId="0DC6E9DA" w14:textId="77777777" w:rsidR="001E4D87" w:rsidRPr="000C00A5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0C00A5">
              <w:rPr>
                <w:rFonts w:asciiTheme="majorBidi" w:hAnsiTheme="majorBidi" w:cstheme="majorBidi"/>
                <w:b/>
                <w:bCs/>
              </w:rPr>
              <w:t>Cronbach’s Alpha (α)</w:t>
            </w:r>
          </w:p>
        </w:tc>
      </w:tr>
      <w:tr w:rsidR="001E4D87" w:rsidRPr="000C00A5" w14:paraId="531F2466" w14:textId="77777777" w:rsidTr="006E17DA">
        <w:tc>
          <w:tcPr>
            <w:tcW w:w="2385" w:type="pct"/>
            <w:hideMark/>
          </w:tcPr>
          <w:p w14:paraId="380717D2" w14:textId="77777777" w:rsidR="001E4D87" w:rsidRPr="000C00A5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0C00A5">
              <w:rPr>
                <w:rFonts w:asciiTheme="majorBidi" w:hAnsiTheme="majorBidi" w:cstheme="majorBidi"/>
              </w:rPr>
              <w:t>Country-of-Origin Perceptions (COO)</w:t>
            </w:r>
          </w:p>
        </w:tc>
        <w:tc>
          <w:tcPr>
            <w:tcW w:w="1167" w:type="pct"/>
            <w:hideMark/>
          </w:tcPr>
          <w:p w14:paraId="0329B440" w14:textId="77777777" w:rsidR="001E4D87" w:rsidRPr="000C00A5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0C00A5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449" w:type="pct"/>
            <w:hideMark/>
          </w:tcPr>
          <w:p w14:paraId="71F4B05F" w14:textId="77777777" w:rsidR="001E4D87" w:rsidRPr="000C00A5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0C00A5">
              <w:rPr>
                <w:rFonts w:asciiTheme="majorBidi" w:hAnsiTheme="majorBidi" w:cstheme="majorBidi"/>
              </w:rPr>
              <w:t>0.850</w:t>
            </w:r>
          </w:p>
        </w:tc>
      </w:tr>
      <w:tr w:rsidR="001E4D87" w:rsidRPr="000C00A5" w14:paraId="3A3E4D56" w14:textId="77777777" w:rsidTr="006E17DA">
        <w:tc>
          <w:tcPr>
            <w:tcW w:w="2385" w:type="pct"/>
            <w:hideMark/>
          </w:tcPr>
          <w:p w14:paraId="6CC43F95" w14:textId="77777777" w:rsidR="001E4D87" w:rsidRPr="000C00A5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0C00A5">
              <w:rPr>
                <w:rFonts w:asciiTheme="majorBidi" w:hAnsiTheme="majorBidi" w:cstheme="majorBidi"/>
              </w:rPr>
              <w:t>Perceived Quality and Credibility (QC)</w:t>
            </w:r>
          </w:p>
        </w:tc>
        <w:tc>
          <w:tcPr>
            <w:tcW w:w="1167" w:type="pct"/>
            <w:hideMark/>
          </w:tcPr>
          <w:p w14:paraId="3FC831DD" w14:textId="77777777" w:rsidR="001E4D87" w:rsidRPr="000C00A5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0C00A5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1449" w:type="pct"/>
            <w:hideMark/>
          </w:tcPr>
          <w:p w14:paraId="7E2DB323" w14:textId="77777777" w:rsidR="001E4D87" w:rsidRPr="000C00A5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0C00A5">
              <w:rPr>
                <w:rFonts w:asciiTheme="majorBidi" w:hAnsiTheme="majorBidi" w:cstheme="majorBidi"/>
              </w:rPr>
              <w:t>0.867</w:t>
            </w:r>
          </w:p>
        </w:tc>
      </w:tr>
      <w:tr w:rsidR="001E4D87" w:rsidRPr="000C00A5" w14:paraId="0CF8F17F" w14:textId="77777777" w:rsidTr="006E17DA">
        <w:tc>
          <w:tcPr>
            <w:tcW w:w="2385" w:type="pct"/>
            <w:hideMark/>
          </w:tcPr>
          <w:p w14:paraId="0329AD65" w14:textId="77777777" w:rsidR="001E4D87" w:rsidRPr="000C00A5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0C00A5">
              <w:rPr>
                <w:rFonts w:asciiTheme="majorBidi" w:hAnsiTheme="majorBidi" w:cstheme="majorBidi"/>
              </w:rPr>
              <w:t>Perceived Risk (PR)</w:t>
            </w:r>
          </w:p>
        </w:tc>
        <w:tc>
          <w:tcPr>
            <w:tcW w:w="1167" w:type="pct"/>
            <w:hideMark/>
          </w:tcPr>
          <w:p w14:paraId="70EDA44D" w14:textId="77777777" w:rsidR="001E4D87" w:rsidRPr="000C00A5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0C00A5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1449" w:type="pct"/>
            <w:hideMark/>
          </w:tcPr>
          <w:p w14:paraId="67C5090C" w14:textId="77777777" w:rsidR="001E4D87" w:rsidRPr="000C00A5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0C00A5">
              <w:rPr>
                <w:rFonts w:asciiTheme="majorBidi" w:hAnsiTheme="majorBidi" w:cstheme="majorBidi"/>
              </w:rPr>
              <w:t>0.881</w:t>
            </w:r>
          </w:p>
        </w:tc>
      </w:tr>
      <w:tr w:rsidR="001E4D87" w:rsidRPr="000C00A5" w14:paraId="52D48354" w14:textId="77777777" w:rsidTr="006E17DA">
        <w:tc>
          <w:tcPr>
            <w:tcW w:w="2385" w:type="pct"/>
            <w:hideMark/>
          </w:tcPr>
          <w:p w14:paraId="45554A56" w14:textId="77777777" w:rsidR="001E4D87" w:rsidRPr="000C00A5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0C00A5">
              <w:rPr>
                <w:rFonts w:asciiTheme="majorBidi" w:hAnsiTheme="majorBidi" w:cstheme="majorBidi"/>
              </w:rPr>
              <w:t>Purchase Intention (PI)</w:t>
            </w:r>
          </w:p>
        </w:tc>
        <w:tc>
          <w:tcPr>
            <w:tcW w:w="1167" w:type="pct"/>
            <w:hideMark/>
          </w:tcPr>
          <w:p w14:paraId="74119DBB" w14:textId="77777777" w:rsidR="001E4D87" w:rsidRPr="000C00A5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0C00A5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1449" w:type="pct"/>
            <w:hideMark/>
          </w:tcPr>
          <w:p w14:paraId="62DCFCA0" w14:textId="77777777" w:rsidR="001E4D87" w:rsidRPr="000C00A5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0C00A5">
              <w:rPr>
                <w:rFonts w:asciiTheme="majorBidi" w:hAnsiTheme="majorBidi" w:cstheme="majorBidi"/>
              </w:rPr>
              <w:t>0.869</w:t>
            </w:r>
          </w:p>
        </w:tc>
      </w:tr>
      <w:tr w:rsidR="001E4D87" w:rsidRPr="000C00A5" w14:paraId="0D401E85" w14:textId="77777777" w:rsidTr="006E17DA">
        <w:tc>
          <w:tcPr>
            <w:tcW w:w="2385" w:type="pct"/>
            <w:hideMark/>
          </w:tcPr>
          <w:p w14:paraId="3DBF1B5C" w14:textId="77777777" w:rsidR="001E4D87" w:rsidRPr="000C00A5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0C00A5">
              <w:rPr>
                <w:rFonts w:asciiTheme="majorBidi" w:hAnsiTheme="majorBidi" w:cstheme="majorBidi"/>
              </w:rPr>
              <w:lastRenderedPageBreak/>
              <w:t>All Likert Items Combined</w:t>
            </w:r>
          </w:p>
        </w:tc>
        <w:tc>
          <w:tcPr>
            <w:tcW w:w="1167" w:type="pct"/>
            <w:hideMark/>
          </w:tcPr>
          <w:p w14:paraId="67897D33" w14:textId="77777777" w:rsidR="001E4D87" w:rsidRPr="000C00A5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0C00A5">
              <w:rPr>
                <w:rFonts w:asciiTheme="majorBidi" w:hAnsiTheme="majorBidi" w:cstheme="majorBidi"/>
              </w:rPr>
              <w:t>19</w:t>
            </w:r>
          </w:p>
        </w:tc>
        <w:tc>
          <w:tcPr>
            <w:tcW w:w="1449" w:type="pct"/>
            <w:hideMark/>
          </w:tcPr>
          <w:p w14:paraId="2094F322" w14:textId="77777777" w:rsidR="001E4D87" w:rsidRPr="000C00A5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0C00A5">
              <w:rPr>
                <w:rFonts w:asciiTheme="majorBidi" w:hAnsiTheme="majorBidi" w:cstheme="majorBidi"/>
              </w:rPr>
              <w:t>0.738</w:t>
            </w:r>
          </w:p>
        </w:tc>
      </w:tr>
    </w:tbl>
    <w:p w14:paraId="6FDF8C83" w14:textId="77777777" w:rsidR="001E4D87" w:rsidRDefault="001E4D87" w:rsidP="001E4D87">
      <w:pPr>
        <w:spacing w:line="360" w:lineRule="auto"/>
        <w:jc w:val="both"/>
        <w:rPr>
          <w:rFonts w:asciiTheme="majorBidi" w:hAnsiTheme="majorBidi" w:cstheme="majorBidi"/>
        </w:rPr>
      </w:pPr>
    </w:p>
    <w:p w14:paraId="6E1E6045" w14:textId="77777777" w:rsidR="001E4D87" w:rsidRPr="002B589D" w:rsidRDefault="001E4D87" w:rsidP="001E4D87">
      <w:pPr>
        <w:spacing w:line="360" w:lineRule="auto"/>
        <w:jc w:val="both"/>
        <w:rPr>
          <w:rFonts w:asciiTheme="majorBidi" w:hAnsiTheme="majorBidi" w:cstheme="majorBidi"/>
        </w:rPr>
      </w:pPr>
      <w:r w:rsidRPr="002B589D">
        <w:rPr>
          <w:rFonts w:asciiTheme="majorBidi" w:hAnsiTheme="majorBidi" w:cstheme="majorBidi"/>
          <w:b/>
          <w:bCs/>
        </w:rPr>
        <w:t xml:space="preserve">Table </w:t>
      </w:r>
      <w:r>
        <w:rPr>
          <w:rFonts w:asciiTheme="majorBidi" w:hAnsiTheme="majorBidi" w:cstheme="majorBidi"/>
          <w:b/>
          <w:bCs/>
        </w:rPr>
        <w:t>2</w:t>
      </w:r>
      <w:r w:rsidRPr="002B589D">
        <w:rPr>
          <w:rFonts w:asciiTheme="majorBidi" w:hAnsiTheme="majorBidi" w:cstheme="majorBidi"/>
          <w:b/>
          <w:bCs/>
        </w:rPr>
        <w:t>. Demographic Profile of Respondents (N = 270)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20"/>
        <w:gridCol w:w="3943"/>
        <w:gridCol w:w="576"/>
        <w:gridCol w:w="636"/>
      </w:tblGrid>
      <w:tr w:rsidR="001E4D87" w:rsidRPr="002B589D" w14:paraId="5B7BAC5F" w14:textId="77777777" w:rsidTr="006E17DA">
        <w:tc>
          <w:tcPr>
            <w:tcW w:w="0" w:type="auto"/>
            <w:hideMark/>
          </w:tcPr>
          <w:p w14:paraId="1E601973" w14:textId="77777777" w:rsidR="001E4D87" w:rsidRPr="002B589D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2B589D">
              <w:rPr>
                <w:rFonts w:asciiTheme="majorBidi" w:hAnsiTheme="majorBidi" w:cstheme="majorBidi"/>
                <w:b/>
                <w:bCs/>
              </w:rPr>
              <w:t>Variable</w:t>
            </w:r>
          </w:p>
        </w:tc>
        <w:tc>
          <w:tcPr>
            <w:tcW w:w="0" w:type="auto"/>
            <w:hideMark/>
          </w:tcPr>
          <w:p w14:paraId="67BD1748" w14:textId="77777777" w:rsidR="001E4D87" w:rsidRPr="002B589D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2B589D">
              <w:rPr>
                <w:rFonts w:asciiTheme="majorBidi" w:hAnsiTheme="majorBidi" w:cstheme="majorBidi"/>
                <w:b/>
                <w:bCs/>
              </w:rPr>
              <w:t>Category</w:t>
            </w:r>
          </w:p>
        </w:tc>
        <w:tc>
          <w:tcPr>
            <w:tcW w:w="0" w:type="auto"/>
            <w:hideMark/>
          </w:tcPr>
          <w:p w14:paraId="5C33226F" w14:textId="77777777" w:rsidR="001E4D87" w:rsidRPr="002B589D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2B589D">
              <w:rPr>
                <w:rFonts w:asciiTheme="majorBidi" w:hAnsiTheme="majorBidi" w:cstheme="majorBidi"/>
                <w:b/>
                <w:bCs/>
              </w:rPr>
              <w:t>n</w:t>
            </w:r>
          </w:p>
        </w:tc>
        <w:tc>
          <w:tcPr>
            <w:tcW w:w="0" w:type="auto"/>
            <w:hideMark/>
          </w:tcPr>
          <w:p w14:paraId="30BCF124" w14:textId="77777777" w:rsidR="001E4D87" w:rsidRPr="002B589D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2B589D">
              <w:rPr>
                <w:rFonts w:asciiTheme="majorBidi" w:hAnsiTheme="majorBidi" w:cstheme="majorBidi"/>
                <w:b/>
                <w:bCs/>
              </w:rPr>
              <w:t>%</w:t>
            </w:r>
          </w:p>
        </w:tc>
      </w:tr>
      <w:tr w:rsidR="001E4D87" w:rsidRPr="002B589D" w14:paraId="2D4929D3" w14:textId="77777777" w:rsidTr="006E17DA">
        <w:tc>
          <w:tcPr>
            <w:tcW w:w="0" w:type="auto"/>
            <w:vMerge w:val="restart"/>
            <w:hideMark/>
          </w:tcPr>
          <w:p w14:paraId="32909E7E" w14:textId="77777777" w:rsidR="001E4D87" w:rsidRPr="002B589D" w:rsidRDefault="001E4D87" w:rsidP="006E17DA">
            <w:pPr>
              <w:spacing w:after="160"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B589D">
              <w:rPr>
                <w:rFonts w:asciiTheme="majorBidi" w:hAnsiTheme="majorBidi" w:cstheme="majorBidi"/>
                <w:b/>
                <w:bCs/>
              </w:rPr>
              <w:t>Nationality</w:t>
            </w:r>
          </w:p>
        </w:tc>
        <w:tc>
          <w:tcPr>
            <w:tcW w:w="0" w:type="auto"/>
            <w:hideMark/>
          </w:tcPr>
          <w:p w14:paraId="711D036A" w14:textId="77777777" w:rsidR="001E4D87" w:rsidRPr="002B589D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2B589D">
              <w:rPr>
                <w:rFonts w:asciiTheme="majorBidi" w:hAnsiTheme="majorBidi" w:cstheme="majorBidi"/>
              </w:rPr>
              <w:t>Saudi</w:t>
            </w:r>
          </w:p>
        </w:tc>
        <w:tc>
          <w:tcPr>
            <w:tcW w:w="0" w:type="auto"/>
            <w:hideMark/>
          </w:tcPr>
          <w:p w14:paraId="0118E9D4" w14:textId="77777777" w:rsidR="001E4D87" w:rsidRPr="002B589D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2B589D">
              <w:rPr>
                <w:rFonts w:asciiTheme="majorBidi" w:hAnsiTheme="majorBidi" w:cstheme="majorBidi"/>
              </w:rPr>
              <w:t>198</w:t>
            </w:r>
          </w:p>
        </w:tc>
        <w:tc>
          <w:tcPr>
            <w:tcW w:w="0" w:type="auto"/>
            <w:hideMark/>
          </w:tcPr>
          <w:p w14:paraId="33CF2848" w14:textId="77777777" w:rsidR="001E4D87" w:rsidRPr="002B589D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2B589D">
              <w:rPr>
                <w:rFonts w:asciiTheme="majorBidi" w:hAnsiTheme="majorBidi" w:cstheme="majorBidi"/>
              </w:rPr>
              <w:t>73.3</w:t>
            </w:r>
          </w:p>
        </w:tc>
      </w:tr>
      <w:tr w:rsidR="001E4D87" w:rsidRPr="002B589D" w14:paraId="29B9B7E1" w14:textId="77777777" w:rsidTr="006E17DA">
        <w:tc>
          <w:tcPr>
            <w:tcW w:w="0" w:type="auto"/>
            <w:vMerge/>
            <w:hideMark/>
          </w:tcPr>
          <w:p w14:paraId="6AD6568F" w14:textId="77777777" w:rsidR="001E4D87" w:rsidRPr="002B589D" w:rsidRDefault="001E4D87" w:rsidP="006E17DA">
            <w:pPr>
              <w:spacing w:after="160"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0" w:type="auto"/>
            <w:hideMark/>
          </w:tcPr>
          <w:p w14:paraId="3BC39869" w14:textId="77777777" w:rsidR="001E4D87" w:rsidRPr="002B589D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2B589D">
              <w:rPr>
                <w:rFonts w:asciiTheme="majorBidi" w:hAnsiTheme="majorBidi" w:cstheme="majorBidi"/>
              </w:rPr>
              <w:t>Non-Saudi</w:t>
            </w:r>
          </w:p>
        </w:tc>
        <w:tc>
          <w:tcPr>
            <w:tcW w:w="0" w:type="auto"/>
            <w:hideMark/>
          </w:tcPr>
          <w:p w14:paraId="59BAB7F4" w14:textId="77777777" w:rsidR="001E4D87" w:rsidRPr="002B589D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2B589D">
              <w:rPr>
                <w:rFonts w:asciiTheme="majorBidi" w:hAnsiTheme="majorBidi" w:cstheme="majorBidi"/>
              </w:rPr>
              <w:t>72</w:t>
            </w:r>
          </w:p>
        </w:tc>
        <w:tc>
          <w:tcPr>
            <w:tcW w:w="0" w:type="auto"/>
            <w:hideMark/>
          </w:tcPr>
          <w:p w14:paraId="6B2FF43D" w14:textId="77777777" w:rsidR="001E4D87" w:rsidRPr="002B589D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2B589D">
              <w:rPr>
                <w:rFonts w:asciiTheme="majorBidi" w:hAnsiTheme="majorBidi" w:cstheme="majorBidi"/>
              </w:rPr>
              <w:t>26.7</w:t>
            </w:r>
          </w:p>
        </w:tc>
      </w:tr>
      <w:tr w:rsidR="001E4D87" w:rsidRPr="002B589D" w14:paraId="281E751C" w14:textId="77777777" w:rsidTr="006E17DA">
        <w:tc>
          <w:tcPr>
            <w:tcW w:w="0" w:type="auto"/>
            <w:vMerge w:val="restart"/>
            <w:hideMark/>
          </w:tcPr>
          <w:p w14:paraId="54D005FC" w14:textId="77777777" w:rsidR="001E4D87" w:rsidRDefault="001E4D87" w:rsidP="006E17DA">
            <w:pPr>
              <w:spacing w:after="160"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14:paraId="4B8266D1" w14:textId="77777777" w:rsidR="001E4D87" w:rsidRDefault="001E4D87" w:rsidP="006E17DA">
            <w:pPr>
              <w:spacing w:after="160"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14:paraId="64AF4AB2" w14:textId="77777777" w:rsidR="001E4D87" w:rsidRPr="002B589D" w:rsidRDefault="001E4D87" w:rsidP="006E17DA">
            <w:pPr>
              <w:spacing w:after="160"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B589D">
              <w:rPr>
                <w:rFonts w:asciiTheme="majorBidi" w:hAnsiTheme="majorBidi" w:cstheme="majorBidi"/>
                <w:b/>
                <w:bCs/>
              </w:rPr>
              <w:t>Age group</w:t>
            </w:r>
          </w:p>
        </w:tc>
        <w:tc>
          <w:tcPr>
            <w:tcW w:w="0" w:type="auto"/>
            <w:hideMark/>
          </w:tcPr>
          <w:p w14:paraId="33D188A6" w14:textId="77777777" w:rsidR="001E4D87" w:rsidRPr="002B589D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2B589D">
              <w:rPr>
                <w:rFonts w:asciiTheme="majorBidi" w:hAnsiTheme="majorBidi" w:cstheme="majorBidi"/>
              </w:rPr>
              <w:t>18–24</w:t>
            </w:r>
          </w:p>
        </w:tc>
        <w:tc>
          <w:tcPr>
            <w:tcW w:w="0" w:type="auto"/>
            <w:hideMark/>
          </w:tcPr>
          <w:p w14:paraId="0874170F" w14:textId="77777777" w:rsidR="001E4D87" w:rsidRPr="002B589D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2B589D">
              <w:rPr>
                <w:rFonts w:asciiTheme="majorBidi" w:hAnsiTheme="majorBidi" w:cstheme="majorBidi"/>
              </w:rPr>
              <w:t>33</w:t>
            </w:r>
          </w:p>
        </w:tc>
        <w:tc>
          <w:tcPr>
            <w:tcW w:w="0" w:type="auto"/>
            <w:hideMark/>
          </w:tcPr>
          <w:p w14:paraId="68A54A40" w14:textId="77777777" w:rsidR="001E4D87" w:rsidRPr="002B589D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2B589D">
              <w:rPr>
                <w:rFonts w:asciiTheme="majorBidi" w:hAnsiTheme="majorBidi" w:cstheme="majorBidi"/>
              </w:rPr>
              <w:t>12.2</w:t>
            </w:r>
          </w:p>
        </w:tc>
      </w:tr>
      <w:tr w:rsidR="001E4D87" w:rsidRPr="002B589D" w14:paraId="7C706CD1" w14:textId="77777777" w:rsidTr="006E17DA">
        <w:tc>
          <w:tcPr>
            <w:tcW w:w="0" w:type="auto"/>
            <w:vMerge/>
            <w:hideMark/>
          </w:tcPr>
          <w:p w14:paraId="337F7051" w14:textId="77777777" w:rsidR="001E4D87" w:rsidRPr="002B589D" w:rsidRDefault="001E4D87" w:rsidP="006E17DA">
            <w:pPr>
              <w:spacing w:after="160"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0" w:type="auto"/>
            <w:hideMark/>
          </w:tcPr>
          <w:p w14:paraId="3B048F4B" w14:textId="77777777" w:rsidR="001E4D87" w:rsidRPr="002B589D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2B589D">
              <w:rPr>
                <w:rFonts w:asciiTheme="majorBidi" w:hAnsiTheme="majorBidi" w:cstheme="majorBidi"/>
              </w:rPr>
              <w:t>25–34</w:t>
            </w:r>
          </w:p>
        </w:tc>
        <w:tc>
          <w:tcPr>
            <w:tcW w:w="0" w:type="auto"/>
            <w:hideMark/>
          </w:tcPr>
          <w:p w14:paraId="38FA0F1B" w14:textId="77777777" w:rsidR="001E4D87" w:rsidRPr="002B589D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2B589D">
              <w:rPr>
                <w:rFonts w:asciiTheme="majorBidi" w:hAnsiTheme="majorBidi" w:cstheme="majorBidi"/>
              </w:rPr>
              <w:t>80</w:t>
            </w:r>
          </w:p>
        </w:tc>
        <w:tc>
          <w:tcPr>
            <w:tcW w:w="0" w:type="auto"/>
            <w:hideMark/>
          </w:tcPr>
          <w:p w14:paraId="6C2256FF" w14:textId="77777777" w:rsidR="001E4D87" w:rsidRPr="002B589D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2B589D">
              <w:rPr>
                <w:rFonts w:asciiTheme="majorBidi" w:hAnsiTheme="majorBidi" w:cstheme="majorBidi"/>
              </w:rPr>
              <w:t>29.6</w:t>
            </w:r>
          </w:p>
        </w:tc>
      </w:tr>
      <w:tr w:rsidR="001E4D87" w:rsidRPr="002B589D" w14:paraId="6B0185B9" w14:textId="77777777" w:rsidTr="006E17DA">
        <w:tc>
          <w:tcPr>
            <w:tcW w:w="0" w:type="auto"/>
            <w:vMerge/>
            <w:hideMark/>
          </w:tcPr>
          <w:p w14:paraId="000B9B9F" w14:textId="77777777" w:rsidR="001E4D87" w:rsidRPr="002B589D" w:rsidRDefault="001E4D87" w:rsidP="006E17DA">
            <w:pPr>
              <w:spacing w:after="160"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0" w:type="auto"/>
            <w:hideMark/>
          </w:tcPr>
          <w:p w14:paraId="585DC275" w14:textId="77777777" w:rsidR="001E4D87" w:rsidRPr="002B589D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2B589D">
              <w:rPr>
                <w:rFonts w:asciiTheme="majorBidi" w:hAnsiTheme="majorBidi" w:cstheme="majorBidi"/>
              </w:rPr>
              <w:t>35–44</w:t>
            </w:r>
          </w:p>
        </w:tc>
        <w:tc>
          <w:tcPr>
            <w:tcW w:w="0" w:type="auto"/>
            <w:hideMark/>
          </w:tcPr>
          <w:p w14:paraId="1FF9D5FA" w14:textId="77777777" w:rsidR="001E4D87" w:rsidRPr="002B589D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2B589D">
              <w:rPr>
                <w:rFonts w:asciiTheme="majorBidi" w:hAnsiTheme="majorBidi" w:cstheme="majorBidi"/>
              </w:rPr>
              <w:t>83</w:t>
            </w:r>
          </w:p>
        </w:tc>
        <w:tc>
          <w:tcPr>
            <w:tcW w:w="0" w:type="auto"/>
            <w:hideMark/>
          </w:tcPr>
          <w:p w14:paraId="4E92A645" w14:textId="77777777" w:rsidR="001E4D87" w:rsidRPr="002B589D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2B589D">
              <w:rPr>
                <w:rFonts w:asciiTheme="majorBidi" w:hAnsiTheme="majorBidi" w:cstheme="majorBidi"/>
              </w:rPr>
              <w:t>30.7</w:t>
            </w:r>
          </w:p>
        </w:tc>
      </w:tr>
      <w:tr w:rsidR="001E4D87" w:rsidRPr="002B589D" w14:paraId="7046EA79" w14:textId="77777777" w:rsidTr="006E17DA">
        <w:tc>
          <w:tcPr>
            <w:tcW w:w="0" w:type="auto"/>
            <w:vMerge/>
            <w:hideMark/>
          </w:tcPr>
          <w:p w14:paraId="3473F02F" w14:textId="77777777" w:rsidR="001E4D87" w:rsidRPr="002B589D" w:rsidRDefault="001E4D87" w:rsidP="006E17DA">
            <w:pPr>
              <w:spacing w:after="160"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0" w:type="auto"/>
            <w:hideMark/>
          </w:tcPr>
          <w:p w14:paraId="5ED21D27" w14:textId="77777777" w:rsidR="001E4D87" w:rsidRPr="002B589D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2B589D">
              <w:rPr>
                <w:rFonts w:asciiTheme="majorBidi" w:hAnsiTheme="majorBidi" w:cstheme="majorBidi"/>
              </w:rPr>
              <w:t>45–54</w:t>
            </w:r>
          </w:p>
        </w:tc>
        <w:tc>
          <w:tcPr>
            <w:tcW w:w="0" w:type="auto"/>
            <w:hideMark/>
          </w:tcPr>
          <w:p w14:paraId="3DB55874" w14:textId="77777777" w:rsidR="001E4D87" w:rsidRPr="002B589D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2B589D">
              <w:rPr>
                <w:rFonts w:asciiTheme="majorBidi" w:hAnsiTheme="majorBidi" w:cstheme="majorBidi"/>
              </w:rPr>
              <w:t>42</w:t>
            </w:r>
          </w:p>
        </w:tc>
        <w:tc>
          <w:tcPr>
            <w:tcW w:w="0" w:type="auto"/>
            <w:hideMark/>
          </w:tcPr>
          <w:p w14:paraId="710F3A92" w14:textId="77777777" w:rsidR="001E4D87" w:rsidRPr="002B589D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2B589D">
              <w:rPr>
                <w:rFonts w:asciiTheme="majorBidi" w:hAnsiTheme="majorBidi" w:cstheme="majorBidi"/>
              </w:rPr>
              <w:t>15.6</w:t>
            </w:r>
          </w:p>
        </w:tc>
      </w:tr>
      <w:tr w:rsidR="001E4D87" w:rsidRPr="002B589D" w14:paraId="63E8822E" w14:textId="77777777" w:rsidTr="006E17DA">
        <w:tc>
          <w:tcPr>
            <w:tcW w:w="0" w:type="auto"/>
            <w:vMerge/>
            <w:hideMark/>
          </w:tcPr>
          <w:p w14:paraId="6B9E1279" w14:textId="77777777" w:rsidR="001E4D87" w:rsidRPr="002B589D" w:rsidRDefault="001E4D87" w:rsidP="006E17DA">
            <w:pPr>
              <w:spacing w:after="160"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0" w:type="auto"/>
            <w:hideMark/>
          </w:tcPr>
          <w:p w14:paraId="2A37A92A" w14:textId="77777777" w:rsidR="001E4D87" w:rsidRPr="002B589D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2B589D">
              <w:rPr>
                <w:rFonts w:asciiTheme="majorBidi" w:hAnsiTheme="majorBidi" w:cstheme="majorBidi"/>
              </w:rPr>
              <w:t>55+</w:t>
            </w:r>
          </w:p>
        </w:tc>
        <w:tc>
          <w:tcPr>
            <w:tcW w:w="0" w:type="auto"/>
            <w:hideMark/>
          </w:tcPr>
          <w:p w14:paraId="346177D1" w14:textId="77777777" w:rsidR="001E4D87" w:rsidRPr="002B589D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2B589D">
              <w:rPr>
                <w:rFonts w:asciiTheme="majorBidi" w:hAnsiTheme="majorBidi" w:cstheme="majorBidi"/>
              </w:rPr>
              <w:t>32</w:t>
            </w:r>
          </w:p>
        </w:tc>
        <w:tc>
          <w:tcPr>
            <w:tcW w:w="0" w:type="auto"/>
            <w:hideMark/>
          </w:tcPr>
          <w:p w14:paraId="1A3E5250" w14:textId="77777777" w:rsidR="001E4D87" w:rsidRPr="002B589D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2B589D">
              <w:rPr>
                <w:rFonts w:asciiTheme="majorBidi" w:hAnsiTheme="majorBidi" w:cstheme="majorBidi"/>
              </w:rPr>
              <w:t>11.9</w:t>
            </w:r>
          </w:p>
        </w:tc>
      </w:tr>
      <w:tr w:rsidR="001E4D87" w:rsidRPr="002B589D" w14:paraId="599A8342" w14:textId="77777777" w:rsidTr="006E17DA">
        <w:tc>
          <w:tcPr>
            <w:tcW w:w="0" w:type="auto"/>
            <w:vMerge w:val="restart"/>
            <w:hideMark/>
          </w:tcPr>
          <w:p w14:paraId="69D7049C" w14:textId="77777777" w:rsidR="001E4D87" w:rsidRDefault="001E4D87" w:rsidP="006E17DA">
            <w:pPr>
              <w:spacing w:after="160"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14:paraId="78D8D612" w14:textId="77777777" w:rsidR="001E4D87" w:rsidRPr="002B589D" w:rsidRDefault="001E4D87" w:rsidP="006E17DA">
            <w:pPr>
              <w:spacing w:after="160"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B589D">
              <w:rPr>
                <w:rFonts w:asciiTheme="majorBidi" w:hAnsiTheme="majorBidi" w:cstheme="majorBidi"/>
                <w:b/>
                <w:bCs/>
              </w:rPr>
              <w:t>Gender</w:t>
            </w:r>
          </w:p>
        </w:tc>
        <w:tc>
          <w:tcPr>
            <w:tcW w:w="0" w:type="auto"/>
            <w:hideMark/>
          </w:tcPr>
          <w:p w14:paraId="319964FB" w14:textId="77777777" w:rsidR="001E4D87" w:rsidRPr="002B589D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2B589D">
              <w:rPr>
                <w:rFonts w:asciiTheme="majorBidi" w:hAnsiTheme="majorBidi" w:cstheme="majorBidi"/>
              </w:rPr>
              <w:t>Male</w:t>
            </w:r>
          </w:p>
        </w:tc>
        <w:tc>
          <w:tcPr>
            <w:tcW w:w="0" w:type="auto"/>
            <w:hideMark/>
          </w:tcPr>
          <w:p w14:paraId="64C3AF26" w14:textId="77777777" w:rsidR="001E4D87" w:rsidRPr="002B589D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2B589D">
              <w:rPr>
                <w:rFonts w:asciiTheme="majorBidi" w:hAnsiTheme="majorBidi" w:cstheme="majorBidi"/>
              </w:rPr>
              <w:t>172</w:t>
            </w:r>
          </w:p>
        </w:tc>
        <w:tc>
          <w:tcPr>
            <w:tcW w:w="0" w:type="auto"/>
            <w:hideMark/>
          </w:tcPr>
          <w:p w14:paraId="422326F6" w14:textId="77777777" w:rsidR="001E4D87" w:rsidRPr="002B589D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2B589D">
              <w:rPr>
                <w:rFonts w:asciiTheme="majorBidi" w:hAnsiTheme="majorBidi" w:cstheme="majorBidi"/>
              </w:rPr>
              <w:t>63.7</w:t>
            </w:r>
          </w:p>
        </w:tc>
      </w:tr>
      <w:tr w:rsidR="001E4D87" w:rsidRPr="002B589D" w14:paraId="6FE5273E" w14:textId="77777777" w:rsidTr="006E17DA">
        <w:tc>
          <w:tcPr>
            <w:tcW w:w="0" w:type="auto"/>
            <w:vMerge/>
            <w:hideMark/>
          </w:tcPr>
          <w:p w14:paraId="17AA574A" w14:textId="77777777" w:rsidR="001E4D87" w:rsidRPr="002B589D" w:rsidRDefault="001E4D87" w:rsidP="006E17DA">
            <w:pPr>
              <w:spacing w:after="160"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0" w:type="auto"/>
            <w:hideMark/>
          </w:tcPr>
          <w:p w14:paraId="7CE38354" w14:textId="77777777" w:rsidR="001E4D87" w:rsidRPr="002B589D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2B589D">
              <w:rPr>
                <w:rFonts w:asciiTheme="majorBidi" w:hAnsiTheme="majorBidi" w:cstheme="majorBidi"/>
              </w:rPr>
              <w:t>Female</w:t>
            </w:r>
          </w:p>
        </w:tc>
        <w:tc>
          <w:tcPr>
            <w:tcW w:w="0" w:type="auto"/>
            <w:hideMark/>
          </w:tcPr>
          <w:p w14:paraId="3F32185D" w14:textId="77777777" w:rsidR="001E4D87" w:rsidRPr="002B589D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2B589D">
              <w:rPr>
                <w:rFonts w:asciiTheme="majorBidi" w:hAnsiTheme="majorBidi" w:cstheme="majorBidi"/>
              </w:rPr>
              <w:t>94</w:t>
            </w:r>
          </w:p>
        </w:tc>
        <w:tc>
          <w:tcPr>
            <w:tcW w:w="0" w:type="auto"/>
            <w:hideMark/>
          </w:tcPr>
          <w:p w14:paraId="7FDD8285" w14:textId="77777777" w:rsidR="001E4D87" w:rsidRPr="002B589D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2B589D">
              <w:rPr>
                <w:rFonts w:asciiTheme="majorBidi" w:hAnsiTheme="majorBidi" w:cstheme="majorBidi"/>
              </w:rPr>
              <w:t>34.8</w:t>
            </w:r>
          </w:p>
        </w:tc>
      </w:tr>
      <w:tr w:rsidR="001E4D87" w:rsidRPr="002B589D" w14:paraId="4F6DB1AA" w14:textId="77777777" w:rsidTr="006E17DA">
        <w:tc>
          <w:tcPr>
            <w:tcW w:w="0" w:type="auto"/>
            <w:vMerge/>
            <w:hideMark/>
          </w:tcPr>
          <w:p w14:paraId="451F6A56" w14:textId="77777777" w:rsidR="001E4D87" w:rsidRPr="002B589D" w:rsidRDefault="001E4D87" w:rsidP="006E17DA">
            <w:pPr>
              <w:spacing w:after="160"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0" w:type="auto"/>
            <w:hideMark/>
          </w:tcPr>
          <w:p w14:paraId="613F45F9" w14:textId="77777777" w:rsidR="001E4D87" w:rsidRPr="002B589D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2B589D">
              <w:rPr>
                <w:rFonts w:asciiTheme="majorBidi" w:hAnsiTheme="majorBidi" w:cstheme="majorBidi"/>
              </w:rPr>
              <w:t>Prefer not to say</w:t>
            </w:r>
          </w:p>
        </w:tc>
        <w:tc>
          <w:tcPr>
            <w:tcW w:w="0" w:type="auto"/>
            <w:hideMark/>
          </w:tcPr>
          <w:p w14:paraId="536C4E67" w14:textId="77777777" w:rsidR="001E4D87" w:rsidRPr="002B589D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2B589D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0" w:type="auto"/>
            <w:hideMark/>
          </w:tcPr>
          <w:p w14:paraId="7D08A34D" w14:textId="77777777" w:rsidR="001E4D87" w:rsidRPr="002B589D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2B589D">
              <w:rPr>
                <w:rFonts w:asciiTheme="majorBidi" w:hAnsiTheme="majorBidi" w:cstheme="majorBidi"/>
              </w:rPr>
              <w:t>1.5</w:t>
            </w:r>
          </w:p>
        </w:tc>
      </w:tr>
      <w:tr w:rsidR="001E4D87" w:rsidRPr="002B589D" w14:paraId="56611604" w14:textId="77777777" w:rsidTr="006E17DA">
        <w:tc>
          <w:tcPr>
            <w:tcW w:w="0" w:type="auto"/>
            <w:vMerge w:val="restart"/>
            <w:hideMark/>
          </w:tcPr>
          <w:p w14:paraId="3E45A7CA" w14:textId="77777777" w:rsidR="001E4D87" w:rsidRDefault="001E4D87" w:rsidP="006E17DA">
            <w:pPr>
              <w:spacing w:after="160"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14:paraId="1142D2D7" w14:textId="77777777" w:rsidR="001E4D87" w:rsidRDefault="001E4D87" w:rsidP="006E17DA">
            <w:pPr>
              <w:spacing w:after="160"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14:paraId="4B9F4F82" w14:textId="77777777" w:rsidR="001E4D87" w:rsidRPr="002B589D" w:rsidRDefault="001E4D87" w:rsidP="006E17DA">
            <w:pPr>
              <w:spacing w:after="160"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B589D">
              <w:rPr>
                <w:rFonts w:asciiTheme="majorBidi" w:hAnsiTheme="majorBidi" w:cstheme="majorBidi"/>
                <w:b/>
                <w:bCs/>
              </w:rPr>
              <w:t>Monthly income</w:t>
            </w:r>
          </w:p>
        </w:tc>
        <w:tc>
          <w:tcPr>
            <w:tcW w:w="0" w:type="auto"/>
            <w:hideMark/>
          </w:tcPr>
          <w:p w14:paraId="39B9FA0E" w14:textId="77777777" w:rsidR="001E4D87" w:rsidRPr="002B589D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2B589D">
              <w:rPr>
                <w:rFonts w:asciiTheme="majorBidi" w:hAnsiTheme="majorBidi" w:cstheme="majorBidi"/>
              </w:rPr>
              <w:t>Low</w:t>
            </w:r>
          </w:p>
        </w:tc>
        <w:tc>
          <w:tcPr>
            <w:tcW w:w="0" w:type="auto"/>
            <w:hideMark/>
          </w:tcPr>
          <w:p w14:paraId="2EBABE08" w14:textId="77777777" w:rsidR="001E4D87" w:rsidRPr="002B589D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2B589D">
              <w:rPr>
                <w:rFonts w:asciiTheme="majorBidi" w:hAnsiTheme="majorBidi" w:cstheme="majorBidi"/>
              </w:rPr>
              <w:t>30</w:t>
            </w:r>
          </w:p>
        </w:tc>
        <w:tc>
          <w:tcPr>
            <w:tcW w:w="0" w:type="auto"/>
            <w:hideMark/>
          </w:tcPr>
          <w:p w14:paraId="4D1915AB" w14:textId="77777777" w:rsidR="001E4D87" w:rsidRPr="002B589D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2B589D">
              <w:rPr>
                <w:rFonts w:asciiTheme="majorBidi" w:hAnsiTheme="majorBidi" w:cstheme="majorBidi"/>
              </w:rPr>
              <w:t>11.1</w:t>
            </w:r>
          </w:p>
        </w:tc>
      </w:tr>
      <w:tr w:rsidR="001E4D87" w:rsidRPr="002B589D" w14:paraId="43E552EC" w14:textId="77777777" w:rsidTr="006E17DA">
        <w:tc>
          <w:tcPr>
            <w:tcW w:w="0" w:type="auto"/>
            <w:vMerge/>
            <w:hideMark/>
          </w:tcPr>
          <w:p w14:paraId="65966993" w14:textId="77777777" w:rsidR="001E4D87" w:rsidRPr="002B589D" w:rsidRDefault="001E4D87" w:rsidP="006E17DA">
            <w:pPr>
              <w:spacing w:after="160"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0" w:type="auto"/>
            <w:hideMark/>
          </w:tcPr>
          <w:p w14:paraId="565D093D" w14:textId="77777777" w:rsidR="001E4D87" w:rsidRPr="002B589D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2B589D">
              <w:rPr>
                <w:rFonts w:asciiTheme="majorBidi" w:hAnsiTheme="majorBidi" w:cstheme="majorBidi"/>
              </w:rPr>
              <w:t>Lower-middle</w:t>
            </w:r>
          </w:p>
        </w:tc>
        <w:tc>
          <w:tcPr>
            <w:tcW w:w="0" w:type="auto"/>
            <w:hideMark/>
          </w:tcPr>
          <w:p w14:paraId="4A384506" w14:textId="77777777" w:rsidR="001E4D87" w:rsidRPr="002B589D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2B589D">
              <w:rPr>
                <w:rFonts w:asciiTheme="majorBidi" w:hAnsiTheme="majorBidi" w:cstheme="majorBidi"/>
              </w:rPr>
              <w:t>44</w:t>
            </w:r>
          </w:p>
        </w:tc>
        <w:tc>
          <w:tcPr>
            <w:tcW w:w="0" w:type="auto"/>
            <w:hideMark/>
          </w:tcPr>
          <w:p w14:paraId="6BBCC52D" w14:textId="77777777" w:rsidR="001E4D87" w:rsidRPr="002B589D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2B589D">
              <w:rPr>
                <w:rFonts w:asciiTheme="majorBidi" w:hAnsiTheme="majorBidi" w:cstheme="majorBidi"/>
              </w:rPr>
              <w:t>16.3</w:t>
            </w:r>
          </w:p>
        </w:tc>
      </w:tr>
      <w:tr w:rsidR="001E4D87" w:rsidRPr="002B589D" w14:paraId="37E4C933" w14:textId="77777777" w:rsidTr="006E17DA">
        <w:tc>
          <w:tcPr>
            <w:tcW w:w="0" w:type="auto"/>
            <w:vMerge/>
            <w:hideMark/>
          </w:tcPr>
          <w:p w14:paraId="4FAB0013" w14:textId="77777777" w:rsidR="001E4D87" w:rsidRPr="002B589D" w:rsidRDefault="001E4D87" w:rsidP="006E17DA">
            <w:pPr>
              <w:spacing w:after="160"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0" w:type="auto"/>
            <w:hideMark/>
          </w:tcPr>
          <w:p w14:paraId="6E2EB8A9" w14:textId="77777777" w:rsidR="001E4D87" w:rsidRPr="002B589D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2B589D">
              <w:rPr>
                <w:rFonts w:asciiTheme="majorBidi" w:hAnsiTheme="majorBidi" w:cstheme="majorBidi"/>
              </w:rPr>
              <w:t>Middle</w:t>
            </w:r>
          </w:p>
        </w:tc>
        <w:tc>
          <w:tcPr>
            <w:tcW w:w="0" w:type="auto"/>
            <w:hideMark/>
          </w:tcPr>
          <w:p w14:paraId="116F0A7B" w14:textId="77777777" w:rsidR="001E4D87" w:rsidRPr="002B589D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2B589D">
              <w:rPr>
                <w:rFonts w:asciiTheme="majorBidi" w:hAnsiTheme="majorBidi" w:cstheme="majorBidi"/>
              </w:rPr>
              <w:t>80</w:t>
            </w:r>
          </w:p>
        </w:tc>
        <w:tc>
          <w:tcPr>
            <w:tcW w:w="0" w:type="auto"/>
            <w:hideMark/>
          </w:tcPr>
          <w:p w14:paraId="6BF1D77D" w14:textId="77777777" w:rsidR="001E4D87" w:rsidRPr="002B589D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2B589D">
              <w:rPr>
                <w:rFonts w:asciiTheme="majorBidi" w:hAnsiTheme="majorBidi" w:cstheme="majorBidi"/>
              </w:rPr>
              <w:t>29.6</w:t>
            </w:r>
          </w:p>
        </w:tc>
      </w:tr>
      <w:tr w:rsidR="001E4D87" w:rsidRPr="002B589D" w14:paraId="46072819" w14:textId="77777777" w:rsidTr="006E17DA">
        <w:tc>
          <w:tcPr>
            <w:tcW w:w="0" w:type="auto"/>
            <w:vMerge/>
            <w:hideMark/>
          </w:tcPr>
          <w:p w14:paraId="5F078DDB" w14:textId="77777777" w:rsidR="001E4D87" w:rsidRPr="002B589D" w:rsidRDefault="001E4D87" w:rsidP="006E17DA">
            <w:pPr>
              <w:spacing w:after="160"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0" w:type="auto"/>
            <w:hideMark/>
          </w:tcPr>
          <w:p w14:paraId="3FD9ECB7" w14:textId="77777777" w:rsidR="001E4D87" w:rsidRPr="002B589D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2B589D">
              <w:rPr>
                <w:rFonts w:asciiTheme="majorBidi" w:hAnsiTheme="majorBidi" w:cstheme="majorBidi"/>
              </w:rPr>
              <w:t>Upper-middle</w:t>
            </w:r>
          </w:p>
        </w:tc>
        <w:tc>
          <w:tcPr>
            <w:tcW w:w="0" w:type="auto"/>
            <w:hideMark/>
          </w:tcPr>
          <w:p w14:paraId="265B0060" w14:textId="77777777" w:rsidR="001E4D87" w:rsidRPr="002B589D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2B589D">
              <w:rPr>
                <w:rFonts w:asciiTheme="majorBidi" w:hAnsiTheme="majorBidi" w:cstheme="majorBidi"/>
              </w:rPr>
              <w:t>52</w:t>
            </w:r>
          </w:p>
        </w:tc>
        <w:tc>
          <w:tcPr>
            <w:tcW w:w="0" w:type="auto"/>
            <w:hideMark/>
          </w:tcPr>
          <w:p w14:paraId="0C2A18D4" w14:textId="77777777" w:rsidR="001E4D87" w:rsidRPr="002B589D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2B589D">
              <w:rPr>
                <w:rFonts w:asciiTheme="majorBidi" w:hAnsiTheme="majorBidi" w:cstheme="majorBidi"/>
              </w:rPr>
              <w:t>19.3</w:t>
            </w:r>
          </w:p>
        </w:tc>
      </w:tr>
      <w:tr w:rsidR="001E4D87" w:rsidRPr="002B589D" w14:paraId="40871C22" w14:textId="77777777" w:rsidTr="006E17DA">
        <w:tc>
          <w:tcPr>
            <w:tcW w:w="0" w:type="auto"/>
            <w:vMerge/>
            <w:hideMark/>
          </w:tcPr>
          <w:p w14:paraId="1B9A31EF" w14:textId="77777777" w:rsidR="001E4D87" w:rsidRPr="002B589D" w:rsidRDefault="001E4D87" w:rsidP="006E17DA">
            <w:pPr>
              <w:spacing w:after="160"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0" w:type="auto"/>
            <w:hideMark/>
          </w:tcPr>
          <w:p w14:paraId="057A520E" w14:textId="77777777" w:rsidR="001E4D87" w:rsidRPr="002B589D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2B589D">
              <w:rPr>
                <w:rFonts w:asciiTheme="majorBidi" w:hAnsiTheme="majorBidi" w:cstheme="majorBidi"/>
              </w:rPr>
              <w:t>High</w:t>
            </w:r>
          </w:p>
        </w:tc>
        <w:tc>
          <w:tcPr>
            <w:tcW w:w="0" w:type="auto"/>
            <w:hideMark/>
          </w:tcPr>
          <w:p w14:paraId="40AA875A" w14:textId="77777777" w:rsidR="001E4D87" w:rsidRPr="002B589D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2B589D">
              <w:rPr>
                <w:rFonts w:asciiTheme="majorBidi" w:hAnsiTheme="majorBidi" w:cstheme="majorBidi"/>
              </w:rPr>
              <w:t>33</w:t>
            </w:r>
          </w:p>
        </w:tc>
        <w:tc>
          <w:tcPr>
            <w:tcW w:w="0" w:type="auto"/>
            <w:hideMark/>
          </w:tcPr>
          <w:p w14:paraId="69175E3C" w14:textId="77777777" w:rsidR="001E4D87" w:rsidRPr="002B589D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2B589D">
              <w:rPr>
                <w:rFonts w:asciiTheme="majorBidi" w:hAnsiTheme="majorBidi" w:cstheme="majorBidi"/>
              </w:rPr>
              <w:t>12.2</w:t>
            </w:r>
          </w:p>
        </w:tc>
      </w:tr>
      <w:tr w:rsidR="001E4D87" w:rsidRPr="002B589D" w14:paraId="1EF6D7FB" w14:textId="77777777" w:rsidTr="006E17DA">
        <w:tc>
          <w:tcPr>
            <w:tcW w:w="0" w:type="auto"/>
            <w:vMerge/>
            <w:hideMark/>
          </w:tcPr>
          <w:p w14:paraId="1A4F1341" w14:textId="77777777" w:rsidR="001E4D87" w:rsidRPr="002B589D" w:rsidRDefault="001E4D87" w:rsidP="006E17DA">
            <w:pPr>
              <w:spacing w:after="160"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0" w:type="auto"/>
            <w:hideMark/>
          </w:tcPr>
          <w:p w14:paraId="66A2625A" w14:textId="77777777" w:rsidR="001E4D87" w:rsidRPr="002B589D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2B589D">
              <w:rPr>
                <w:rFonts w:asciiTheme="majorBidi" w:hAnsiTheme="majorBidi" w:cstheme="majorBidi"/>
              </w:rPr>
              <w:t>Prefer not to say</w:t>
            </w:r>
          </w:p>
        </w:tc>
        <w:tc>
          <w:tcPr>
            <w:tcW w:w="0" w:type="auto"/>
            <w:hideMark/>
          </w:tcPr>
          <w:p w14:paraId="7EA40A4E" w14:textId="77777777" w:rsidR="001E4D87" w:rsidRPr="002B589D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2B589D">
              <w:rPr>
                <w:rFonts w:asciiTheme="majorBidi" w:hAnsiTheme="majorBidi" w:cstheme="majorBidi"/>
              </w:rPr>
              <w:t>31</w:t>
            </w:r>
          </w:p>
        </w:tc>
        <w:tc>
          <w:tcPr>
            <w:tcW w:w="0" w:type="auto"/>
            <w:hideMark/>
          </w:tcPr>
          <w:p w14:paraId="762C5CF3" w14:textId="77777777" w:rsidR="001E4D87" w:rsidRPr="002B589D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2B589D">
              <w:rPr>
                <w:rFonts w:asciiTheme="majorBidi" w:hAnsiTheme="majorBidi" w:cstheme="majorBidi"/>
              </w:rPr>
              <w:t>11.5</w:t>
            </w:r>
          </w:p>
        </w:tc>
      </w:tr>
      <w:tr w:rsidR="001E4D87" w:rsidRPr="002B589D" w14:paraId="0CFD3A8D" w14:textId="77777777" w:rsidTr="006E17DA">
        <w:tc>
          <w:tcPr>
            <w:tcW w:w="0" w:type="auto"/>
            <w:vMerge w:val="restart"/>
            <w:hideMark/>
          </w:tcPr>
          <w:p w14:paraId="7EC87BD7" w14:textId="77777777" w:rsidR="001E4D87" w:rsidRDefault="001E4D87" w:rsidP="006E17DA">
            <w:pPr>
              <w:spacing w:after="160"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14:paraId="6C43E821" w14:textId="77777777" w:rsidR="001E4D87" w:rsidRPr="002B589D" w:rsidRDefault="001E4D87" w:rsidP="006E17DA">
            <w:pPr>
              <w:spacing w:after="160"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B589D">
              <w:rPr>
                <w:rFonts w:asciiTheme="majorBidi" w:hAnsiTheme="majorBidi" w:cstheme="majorBidi"/>
                <w:b/>
                <w:bCs/>
              </w:rPr>
              <w:t>Car purchase experience (last 5 years)</w:t>
            </w:r>
          </w:p>
        </w:tc>
        <w:tc>
          <w:tcPr>
            <w:tcW w:w="0" w:type="auto"/>
            <w:hideMark/>
          </w:tcPr>
          <w:p w14:paraId="042D321A" w14:textId="77777777" w:rsidR="001E4D87" w:rsidRPr="002B589D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2B589D">
              <w:rPr>
                <w:rFonts w:asciiTheme="majorBidi" w:hAnsiTheme="majorBidi" w:cstheme="majorBidi"/>
              </w:rPr>
              <w:t>Purchased a car</w:t>
            </w:r>
          </w:p>
        </w:tc>
        <w:tc>
          <w:tcPr>
            <w:tcW w:w="0" w:type="auto"/>
            <w:hideMark/>
          </w:tcPr>
          <w:p w14:paraId="54E7C984" w14:textId="77777777" w:rsidR="001E4D87" w:rsidRPr="002B589D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2B589D">
              <w:rPr>
                <w:rFonts w:asciiTheme="majorBidi" w:hAnsiTheme="majorBidi" w:cstheme="majorBidi"/>
              </w:rPr>
              <w:t>148</w:t>
            </w:r>
          </w:p>
        </w:tc>
        <w:tc>
          <w:tcPr>
            <w:tcW w:w="0" w:type="auto"/>
            <w:hideMark/>
          </w:tcPr>
          <w:p w14:paraId="5B2A9E06" w14:textId="77777777" w:rsidR="001E4D87" w:rsidRPr="002B589D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2B589D">
              <w:rPr>
                <w:rFonts w:asciiTheme="majorBidi" w:hAnsiTheme="majorBidi" w:cstheme="majorBidi"/>
              </w:rPr>
              <w:t>54.8</w:t>
            </w:r>
          </w:p>
        </w:tc>
      </w:tr>
      <w:tr w:rsidR="001E4D87" w:rsidRPr="002B589D" w14:paraId="65832FD0" w14:textId="77777777" w:rsidTr="006E17DA">
        <w:tc>
          <w:tcPr>
            <w:tcW w:w="0" w:type="auto"/>
            <w:vMerge/>
            <w:hideMark/>
          </w:tcPr>
          <w:p w14:paraId="69BBFC0D" w14:textId="77777777" w:rsidR="001E4D87" w:rsidRPr="002B589D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hideMark/>
          </w:tcPr>
          <w:p w14:paraId="6BC16DD7" w14:textId="77777777" w:rsidR="001E4D87" w:rsidRPr="002B589D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2B589D">
              <w:rPr>
                <w:rFonts w:asciiTheme="majorBidi" w:hAnsiTheme="majorBidi" w:cstheme="majorBidi"/>
              </w:rPr>
              <w:t>Considered purchasing but did not buy</w:t>
            </w:r>
          </w:p>
        </w:tc>
        <w:tc>
          <w:tcPr>
            <w:tcW w:w="0" w:type="auto"/>
            <w:hideMark/>
          </w:tcPr>
          <w:p w14:paraId="769FB941" w14:textId="77777777" w:rsidR="001E4D87" w:rsidRPr="002B589D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2B589D">
              <w:rPr>
                <w:rFonts w:asciiTheme="majorBidi" w:hAnsiTheme="majorBidi" w:cstheme="majorBidi"/>
              </w:rPr>
              <w:t>76</w:t>
            </w:r>
          </w:p>
        </w:tc>
        <w:tc>
          <w:tcPr>
            <w:tcW w:w="0" w:type="auto"/>
            <w:hideMark/>
          </w:tcPr>
          <w:p w14:paraId="6892DF08" w14:textId="77777777" w:rsidR="001E4D87" w:rsidRPr="002B589D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2B589D">
              <w:rPr>
                <w:rFonts w:asciiTheme="majorBidi" w:hAnsiTheme="majorBidi" w:cstheme="majorBidi"/>
              </w:rPr>
              <w:t>28.1</w:t>
            </w:r>
          </w:p>
        </w:tc>
      </w:tr>
      <w:tr w:rsidR="001E4D87" w:rsidRPr="002B589D" w14:paraId="435212AD" w14:textId="77777777" w:rsidTr="006E17DA">
        <w:tc>
          <w:tcPr>
            <w:tcW w:w="0" w:type="auto"/>
            <w:vMerge/>
            <w:hideMark/>
          </w:tcPr>
          <w:p w14:paraId="74CE2CB4" w14:textId="77777777" w:rsidR="001E4D87" w:rsidRPr="002B589D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hideMark/>
          </w:tcPr>
          <w:p w14:paraId="2495F60B" w14:textId="77777777" w:rsidR="001E4D87" w:rsidRPr="002B589D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2B589D">
              <w:rPr>
                <w:rFonts w:asciiTheme="majorBidi" w:hAnsiTheme="majorBidi" w:cstheme="majorBidi"/>
              </w:rPr>
              <w:t>No purchase consideration</w:t>
            </w:r>
          </w:p>
        </w:tc>
        <w:tc>
          <w:tcPr>
            <w:tcW w:w="0" w:type="auto"/>
            <w:hideMark/>
          </w:tcPr>
          <w:p w14:paraId="280CD931" w14:textId="77777777" w:rsidR="001E4D87" w:rsidRPr="002B589D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2B589D">
              <w:rPr>
                <w:rFonts w:asciiTheme="majorBidi" w:hAnsiTheme="majorBidi" w:cstheme="majorBidi"/>
              </w:rPr>
              <w:t>46</w:t>
            </w:r>
          </w:p>
        </w:tc>
        <w:tc>
          <w:tcPr>
            <w:tcW w:w="0" w:type="auto"/>
            <w:hideMark/>
          </w:tcPr>
          <w:p w14:paraId="0FF4F46F" w14:textId="77777777" w:rsidR="001E4D87" w:rsidRPr="002B589D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2B589D">
              <w:rPr>
                <w:rFonts w:asciiTheme="majorBidi" w:hAnsiTheme="majorBidi" w:cstheme="majorBidi"/>
              </w:rPr>
              <w:t>17.0</w:t>
            </w:r>
          </w:p>
        </w:tc>
      </w:tr>
    </w:tbl>
    <w:p w14:paraId="3EA35435" w14:textId="77777777" w:rsidR="001E4D87" w:rsidRDefault="001E4D87" w:rsidP="001E4D87">
      <w:pPr>
        <w:spacing w:line="360" w:lineRule="auto"/>
        <w:jc w:val="both"/>
        <w:rPr>
          <w:rFonts w:asciiTheme="majorBidi" w:hAnsiTheme="majorBidi" w:cstheme="majorBidi"/>
        </w:rPr>
      </w:pPr>
    </w:p>
    <w:p w14:paraId="1AE25B89" w14:textId="77777777" w:rsidR="001E4D87" w:rsidRPr="006A34FE" w:rsidRDefault="001E4D87" w:rsidP="001E4D87">
      <w:pPr>
        <w:spacing w:line="360" w:lineRule="auto"/>
        <w:jc w:val="both"/>
        <w:rPr>
          <w:rFonts w:asciiTheme="majorBidi" w:hAnsiTheme="majorBidi" w:cstheme="majorBidi"/>
        </w:rPr>
      </w:pPr>
      <w:r w:rsidRPr="006A34FE">
        <w:rPr>
          <w:rFonts w:asciiTheme="majorBidi" w:hAnsiTheme="majorBidi" w:cstheme="majorBidi"/>
          <w:b/>
          <w:bCs/>
        </w:rPr>
        <w:t xml:space="preserve">Table </w:t>
      </w:r>
      <w:r>
        <w:rPr>
          <w:rFonts w:asciiTheme="majorBidi" w:hAnsiTheme="majorBidi" w:cstheme="majorBidi"/>
          <w:b/>
          <w:bCs/>
        </w:rPr>
        <w:t>3</w:t>
      </w:r>
      <w:r w:rsidRPr="006A34FE">
        <w:rPr>
          <w:rFonts w:asciiTheme="majorBidi" w:hAnsiTheme="majorBidi" w:cstheme="majorBidi"/>
          <w:b/>
          <w:bCs/>
        </w:rPr>
        <w:t>. Descriptive Statistics for Study Variables (N = 270)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352"/>
        <w:gridCol w:w="1988"/>
        <w:gridCol w:w="2055"/>
        <w:gridCol w:w="1287"/>
        <w:gridCol w:w="2668"/>
      </w:tblGrid>
      <w:tr w:rsidR="001E4D87" w:rsidRPr="006A34FE" w14:paraId="39DBA3BB" w14:textId="77777777" w:rsidTr="006E17DA">
        <w:tc>
          <w:tcPr>
            <w:tcW w:w="723" w:type="pct"/>
            <w:hideMark/>
          </w:tcPr>
          <w:p w14:paraId="78DE47EB" w14:textId="77777777" w:rsidR="001E4D87" w:rsidRPr="006A34FE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6A34FE">
              <w:rPr>
                <w:rFonts w:asciiTheme="majorBidi" w:hAnsiTheme="majorBidi" w:cstheme="majorBidi"/>
                <w:b/>
                <w:bCs/>
              </w:rPr>
              <w:t>Item</w:t>
            </w:r>
          </w:p>
        </w:tc>
        <w:tc>
          <w:tcPr>
            <w:tcW w:w="1063" w:type="pct"/>
            <w:hideMark/>
          </w:tcPr>
          <w:p w14:paraId="027A0892" w14:textId="77777777" w:rsidR="001E4D87" w:rsidRPr="006A34FE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6A34FE">
              <w:rPr>
                <w:rFonts w:asciiTheme="majorBidi" w:hAnsiTheme="majorBidi" w:cstheme="majorBidi"/>
                <w:b/>
                <w:bCs/>
              </w:rPr>
              <w:t>Minimum</w:t>
            </w:r>
          </w:p>
        </w:tc>
        <w:tc>
          <w:tcPr>
            <w:tcW w:w="1099" w:type="pct"/>
            <w:hideMark/>
          </w:tcPr>
          <w:p w14:paraId="1EA788CE" w14:textId="77777777" w:rsidR="001E4D87" w:rsidRPr="006A34FE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6A34FE">
              <w:rPr>
                <w:rFonts w:asciiTheme="majorBidi" w:hAnsiTheme="majorBidi" w:cstheme="majorBidi"/>
                <w:b/>
                <w:bCs/>
              </w:rPr>
              <w:t>Maximum</w:t>
            </w:r>
          </w:p>
        </w:tc>
        <w:tc>
          <w:tcPr>
            <w:tcW w:w="688" w:type="pct"/>
            <w:hideMark/>
          </w:tcPr>
          <w:p w14:paraId="1C38106C" w14:textId="77777777" w:rsidR="001E4D87" w:rsidRPr="006A34FE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6A34FE">
              <w:rPr>
                <w:rFonts w:asciiTheme="majorBidi" w:hAnsiTheme="majorBidi" w:cstheme="majorBidi"/>
                <w:b/>
                <w:bCs/>
              </w:rPr>
              <w:t>Mean</w:t>
            </w:r>
          </w:p>
        </w:tc>
        <w:tc>
          <w:tcPr>
            <w:tcW w:w="1428" w:type="pct"/>
            <w:hideMark/>
          </w:tcPr>
          <w:p w14:paraId="2DDAB196" w14:textId="77777777" w:rsidR="001E4D87" w:rsidRPr="006A34FE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6A34FE">
              <w:rPr>
                <w:rFonts w:asciiTheme="majorBidi" w:hAnsiTheme="majorBidi" w:cstheme="majorBidi"/>
                <w:b/>
                <w:bCs/>
              </w:rPr>
              <w:t>Std. Deviation</w:t>
            </w:r>
          </w:p>
        </w:tc>
      </w:tr>
      <w:tr w:rsidR="001E4D87" w:rsidRPr="006A34FE" w14:paraId="351EBE5C" w14:textId="77777777" w:rsidTr="006E17DA">
        <w:tc>
          <w:tcPr>
            <w:tcW w:w="723" w:type="pct"/>
            <w:hideMark/>
          </w:tcPr>
          <w:p w14:paraId="3A25076A" w14:textId="77777777" w:rsidR="001E4D87" w:rsidRPr="006A34FE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6A34FE">
              <w:rPr>
                <w:rFonts w:asciiTheme="majorBidi" w:hAnsiTheme="majorBidi" w:cstheme="majorBidi"/>
              </w:rPr>
              <w:t>COO1</w:t>
            </w:r>
          </w:p>
        </w:tc>
        <w:tc>
          <w:tcPr>
            <w:tcW w:w="1063" w:type="pct"/>
            <w:hideMark/>
          </w:tcPr>
          <w:p w14:paraId="399A361D" w14:textId="77777777" w:rsidR="001E4D87" w:rsidRPr="006A34FE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6A34FE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099" w:type="pct"/>
            <w:hideMark/>
          </w:tcPr>
          <w:p w14:paraId="6C1AD0BF" w14:textId="77777777" w:rsidR="001E4D87" w:rsidRPr="006A34FE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6A34FE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688" w:type="pct"/>
            <w:hideMark/>
          </w:tcPr>
          <w:p w14:paraId="5BC723E6" w14:textId="77777777" w:rsidR="001E4D87" w:rsidRPr="006A34FE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6A34FE">
              <w:rPr>
                <w:rFonts w:asciiTheme="majorBidi" w:hAnsiTheme="majorBidi" w:cstheme="majorBidi"/>
              </w:rPr>
              <w:t>4.11</w:t>
            </w:r>
          </w:p>
        </w:tc>
        <w:tc>
          <w:tcPr>
            <w:tcW w:w="1428" w:type="pct"/>
            <w:hideMark/>
          </w:tcPr>
          <w:p w14:paraId="01B919C8" w14:textId="77777777" w:rsidR="001E4D87" w:rsidRPr="006A34FE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6A34FE">
              <w:rPr>
                <w:rFonts w:asciiTheme="majorBidi" w:hAnsiTheme="majorBidi" w:cstheme="majorBidi"/>
              </w:rPr>
              <w:t>0.920</w:t>
            </w:r>
          </w:p>
        </w:tc>
      </w:tr>
      <w:tr w:rsidR="001E4D87" w:rsidRPr="006A34FE" w14:paraId="73985555" w14:textId="77777777" w:rsidTr="006E17DA">
        <w:tc>
          <w:tcPr>
            <w:tcW w:w="723" w:type="pct"/>
            <w:hideMark/>
          </w:tcPr>
          <w:p w14:paraId="7779ABCF" w14:textId="77777777" w:rsidR="001E4D87" w:rsidRPr="006A34FE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6A34FE">
              <w:rPr>
                <w:rFonts w:asciiTheme="majorBidi" w:hAnsiTheme="majorBidi" w:cstheme="majorBidi"/>
              </w:rPr>
              <w:t>COO2</w:t>
            </w:r>
          </w:p>
        </w:tc>
        <w:tc>
          <w:tcPr>
            <w:tcW w:w="1063" w:type="pct"/>
            <w:hideMark/>
          </w:tcPr>
          <w:p w14:paraId="11C1139F" w14:textId="77777777" w:rsidR="001E4D87" w:rsidRPr="006A34FE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6A34FE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099" w:type="pct"/>
            <w:hideMark/>
          </w:tcPr>
          <w:p w14:paraId="371A7222" w14:textId="77777777" w:rsidR="001E4D87" w:rsidRPr="006A34FE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6A34FE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688" w:type="pct"/>
            <w:hideMark/>
          </w:tcPr>
          <w:p w14:paraId="0C99651C" w14:textId="77777777" w:rsidR="001E4D87" w:rsidRPr="006A34FE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6A34FE">
              <w:rPr>
                <w:rFonts w:asciiTheme="majorBidi" w:hAnsiTheme="majorBidi" w:cstheme="majorBidi"/>
              </w:rPr>
              <w:t>4.14</w:t>
            </w:r>
          </w:p>
        </w:tc>
        <w:tc>
          <w:tcPr>
            <w:tcW w:w="1428" w:type="pct"/>
            <w:hideMark/>
          </w:tcPr>
          <w:p w14:paraId="73C8A614" w14:textId="77777777" w:rsidR="001E4D87" w:rsidRPr="006A34FE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6A34FE">
              <w:rPr>
                <w:rFonts w:asciiTheme="majorBidi" w:hAnsiTheme="majorBidi" w:cstheme="majorBidi"/>
              </w:rPr>
              <w:t>0.946</w:t>
            </w:r>
          </w:p>
        </w:tc>
      </w:tr>
      <w:tr w:rsidR="001E4D87" w:rsidRPr="006A34FE" w14:paraId="161FC08E" w14:textId="77777777" w:rsidTr="006E17DA">
        <w:tc>
          <w:tcPr>
            <w:tcW w:w="723" w:type="pct"/>
            <w:hideMark/>
          </w:tcPr>
          <w:p w14:paraId="360E98B0" w14:textId="77777777" w:rsidR="001E4D87" w:rsidRPr="006A34FE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6A34FE">
              <w:rPr>
                <w:rFonts w:asciiTheme="majorBidi" w:hAnsiTheme="majorBidi" w:cstheme="majorBidi"/>
              </w:rPr>
              <w:t>COO3</w:t>
            </w:r>
          </w:p>
        </w:tc>
        <w:tc>
          <w:tcPr>
            <w:tcW w:w="1063" w:type="pct"/>
            <w:hideMark/>
          </w:tcPr>
          <w:p w14:paraId="690466AF" w14:textId="77777777" w:rsidR="001E4D87" w:rsidRPr="006A34FE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6A34FE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099" w:type="pct"/>
            <w:hideMark/>
          </w:tcPr>
          <w:p w14:paraId="68E4441A" w14:textId="77777777" w:rsidR="001E4D87" w:rsidRPr="006A34FE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6A34FE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688" w:type="pct"/>
            <w:hideMark/>
          </w:tcPr>
          <w:p w14:paraId="1815954E" w14:textId="77777777" w:rsidR="001E4D87" w:rsidRPr="006A34FE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6A34FE">
              <w:rPr>
                <w:rFonts w:asciiTheme="majorBidi" w:hAnsiTheme="majorBidi" w:cstheme="majorBidi"/>
              </w:rPr>
              <w:t>4.14</w:t>
            </w:r>
          </w:p>
        </w:tc>
        <w:tc>
          <w:tcPr>
            <w:tcW w:w="1428" w:type="pct"/>
            <w:hideMark/>
          </w:tcPr>
          <w:p w14:paraId="0F0D8E7B" w14:textId="77777777" w:rsidR="001E4D87" w:rsidRPr="006A34FE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6A34FE">
              <w:rPr>
                <w:rFonts w:asciiTheme="majorBidi" w:hAnsiTheme="majorBidi" w:cstheme="majorBidi"/>
              </w:rPr>
              <w:t>0.952</w:t>
            </w:r>
          </w:p>
        </w:tc>
      </w:tr>
      <w:tr w:rsidR="001E4D87" w:rsidRPr="006A34FE" w14:paraId="4CEE658C" w14:textId="77777777" w:rsidTr="006E17DA">
        <w:tc>
          <w:tcPr>
            <w:tcW w:w="723" w:type="pct"/>
            <w:hideMark/>
          </w:tcPr>
          <w:p w14:paraId="5B2AC015" w14:textId="77777777" w:rsidR="001E4D87" w:rsidRPr="006A34FE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6A34FE">
              <w:rPr>
                <w:rFonts w:asciiTheme="majorBidi" w:hAnsiTheme="majorBidi" w:cstheme="majorBidi"/>
              </w:rPr>
              <w:t>COO4</w:t>
            </w:r>
          </w:p>
        </w:tc>
        <w:tc>
          <w:tcPr>
            <w:tcW w:w="1063" w:type="pct"/>
            <w:hideMark/>
          </w:tcPr>
          <w:p w14:paraId="1217BDD3" w14:textId="77777777" w:rsidR="001E4D87" w:rsidRPr="006A34FE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6A34FE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099" w:type="pct"/>
            <w:hideMark/>
          </w:tcPr>
          <w:p w14:paraId="33D9F31D" w14:textId="77777777" w:rsidR="001E4D87" w:rsidRPr="006A34FE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6A34FE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688" w:type="pct"/>
            <w:hideMark/>
          </w:tcPr>
          <w:p w14:paraId="4B50607F" w14:textId="77777777" w:rsidR="001E4D87" w:rsidRPr="006A34FE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6A34FE">
              <w:rPr>
                <w:rFonts w:asciiTheme="majorBidi" w:hAnsiTheme="majorBidi" w:cstheme="majorBidi"/>
              </w:rPr>
              <w:t>4.18</w:t>
            </w:r>
          </w:p>
        </w:tc>
        <w:tc>
          <w:tcPr>
            <w:tcW w:w="1428" w:type="pct"/>
            <w:hideMark/>
          </w:tcPr>
          <w:p w14:paraId="6592D47B" w14:textId="77777777" w:rsidR="001E4D87" w:rsidRPr="006A34FE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6A34FE">
              <w:rPr>
                <w:rFonts w:asciiTheme="majorBidi" w:hAnsiTheme="majorBidi" w:cstheme="majorBidi"/>
              </w:rPr>
              <w:t>0.957</w:t>
            </w:r>
          </w:p>
        </w:tc>
      </w:tr>
      <w:tr w:rsidR="001E4D87" w:rsidRPr="006A34FE" w14:paraId="6F42651F" w14:textId="77777777" w:rsidTr="006E17DA">
        <w:tc>
          <w:tcPr>
            <w:tcW w:w="723" w:type="pct"/>
            <w:hideMark/>
          </w:tcPr>
          <w:p w14:paraId="70BA9727" w14:textId="77777777" w:rsidR="001E4D87" w:rsidRPr="006A34FE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6A34FE">
              <w:rPr>
                <w:rFonts w:asciiTheme="majorBidi" w:hAnsiTheme="majorBidi" w:cstheme="majorBidi"/>
              </w:rPr>
              <w:t>QC1</w:t>
            </w:r>
          </w:p>
        </w:tc>
        <w:tc>
          <w:tcPr>
            <w:tcW w:w="1063" w:type="pct"/>
            <w:hideMark/>
          </w:tcPr>
          <w:p w14:paraId="4145B791" w14:textId="77777777" w:rsidR="001E4D87" w:rsidRPr="006A34FE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6A34FE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099" w:type="pct"/>
            <w:hideMark/>
          </w:tcPr>
          <w:p w14:paraId="2AA00E05" w14:textId="77777777" w:rsidR="001E4D87" w:rsidRPr="006A34FE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6A34FE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688" w:type="pct"/>
            <w:hideMark/>
          </w:tcPr>
          <w:p w14:paraId="59468F36" w14:textId="77777777" w:rsidR="001E4D87" w:rsidRPr="006A34FE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6A34FE">
              <w:rPr>
                <w:rFonts w:asciiTheme="majorBidi" w:hAnsiTheme="majorBidi" w:cstheme="majorBidi"/>
              </w:rPr>
              <w:t>4.22</w:t>
            </w:r>
          </w:p>
        </w:tc>
        <w:tc>
          <w:tcPr>
            <w:tcW w:w="1428" w:type="pct"/>
            <w:hideMark/>
          </w:tcPr>
          <w:p w14:paraId="02F0E9B5" w14:textId="77777777" w:rsidR="001E4D87" w:rsidRPr="006A34FE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6A34FE">
              <w:rPr>
                <w:rFonts w:asciiTheme="majorBidi" w:hAnsiTheme="majorBidi" w:cstheme="majorBidi"/>
              </w:rPr>
              <w:t>0.938</w:t>
            </w:r>
          </w:p>
        </w:tc>
      </w:tr>
      <w:tr w:rsidR="001E4D87" w:rsidRPr="006A34FE" w14:paraId="5EDE94E7" w14:textId="77777777" w:rsidTr="006E17DA">
        <w:tc>
          <w:tcPr>
            <w:tcW w:w="723" w:type="pct"/>
            <w:hideMark/>
          </w:tcPr>
          <w:p w14:paraId="612E4216" w14:textId="77777777" w:rsidR="001E4D87" w:rsidRPr="006A34FE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6A34FE">
              <w:rPr>
                <w:rFonts w:asciiTheme="majorBidi" w:hAnsiTheme="majorBidi" w:cstheme="majorBidi"/>
              </w:rPr>
              <w:t>QC2</w:t>
            </w:r>
          </w:p>
        </w:tc>
        <w:tc>
          <w:tcPr>
            <w:tcW w:w="1063" w:type="pct"/>
            <w:hideMark/>
          </w:tcPr>
          <w:p w14:paraId="46AA1F15" w14:textId="77777777" w:rsidR="001E4D87" w:rsidRPr="006A34FE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6A34FE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099" w:type="pct"/>
            <w:hideMark/>
          </w:tcPr>
          <w:p w14:paraId="07774159" w14:textId="77777777" w:rsidR="001E4D87" w:rsidRPr="006A34FE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6A34FE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688" w:type="pct"/>
            <w:hideMark/>
          </w:tcPr>
          <w:p w14:paraId="0512A936" w14:textId="77777777" w:rsidR="001E4D87" w:rsidRPr="006A34FE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6A34FE">
              <w:rPr>
                <w:rFonts w:asciiTheme="majorBidi" w:hAnsiTheme="majorBidi" w:cstheme="majorBidi"/>
              </w:rPr>
              <w:t>4.18</w:t>
            </w:r>
          </w:p>
        </w:tc>
        <w:tc>
          <w:tcPr>
            <w:tcW w:w="1428" w:type="pct"/>
            <w:hideMark/>
          </w:tcPr>
          <w:p w14:paraId="37F220BC" w14:textId="77777777" w:rsidR="001E4D87" w:rsidRPr="006A34FE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6A34FE">
              <w:rPr>
                <w:rFonts w:asciiTheme="majorBidi" w:hAnsiTheme="majorBidi" w:cstheme="majorBidi"/>
              </w:rPr>
              <w:t>0.929</w:t>
            </w:r>
          </w:p>
        </w:tc>
      </w:tr>
      <w:tr w:rsidR="001E4D87" w:rsidRPr="006A34FE" w14:paraId="76180E23" w14:textId="77777777" w:rsidTr="006E17DA">
        <w:tc>
          <w:tcPr>
            <w:tcW w:w="723" w:type="pct"/>
            <w:hideMark/>
          </w:tcPr>
          <w:p w14:paraId="1C033C22" w14:textId="77777777" w:rsidR="001E4D87" w:rsidRPr="006A34FE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6A34FE">
              <w:rPr>
                <w:rFonts w:asciiTheme="majorBidi" w:hAnsiTheme="majorBidi" w:cstheme="majorBidi"/>
              </w:rPr>
              <w:t>QC3</w:t>
            </w:r>
          </w:p>
        </w:tc>
        <w:tc>
          <w:tcPr>
            <w:tcW w:w="1063" w:type="pct"/>
            <w:hideMark/>
          </w:tcPr>
          <w:p w14:paraId="4326B280" w14:textId="77777777" w:rsidR="001E4D87" w:rsidRPr="006A34FE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6A34FE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099" w:type="pct"/>
            <w:hideMark/>
          </w:tcPr>
          <w:p w14:paraId="3E9AC3A6" w14:textId="77777777" w:rsidR="001E4D87" w:rsidRPr="006A34FE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6A34FE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688" w:type="pct"/>
            <w:hideMark/>
          </w:tcPr>
          <w:p w14:paraId="52508767" w14:textId="77777777" w:rsidR="001E4D87" w:rsidRPr="006A34FE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6A34FE">
              <w:rPr>
                <w:rFonts w:asciiTheme="majorBidi" w:hAnsiTheme="majorBidi" w:cstheme="majorBidi"/>
              </w:rPr>
              <w:t>4.16</w:t>
            </w:r>
          </w:p>
        </w:tc>
        <w:tc>
          <w:tcPr>
            <w:tcW w:w="1428" w:type="pct"/>
            <w:hideMark/>
          </w:tcPr>
          <w:p w14:paraId="76675AEC" w14:textId="77777777" w:rsidR="001E4D87" w:rsidRPr="006A34FE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6A34FE">
              <w:rPr>
                <w:rFonts w:asciiTheme="majorBidi" w:hAnsiTheme="majorBidi" w:cstheme="majorBidi"/>
              </w:rPr>
              <w:t>0.918</w:t>
            </w:r>
          </w:p>
        </w:tc>
      </w:tr>
      <w:tr w:rsidR="001E4D87" w:rsidRPr="006A34FE" w14:paraId="0DE78D20" w14:textId="77777777" w:rsidTr="006E17DA">
        <w:tc>
          <w:tcPr>
            <w:tcW w:w="723" w:type="pct"/>
            <w:hideMark/>
          </w:tcPr>
          <w:p w14:paraId="13E33F0B" w14:textId="77777777" w:rsidR="001E4D87" w:rsidRPr="006A34FE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6A34FE">
              <w:rPr>
                <w:rFonts w:asciiTheme="majorBidi" w:hAnsiTheme="majorBidi" w:cstheme="majorBidi"/>
              </w:rPr>
              <w:t>QC4</w:t>
            </w:r>
          </w:p>
        </w:tc>
        <w:tc>
          <w:tcPr>
            <w:tcW w:w="1063" w:type="pct"/>
            <w:hideMark/>
          </w:tcPr>
          <w:p w14:paraId="0FF632E2" w14:textId="77777777" w:rsidR="001E4D87" w:rsidRPr="006A34FE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6A34FE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099" w:type="pct"/>
            <w:hideMark/>
          </w:tcPr>
          <w:p w14:paraId="730AD02E" w14:textId="77777777" w:rsidR="001E4D87" w:rsidRPr="006A34FE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6A34FE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688" w:type="pct"/>
            <w:hideMark/>
          </w:tcPr>
          <w:p w14:paraId="00E16AE1" w14:textId="77777777" w:rsidR="001E4D87" w:rsidRPr="006A34FE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6A34FE">
              <w:rPr>
                <w:rFonts w:asciiTheme="majorBidi" w:hAnsiTheme="majorBidi" w:cstheme="majorBidi"/>
              </w:rPr>
              <w:t>4.21</w:t>
            </w:r>
          </w:p>
        </w:tc>
        <w:tc>
          <w:tcPr>
            <w:tcW w:w="1428" w:type="pct"/>
            <w:hideMark/>
          </w:tcPr>
          <w:p w14:paraId="62CDD815" w14:textId="77777777" w:rsidR="001E4D87" w:rsidRPr="006A34FE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6A34FE">
              <w:rPr>
                <w:rFonts w:asciiTheme="majorBidi" w:hAnsiTheme="majorBidi" w:cstheme="majorBidi"/>
              </w:rPr>
              <w:t>0.873</w:t>
            </w:r>
          </w:p>
        </w:tc>
      </w:tr>
      <w:tr w:rsidR="001E4D87" w:rsidRPr="006A34FE" w14:paraId="01621C4B" w14:textId="77777777" w:rsidTr="006E17DA">
        <w:tc>
          <w:tcPr>
            <w:tcW w:w="723" w:type="pct"/>
            <w:hideMark/>
          </w:tcPr>
          <w:p w14:paraId="071DCE5C" w14:textId="77777777" w:rsidR="001E4D87" w:rsidRPr="006A34FE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6A34FE">
              <w:rPr>
                <w:rFonts w:asciiTheme="majorBidi" w:hAnsiTheme="majorBidi" w:cstheme="majorBidi"/>
              </w:rPr>
              <w:t>QC5</w:t>
            </w:r>
          </w:p>
        </w:tc>
        <w:tc>
          <w:tcPr>
            <w:tcW w:w="1063" w:type="pct"/>
            <w:hideMark/>
          </w:tcPr>
          <w:p w14:paraId="1D8248B6" w14:textId="77777777" w:rsidR="001E4D87" w:rsidRPr="006A34FE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6A34FE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099" w:type="pct"/>
            <w:hideMark/>
          </w:tcPr>
          <w:p w14:paraId="2A2C24D1" w14:textId="77777777" w:rsidR="001E4D87" w:rsidRPr="006A34FE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6A34FE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688" w:type="pct"/>
            <w:hideMark/>
          </w:tcPr>
          <w:p w14:paraId="7A8D3054" w14:textId="77777777" w:rsidR="001E4D87" w:rsidRPr="006A34FE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6A34FE">
              <w:rPr>
                <w:rFonts w:asciiTheme="majorBidi" w:hAnsiTheme="majorBidi" w:cstheme="majorBidi"/>
              </w:rPr>
              <w:t>4.20</w:t>
            </w:r>
          </w:p>
        </w:tc>
        <w:tc>
          <w:tcPr>
            <w:tcW w:w="1428" w:type="pct"/>
            <w:hideMark/>
          </w:tcPr>
          <w:p w14:paraId="1583EE85" w14:textId="77777777" w:rsidR="001E4D87" w:rsidRPr="006A34FE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6A34FE">
              <w:rPr>
                <w:rFonts w:asciiTheme="majorBidi" w:hAnsiTheme="majorBidi" w:cstheme="majorBidi"/>
              </w:rPr>
              <w:t>0.934</w:t>
            </w:r>
          </w:p>
        </w:tc>
      </w:tr>
      <w:tr w:rsidR="001E4D87" w:rsidRPr="006A34FE" w14:paraId="7E2F3683" w14:textId="77777777" w:rsidTr="006E17DA">
        <w:tc>
          <w:tcPr>
            <w:tcW w:w="723" w:type="pct"/>
            <w:hideMark/>
          </w:tcPr>
          <w:p w14:paraId="2BE410A9" w14:textId="77777777" w:rsidR="001E4D87" w:rsidRPr="006A34FE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6A34FE">
              <w:rPr>
                <w:rFonts w:asciiTheme="majorBidi" w:hAnsiTheme="majorBidi" w:cstheme="majorBidi"/>
              </w:rPr>
              <w:t>PR1</w:t>
            </w:r>
          </w:p>
        </w:tc>
        <w:tc>
          <w:tcPr>
            <w:tcW w:w="1063" w:type="pct"/>
            <w:hideMark/>
          </w:tcPr>
          <w:p w14:paraId="675FEBB3" w14:textId="77777777" w:rsidR="001E4D87" w:rsidRPr="006A34FE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6A34FE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099" w:type="pct"/>
            <w:hideMark/>
          </w:tcPr>
          <w:p w14:paraId="65E2223B" w14:textId="77777777" w:rsidR="001E4D87" w:rsidRPr="006A34FE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6A34FE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688" w:type="pct"/>
            <w:hideMark/>
          </w:tcPr>
          <w:p w14:paraId="2F481EAE" w14:textId="77777777" w:rsidR="001E4D87" w:rsidRPr="006A34FE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6A34FE">
              <w:rPr>
                <w:rFonts w:asciiTheme="majorBidi" w:hAnsiTheme="majorBidi" w:cstheme="majorBidi"/>
              </w:rPr>
              <w:t>2.89</w:t>
            </w:r>
          </w:p>
        </w:tc>
        <w:tc>
          <w:tcPr>
            <w:tcW w:w="1428" w:type="pct"/>
            <w:hideMark/>
          </w:tcPr>
          <w:p w14:paraId="7CCDCC9A" w14:textId="77777777" w:rsidR="001E4D87" w:rsidRPr="006A34FE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6A34FE">
              <w:rPr>
                <w:rFonts w:asciiTheme="majorBidi" w:hAnsiTheme="majorBidi" w:cstheme="majorBidi"/>
              </w:rPr>
              <w:t>1.157</w:t>
            </w:r>
          </w:p>
        </w:tc>
      </w:tr>
      <w:tr w:rsidR="001E4D87" w:rsidRPr="006A34FE" w14:paraId="091C90A9" w14:textId="77777777" w:rsidTr="006E17DA">
        <w:tc>
          <w:tcPr>
            <w:tcW w:w="723" w:type="pct"/>
            <w:hideMark/>
          </w:tcPr>
          <w:p w14:paraId="744B487B" w14:textId="77777777" w:rsidR="001E4D87" w:rsidRPr="006A34FE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6A34FE">
              <w:rPr>
                <w:rFonts w:asciiTheme="majorBidi" w:hAnsiTheme="majorBidi" w:cstheme="majorBidi"/>
              </w:rPr>
              <w:t>PR2</w:t>
            </w:r>
          </w:p>
        </w:tc>
        <w:tc>
          <w:tcPr>
            <w:tcW w:w="1063" w:type="pct"/>
            <w:hideMark/>
          </w:tcPr>
          <w:p w14:paraId="0728917F" w14:textId="77777777" w:rsidR="001E4D87" w:rsidRPr="006A34FE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6A34FE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099" w:type="pct"/>
            <w:hideMark/>
          </w:tcPr>
          <w:p w14:paraId="3A625D86" w14:textId="77777777" w:rsidR="001E4D87" w:rsidRPr="006A34FE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6A34FE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688" w:type="pct"/>
            <w:hideMark/>
          </w:tcPr>
          <w:p w14:paraId="6AAAB3D8" w14:textId="77777777" w:rsidR="001E4D87" w:rsidRPr="006A34FE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6A34FE">
              <w:rPr>
                <w:rFonts w:asciiTheme="majorBidi" w:hAnsiTheme="majorBidi" w:cstheme="majorBidi"/>
              </w:rPr>
              <w:t>3.02</w:t>
            </w:r>
          </w:p>
        </w:tc>
        <w:tc>
          <w:tcPr>
            <w:tcW w:w="1428" w:type="pct"/>
            <w:hideMark/>
          </w:tcPr>
          <w:p w14:paraId="31C26154" w14:textId="77777777" w:rsidR="001E4D87" w:rsidRPr="006A34FE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6A34FE">
              <w:rPr>
                <w:rFonts w:asciiTheme="majorBidi" w:hAnsiTheme="majorBidi" w:cstheme="majorBidi"/>
              </w:rPr>
              <w:t>1.163</w:t>
            </w:r>
          </w:p>
        </w:tc>
      </w:tr>
      <w:tr w:rsidR="001E4D87" w:rsidRPr="006A34FE" w14:paraId="4CB56AFA" w14:textId="77777777" w:rsidTr="006E17DA">
        <w:tc>
          <w:tcPr>
            <w:tcW w:w="723" w:type="pct"/>
            <w:hideMark/>
          </w:tcPr>
          <w:p w14:paraId="27E65F44" w14:textId="77777777" w:rsidR="001E4D87" w:rsidRPr="006A34FE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6A34FE">
              <w:rPr>
                <w:rFonts w:asciiTheme="majorBidi" w:hAnsiTheme="majorBidi" w:cstheme="majorBidi"/>
              </w:rPr>
              <w:t>PR3</w:t>
            </w:r>
          </w:p>
        </w:tc>
        <w:tc>
          <w:tcPr>
            <w:tcW w:w="1063" w:type="pct"/>
            <w:hideMark/>
          </w:tcPr>
          <w:p w14:paraId="4BE16C33" w14:textId="77777777" w:rsidR="001E4D87" w:rsidRPr="006A34FE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6A34FE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099" w:type="pct"/>
            <w:hideMark/>
          </w:tcPr>
          <w:p w14:paraId="2200B8B8" w14:textId="77777777" w:rsidR="001E4D87" w:rsidRPr="006A34FE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6A34FE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688" w:type="pct"/>
            <w:hideMark/>
          </w:tcPr>
          <w:p w14:paraId="10BB3CAB" w14:textId="77777777" w:rsidR="001E4D87" w:rsidRPr="006A34FE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6A34FE">
              <w:rPr>
                <w:rFonts w:asciiTheme="majorBidi" w:hAnsiTheme="majorBidi" w:cstheme="majorBidi"/>
              </w:rPr>
              <w:t>2.87</w:t>
            </w:r>
          </w:p>
        </w:tc>
        <w:tc>
          <w:tcPr>
            <w:tcW w:w="1428" w:type="pct"/>
            <w:hideMark/>
          </w:tcPr>
          <w:p w14:paraId="7A132D15" w14:textId="77777777" w:rsidR="001E4D87" w:rsidRPr="006A34FE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6A34FE">
              <w:rPr>
                <w:rFonts w:asciiTheme="majorBidi" w:hAnsiTheme="majorBidi" w:cstheme="majorBidi"/>
              </w:rPr>
              <w:t>1.128</w:t>
            </w:r>
          </w:p>
        </w:tc>
      </w:tr>
      <w:tr w:rsidR="001E4D87" w:rsidRPr="006A34FE" w14:paraId="699417ED" w14:textId="77777777" w:rsidTr="006E17DA">
        <w:tc>
          <w:tcPr>
            <w:tcW w:w="723" w:type="pct"/>
            <w:hideMark/>
          </w:tcPr>
          <w:p w14:paraId="66D5C578" w14:textId="77777777" w:rsidR="001E4D87" w:rsidRPr="006A34FE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6A34FE">
              <w:rPr>
                <w:rFonts w:asciiTheme="majorBidi" w:hAnsiTheme="majorBidi" w:cstheme="majorBidi"/>
              </w:rPr>
              <w:t>PR4</w:t>
            </w:r>
          </w:p>
        </w:tc>
        <w:tc>
          <w:tcPr>
            <w:tcW w:w="1063" w:type="pct"/>
            <w:hideMark/>
          </w:tcPr>
          <w:p w14:paraId="320585D4" w14:textId="77777777" w:rsidR="001E4D87" w:rsidRPr="006A34FE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6A34FE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099" w:type="pct"/>
            <w:hideMark/>
          </w:tcPr>
          <w:p w14:paraId="18EBEBD0" w14:textId="77777777" w:rsidR="001E4D87" w:rsidRPr="006A34FE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6A34FE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688" w:type="pct"/>
            <w:hideMark/>
          </w:tcPr>
          <w:p w14:paraId="2DC23D37" w14:textId="77777777" w:rsidR="001E4D87" w:rsidRPr="006A34FE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6A34FE">
              <w:rPr>
                <w:rFonts w:asciiTheme="majorBidi" w:hAnsiTheme="majorBidi" w:cstheme="majorBidi"/>
              </w:rPr>
              <w:t>2.89</w:t>
            </w:r>
          </w:p>
        </w:tc>
        <w:tc>
          <w:tcPr>
            <w:tcW w:w="1428" w:type="pct"/>
            <w:hideMark/>
          </w:tcPr>
          <w:p w14:paraId="0FB338BB" w14:textId="77777777" w:rsidR="001E4D87" w:rsidRPr="006A34FE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6A34FE">
              <w:rPr>
                <w:rFonts w:asciiTheme="majorBidi" w:hAnsiTheme="majorBidi" w:cstheme="majorBidi"/>
              </w:rPr>
              <w:t>1.204</w:t>
            </w:r>
          </w:p>
        </w:tc>
      </w:tr>
      <w:tr w:rsidR="001E4D87" w:rsidRPr="006A34FE" w14:paraId="550E18AD" w14:textId="77777777" w:rsidTr="006E17DA">
        <w:tc>
          <w:tcPr>
            <w:tcW w:w="723" w:type="pct"/>
            <w:hideMark/>
          </w:tcPr>
          <w:p w14:paraId="7166CF90" w14:textId="77777777" w:rsidR="001E4D87" w:rsidRPr="006A34FE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6A34FE">
              <w:rPr>
                <w:rFonts w:asciiTheme="majorBidi" w:hAnsiTheme="majorBidi" w:cstheme="majorBidi"/>
              </w:rPr>
              <w:t>PR5</w:t>
            </w:r>
          </w:p>
        </w:tc>
        <w:tc>
          <w:tcPr>
            <w:tcW w:w="1063" w:type="pct"/>
            <w:hideMark/>
          </w:tcPr>
          <w:p w14:paraId="1035B9CE" w14:textId="77777777" w:rsidR="001E4D87" w:rsidRPr="006A34FE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6A34FE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099" w:type="pct"/>
            <w:hideMark/>
          </w:tcPr>
          <w:p w14:paraId="7825DC4A" w14:textId="77777777" w:rsidR="001E4D87" w:rsidRPr="006A34FE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6A34FE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688" w:type="pct"/>
            <w:hideMark/>
          </w:tcPr>
          <w:p w14:paraId="5F80F586" w14:textId="77777777" w:rsidR="001E4D87" w:rsidRPr="006A34FE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6A34FE">
              <w:rPr>
                <w:rFonts w:asciiTheme="majorBidi" w:hAnsiTheme="majorBidi" w:cstheme="majorBidi"/>
              </w:rPr>
              <w:t>2.91</w:t>
            </w:r>
          </w:p>
        </w:tc>
        <w:tc>
          <w:tcPr>
            <w:tcW w:w="1428" w:type="pct"/>
            <w:hideMark/>
          </w:tcPr>
          <w:p w14:paraId="7157EC38" w14:textId="77777777" w:rsidR="001E4D87" w:rsidRPr="006A34FE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6A34FE">
              <w:rPr>
                <w:rFonts w:asciiTheme="majorBidi" w:hAnsiTheme="majorBidi" w:cstheme="majorBidi"/>
              </w:rPr>
              <w:t>1.173</w:t>
            </w:r>
          </w:p>
        </w:tc>
      </w:tr>
      <w:tr w:rsidR="001E4D87" w:rsidRPr="006A34FE" w14:paraId="02ABAB84" w14:textId="77777777" w:rsidTr="006E17DA">
        <w:tc>
          <w:tcPr>
            <w:tcW w:w="723" w:type="pct"/>
            <w:hideMark/>
          </w:tcPr>
          <w:p w14:paraId="18D59A43" w14:textId="77777777" w:rsidR="001E4D87" w:rsidRPr="006A34FE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6A34FE">
              <w:rPr>
                <w:rFonts w:asciiTheme="majorBidi" w:hAnsiTheme="majorBidi" w:cstheme="majorBidi"/>
              </w:rPr>
              <w:t>PI1</w:t>
            </w:r>
          </w:p>
        </w:tc>
        <w:tc>
          <w:tcPr>
            <w:tcW w:w="1063" w:type="pct"/>
            <w:hideMark/>
          </w:tcPr>
          <w:p w14:paraId="558BC804" w14:textId="77777777" w:rsidR="001E4D87" w:rsidRPr="006A34FE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6A34FE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099" w:type="pct"/>
            <w:hideMark/>
          </w:tcPr>
          <w:p w14:paraId="6E852CD3" w14:textId="77777777" w:rsidR="001E4D87" w:rsidRPr="006A34FE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6A34FE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688" w:type="pct"/>
            <w:hideMark/>
          </w:tcPr>
          <w:p w14:paraId="06157FA9" w14:textId="77777777" w:rsidR="001E4D87" w:rsidRPr="006A34FE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6A34FE">
              <w:rPr>
                <w:rFonts w:asciiTheme="majorBidi" w:hAnsiTheme="majorBidi" w:cstheme="majorBidi"/>
              </w:rPr>
              <w:t>4.24</w:t>
            </w:r>
          </w:p>
        </w:tc>
        <w:tc>
          <w:tcPr>
            <w:tcW w:w="1428" w:type="pct"/>
            <w:hideMark/>
          </w:tcPr>
          <w:p w14:paraId="01CF242E" w14:textId="77777777" w:rsidR="001E4D87" w:rsidRPr="006A34FE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6A34FE">
              <w:rPr>
                <w:rFonts w:asciiTheme="majorBidi" w:hAnsiTheme="majorBidi" w:cstheme="majorBidi"/>
              </w:rPr>
              <w:t>0.902</w:t>
            </w:r>
          </w:p>
        </w:tc>
      </w:tr>
      <w:tr w:rsidR="001E4D87" w:rsidRPr="006A34FE" w14:paraId="5ACE7AFA" w14:textId="77777777" w:rsidTr="006E17DA">
        <w:tc>
          <w:tcPr>
            <w:tcW w:w="723" w:type="pct"/>
            <w:hideMark/>
          </w:tcPr>
          <w:p w14:paraId="0EDFA047" w14:textId="77777777" w:rsidR="001E4D87" w:rsidRPr="006A34FE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6A34FE">
              <w:rPr>
                <w:rFonts w:asciiTheme="majorBidi" w:hAnsiTheme="majorBidi" w:cstheme="majorBidi"/>
              </w:rPr>
              <w:t>PI2</w:t>
            </w:r>
          </w:p>
        </w:tc>
        <w:tc>
          <w:tcPr>
            <w:tcW w:w="1063" w:type="pct"/>
            <w:hideMark/>
          </w:tcPr>
          <w:p w14:paraId="34148C8B" w14:textId="77777777" w:rsidR="001E4D87" w:rsidRPr="006A34FE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6A34FE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099" w:type="pct"/>
            <w:hideMark/>
          </w:tcPr>
          <w:p w14:paraId="13609107" w14:textId="77777777" w:rsidR="001E4D87" w:rsidRPr="006A34FE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6A34FE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688" w:type="pct"/>
            <w:hideMark/>
          </w:tcPr>
          <w:p w14:paraId="7AA8635A" w14:textId="77777777" w:rsidR="001E4D87" w:rsidRPr="006A34FE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6A34FE">
              <w:rPr>
                <w:rFonts w:asciiTheme="majorBidi" w:hAnsiTheme="majorBidi" w:cstheme="majorBidi"/>
              </w:rPr>
              <w:t>4.23</w:t>
            </w:r>
          </w:p>
        </w:tc>
        <w:tc>
          <w:tcPr>
            <w:tcW w:w="1428" w:type="pct"/>
            <w:hideMark/>
          </w:tcPr>
          <w:p w14:paraId="28F85B2C" w14:textId="77777777" w:rsidR="001E4D87" w:rsidRPr="006A34FE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6A34FE">
              <w:rPr>
                <w:rFonts w:asciiTheme="majorBidi" w:hAnsiTheme="majorBidi" w:cstheme="majorBidi"/>
              </w:rPr>
              <w:t>0.876</w:t>
            </w:r>
          </w:p>
        </w:tc>
      </w:tr>
      <w:tr w:rsidR="001E4D87" w:rsidRPr="006A34FE" w14:paraId="63F58C4E" w14:textId="77777777" w:rsidTr="006E17DA">
        <w:tc>
          <w:tcPr>
            <w:tcW w:w="723" w:type="pct"/>
            <w:hideMark/>
          </w:tcPr>
          <w:p w14:paraId="3E50BA69" w14:textId="77777777" w:rsidR="001E4D87" w:rsidRPr="006A34FE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6A34FE">
              <w:rPr>
                <w:rFonts w:asciiTheme="majorBidi" w:hAnsiTheme="majorBidi" w:cstheme="majorBidi"/>
              </w:rPr>
              <w:t>PI3</w:t>
            </w:r>
          </w:p>
        </w:tc>
        <w:tc>
          <w:tcPr>
            <w:tcW w:w="1063" w:type="pct"/>
            <w:hideMark/>
          </w:tcPr>
          <w:p w14:paraId="3A0C3612" w14:textId="77777777" w:rsidR="001E4D87" w:rsidRPr="006A34FE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6A34FE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099" w:type="pct"/>
            <w:hideMark/>
          </w:tcPr>
          <w:p w14:paraId="018327E9" w14:textId="77777777" w:rsidR="001E4D87" w:rsidRPr="006A34FE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6A34FE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688" w:type="pct"/>
            <w:hideMark/>
          </w:tcPr>
          <w:p w14:paraId="1F9EC12E" w14:textId="77777777" w:rsidR="001E4D87" w:rsidRPr="006A34FE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6A34FE">
              <w:rPr>
                <w:rFonts w:asciiTheme="majorBidi" w:hAnsiTheme="majorBidi" w:cstheme="majorBidi"/>
              </w:rPr>
              <w:t>4.28</w:t>
            </w:r>
          </w:p>
        </w:tc>
        <w:tc>
          <w:tcPr>
            <w:tcW w:w="1428" w:type="pct"/>
            <w:hideMark/>
          </w:tcPr>
          <w:p w14:paraId="2865C9A5" w14:textId="77777777" w:rsidR="001E4D87" w:rsidRPr="006A34FE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6A34FE">
              <w:rPr>
                <w:rFonts w:asciiTheme="majorBidi" w:hAnsiTheme="majorBidi" w:cstheme="majorBidi"/>
              </w:rPr>
              <w:t>0.859</w:t>
            </w:r>
          </w:p>
        </w:tc>
      </w:tr>
      <w:tr w:rsidR="001E4D87" w:rsidRPr="006A34FE" w14:paraId="2A8A0E60" w14:textId="77777777" w:rsidTr="006E17DA">
        <w:tc>
          <w:tcPr>
            <w:tcW w:w="723" w:type="pct"/>
            <w:hideMark/>
          </w:tcPr>
          <w:p w14:paraId="5E1467DC" w14:textId="77777777" w:rsidR="001E4D87" w:rsidRPr="006A34FE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6A34FE">
              <w:rPr>
                <w:rFonts w:asciiTheme="majorBidi" w:hAnsiTheme="majorBidi" w:cstheme="majorBidi"/>
              </w:rPr>
              <w:t>PI4</w:t>
            </w:r>
          </w:p>
        </w:tc>
        <w:tc>
          <w:tcPr>
            <w:tcW w:w="1063" w:type="pct"/>
            <w:hideMark/>
          </w:tcPr>
          <w:p w14:paraId="4FE14B12" w14:textId="77777777" w:rsidR="001E4D87" w:rsidRPr="006A34FE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6A34FE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099" w:type="pct"/>
            <w:hideMark/>
          </w:tcPr>
          <w:p w14:paraId="1109DDD0" w14:textId="77777777" w:rsidR="001E4D87" w:rsidRPr="006A34FE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6A34FE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688" w:type="pct"/>
            <w:hideMark/>
          </w:tcPr>
          <w:p w14:paraId="428F3A19" w14:textId="77777777" w:rsidR="001E4D87" w:rsidRPr="006A34FE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6A34FE">
              <w:rPr>
                <w:rFonts w:asciiTheme="majorBidi" w:hAnsiTheme="majorBidi" w:cstheme="majorBidi"/>
              </w:rPr>
              <w:t>4.29</w:t>
            </w:r>
          </w:p>
        </w:tc>
        <w:tc>
          <w:tcPr>
            <w:tcW w:w="1428" w:type="pct"/>
            <w:hideMark/>
          </w:tcPr>
          <w:p w14:paraId="0BB49A24" w14:textId="77777777" w:rsidR="001E4D87" w:rsidRPr="006A34FE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6A34FE">
              <w:rPr>
                <w:rFonts w:asciiTheme="majorBidi" w:hAnsiTheme="majorBidi" w:cstheme="majorBidi"/>
              </w:rPr>
              <w:t>0.849</w:t>
            </w:r>
          </w:p>
        </w:tc>
      </w:tr>
      <w:tr w:rsidR="001E4D87" w:rsidRPr="006A34FE" w14:paraId="24C9B7FE" w14:textId="77777777" w:rsidTr="006E17DA">
        <w:tc>
          <w:tcPr>
            <w:tcW w:w="723" w:type="pct"/>
            <w:hideMark/>
          </w:tcPr>
          <w:p w14:paraId="0D5654AA" w14:textId="77777777" w:rsidR="001E4D87" w:rsidRPr="006A34FE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6A34FE">
              <w:rPr>
                <w:rFonts w:asciiTheme="majorBidi" w:hAnsiTheme="majorBidi" w:cstheme="majorBidi"/>
              </w:rPr>
              <w:lastRenderedPageBreak/>
              <w:t>PI5</w:t>
            </w:r>
          </w:p>
        </w:tc>
        <w:tc>
          <w:tcPr>
            <w:tcW w:w="1063" w:type="pct"/>
            <w:hideMark/>
          </w:tcPr>
          <w:p w14:paraId="43FAC4CA" w14:textId="77777777" w:rsidR="001E4D87" w:rsidRPr="006A34FE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6A34FE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099" w:type="pct"/>
            <w:hideMark/>
          </w:tcPr>
          <w:p w14:paraId="065C5AB8" w14:textId="77777777" w:rsidR="001E4D87" w:rsidRPr="006A34FE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6A34FE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688" w:type="pct"/>
            <w:hideMark/>
          </w:tcPr>
          <w:p w14:paraId="2010F673" w14:textId="77777777" w:rsidR="001E4D87" w:rsidRPr="006A34FE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6A34FE">
              <w:rPr>
                <w:rFonts w:asciiTheme="majorBidi" w:hAnsiTheme="majorBidi" w:cstheme="majorBidi"/>
              </w:rPr>
              <w:t>4.28</w:t>
            </w:r>
          </w:p>
        </w:tc>
        <w:tc>
          <w:tcPr>
            <w:tcW w:w="1428" w:type="pct"/>
            <w:hideMark/>
          </w:tcPr>
          <w:p w14:paraId="45CB56B2" w14:textId="77777777" w:rsidR="001E4D87" w:rsidRPr="006A34FE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6A34FE">
              <w:rPr>
                <w:rFonts w:asciiTheme="majorBidi" w:hAnsiTheme="majorBidi" w:cstheme="majorBidi"/>
              </w:rPr>
              <w:t>0.889</w:t>
            </w:r>
          </w:p>
        </w:tc>
      </w:tr>
    </w:tbl>
    <w:p w14:paraId="69A45021" w14:textId="77777777" w:rsidR="001E4D87" w:rsidRPr="00A814E9" w:rsidRDefault="001E4D87" w:rsidP="001E4D87">
      <w:pPr>
        <w:spacing w:line="360" w:lineRule="auto"/>
        <w:jc w:val="both"/>
        <w:rPr>
          <w:rFonts w:asciiTheme="majorBidi" w:hAnsiTheme="majorBidi" w:cstheme="majorBidi"/>
        </w:rPr>
      </w:pPr>
    </w:p>
    <w:p w14:paraId="5FA2FF6B" w14:textId="77777777" w:rsidR="001E4D87" w:rsidRPr="006A34FE" w:rsidRDefault="001E4D87" w:rsidP="001E4D87">
      <w:pPr>
        <w:spacing w:line="360" w:lineRule="auto"/>
        <w:jc w:val="both"/>
        <w:rPr>
          <w:rFonts w:asciiTheme="majorBidi" w:hAnsiTheme="majorBidi" w:cstheme="majorBidi"/>
        </w:rPr>
      </w:pPr>
      <w:r w:rsidRPr="006A34FE">
        <w:rPr>
          <w:rFonts w:asciiTheme="majorBidi" w:hAnsiTheme="majorBidi" w:cstheme="majorBidi"/>
          <w:b/>
          <w:bCs/>
        </w:rPr>
        <w:t xml:space="preserve">Table </w:t>
      </w:r>
      <w:r>
        <w:rPr>
          <w:rFonts w:asciiTheme="majorBidi" w:hAnsiTheme="majorBidi" w:cstheme="majorBidi"/>
          <w:b/>
          <w:bCs/>
        </w:rPr>
        <w:t>4</w:t>
      </w:r>
      <w:r w:rsidRPr="006A34FE">
        <w:rPr>
          <w:rFonts w:asciiTheme="majorBidi" w:hAnsiTheme="majorBidi" w:cstheme="majorBidi"/>
          <w:b/>
          <w:bCs/>
        </w:rPr>
        <w:t>. Regression Results for H1 (DV: QC_Mean; IV: COO_Mean; N = 270)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700"/>
        <w:gridCol w:w="3377"/>
        <w:gridCol w:w="4273"/>
      </w:tblGrid>
      <w:tr w:rsidR="001E4D87" w:rsidRPr="006A34FE" w14:paraId="4BABAF20" w14:textId="77777777" w:rsidTr="006E17DA">
        <w:tc>
          <w:tcPr>
            <w:tcW w:w="909" w:type="pct"/>
            <w:hideMark/>
          </w:tcPr>
          <w:p w14:paraId="0B2D8843" w14:textId="77777777" w:rsidR="001E4D87" w:rsidRPr="006A34FE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6A34FE">
              <w:rPr>
                <w:rFonts w:asciiTheme="majorBidi" w:hAnsiTheme="majorBidi" w:cstheme="majorBidi"/>
                <w:b/>
                <w:bCs/>
              </w:rPr>
              <w:t>Component</w:t>
            </w:r>
          </w:p>
        </w:tc>
        <w:tc>
          <w:tcPr>
            <w:tcW w:w="1806" w:type="pct"/>
            <w:hideMark/>
          </w:tcPr>
          <w:p w14:paraId="6CD12464" w14:textId="77777777" w:rsidR="001E4D87" w:rsidRPr="006A34FE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6A34FE">
              <w:rPr>
                <w:rFonts w:asciiTheme="majorBidi" w:hAnsiTheme="majorBidi" w:cstheme="majorBidi"/>
                <w:b/>
                <w:bCs/>
              </w:rPr>
              <w:t>Statistic</w:t>
            </w:r>
          </w:p>
        </w:tc>
        <w:tc>
          <w:tcPr>
            <w:tcW w:w="2285" w:type="pct"/>
            <w:hideMark/>
          </w:tcPr>
          <w:p w14:paraId="2E6DF70E" w14:textId="77777777" w:rsidR="001E4D87" w:rsidRPr="006A34FE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6A34FE">
              <w:rPr>
                <w:rFonts w:asciiTheme="majorBidi" w:hAnsiTheme="majorBidi" w:cstheme="majorBidi"/>
                <w:b/>
                <w:bCs/>
              </w:rPr>
              <w:t>Value</w:t>
            </w:r>
          </w:p>
        </w:tc>
      </w:tr>
      <w:tr w:rsidR="001E4D87" w:rsidRPr="006A34FE" w14:paraId="765496DC" w14:textId="77777777" w:rsidTr="006E17DA">
        <w:tc>
          <w:tcPr>
            <w:tcW w:w="909" w:type="pct"/>
            <w:vMerge w:val="restart"/>
            <w:hideMark/>
          </w:tcPr>
          <w:p w14:paraId="146A2CB4" w14:textId="77777777" w:rsidR="001E4D87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</w:p>
          <w:p w14:paraId="4841B335" w14:textId="77777777" w:rsidR="001E4D87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</w:p>
          <w:p w14:paraId="1B84CC7A" w14:textId="77777777" w:rsidR="001E4D87" w:rsidRPr="006A34FE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6A34FE">
              <w:rPr>
                <w:rFonts w:asciiTheme="majorBidi" w:hAnsiTheme="majorBidi" w:cstheme="majorBidi"/>
                <w:b/>
                <w:bCs/>
              </w:rPr>
              <w:t>Model fit</w:t>
            </w:r>
          </w:p>
        </w:tc>
        <w:tc>
          <w:tcPr>
            <w:tcW w:w="1806" w:type="pct"/>
            <w:hideMark/>
          </w:tcPr>
          <w:p w14:paraId="50A51E17" w14:textId="77777777" w:rsidR="001E4D87" w:rsidRPr="006A34FE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6A34FE">
              <w:rPr>
                <w:rFonts w:asciiTheme="majorBidi" w:hAnsiTheme="majorBidi" w:cstheme="majorBidi"/>
              </w:rPr>
              <w:t>R</w:t>
            </w:r>
          </w:p>
        </w:tc>
        <w:tc>
          <w:tcPr>
            <w:tcW w:w="2285" w:type="pct"/>
            <w:hideMark/>
          </w:tcPr>
          <w:p w14:paraId="698033EA" w14:textId="77777777" w:rsidR="001E4D87" w:rsidRPr="006A34FE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6A34FE">
              <w:rPr>
                <w:rFonts w:asciiTheme="majorBidi" w:hAnsiTheme="majorBidi" w:cstheme="majorBidi"/>
              </w:rPr>
              <w:t>0.544</w:t>
            </w:r>
          </w:p>
        </w:tc>
      </w:tr>
      <w:tr w:rsidR="001E4D87" w:rsidRPr="006A34FE" w14:paraId="7F132823" w14:textId="77777777" w:rsidTr="006E17DA">
        <w:tc>
          <w:tcPr>
            <w:tcW w:w="909" w:type="pct"/>
            <w:vMerge/>
            <w:hideMark/>
          </w:tcPr>
          <w:p w14:paraId="262C639E" w14:textId="77777777" w:rsidR="001E4D87" w:rsidRPr="006A34FE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806" w:type="pct"/>
            <w:hideMark/>
          </w:tcPr>
          <w:p w14:paraId="0FF67B3E" w14:textId="77777777" w:rsidR="001E4D87" w:rsidRPr="006A34FE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6A34FE">
              <w:rPr>
                <w:rFonts w:asciiTheme="majorBidi" w:hAnsiTheme="majorBidi" w:cstheme="majorBidi"/>
              </w:rPr>
              <w:t>R²</w:t>
            </w:r>
          </w:p>
        </w:tc>
        <w:tc>
          <w:tcPr>
            <w:tcW w:w="2285" w:type="pct"/>
            <w:hideMark/>
          </w:tcPr>
          <w:p w14:paraId="7DE2C100" w14:textId="77777777" w:rsidR="001E4D87" w:rsidRPr="006A34FE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6A34FE">
              <w:rPr>
                <w:rFonts w:asciiTheme="majorBidi" w:hAnsiTheme="majorBidi" w:cstheme="majorBidi"/>
              </w:rPr>
              <w:t>0.295</w:t>
            </w:r>
          </w:p>
        </w:tc>
      </w:tr>
      <w:tr w:rsidR="001E4D87" w:rsidRPr="006A34FE" w14:paraId="697CA01E" w14:textId="77777777" w:rsidTr="006E17DA">
        <w:tc>
          <w:tcPr>
            <w:tcW w:w="909" w:type="pct"/>
            <w:vMerge/>
            <w:hideMark/>
          </w:tcPr>
          <w:p w14:paraId="1CF7D2C2" w14:textId="77777777" w:rsidR="001E4D87" w:rsidRPr="006A34FE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806" w:type="pct"/>
            <w:hideMark/>
          </w:tcPr>
          <w:p w14:paraId="6A5D22AF" w14:textId="77777777" w:rsidR="001E4D87" w:rsidRPr="006A34FE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6A34FE">
              <w:rPr>
                <w:rFonts w:asciiTheme="majorBidi" w:hAnsiTheme="majorBidi" w:cstheme="majorBidi"/>
              </w:rPr>
              <w:t>Adjusted R²</w:t>
            </w:r>
          </w:p>
        </w:tc>
        <w:tc>
          <w:tcPr>
            <w:tcW w:w="2285" w:type="pct"/>
            <w:hideMark/>
          </w:tcPr>
          <w:p w14:paraId="120874FC" w14:textId="77777777" w:rsidR="001E4D87" w:rsidRPr="006A34FE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6A34FE">
              <w:rPr>
                <w:rFonts w:asciiTheme="majorBidi" w:hAnsiTheme="majorBidi" w:cstheme="majorBidi"/>
              </w:rPr>
              <w:t>0.293</w:t>
            </w:r>
          </w:p>
        </w:tc>
      </w:tr>
      <w:tr w:rsidR="001E4D87" w:rsidRPr="006A34FE" w14:paraId="17EA5D90" w14:textId="77777777" w:rsidTr="006E17DA">
        <w:tc>
          <w:tcPr>
            <w:tcW w:w="909" w:type="pct"/>
            <w:vMerge/>
            <w:hideMark/>
          </w:tcPr>
          <w:p w14:paraId="6D177E0E" w14:textId="77777777" w:rsidR="001E4D87" w:rsidRPr="006A34FE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806" w:type="pct"/>
            <w:hideMark/>
          </w:tcPr>
          <w:p w14:paraId="394BD327" w14:textId="77777777" w:rsidR="001E4D87" w:rsidRPr="006A34FE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6A34FE">
              <w:rPr>
                <w:rFonts w:asciiTheme="majorBidi" w:hAnsiTheme="majorBidi" w:cstheme="majorBidi"/>
              </w:rPr>
              <w:t>Std. Error of Estimate</w:t>
            </w:r>
          </w:p>
        </w:tc>
        <w:tc>
          <w:tcPr>
            <w:tcW w:w="2285" w:type="pct"/>
            <w:hideMark/>
          </w:tcPr>
          <w:p w14:paraId="2CF04095" w14:textId="77777777" w:rsidR="001E4D87" w:rsidRPr="006A34FE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6A34FE">
              <w:rPr>
                <w:rFonts w:asciiTheme="majorBidi" w:hAnsiTheme="majorBidi" w:cstheme="majorBidi"/>
              </w:rPr>
              <w:t>0.62434</w:t>
            </w:r>
          </w:p>
        </w:tc>
      </w:tr>
      <w:tr w:rsidR="001E4D87" w:rsidRPr="006A34FE" w14:paraId="485EA05B" w14:textId="77777777" w:rsidTr="006E17DA">
        <w:tc>
          <w:tcPr>
            <w:tcW w:w="909" w:type="pct"/>
            <w:vMerge/>
            <w:hideMark/>
          </w:tcPr>
          <w:p w14:paraId="15141117" w14:textId="77777777" w:rsidR="001E4D87" w:rsidRPr="006A34FE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806" w:type="pct"/>
            <w:hideMark/>
          </w:tcPr>
          <w:p w14:paraId="3DE0668A" w14:textId="77777777" w:rsidR="001E4D87" w:rsidRPr="006A34FE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6A34FE">
              <w:rPr>
                <w:rFonts w:asciiTheme="majorBidi" w:hAnsiTheme="majorBidi" w:cstheme="majorBidi"/>
              </w:rPr>
              <w:t>F(df)</w:t>
            </w:r>
          </w:p>
        </w:tc>
        <w:tc>
          <w:tcPr>
            <w:tcW w:w="2285" w:type="pct"/>
            <w:hideMark/>
          </w:tcPr>
          <w:p w14:paraId="64CA8509" w14:textId="77777777" w:rsidR="001E4D87" w:rsidRPr="006A34FE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6A34FE">
              <w:rPr>
                <w:rFonts w:asciiTheme="majorBidi" w:hAnsiTheme="majorBidi" w:cstheme="majorBidi"/>
              </w:rPr>
              <w:t>112.384 (1, 268)</w:t>
            </w:r>
          </w:p>
        </w:tc>
      </w:tr>
      <w:tr w:rsidR="001E4D87" w:rsidRPr="006A34FE" w14:paraId="3108577C" w14:textId="77777777" w:rsidTr="006E17DA">
        <w:tc>
          <w:tcPr>
            <w:tcW w:w="909" w:type="pct"/>
            <w:vMerge/>
            <w:hideMark/>
          </w:tcPr>
          <w:p w14:paraId="713AA716" w14:textId="77777777" w:rsidR="001E4D87" w:rsidRPr="006A34FE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806" w:type="pct"/>
            <w:hideMark/>
          </w:tcPr>
          <w:p w14:paraId="7228E3A3" w14:textId="77777777" w:rsidR="001E4D87" w:rsidRPr="006A34FE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6A34FE">
              <w:rPr>
                <w:rFonts w:asciiTheme="majorBidi" w:hAnsiTheme="majorBidi" w:cstheme="majorBidi"/>
              </w:rPr>
              <w:t>p-value</w:t>
            </w:r>
          </w:p>
        </w:tc>
        <w:tc>
          <w:tcPr>
            <w:tcW w:w="2285" w:type="pct"/>
            <w:hideMark/>
          </w:tcPr>
          <w:p w14:paraId="25B1CCBE" w14:textId="77777777" w:rsidR="001E4D87" w:rsidRPr="006A34FE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6A34FE">
              <w:rPr>
                <w:rFonts w:asciiTheme="majorBidi" w:hAnsiTheme="majorBidi" w:cstheme="majorBidi"/>
              </w:rPr>
              <w:t>&lt; .001</w:t>
            </w:r>
          </w:p>
        </w:tc>
      </w:tr>
      <w:tr w:rsidR="001E4D87" w:rsidRPr="006A34FE" w14:paraId="7AEB40FE" w14:textId="77777777" w:rsidTr="006E17DA">
        <w:tc>
          <w:tcPr>
            <w:tcW w:w="909" w:type="pct"/>
            <w:vMerge w:val="restart"/>
            <w:hideMark/>
          </w:tcPr>
          <w:p w14:paraId="28110E4F" w14:textId="77777777" w:rsidR="001E4D87" w:rsidRPr="006A34FE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6A34FE">
              <w:rPr>
                <w:rFonts w:asciiTheme="majorBidi" w:hAnsiTheme="majorBidi" w:cstheme="majorBidi"/>
                <w:b/>
                <w:bCs/>
              </w:rPr>
              <w:t>Coefficients</w:t>
            </w:r>
          </w:p>
        </w:tc>
        <w:tc>
          <w:tcPr>
            <w:tcW w:w="1806" w:type="pct"/>
            <w:hideMark/>
          </w:tcPr>
          <w:p w14:paraId="315EB382" w14:textId="77777777" w:rsidR="001E4D87" w:rsidRPr="001E4D87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  <w:lang w:val="fr-FR"/>
              </w:rPr>
            </w:pPr>
            <w:r w:rsidRPr="001E4D87">
              <w:rPr>
                <w:rFonts w:asciiTheme="majorBidi" w:hAnsiTheme="majorBidi" w:cstheme="majorBidi"/>
                <w:lang w:val="fr-FR"/>
              </w:rPr>
              <w:t>Constant (B, SE, t, p)</w:t>
            </w:r>
          </w:p>
        </w:tc>
        <w:tc>
          <w:tcPr>
            <w:tcW w:w="2285" w:type="pct"/>
            <w:hideMark/>
          </w:tcPr>
          <w:p w14:paraId="19194EA8" w14:textId="77777777" w:rsidR="001E4D87" w:rsidRPr="006A34FE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6A34FE">
              <w:rPr>
                <w:rFonts w:asciiTheme="majorBidi" w:hAnsiTheme="majorBidi" w:cstheme="majorBidi"/>
              </w:rPr>
              <w:t>2.061, 0.205, 10.058, &lt; .001</w:t>
            </w:r>
          </w:p>
        </w:tc>
      </w:tr>
      <w:tr w:rsidR="001E4D87" w:rsidRPr="006A34FE" w14:paraId="5B0CB846" w14:textId="77777777" w:rsidTr="006E17DA">
        <w:tc>
          <w:tcPr>
            <w:tcW w:w="909" w:type="pct"/>
            <w:vMerge/>
            <w:hideMark/>
          </w:tcPr>
          <w:p w14:paraId="2E2958CB" w14:textId="77777777" w:rsidR="001E4D87" w:rsidRPr="006A34FE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806" w:type="pct"/>
            <w:hideMark/>
          </w:tcPr>
          <w:p w14:paraId="03403BCA" w14:textId="77777777" w:rsidR="001E4D87" w:rsidRPr="006A34FE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6A34FE">
              <w:rPr>
                <w:rFonts w:asciiTheme="majorBidi" w:hAnsiTheme="majorBidi" w:cstheme="majorBidi"/>
              </w:rPr>
              <w:t>COO_Mean (B, SE, β, t, p)</w:t>
            </w:r>
          </w:p>
        </w:tc>
        <w:tc>
          <w:tcPr>
            <w:tcW w:w="2285" w:type="pct"/>
            <w:hideMark/>
          </w:tcPr>
          <w:p w14:paraId="52427844" w14:textId="77777777" w:rsidR="001E4D87" w:rsidRPr="006A34FE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6A34FE">
              <w:rPr>
                <w:rFonts w:asciiTheme="majorBidi" w:hAnsiTheme="majorBidi" w:cstheme="majorBidi"/>
              </w:rPr>
              <w:t>0.515, 0.049, 0.544, 10.601, &lt; .001</w:t>
            </w:r>
          </w:p>
        </w:tc>
      </w:tr>
    </w:tbl>
    <w:p w14:paraId="120631AB" w14:textId="77777777" w:rsidR="001E4D87" w:rsidRDefault="001E4D87" w:rsidP="001E4D87">
      <w:pPr>
        <w:spacing w:line="360" w:lineRule="auto"/>
        <w:jc w:val="both"/>
        <w:rPr>
          <w:rFonts w:asciiTheme="majorBidi" w:hAnsiTheme="majorBidi" w:cstheme="majorBidi"/>
          <w:rtl/>
        </w:rPr>
      </w:pPr>
    </w:p>
    <w:p w14:paraId="12AC379A" w14:textId="77777777" w:rsidR="001E4D87" w:rsidRPr="00A73069" w:rsidRDefault="001E4D87" w:rsidP="001E4D87">
      <w:pPr>
        <w:spacing w:line="360" w:lineRule="auto"/>
        <w:jc w:val="both"/>
        <w:rPr>
          <w:rFonts w:asciiTheme="majorBidi" w:hAnsiTheme="majorBidi" w:cstheme="majorBidi"/>
        </w:rPr>
      </w:pPr>
      <w:r w:rsidRPr="00A73069">
        <w:rPr>
          <w:rFonts w:asciiTheme="majorBidi" w:hAnsiTheme="majorBidi" w:cstheme="majorBidi"/>
          <w:b/>
          <w:bCs/>
        </w:rPr>
        <w:t xml:space="preserve">Table </w:t>
      </w:r>
      <w:r>
        <w:rPr>
          <w:rFonts w:asciiTheme="majorBidi" w:hAnsiTheme="majorBidi" w:cstheme="majorBidi"/>
          <w:b/>
          <w:bCs/>
        </w:rPr>
        <w:t>5</w:t>
      </w:r>
      <w:r w:rsidRPr="00A73069">
        <w:rPr>
          <w:rFonts w:asciiTheme="majorBidi" w:hAnsiTheme="majorBidi" w:cstheme="majorBidi"/>
          <w:b/>
          <w:bCs/>
        </w:rPr>
        <w:t>. Regression Results for H2 (DV: PI_Mean; IV: COO_Mean; N = 270)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728"/>
        <w:gridCol w:w="3433"/>
        <w:gridCol w:w="4189"/>
      </w:tblGrid>
      <w:tr w:rsidR="001E4D87" w:rsidRPr="00A73069" w14:paraId="4A7AC0E4" w14:textId="77777777" w:rsidTr="006E17DA">
        <w:tc>
          <w:tcPr>
            <w:tcW w:w="924" w:type="pct"/>
            <w:hideMark/>
          </w:tcPr>
          <w:p w14:paraId="73DDD78C" w14:textId="77777777" w:rsidR="001E4D87" w:rsidRPr="00A73069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A73069">
              <w:rPr>
                <w:rFonts w:asciiTheme="majorBidi" w:hAnsiTheme="majorBidi" w:cstheme="majorBidi"/>
                <w:b/>
                <w:bCs/>
              </w:rPr>
              <w:t>Component</w:t>
            </w:r>
          </w:p>
        </w:tc>
        <w:tc>
          <w:tcPr>
            <w:tcW w:w="1836" w:type="pct"/>
            <w:hideMark/>
          </w:tcPr>
          <w:p w14:paraId="20A31670" w14:textId="77777777" w:rsidR="001E4D87" w:rsidRPr="00A73069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A73069">
              <w:rPr>
                <w:rFonts w:asciiTheme="majorBidi" w:hAnsiTheme="majorBidi" w:cstheme="majorBidi"/>
                <w:b/>
                <w:bCs/>
              </w:rPr>
              <w:t>Statistic</w:t>
            </w:r>
          </w:p>
        </w:tc>
        <w:tc>
          <w:tcPr>
            <w:tcW w:w="2240" w:type="pct"/>
            <w:hideMark/>
          </w:tcPr>
          <w:p w14:paraId="2BA094D7" w14:textId="77777777" w:rsidR="001E4D87" w:rsidRPr="00A73069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A73069">
              <w:rPr>
                <w:rFonts w:asciiTheme="majorBidi" w:hAnsiTheme="majorBidi" w:cstheme="majorBidi"/>
                <w:b/>
                <w:bCs/>
              </w:rPr>
              <w:t>Value</w:t>
            </w:r>
          </w:p>
        </w:tc>
      </w:tr>
      <w:tr w:rsidR="001E4D87" w:rsidRPr="00A73069" w14:paraId="34D778BD" w14:textId="77777777" w:rsidTr="006E17DA">
        <w:tc>
          <w:tcPr>
            <w:tcW w:w="924" w:type="pct"/>
            <w:vMerge w:val="restart"/>
            <w:hideMark/>
          </w:tcPr>
          <w:p w14:paraId="6246BAED" w14:textId="77777777" w:rsidR="001E4D87" w:rsidRPr="00A73069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</w:p>
          <w:p w14:paraId="4E7DF69B" w14:textId="77777777" w:rsidR="001E4D87" w:rsidRPr="00A73069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</w:p>
          <w:p w14:paraId="516A7059" w14:textId="77777777" w:rsidR="001E4D87" w:rsidRPr="00A73069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</w:p>
          <w:p w14:paraId="7B64F094" w14:textId="77777777" w:rsidR="001E4D87" w:rsidRPr="00A73069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A73069">
              <w:rPr>
                <w:rFonts w:asciiTheme="majorBidi" w:hAnsiTheme="majorBidi" w:cstheme="majorBidi"/>
                <w:b/>
                <w:bCs/>
              </w:rPr>
              <w:t>Model fit</w:t>
            </w:r>
          </w:p>
        </w:tc>
        <w:tc>
          <w:tcPr>
            <w:tcW w:w="1836" w:type="pct"/>
            <w:hideMark/>
          </w:tcPr>
          <w:p w14:paraId="6A6E4D55" w14:textId="77777777" w:rsidR="001E4D87" w:rsidRPr="00A73069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A73069">
              <w:rPr>
                <w:rFonts w:asciiTheme="majorBidi" w:hAnsiTheme="majorBidi" w:cstheme="majorBidi"/>
              </w:rPr>
              <w:t>R</w:t>
            </w:r>
          </w:p>
        </w:tc>
        <w:tc>
          <w:tcPr>
            <w:tcW w:w="2240" w:type="pct"/>
            <w:hideMark/>
          </w:tcPr>
          <w:p w14:paraId="2499A18E" w14:textId="77777777" w:rsidR="001E4D87" w:rsidRPr="00A73069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A73069">
              <w:rPr>
                <w:rFonts w:asciiTheme="majorBidi" w:hAnsiTheme="majorBidi" w:cstheme="majorBidi"/>
              </w:rPr>
              <w:t>0.374</w:t>
            </w:r>
          </w:p>
        </w:tc>
      </w:tr>
      <w:tr w:rsidR="001E4D87" w:rsidRPr="00A73069" w14:paraId="3B335615" w14:textId="77777777" w:rsidTr="006E17DA">
        <w:tc>
          <w:tcPr>
            <w:tcW w:w="924" w:type="pct"/>
            <w:vMerge/>
            <w:hideMark/>
          </w:tcPr>
          <w:p w14:paraId="493FAE52" w14:textId="77777777" w:rsidR="001E4D87" w:rsidRPr="00A73069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836" w:type="pct"/>
            <w:hideMark/>
          </w:tcPr>
          <w:p w14:paraId="2B0F5A74" w14:textId="77777777" w:rsidR="001E4D87" w:rsidRPr="00A73069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A73069">
              <w:rPr>
                <w:rFonts w:asciiTheme="majorBidi" w:hAnsiTheme="majorBidi" w:cstheme="majorBidi"/>
              </w:rPr>
              <w:t>R²</w:t>
            </w:r>
          </w:p>
        </w:tc>
        <w:tc>
          <w:tcPr>
            <w:tcW w:w="2240" w:type="pct"/>
            <w:hideMark/>
          </w:tcPr>
          <w:p w14:paraId="070DE5BE" w14:textId="77777777" w:rsidR="001E4D87" w:rsidRPr="00A73069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A73069">
              <w:rPr>
                <w:rFonts w:asciiTheme="majorBidi" w:hAnsiTheme="majorBidi" w:cstheme="majorBidi"/>
              </w:rPr>
              <w:t>0.140</w:t>
            </w:r>
          </w:p>
        </w:tc>
      </w:tr>
      <w:tr w:rsidR="001E4D87" w:rsidRPr="00A73069" w14:paraId="7FAEDAAA" w14:textId="77777777" w:rsidTr="006E17DA">
        <w:tc>
          <w:tcPr>
            <w:tcW w:w="924" w:type="pct"/>
            <w:vMerge/>
            <w:hideMark/>
          </w:tcPr>
          <w:p w14:paraId="3B7A35FA" w14:textId="77777777" w:rsidR="001E4D87" w:rsidRPr="00A73069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836" w:type="pct"/>
            <w:hideMark/>
          </w:tcPr>
          <w:p w14:paraId="5A758332" w14:textId="77777777" w:rsidR="001E4D87" w:rsidRPr="00A73069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A73069">
              <w:rPr>
                <w:rFonts w:asciiTheme="majorBidi" w:hAnsiTheme="majorBidi" w:cstheme="majorBidi"/>
              </w:rPr>
              <w:t>Adjusted R²</w:t>
            </w:r>
          </w:p>
        </w:tc>
        <w:tc>
          <w:tcPr>
            <w:tcW w:w="2240" w:type="pct"/>
            <w:hideMark/>
          </w:tcPr>
          <w:p w14:paraId="69370B06" w14:textId="77777777" w:rsidR="001E4D87" w:rsidRPr="00A73069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A73069">
              <w:rPr>
                <w:rFonts w:asciiTheme="majorBidi" w:hAnsiTheme="majorBidi" w:cstheme="majorBidi"/>
              </w:rPr>
              <w:t>0.137</w:t>
            </w:r>
          </w:p>
        </w:tc>
      </w:tr>
      <w:tr w:rsidR="001E4D87" w:rsidRPr="00A73069" w14:paraId="0418FDB4" w14:textId="77777777" w:rsidTr="006E17DA">
        <w:tc>
          <w:tcPr>
            <w:tcW w:w="924" w:type="pct"/>
            <w:vMerge/>
            <w:hideMark/>
          </w:tcPr>
          <w:p w14:paraId="7207A4C4" w14:textId="77777777" w:rsidR="001E4D87" w:rsidRPr="00A73069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836" w:type="pct"/>
            <w:hideMark/>
          </w:tcPr>
          <w:p w14:paraId="2A48DA88" w14:textId="77777777" w:rsidR="001E4D87" w:rsidRPr="00A73069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A73069">
              <w:rPr>
                <w:rFonts w:asciiTheme="majorBidi" w:hAnsiTheme="majorBidi" w:cstheme="majorBidi"/>
              </w:rPr>
              <w:t>Std. Error of Estimate</w:t>
            </w:r>
          </w:p>
        </w:tc>
        <w:tc>
          <w:tcPr>
            <w:tcW w:w="2240" w:type="pct"/>
            <w:hideMark/>
          </w:tcPr>
          <w:p w14:paraId="47F45977" w14:textId="77777777" w:rsidR="001E4D87" w:rsidRPr="00A73069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A73069">
              <w:rPr>
                <w:rFonts w:asciiTheme="majorBidi" w:hAnsiTheme="majorBidi" w:cstheme="majorBidi"/>
              </w:rPr>
              <w:t>0.65834</w:t>
            </w:r>
          </w:p>
        </w:tc>
      </w:tr>
      <w:tr w:rsidR="001E4D87" w:rsidRPr="00A73069" w14:paraId="113C5D08" w14:textId="77777777" w:rsidTr="006E17DA">
        <w:tc>
          <w:tcPr>
            <w:tcW w:w="924" w:type="pct"/>
            <w:vMerge/>
            <w:hideMark/>
          </w:tcPr>
          <w:p w14:paraId="4DC9A334" w14:textId="77777777" w:rsidR="001E4D87" w:rsidRPr="00A73069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836" w:type="pct"/>
            <w:hideMark/>
          </w:tcPr>
          <w:p w14:paraId="4B86E04D" w14:textId="77777777" w:rsidR="001E4D87" w:rsidRPr="00A73069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A73069">
              <w:rPr>
                <w:rFonts w:asciiTheme="majorBidi" w:hAnsiTheme="majorBidi" w:cstheme="majorBidi"/>
              </w:rPr>
              <w:t>F(df)</w:t>
            </w:r>
          </w:p>
        </w:tc>
        <w:tc>
          <w:tcPr>
            <w:tcW w:w="2240" w:type="pct"/>
            <w:hideMark/>
          </w:tcPr>
          <w:p w14:paraId="1057BEB8" w14:textId="77777777" w:rsidR="001E4D87" w:rsidRPr="00A73069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A73069">
              <w:rPr>
                <w:rFonts w:asciiTheme="majorBidi" w:hAnsiTheme="majorBidi" w:cstheme="majorBidi"/>
              </w:rPr>
              <w:t>43.701 (1, 268)</w:t>
            </w:r>
          </w:p>
        </w:tc>
      </w:tr>
      <w:tr w:rsidR="001E4D87" w:rsidRPr="00A73069" w14:paraId="1E9F3702" w14:textId="77777777" w:rsidTr="006E17DA">
        <w:tc>
          <w:tcPr>
            <w:tcW w:w="924" w:type="pct"/>
            <w:vMerge/>
            <w:hideMark/>
          </w:tcPr>
          <w:p w14:paraId="53C9BA9F" w14:textId="77777777" w:rsidR="001E4D87" w:rsidRPr="00A73069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836" w:type="pct"/>
            <w:hideMark/>
          </w:tcPr>
          <w:p w14:paraId="7D0940DF" w14:textId="77777777" w:rsidR="001E4D87" w:rsidRPr="00A73069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A73069">
              <w:rPr>
                <w:rFonts w:asciiTheme="majorBidi" w:hAnsiTheme="majorBidi" w:cstheme="majorBidi"/>
              </w:rPr>
              <w:t>p-value</w:t>
            </w:r>
          </w:p>
        </w:tc>
        <w:tc>
          <w:tcPr>
            <w:tcW w:w="2240" w:type="pct"/>
            <w:hideMark/>
          </w:tcPr>
          <w:p w14:paraId="670AA66B" w14:textId="77777777" w:rsidR="001E4D87" w:rsidRPr="00A73069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A73069">
              <w:rPr>
                <w:rFonts w:asciiTheme="majorBidi" w:hAnsiTheme="majorBidi" w:cstheme="majorBidi"/>
              </w:rPr>
              <w:t>&lt; .001</w:t>
            </w:r>
          </w:p>
        </w:tc>
      </w:tr>
      <w:tr w:rsidR="001E4D87" w:rsidRPr="00A73069" w14:paraId="5B6AF847" w14:textId="77777777" w:rsidTr="006E17DA">
        <w:tc>
          <w:tcPr>
            <w:tcW w:w="924" w:type="pct"/>
            <w:vMerge w:val="restart"/>
            <w:hideMark/>
          </w:tcPr>
          <w:p w14:paraId="5D0DFCED" w14:textId="77777777" w:rsidR="001E4D87" w:rsidRPr="00A73069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A73069">
              <w:rPr>
                <w:rFonts w:asciiTheme="majorBidi" w:hAnsiTheme="majorBidi" w:cstheme="majorBidi"/>
                <w:b/>
                <w:bCs/>
              </w:rPr>
              <w:t>Coefficients</w:t>
            </w:r>
          </w:p>
        </w:tc>
        <w:tc>
          <w:tcPr>
            <w:tcW w:w="1836" w:type="pct"/>
            <w:hideMark/>
          </w:tcPr>
          <w:p w14:paraId="7CACE896" w14:textId="77777777" w:rsidR="001E4D87" w:rsidRPr="001E4D87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  <w:lang w:val="fr-FR"/>
              </w:rPr>
            </w:pPr>
            <w:r w:rsidRPr="001E4D87">
              <w:rPr>
                <w:rFonts w:asciiTheme="majorBidi" w:hAnsiTheme="majorBidi" w:cstheme="majorBidi"/>
                <w:lang w:val="fr-FR"/>
              </w:rPr>
              <w:t>Constant (B, SE, t, p)</w:t>
            </w:r>
          </w:p>
        </w:tc>
        <w:tc>
          <w:tcPr>
            <w:tcW w:w="2240" w:type="pct"/>
            <w:hideMark/>
          </w:tcPr>
          <w:p w14:paraId="1063B031" w14:textId="77777777" w:rsidR="001E4D87" w:rsidRPr="00A73069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A73069">
              <w:rPr>
                <w:rFonts w:asciiTheme="majorBidi" w:hAnsiTheme="majorBidi" w:cstheme="majorBidi"/>
              </w:rPr>
              <w:t>2.862, 0.216, 13.248, &lt; .001</w:t>
            </w:r>
          </w:p>
        </w:tc>
      </w:tr>
      <w:tr w:rsidR="001E4D87" w:rsidRPr="00A73069" w14:paraId="79035DE6" w14:textId="77777777" w:rsidTr="006E17DA">
        <w:tc>
          <w:tcPr>
            <w:tcW w:w="924" w:type="pct"/>
            <w:vMerge/>
            <w:hideMark/>
          </w:tcPr>
          <w:p w14:paraId="31C3A9A4" w14:textId="77777777" w:rsidR="001E4D87" w:rsidRPr="00A73069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836" w:type="pct"/>
            <w:hideMark/>
          </w:tcPr>
          <w:p w14:paraId="3A4FB6FE" w14:textId="77777777" w:rsidR="001E4D87" w:rsidRPr="00A73069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A73069">
              <w:rPr>
                <w:rFonts w:asciiTheme="majorBidi" w:hAnsiTheme="majorBidi" w:cstheme="majorBidi"/>
              </w:rPr>
              <w:t>COO_Mean (B, SE, β, t, p)</w:t>
            </w:r>
          </w:p>
        </w:tc>
        <w:tc>
          <w:tcPr>
            <w:tcW w:w="2240" w:type="pct"/>
            <w:hideMark/>
          </w:tcPr>
          <w:p w14:paraId="1F2C13E1" w14:textId="77777777" w:rsidR="001E4D87" w:rsidRPr="00A73069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A73069">
              <w:rPr>
                <w:rFonts w:asciiTheme="majorBidi" w:hAnsiTheme="majorBidi" w:cstheme="majorBidi"/>
              </w:rPr>
              <w:t>0.339, 0.051, 0.374, 6.611, &lt; .001</w:t>
            </w:r>
          </w:p>
        </w:tc>
      </w:tr>
    </w:tbl>
    <w:p w14:paraId="1136457B" w14:textId="77777777" w:rsidR="001E4D87" w:rsidRDefault="001E4D87" w:rsidP="001E4D87">
      <w:pPr>
        <w:spacing w:line="360" w:lineRule="auto"/>
        <w:jc w:val="both"/>
        <w:rPr>
          <w:rFonts w:asciiTheme="majorBidi" w:hAnsiTheme="majorBidi" w:cstheme="majorBidi"/>
          <w:rtl/>
        </w:rPr>
      </w:pPr>
    </w:p>
    <w:p w14:paraId="6A143C26" w14:textId="77777777" w:rsidR="001E4D87" w:rsidRPr="00A73069" w:rsidRDefault="001E4D87" w:rsidP="001E4D87">
      <w:pPr>
        <w:spacing w:line="360" w:lineRule="auto"/>
        <w:jc w:val="both"/>
        <w:rPr>
          <w:rFonts w:asciiTheme="majorBidi" w:hAnsiTheme="majorBidi" w:cstheme="majorBidi"/>
        </w:rPr>
      </w:pPr>
      <w:r w:rsidRPr="00A73069">
        <w:rPr>
          <w:rFonts w:asciiTheme="majorBidi" w:hAnsiTheme="majorBidi" w:cstheme="majorBidi"/>
          <w:b/>
          <w:bCs/>
        </w:rPr>
        <w:t xml:space="preserve">Table </w:t>
      </w:r>
      <w:r>
        <w:rPr>
          <w:rFonts w:asciiTheme="majorBidi" w:hAnsiTheme="majorBidi" w:cstheme="majorBidi"/>
          <w:b/>
          <w:bCs/>
        </w:rPr>
        <w:t>6</w:t>
      </w:r>
      <w:r w:rsidRPr="00A73069">
        <w:rPr>
          <w:rFonts w:asciiTheme="majorBidi" w:hAnsiTheme="majorBidi" w:cstheme="majorBidi"/>
          <w:b/>
          <w:bCs/>
        </w:rPr>
        <w:t>. Path a Model (DV: PR_Mean; IV: COO_Mean; N = 270)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105"/>
        <w:gridCol w:w="5245"/>
      </w:tblGrid>
      <w:tr w:rsidR="001E4D87" w:rsidRPr="00A73069" w14:paraId="531ADBBB" w14:textId="77777777" w:rsidTr="006E17DA">
        <w:tc>
          <w:tcPr>
            <w:tcW w:w="2195" w:type="pct"/>
            <w:hideMark/>
          </w:tcPr>
          <w:p w14:paraId="25546E0D" w14:textId="77777777" w:rsidR="001E4D87" w:rsidRPr="00A73069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A73069">
              <w:rPr>
                <w:rFonts w:asciiTheme="majorBidi" w:hAnsiTheme="majorBidi" w:cstheme="majorBidi"/>
                <w:b/>
                <w:bCs/>
              </w:rPr>
              <w:t>Indicator</w:t>
            </w:r>
          </w:p>
        </w:tc>
        <w:tc>
          <w:tcPr>
            <w:tcW w:w="2805" w:type="pct"/>
            <w:hideMark/>
          </w:tcPr>
          <w:p w14:paraId="330E9FF2" w14:textId="77777777" w:rsidR="001E4D87" w:rsidRPr="00A73069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A73069">
              <w:rPr>
                <w:rFonts w:asciiTheme="majorBidi" w:hAnsiTheme="majorBidi" w:cstheme="majorBidi"/>
                <w:b/>
                <w:bCs/>
              </w:rPr>
              <w:t>Value</w:t>
            </w:r>
          </w:p>
        </w:tc>
      </w:tr>
      <w:tr w:rsidR="001E4D87" w:rsidRPr="00A73069" w14:paraId="636469C8" w14:textId="77777777" w:rsidTr="006E17DA">
        <w:tc>
          <w:tcPr>
            <w:tcW w:w="2195" w:type="pct"/>
            <w:hideMark/>
          </w:tcPr>
          <w:p w14:paraId="486C8673" w14:textId="77777777" w:rsidR="001E4D87" w:rsidRPr="00A73069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A73069">
              <w:rPr>
                <w:rFonts w:asciiTheme="majorBidi" w:hAnsiTheme="majorBidi" w:cstheme="majorBidi"/>
              </w:rPr>
              <w:t>R²</w:t>
            </w:r>
          </w:p>
        </w:tc>
        <w:tc>
          <w:tcPr>
            <w:tcW w:w="2805" w:type="pct"/>
            <w:hideMark/>
          </w:tcPr>
          <w:p w14:paraId="066ECABD" w14:textId="77777777" w:rsidR="001E4D87" w:rsidRPr="00A73069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A73069">
              <w:rPr>
                <w:rFonts w:asciiTheme="majorBidi" w:hAnsiTheme="majorBidi" w:cstheme="majorBidi"/>
              </w:rPr>
              <w:t>0.016</w:t>
            </w:r>
          </w:p>
        </w:tc>
      </w:tr>
      <w:tr w:rsidR="001E4D87" w:rsidRPr="00A73069" w14:paraId="79E680BE" w14:textId="77777777" w:rsidTr="006E17DA">
        <w:tc>
          <w:tcPr>
            <w:tcW w:w="2195" w:type="pct"/>
            <w:hideMark/>
          </w:tcPr>
          <w:p w14:paraId="1E3B158B" w14:textId="77777777" w:rsidR="001E4D87" w:rsidRPr="00A73069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A73069">
              <w:rPr>
                <w:rFonts w:asciiTheme="majorBidi" w:hAnsiTheme="majorBidi" w:cstheme="majorBidi"/>
              </w:rPr>
              <w:t>F(df)</w:t>
            </w:r>
          </w:p>
        </w:tc>
        <w:tc>
          <w:tcPr>
            <w:tcW w:w="2805" w:type="pct"/>
            <w:hideMark/>
          </w:tcPr>
          <w:p w14:paraId="5BB640F3" w14:textId="77777777" w:rsidR="001E4D87" w:rsidRPr="00A73069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A73069">
              <w:rPr>
                <w:rFonts w:asciiTheme="majorBidi" w:hAnsiTheme="majorBidi" w:cstheme="majorBidi"/>
              </w:rPr>
              <w:t>4.480 (1, 268)</w:t>
            </w:r>
          </w:p>
        </w:tc>
      </w:tr>
      <w:tr w:rsidR="001E4D87" w:rsidRPr="00A73069" w14:paraId="073806F0" w14:textId="77777777" w:rsidTr="006E17DA">
        <w:tc>
          <w:tcPr>
            <w:tcW w:w="2195" w:type="pct"/>
            <w:hideMark/>
          </w:tcPr>
          <w:p w14:paraId="1AE5EA64" w14:textId="77777777" w:rsidR="001E4D87" w:rsidRPr="00A73069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A73069">
              <w:rPr>
                <w:rFonts w:asciiTheme="majorBidi" w:hAnsiTheme="majorBidi" w:cstheme="majorBidi"/>
              </w:rPr>
              <w:t>p-value (model)</w:t>
            </w:r>
          </w:p>
        </w:tc>
        <w:tc>
          <w:tcPr>
            <w:tcW w:w="2805" w:type="pct"/>
            <w:hideMark/>
          </w:tcPr>
          <w:p w14:paraId="015DD16E" w14:textId="77777777" w:rsidR="001E4D87" w:rsidRPr="00A73069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A73069">
              <w:rPr>
                <w:rFonts w:asciiTheme="majorBidi" w:hAnsiTheme="majorBidi" w:cstheme="majorBidi"/>
              </w:rPr>
              <w:t>0.035</w:t>
            </w:r>
          </w:p>
        </w:tc>
      </w:tr>
      <w:tr w:rsidR="001E4D87" w:rsidRPr="00A73069" w14:paraId="4FF89BBE" w14:textId="77777777" w:rsidTr="006E17DA">
        <w:tc>
          <w:tcPr>
            <w:tcW w:w="2195" w:type="pct"/>
            <w:hideMark/>
          </w:tcPr>
          <w:p w14:paraId="0B6ECB7B" w14:textId="77777777" w:rsidR="001E4D87" w:rsidRPr="00A73069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A73069">
              <w:rPr>
                <w:rFonts w:asciiTheme="majorBidi" w:hAnsiTheme="majorBidi" w:cstheme="majorBidi"/>
              </w:rPr>
              <w:t>COO_Mean (B, SE, β, t, p)</w:t>
            </w:r>
          </w:p>
        </w:tc>
        <w:tc>
          <w:tcPr>
            <w:tcW w:w="2805" w:type="pct"/>
            <w:hideMark/>
          </w:tcPr>
          <w:p w14:paraId="3480E5B2" w14:textId="77777777" w:rsidR="001E4D87" w:rsidRPr="00A73069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A73069">
              <w:rPr>
                <w:rFonts w:asciiTheme="majorBidi" w:hAnsiTheme="majorBidi" w:cstheme="majorBidi"/>
              </w:rPr>
              <w:t>-0.157, 0.074, -0.128, -2.117, 0.035</w:t>
            </w:r>
          </w:p>
        </w:tc>
      </w:tr>
    </w:tbl>
    <w:p w14:paraId="0F7BA174" w14:textId="77777777" w:rsidR="001E4D87" w:rsidRPr="00A73069" w:rsidRDefault="001E4D87" w:rsidP="001E4D87">
      <w:pPr>
        <w:spacing w:line="360" w:lineRule="auto"/>
        <w:jc w:val="both"/>
        <w:rPr>
          <w:rFonts w:asciiTheme="majorBidi" w:hAnsiTheme="majorBidi" w:cstheme="majorBidi"/>
        </w:rPr>
      </w:pPr>
      <w:r w:rsidRPr="00A73069">
        <w:rPr>
          <w:rFonts w:asciiTheme="majorBidi" w:hAnsiTheme="majorBidi" w:cstheme="majorBidi"/>
          <w:b/>
          <w:bCs/>
        </w:rPr>
        <w:t xml:space="preserve">Table </w:t>
      </w:r>
      <w:r>
        <w:rPr>
          <w:rFonts w:asciiTheme="majorBidi" w:hAnsiTheme="majorBidi" w:cstheme="majorBidi"/>
          <w:b/>
          <w:bCs/>
        </w:rPr>
        <w:t>7</w:t>
      </w:r>
      <w:r w:rsidRPr="00A73069">
        <w:rPr>
          <w:rFonts w:asciiTheme="majorBidi" w:hAnsiTheme="majorBidi" w:cstheme="majorBidi"/>
          <w:b/>
          <w:bCs/>
        </w:rPr>
        <w:t>. Total Effect Model c (DV: PI_Mean; IV: COO_Mean; N = 270)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211"/>
        <w:gridCol w:w="5139"/>
      </w:tblGrid>
      <w:tr w:rsidR="001E4D87" w:rsidRPr="00A73069" w14:paraId="75EC1EDA" w14:textId="77777777" w:rsidTr="006E17DA">
        <w:tc>
          <w:tcPr>
            <w:tcW w:w="2252" w:type="pct"/>
            <w:hideMark/>
          </w:tcPr>
          <w:p w14:paraId="14ED9DA2" w14:textId="77777777" w:rsidR="001E4D87" w:rsidRPr="00A73069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A73069">
              <w:rPr>
                <w:rFonts w:asciiTheme="majorBidi" w:hAnsiTheme="majorBidi" w:cstheme="majorBidi"/>
                <w:b/>
                <w:bCs/>
              </w:rPr>
              <w:t>Indicator</w:t>
            </w:r>
          </w:p>
        </w:tc>
        <w:tc>
          <w:tcPr>
            <w:tcW w:w="2748" w:type="pct"/>
            <w:hideMark/>
          </w:tcPr>
          <w:p w14:paraId="7AC5160E" w14:textId="77777777" w:rsidR="001E4D87" w:rsidRPr="00A73069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A73069">
              <w:rPr>
                <w:rFonts w:asciiTheme="majorBidi" w:hAnsiTheme="majorBidi" w:cstheme="majorBidi"/>
                <w:b/>
                <w:bCs/>
              </w:rPr>
              <w:t>Value</w:t>
            </w:r>
          </w:p>
        </w:tc>
      </w:tr>
      <w:tr w:rsidR="001E4D87" w:rsidRPr="00A73069" w14:paraId="0D180479" w14:textId="77777777" w:rsidTr="006E17DA">
        <w:tc>
          <w:tcPr>
            <w:tcW w:w="2252" w:type="pct"/>
            <w:hideMark/>
          </w:tcPr>
          <w:p w14:paraId="7E68967D" w14:textId="77777777" w:rsidR="001E4D87" w:rsidRPr="00A73069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A73069">
              <w:rPr>
                <w:rFonts w:asciiTheme="majorBidi" w:hAnsiTheme="majorBidi" w:cstheme="majorBidi"/>
              </w:rPr>
              <w:t>R²</w:t>
            </w:r>
          </w:p>
        </w:tc>
        <w:tc>
          <w:tcPr>
            <w:tcW w:w="2748" w:type="pct"/>
            <w:hideMark/>
          </w:tcPr>
          <w:p w14:paraId="0D623F03" w14:textId="77777777" w:rsidR="001E4D87" w:rsidRPr="00A73069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A73069">
              <w:rPr>
                <w:rFonts w:asciiTheme="majorBidi" w:hAnsiTheme="majorBidi" w:cstheme="majorBidi"/>
              </w:rPr>
              <w:t>0.140</w:t>
            </w:r>
          </w:p>
        </w:tc>
      </w:tr>
      <w:tr w:rsidR="001E4D87" w:rsidRPr="00A73069" w14:paraId="2D5C65B8" w14:textId="77777777" w:rsidTr="006E17DA">
        <w:tc>
          <w:tcPr>
            <w:tcW w:w="2252" w:type="pct"/>
            <w:hideMark/>
          </w:tcPr>
          <w:p w14:paraId="6D705A24" w14:textId="77777777" w:rsidR="001E4D87" w:rsidRPr="00A73069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A73069">
              <w:rPr>
                <w:rFonts w:asciiTheme="majorBidi" w:hAnsiTheme="majorBidi" w:cstheme="majorBidi"/>
              </w:rPr>
              <w:t>F(df)</w:t>
            </w:r>
          </w:p>
        </w:tc>
        <w:tc>
          <w:tcPr>
            <w:tcW w:w="2748" w:type="pct"/>
            <w:hideMark/>
          </w:tcPr>
          <w:p w14:paraId="0A3EFC29" w14:textId="77777777" w:rsidR="001E4D87" w:rsidRPr="00A73069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A73069">
              <w:rPr>
                <w:rFonts w:asciiTheme="majorBidi" w:hAnsiTheme="majorBidi" w:cstheme="majorBidi"/>
              </w:rPr>
              <w:t>43.701 (1, 268)</w:t>
            </w:r>
          </w:p>
        </w:tc>
      </w:tr>
      <w:tr w:rsidR="001E4D87" w:rsidRPr="00A73069" w14:paraId="51100D1B" w14:textId="77777777" w:rsidTr="006E17DA">
        <w:tc>
          <w:tcPr>
            <w:tcW w:w="2252" w:type="pct"/>
            <w:hideMark/>
          </w:tcPr>
          <w:p w14:paraId="4CB71FDB" w14:textId="77777777" w:rsidR="001E4D87" w:rsidRPr="00A73069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A73069">
              <w:rPr>
                <w:rFonts w:asciiTheme="majorBidi" w:hAnsiTheme="majorBidi" w:cstheme="majorBidi"/>
              </w:rPr>
              <w:t>p-value (model)</w:t>
            </w:r>
          </w:p>
        </w:tc>
        <w:tc>
          <w:tcPr>
            <w:tcW w:w="2748" w:type="pct"/>
            <w:hideMark/>
          </w:tcPr>
          <w:p w14:paraId="284DF07F" w14:textId="77777777" w:rsidR="001E4D87" w:rsidRPr="00A73069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A73069">
              <w:rPr>
                <w:rFonts w:asciiTheme="majorBidi" w:hAnsiTheme="majorBidi" w:cstheme="majorBidi"/>
              </w:rPr>
              <w:t>&lt; .001</w:t>
            </w:r>
          </w:p>
        </w:tc>
      </w:tr>
      <w:tr w:rsidR="001E4D87" w:rsidRPr="00A73069" w14:paraId="2C36884E" w14:textId="77777777" w:rsidTr="006E17DA">
        <w:tc>
          <w:tcPr>
            <w:tcW w:w="2252" w:type="pct"/>
            <w:hideMark/>
          </w:tcPr>
          <w:p w14:paraId="6FD39DE5" w14:textId="77777777" w:rsidR="001E4D87" w:rsidRPr="00A73069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A73069">
              <w:rPr>
                <w:rFonts w:asciiTheme="majorBidi" w:hAnsiTheme="majorBidi" w:cstheme="majorBidi"/>
              </w:rPr>
              <w:t>COO_Mean (B, SE, β, t, p)</w:t>
            </w:r>
          </w:p>
        </w:tc>
        <w:tc>
          <w:tcPr>
            <w:tcW w:w="2748" w:type="pct"/>
            <w:hideMark/>
          </w:tcPr>
          <w:p w14:paraId="245D5946" w14:textId="77777777" w:rsidR="001E4D87" w:rsidRPr="00A73069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A73069">
              <w:rPr>
                <w:rFonts w:asciiTheme="majorBidi" w:hAnsiTheme="majorBidi" w:cstheme="majorBidi"/>
              </w:rPr>
              <w:t>0.339, 0.051, 0.374, 6.611, &lt; .001</w:t>
            </w:r>
          </w:p>
        </w:tc>
      </w:tr>
    </w:tbl>
    <w:p w14:paraId="4317E2D1" w14:textId="77777777" w:rsidR="001E4D87" w:rsidRPr="00A73069" w:rsidRDefault="001E4D87" w:rsidP="001E4D87">
      <w:pPr>
        <w:spacing w:line="360" w:lineRule="auto"/>
        <w:jc w:val="both"/>
        <w:rPr>
          <w:rFonts w:asciiTheme="majorBidi" w:hAnsiTheme="majorBidi" w:cstheme="majorBidi"/>
        </w:rPr>
      </w:pPr>
      <w:r w:rsidRPr="00A73069">
        <w:rPr>
          <w:rFonts w:asciiTheme="majorBidi" w:hAnsiTheme="majorBidi" w:cstheme="majorBidi"/>
          <w:b/>
          <w:bCs/>
        </w:rPr>
        <w:t xml:space="preserve">Table </w:t>
      </w:r>
      <w:r>
        <w:rPr>
          <w:rFonts w:asciiTheme="majorBidi" w:hAnsiTheme="majorBidi" w:cstheme="majorBidi"/>
          <w:b/>
          <w:bCs/>
        </w:rPr>
        <w:t>8</w:t>
      </w:r>
      <w:r w:rsidRPr="00A73069">
        <w:rPr>
          <w:rFonts w:asciiTheme="majorBidi" w:hAnsiTheme="majorBidi" w:cstheme="majorBidi"/>
          <w:b/>
          <w:bCs/>
        </w:rPr>
        <w:t>. Direct + Mediator Model (DV: PI_Mean; IVs: COO_Mean, PR_Mean; N = 270)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222"/>
        <w:gridCol w:w="5128"/>
      </w:tblGrid>
      <w:tr w:rsidR="001E4D87" w:rsidRPr="00A73069" w14:paraId="6DD2E4E9" w14:textId="77777777" w:rsidTr="006E17DA">
        <w:tc>
          <w:tcPr>
            <w:tcW w:w="2258" w:type="pct"/>
            <w:hideMark/>
          </w:tcPr>
          <w:p w14:paraId="06653489" w14:textId="77777777" w:rsidR="001E4D87" w:rsidRPr="00A73069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A73069">
              <w:rPr>
                <w:rFonts w:asciiTheme="majorBidi" w:hAnsiTheme="majorBidi" w:cstheme="majorBidi"/>
                <w:b/>
                <w:bCs/>
              </w:rPr>
              <w:t>Indicator</w:t>
            </w:r>
          </w:p>
        </w:tc>
        <w:tc>
          <w:tcPr>
            <w:tcW w:w="2742" w:type="pct"/>
            <w:hideMark/>
          </w:tcPr>
          <w:p w14:paraId="739D1F9E" w14:textId="77777777" w:rsidR="001E4D87" w:rsidRPr="00A73069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A73069">
              <w:rPr>
                <w:rFonts w:asciiTheme="majorBidi" w:hAnsiTheme="majorBidi" w:cstheme="majorBidi"/>
                <w:b/>
                <w:bCs/>
              </w:rPr>
              <w:t>Value</w:t>
            </w:r>
          </w:p>
        </w:tc>
      </w:tr>
      <w:tr w:rsidR="001E4D87" w:rsidRPr="00A73069" w14:paraId="39FAA8BD" w14:textId="77777777" w:rsidTr="006E17DA">
        <w:tc>
          <w:tcPr>
            <w:tcW w:w="2258" w:type="pct"/>
            <w:hideMark/>
          </w:tcPr>
          <w:p w14:paraId="4EA4A9DE" w14:textId="77777777" w:rsidR="001E4D87" w:rsidRPr="00A73069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A73069">
              <w:rPr>
                <w:rFonts w:asciiTheme="majorBidi" w:hAnsiTheme="majorBidi" w:cstheme="majorBidi"/>
              </w:rPr>
              <w:t>R²</w:t>
            </w:r>
          </w:p>
        </w:tc>
        <w:tc>
          <w:tcPr>
            <w:tcW w:w="2742" w:type="pct"/>
            <w:hideMark/>
          </w:tcPr>
          <w:p w14:paraId="1E1580CB" w14:textId="77777777" w:rsidR="001E4D87" w:rsidRPr="00A73069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A73069">
              <w:rPr>
                <w:rFonts w:asciiTheme="majorBidi" w:hAnsiTheme="majorBidi" w:cstheme="majorBidi"/>
              </w:rPr>
              <w:t>0.361</w:t>
            </w:r>
          </w:p>
        </w:tc>
      </w:tr>
      <w:tr w:rsidR="001E4D87" w:rsidRPr="00A73069" w14:paraId="4F4DA977" w14:textId="77777777" w:rsidTr="006E17DA">
        <w:tc>
          <w:tcPr>
            <w:tcW w:w="2258" w:type="pct"/>
            <w:hideMark/>
          </w:tcPr>
          <w:p w14:paraId="60282EF4" w14:textId="77777777" w:rsidR="001E4D87" w:rsidRPr="00A73069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A73069">
              <w:rPr>
                <w:rFonts w:asciiTheme="majorBidi" w:hAnsiTheme="majorBidi" w:cstheme="majorBidi"/>
              </w:rPr>
              <w:t>F(df)</w:t>
            </w:r>
          </w:p>
        </w:tc>
        <w:tc>
          <w:tcPr>
            <w:tcW w:w="2742" w:type="pct"/>
            <w:hideMark/>
          </w:tcPr>
          <w:p w14:paraId="009E2DBF" w14:textId="77777777" w:rsidR="001E4D87" w:rsidRPr="00A73069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A73069">
              <w:rPr>
                <w:rFonts w:asciiTheme="majorBidi" w:hAnsiTheme="majorBidi" w:cstheme="majorBidi"/>
              </w:rPr>
              <w:t>75.272 (2, 267)</w:t>
            </w:r>
          </w:p>
        </w:tc>
      </w:tr>
      <w:tr w:rsidR="001E4D87" w:rsidRPr="00A73069" w14:paraId="2C4B04CB" w14:textId="77777777" w:rsidTr="006E17DA">
        <w:tc>
          <w:tcPr>
            <w:tcW w:w="2258" w:type="pct"/>
            <w:hideMark/>
          </w:tcPr>
          <w:p w14:paraId="716B1318" w14:textId="77777777" w:rsidR="001E4D87" w:rsidRPr="00A73069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A73069">
              <w:rPr>
                <w:rFonts w:asciiTheme="majorBidi" w:hAnsiTheme="majorBidi" w:cstheme="majorBidi"/>
              </w:rPr>
              <w:t>p-value (model)</w:t>
            </w:r>
          </w:p>
        </w:tc>
        <w:tc>
          <w:tcPr>
            <w:tcW w:w="2742" w:type="pct"/>
            <w:hideMark/>
          </w:tcPr>
          <w:p w14:paraId="33C8755B" w14:textId="77777777" w:rsidR="001E4D87" w:rsidRPr="00A73069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A73069">
              <w:rPr>
                <w:rFonts w:asciiTheme="majorBidi" w:hAnsiTheme="majorBidi" w:cstheme="majorBidi"/>
              </w:rPr>
              <w:t>&lt; .001</w:t>
            </w:r>
          </w:p>
        </w:tc>
      </w:tr>
      <w:tr w:rsidR="001E4D87" w:rsidRPr="00A73069" w14:paraId="05FEB3C0" w14:textId="77777777" w:rsidTr="006E17DA">
        <w:tc>
          <w:tcPr>
            <w:tcW w:w="2258" w:type="pct"/>
            <w:hideMark/>
          </w:tcPr>
          <w:p w14:paraId="5503A654" w14:textId="77777777" w:rsidR="001E4D87" w:rsidRPr="00A73069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A73069">
              <w:rPr>
                <w:rFonts w:asciiTheme="majorBidi" w:hAnsiTheme="majorBidi" w:cstheme="majorBidi"/>
              </w:rPr>
              <w:t>COO_Mean c′ (B, SE, β, t, p)</w:t>
            </w:r>
          </w:p>
        </w:tc>
        <w:tc>
          <w:tcPr>
            <w:tcW w:w="2742" w:type="pct"/>
            <w:hideMark/>
          </w:tcPr>
          <w:p w14:paraId="0810C268" w14:textId="77777777" w:rsidR="001E4D87" w:rsidRPr="00A73069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A73069">
              <w:rPr>
                <w:rFonts w:asciiTheme="majorBidi" w:hAnsiTheme="majorBidi" w:cstheme="majorBidi"/>
              </w:rPr>
              <w:t>0.284, 0.045, 0.314, 6.358, &lt; .001</w:t>
            </w:r>
          </w:p>
        </w:tc>
      </w:tr>
      <w:tr w:rsidR="001E4D87" w:rsidRPr="00A73069" w14:paraId="5963C1EA" w14:textId="77777777" w:rsidTr="006E17DA">
        <w:tc>
          <w:tcPr>
            <w:tcW w:w="2258" w:type="pct"/>
            <w:hideMark/>
          </w:tcPr>
          <w:p w14:paraId="1742876C" w14:textId="77777777" w:rsidR="001E4D87" w:rsidRPr="001E4D87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  <w:lang w:val="fr-FR"/>
              </w:rPr>
            </w:pPr>
            <w:r w:rsidRPr="001E4D87">
              <w:rPr>
                <w:rFonts w:asciiTheme="majorBidi" w:hAnsiTheme="majorBidi" w:cstheme="majorBidi"/>
                <w:lang w:val="fr-FR"/>
              </w:rPr>
              <w:t xml:space="preserve">PR_Mean b (B, SE, </w:t>
            </w:r>
            <w:r w:rsidRPr="00A73069">
              <w:rPr>
                <w:rFonts w:asciiTheme="majorBidi" w:hAnsiTheme="majorBidi" w:cstheme="majorBidi"/>
              </w:rPr>
              <w:t>β</w:t>
            </w:r>
            <w:r w:rsidRPr="001E4D87">
              <w:rPr>
                <w:rFonts w:asciiTheme="majorBidi" w:hAnsiTheme="majorBidi" w:cstheme="majorBidi"/>
                <w:lang w:val="fr-FR"/>
              </w:rPr>
              <w:t>, t, p)</w:t>
            </w:r>
          </w:p>
        </w:tc>
        <w:tc>
          <w:tcPr>
            <w:tcW w:w="2742" w:type="pct"/>
            <w:hideMark/>
          </w:tcPr>
          <w:p w14:paraId="6E51F653" w14:textId="77777777" w:rsidR="001E4D87" w:rsidRPr="00A73069" w:rsidRDefault="001E4D87" w:rsidP="006E17DA">
            <w:pPr>
              <w:spacing w:after="160" w:line="360" w:lineRule="auto"/>
              <w:jc w:val="both"/>
              <w:rPr>
                <w:rFonts w:asciiTheme="majorBidi" w:hAnsiTheme="majorBidi" w:cstheme="majorBidi"/>
              </w:rPr>
            </w:pPr>
            <w:r w:rsidRPr="00A73069">
              <w:rPr>
                <w:rFonts w:asciiTheme="majorBidi" w:hAnsiTheme="majorBidi" w:cstheme="majorBidi"/>
              </w:rPr>
              <w:t>-0.350, 0.036, -0.473, -9.592, &lt; .001</w:t>
            </w:r>
          </w:p>
        </w:tc>
      </w:tr>
    </w:tbl>
    <w:p w14:paraId="63132046" w14:textId="77777777" w:rsidR="001E4D87" w:rsidRPr="00722044" w:rsidRDefault="001E4D87" w:rsidP="001E4D87">
      <w:pPr>
        <w:spacing w:line="360" w:lineRule="auto"/>
        <w:jc w:val="both"/>
        <w:rPr>
          <w:rFonts w:asciiTheme="majorBidi" w:hAnsiTheme="majorBidi" w:cstheme="majorBidi"/>
        </w:rPr>
      </w:pPr>
    </w:p>
    <w:sectPr w:rsidR="001E4D87" w:rsidRPr="00722044" w:rsidSect="001E4D87">
      <w:footerReference w:type="default" r:id="rId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194326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C9F757" w14:textId="77777777" w:rsidR="001E4D87" w:rsidRDefault="001E4D8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222C39C" w14:textId="77777777" w:rsidR="001E4D87" w:rsidRDefault="001E4D8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8F57B7"/>
    <w:multiLevelType w:val="multilevel"/>
    <w:tmpl w:val="BE681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32663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D87"/>
    <w:rsid w:val="001E4D87"/>
    <w:rsid w:val="00264C10"/>
    <w:rsid w:val="00470242"/>
    <w:rsid w:val="00726E03"/>
    <w:rsid w:val="009542D6"/>
    <w:rsid w:val="00BE5D9F"/>
    <w:rsid w:val="00C86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6E883"/>
  <w15:chartTrackingRefBased/>
  <w15:docId w15:val="{EFD9F1F7-E646-46ED-A435-504695987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4D87"/>
    <w:rPr>
      <w:rFonts w:eastAsiaTheme="minorHAnsi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E4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4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4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4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4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4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4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4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4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4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4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4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4D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4D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4D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4D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4D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4D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4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4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4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4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4D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4D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4D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4D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4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4D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4D8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E4D8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1E4D8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4D87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739</Words>
  <Characters>4214</Characters>
  <Application>Microsoft Office Word</Application>
  <DocSecurity>0</DocSecurity>
  <Lines>35</Lines>
  <Paragraphs>9</Paragraphs>
  <ScaleCrop>false</ScaleCrop>
  <Company/>
  <LinksUpToDate>false</LinksUpToDate>
  <CharactersWithSpaces>4944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Pawar</dc:creator>
  <cp:keywords/>
  <dc:description/>
  <cp:lastModifiedBy>Sachin Pawar</cp:lastModifiedBy>
  <cp:revision>1</cp:revision>
  <dcterms:created xsi:type="dcterms:W3CDTF">2026-06-03T10:27:00Z</dcterms:created>
  <dcterms:modified xsi:type="dcterms:W3CDTF">2026-06-03T10:27:00Z</dcterms:modified>
</cp:coreProperties>
</file>