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97C02" w14:textId="77777777" w:rsidR="00DA77D4" w:rsidRDefault="00DA77D4" w:rsidP="00DA77D4">
      <w:pPr>
        <w:pStyle w:val="3"/>
        <w:rPr>
          <w:rFonts w:ascii="Times New Roman" w:hAnsi="Times New Roman" w:cs="Times New Roman"/>
          <w:sz w:val="36"/>
          <w:szCs w:val="36"/>
        </w:rPr>
      </w:pPr>
      <w:bookmarkStart w:id="0" w:name="OLE_LINK31"/>
      <w:r>
        <w:rPr>
          <w:rFonts w:ascii="Times New Roman" w:hAnsi="Times New Roman" w:cs="Times New Roman" w:hint="eastAsia"/>
          <w:sz w:val="36"/>
          <w:szCs w:val="36"/>
        </w:rPr>
        <w:t>Supplementary Figures:</w:t>
      </w:r>
    </w:p>
    <w:p w14:paraId="09D735D5" w14:textId="77777777" w:rsidR="00DA77D4" w:rsidRDefault="00DA77D4" w:rsidP="00DA77D4">
      <w:pPr>
        <w:pStyle w:val="3"/>
        <w:rPr>
          <w:rFonts w:ascii="Times New Roman" w:hAnsi="Times New Roman" w:cs="Times New Roman"/>
          <w:sz w:val="36"/>
          <w:szCs w:val="36"/>
        </w:rPr>
      </w:pPr>
    </w:p>
    <w:p w14:paraId="498ADFFD" w14:textId="5B2732DD" w:rsidR="00DA77D4" w:rsidRPr="00D51DD9" w:rsidRDefault="00DA77D4" w:rsidP="00DA77D4">
      <w:pPr>
        <w:pStyle w:val="3"/>
        <w:rPr>
          <w:rFonts w:ascii="Times New Roman" w:hAnsi="Times New Roman" w:cs="Times New Roman"/>
          <w:sz w:val="36"/>
          <w:szCs w:val="36"/>
        </w:rPr>
      </w:pPr>
      <w:r w:rsidRPr="00C76E15">
        <w:rPr>
          <w:rFonts w:ascii="Times New Roman" w:hAnsi="Times New Roman" w:cs="Times New Roman"/>
          <w:sz w:val="36"/>
          <w:szCs w:val="36"/>
        </w:rPr>
        <w:t xml:space="preserve">RAcolony: A Multimodal Platform Integrating Raman Spectroscopy and Automated Imaging for Efficient </w:t>
      </w:r>
      <w:r>
        <w:rPr>
          <w:rFonts w:ascii="Times New Roman" w:hAnsi="Times New Roman" w:cs="Times New Roman" w:hint="eastAsia"/>
          <w:sz w:val="36"/>
          <w:szCs w:val="36"/>
        </w:rPr>
        <w:t>C</w:t>
      </w:r>
      <w:r w:rsidRPr="00C76E15">
        <w:rPr>
          <w:rFonts w:ascii="Times New Roman" w:hAnsi="Times New Roman" w:cs="Times New Roman"/>
          <w:sz w:val="36"/>
          <w:szCs w:val="36"/>
        </w:rPr>
        <w:t xml:space="preserve">onstruction of </w:t>
      </w:r>
      <w:r>
        <w:rPr>
          <w:rFonts w:ascii="Times New Roman" w:hAnsi="Times New Roman" w:cs="Times New Roman" w:hint="eastAsia"/>
          <w:sz w:val="36"/>
          <w:szCs w:val="36"/>
        </w:rPr>
        <w:t>P</w:t>
      </w:r>
      <w:r w:rsidRPr="00C76E15">
        <w:rPr>
          <w:rFonts w:ascii="Times New Roman" w:hAnsi="Times New Roman" w:cs="Times New Roman"/>
          <w:sz w:val="36"/>
          <w:szCs w:val="36"/>
        </w:rPr>
        <w:t xml:space="preserve">ersonalized </w:t>
      </w:r>
      <w:r>
        <w:rPr>
          <w:rFonts w:ascii="Times New Roman" w:hAnsi="Times New Roman" w:cs="Times New Roman" w:hint="eastAsia"/>
          <w:sz w:val="36"/>
          <w:szCs w:val="36"/>
        </w:rPr>
        <w:t>G</w:t>
      </w:r>
      <w:r w:rsidRPr="00C76E15">
        <w:rPr>
          <w:rFonts w:ascii="Times New Roman" w:hAnsi="Times New Roman" w:cs="Times New Roman"/>
          <w:sz w:val="36"/>
          <w:szCs w:val="36"/>
        </w:rPr>
        <w:t xml:space="preserve">ut </w:t>
      </w:r>
      <w:r>
        <w:rPr>
          <w:rFonts w:ascii="Times New Roman" w:hAnsi="Times New Roman" w:cs="Times New Roman" w:hint="eastAsia"/>
          <w:sz w:val="36"/>
          <w:szCs w:val="36"/>
        </w:rPr>
        <w:t>M</w:t>
      </w:r>
      <w:r w:rsidRPr="00C76E15">
        <w:rPr>
          <w:rFonts w:ascii="Times New Roman" w:hAnsi="Times New Roman" w:cs="Times New Roman"/>
          <w:sz w:val="36"/>
          <w:szCs w:val="36"/>
        </w:rPr>
        <w:t xml:space="preserve">icrobiome </w:t>
      </w:r>
      <w:r>
        <w:rPr>
          <w:rFonts w:ascii="Times New Roman" w:hAnsi="Times New Roman" w:cs="Times New Roman" w:hint="eastAsia"/>
          <w:sz w:val="36"/>
          <w:szCs w:val="36"/>
        </w:rPr>
        <w:t>B</w:t>
      </w:r>
      <w:r w:rsidRPr="00C76E15">
        <w:rPr>
          <w:rFonts w:ascii="Times New Roman" w:hAnsi="Times New Roman" w:cs="Times New Roman"/>
          <w:sz w:val="36"/>
          <w:szCs w:val="36"/>
        </w:rPr>
        <w:t>iobanks</w:t>
      </w:r>
    </w:p>
    <w:bookmarkEnd w:id="0"/>
    <w:p w14:paraId="6FBFD13D" w14:textId="77777777" w:rsidR="00DA77D4" w:rsidRPr="00D51DD9" w:rsidRDefault="00DA77D4" w:rsidP="00DA77D4">
      <w:r w:rsidRPr="00E50F3B">
        <w:t>Yang Yan</w:t>
      </w:r>
      <w:bookmarkStart w:id="1" w:name="OLE_LINK136"/>
      <w:r w:rsidRPr="00972093">
        <w:t>†</w:t>
      </w:r>
      <w:r w:rsidRPr="00C76E15">
        <w:rPr>
          <w:vertAlign w:val="superscript"/>
        </w:rPr>
        <w:t>1</w:t>
      </w:r>
      <w:bookmarkEnd w:id="1"/>
      <w:r w:rsidRPr="00C76E15">
        <w:t>, H</w:t>
      </w:r>
      <w:r w:rsidRPr="00D51DD9">
        <w:t>e Jiang</w:t>
      </w:r>
      <w:r w:rsidRPr="00972093">
        <w:t>†</w:t>
      </w:r>
      <w:r w:rsidRPr="00C76E15">
        <w:rPr>
          <w:vertAlign w:val="superscript"/>
        </w:rPr>
        <w:t>1</w:t>
      </w:r>
      <w:r w:rsidRPr="00D51DD9">
        <w:t xml:space="preserve">, </w:t>
      </w:r>
      <w:r w:rsidRPr="00C76E15">
        <w:t>Jian</w:t>
      </w:r>
      <w:r>
        <w:rPr>
          <w:rFonts w:eastAsiaTheme="minorEastAsia" w:hint="eastAsia"/>
        </w:rPr>
        <w:t>-B</w:t>
      </w:r>
      <w:r w:rsidRPr="00C76E15">
        <w:t>o Ma</w:t>
      </w:r>
      <w:r>
        <w:rPr>
          <w:rFonts w:eastAsiaTheme="minorEastAsia" w:hint="eastAsia"/>
          <w:vertAlign w:val="superscript"/>
        </w:rPr>
        <w:t>5</w:t>
      </w:r>
      <w:r w:rsidRPr="00C76E15">
        <w:t>, Min-Zhi Jiang</w:t>
      </w:r>
      <w:r w:rsidRPr="00D51DD9">
        <w:rPr>
          <w:vertAlign w:val="superscript"/>
        </w:rPr>
        <w:t>1</w:t>
      </w:r>
      <w:r w:rsidRPr="00C76E15">
        <w:t>, Chen Chen</w:t>
      </w:r>
      <w:r w:rsidRPr="00D51DD9">
        <w:rPr>
          <w:vertAlign w:val="superscript"/>
        </w:rPr>
        <w:t>1</w:t>
      </w:r>
      <w:r w:rsidRPr="00C76E15">
        <w:t>,</w:t>
      </w:r>
      <w:bookmarkStart w:id="2" w:name="OLE_LINK127"/>
      <w:r w:rsidRPr="00C76E15">
        <w:t xml:space="preserve"> </w:t>
      </w:r>
      <w:r w:rsidRPr="00D51DD9">
        <w:t>Zi</w:t>
      </w:r>
      <w:r>
        <w:rPr>
          <w:rFonts w:eastAsiaTheme="minorEastAsia" w:hint="eastAsia"/>
        </w:rPr>
        <w:t>-N</w:t>
      </w:r>
      <w:r w:rsidRPr="00D51DD9">
        <w:t>uo An</w:t>
      </w:r>
      <w:r w:rsidRPr="00E50F3B">
        <w:rPr>
          <w:vertAlign w:val="superscript"/>
        </w:rPr>
        <w:t>1</w:t>
      </w:r>
      <w:r w:rsidRPr="00E50F3B">
        <w:t>,</w:t>
      </w:r>
      <w:r w:rsidRPr="00C76E15">
        <w:t xml:space="preserve"> </w:t>
      </w:r>
      <w:r w:rsidRPr="00D51DD9">
        <w:t>Xin</w:t>
      </w:r>
      <w:r>
        <w:rPr>
          <w:rFonts w:eastAsiaTheme="minorEastAsia" w:hint="eastAsia"/>
        </w:rPr>
        <w:t>-Y</w:t>
      </w:r>
      <w:r w:rsidRPr="00D51DD9">
        <w:t>ao Li</w:t>
      </w:r>
      <w:r w:rsidRPr="00E50F3B">
        <w:rPr>
          <w:vertAlign w:val="superscript"/>
        </w:rPr>
        <w:t>1</w:t>
      </w:r>
      <w:r w:rsidRPr="00E50F3B">
        <w:t xml:space="preserve">, </w:t>
      </w:r>
      <w:r w:rsidRPr="00C76E15">
        <w:t>Guo</w:t>
      </w:r>
      <w:r>
        <w:rPr>
          <w:rFonts w:eastAsiaTheme="minorEastAsia" w:hint="eastAsia"/>
        </w:rPr>
        <w:t>z</w:t>
      </w:r>
      <w:r w:rsidRPr="00C76E15">
        <w:t>hong Chen</w:t>
      </w:r>
      <w:r w:rsidRPr="00D51DD9">
        <w:rPr>
          <w:vertAlign w:val="superscript"/>
        </w:rPr>
        <w:t>1</w:t>
      </w:r>
      <w:r w:rsidRPr="00E50F3B">
        <w:t xml:space="preserve">, </w:t>
      </w:r>
      <w:r w:rsidRPr="00C76E15">
        <w:t>Xiao</w:t>
      </w:r>
      <w:r>
        <w:rPr>
          <w:rFonts w:eastAsiaTheme="minorEastAsia" w:hint="eastAsia"/>
        </w:rPr>
        <w:t>-Y</w:t>
      </w:r>
      <w:r w:rsidRPr="00C76E15">
        <w:t>ang Zhu</w:t>
      </w:r>
      <w:bookmarkEnd w:id="2"/>
      <w:r w:rsidRPr="00C76E15">
        <w:rPr>
          <w:vertAlign w:val="superscript"/>
        </w:rPr>
        <w:t>1</w:t>
      </w:r>
      <w:r w:rsidRPr="00C76E15">
        <w:t>, Tian</w:t>
      </w:r>
      <w:r>
        <w:rPr>
          <w:rFonts w:eastAsiaTheme="minorEastAsia" w:hint="eastAsia"/>
        </w:rPr>
        <w:t>-Y</w:t>
      </w:r>
      <w:r w:rsidRPr="00C76E15">
        <w:t>u Li</w:t>
      </w:r>
      <w:r w:rsidRPr="00C76E15">
        <w:rPr>
          <w:vertAlign w:val="superscript"/>
        </w:rPr>
        <w:t>3</w:t>
      </w:r>
      <w:r w:rsidRPr="00D51DD9">
        <w:t xml:space="preserve">, </w:t>
      </w:r>
      <w:r w:rsidRPr="00C76E15">
        <w:t>Yu</w:t>
      </w:r>
      <w:r>
        <w:rPr>
          <w:rFonts w:eastAsiaTheme="minorEastAsia" w:hint="eastAsia"/>
        </w:rPr>
        <w:t>l</w:t>
      </w:r>
      <w:r w:rsidRPr="00C76E15">
        <w:t>in Wang</w:t>
      </w:r>
      <w:r w:rsidRPr="00C76E15">
        <w:rPr>
          <w:vertAlign w:val="superscript"/>
        </w:rPr>
        <w:t>1</w:t>
      </w:r>
      <w:r w:rsidRPr="00C76E15">
        <w:t>, Chang Liu</w:t>
      </w:r>
      <w:r w:rsidRPr="00C76E15">
        <w:rPr>
          <w:vertAlign w:val="superscript"/>
        </w:rPr>
        <w:t>1</w:t>
      </w:r>
      <w:r w:rsidRPr="00C76E15">
        <w:t xml:space="preserve">, </w:t>
      </w:r>
      <w:r w:rsidRPr="00D51DD9">
        <w:t>An</w:t>
      </w:r>
      <w:r>
        <w:rPr>
          <w:rFonts w:eastAsiaTheme="minorEastAsia" w:hint="eastAsia"/>
        </w:rPr>
        <w:t>-Q</w:t>
      </w:r>
      <w:r w:rsidRPr="00D51DD9">
        <w:t>i Zhao</w:t>
      </w:r>
      <w:r w:rsidRPr="00E50F3B">
        <w:rPr>
          <w:vertAlign w:val="superscript"/>
        </w:rPr>
        <w:t>1</w:t>
      </w:r>
      <w:r w:rsidRPr="00C76E15">
        <w:t>, Xiao</w:t>
      </w:r>
      <w:r>
        <w:rPr>
          <w:rFonts w:eastAsiaTheme="minorEastAsia" w:hint="eastAsia"/>
        </w:rPr>
        <w:t>-J</w:t>
      </w:r>
      <w:r w:rsidRPr="00C76E15">
        <w:t>ia Han</w:t>
      </w:r>
      <w:r w:rsidRPr="00D51DD9">
        <w:rPr>
          <w:vertAlign w:val="superscript"/>
        </w:rPr>
        <w:t>1</w:t>
      </w:r>
      <w:r w:rsidRPr="00C76E15">
        <w:t xml:space="preserve">, </w:t>
      </w:r>
      <w:r w:rsidRPr="00D51DD9">
        <w:t>Dalei Wu*</w:t>
      </w:r>
      <w:r w:rsidRPr="00E50F3B">
        <w:rPr>
          <w:vertAlign w:val="superscript"/>
        </w:rPr>
        <w:t>,1</w:t>
      </w:r>
      <w:r w:rsidRPr="00E50F3B">
        <w:t>, Bei Li*</w:t>
      </w:r>
      <w:r w:rsidRPr="00E50F3B">
        <w:rPr>
          <w:vertAlign w:val="superscript"/>
        </w:rPr>
        <w:t>,</w:t>
      </w:r>
      <w:r w:rsidRPr="00C76E15">
        <w:rPr>
          <w:vertAlign w:val="superscript"/>
        </w:rPr>
        <w:t>3,4</w:t>
      </w:r>
      <w:r w:rsidRPr="00D51DD9">
        <w:t xml:space="preserve">, </w:t>
      </w:r>
      <w:bookmarkStart w:id="3" w:name="_Hlk227942390"/>
      <w:r w:rsidRPr="00D51DD9">
        <w:t>Shuang</w:t>
      </w:r>
      <w:r w:rsidRPr="00C76E15">
        <w:t>-J</w:t>
      </w:r>
      <w:r w:rsidRPr="00D51DD9">
        <w:t>iang Liu</w:t>
      </w:r>
      <w:bookmarkEnd w:id="3"/>
      <w:r w:rsidRPr="00D51DD9">
        <w:t>*</w:t>
      </w:r>
      <w:r w:rsidRPr="00E50F3B">
        <w:rPr>
          <w:vertAlign w:val="superscript"/>
        </w:rPr>
        <w:t>,1</w:t>
      </w:r>
      <w:r w:rsidRPr="00C76E15">
        <w:rPr>
          <w:vertAlign w:val="superscript"/>
        </w:rPr>
        <w:t>,2</w:t>
      </w:r>
    </w:p>
    <w:p w14:paraId="2CCAF351" w14:textId="77777777" w:rsidR="00DA77D4" w:rsidRPr="00FC42D5" w:rsidRDefault="00DA77D4" w:rsidP="00DA77D4">
      <w:pPr>
        <w:spacing w:before="240"/>
      </w:pPr>
      <w:r w:rsidRPr="00E50F3B">
        <w:rPr>
          <w:vertAlign w:val="superscript"/>
        </w:rPr>
        <w:t>1</w:t>
      </w:r>
      <w:r w:rsidRPr="00E50F3B">
        <w:t xml:space="preserve">State Key Laboratory of Microbial Technology, Shandong University, </w:t>
      </w:r>
      <w:r w:rsidRPr="00216CF6">
        <w:t xml:space="preserve">72 Binhai Road, Jimo, </w:t>
      </w:r>
      <w:r w:rsidRPr="00E50F3B">
        <w:t xml:space="preserve">Qingdao 266237, </w:t>
      </w:r>
      <w:r w:rsidRPr="00C76E15">
        <w:t xml:space="preserve">P.R. </w:t>
      </w:r>
      <w:r>
        <w:t>China</w:t>
      </w:r>
    </w:p>
    <w:p w14:paraId="00E54278" w14:textId="77777777" w:rsidR="00DA77D4" w:rsidRPr="00D51DD9" w:rsidRDefault="00DA77D4" w:rsidP="00DA77D4">
      <w:r w:rsidRPr="00C76E15">
        <w:rPr>
          <w:vertAlign w:val="superscript"/>
        </w:rPr>
        <w:t>2</w:t>
      </w:r>
      <w:r w:rsidRPr="00E50F3B">
        <w:t xml:space="preserve">State Key Laboratory of Microbial </w:t>
      </w:r>
      <w:r w:rsidRPr="00C76E15">
        <w:t>Diversity and Innovative Utilization</w:t>
      </w:r>
      <w:r w:rsidRPr="00D51DD9">
        <w:t xml:space="preserve">, Institute of Microbiology, Chinese Academy of Sciences, No.1 </w:t>
      </w:r>
      <w:proofErr w:type="spellStart"/>
      <w:r w:rsidRPr="00D51DD9">
        <w:t>Beichenxi</w:t>
      </w:r>
      <w:proofErr w:type="spellEnd"/>
      <w:r w:rsidRPr="00D51DD9">
        <w:t xml:space="preserve"> Road, Chaoyang District, Beijing, </w:t>
      </w:r>
      <w:r w:rsidRPr="00C76E15">
        <w:t xml:space="preserve">P.R. </w:t>
      </w:r>
      <w:r>
        <w:t>China</w:t>
      </w:r>
      <w:r w:rsidRPr="00C76E15">
        <w:t xml:space="preserve"> </w:t>
      </w:r>
    </w:p>
    <w:p w14:paraId="7633B97A" w14:textId="77777777" w:rsidR="00DA77D4" w:rsidRPr="00D51DD9" w:rsidRDefault="00DA77D4" w:rsidP="00DA77D4">
      <w:r w:rsidRPr="00C76E15">
        <w:rPr>
          <w:vertAlign w:val="superscript"/>
        </w:rPr>
        <w:t>3</w:t>
      </w:r>
      <w:r w:rsidRPr="00C76E15">
        <w:t xml:space="preserve">HOOKE Instruments Ltd., Changchun 130033, P.R. </w:t>
      </w:r>
      <w:r>
        <w:t>China</w:t>
      </w:r>
    </w:p>
    <w:p w14:paraId="395F6CE4" w14:textId="77777777" w:rsidR="00DA77D4" w:rsidRPr="005E5E8D" w:rsidRDefault="00DA77D4" w:rsidP="00DA77D4">
      <w:pPr>
        <w:rPr>
          <w:rFonts w:eastAsiaTheme="minorEastAsia"/>
        </w:rPr>
      </w:pPr>
      <w:r w:rsidRPr="00E50F3B">
        <w:rPr>
          <w:vertAlign w:val="superscript"/>
        </w:rPr>
        <w:t>4</w:t>
      </w:r>
      <w:r w:rsidRPr="005E5E8D">
        <w:t>State Key Laboratory of Advanced Manufacturing for Optical Systems, Changchun Institute of Optics, Fine Mechanics and Physics, Chinese Academy of Sciences, Changchun 130033, P. R. China</w:t>
      </w:r>
    </w:p>
    <w:p w14:paraId="1CE137AE" w14:textId="77777777" w:rsidR="00DA77D4" w:rsidRPr="00E85C27" w:rsidRDefault="00DA77D4" w:rsidP="00DA77D4">
      <w:pPr>
        <w:rPr>
          <w:rFonts w:eastAsiaTheme="minorEastAsia"/>
        </w:rPr>
      </w:pPr>
      <w:r w:rsidRPr="00E85C27">
        <w:rPr>
          <w:rFonts w:eastAsiaTheme="minorEastAsia" w:hint="eastAsia"/>
          <w:vertAlign w:val="superscript"/>
        </w:rPr>
        <w:t>5</w:t>
      </w:r>
      <w:r w:rsidRPr="00E85C27">
        <w:rPr>
          <w:rFonts w:eastAsiaTheme="minorEastAsia"/>
        </w:rPr>
        <w:t xml:space="preserve">Haining high-tech research institute, Jiaxing, Zhejiang 314408, </w:t>
      </w:r>
      <w:r w:rsidRPr="00C76E15">
        <w:t xml:space="preserve">P.R. </w:t>
      </w:r>
      <w:r>
        <w:t>China</w:t>
      </w:r>
    </w:p>
    <w:p w14:paraId="0721C151" w14:textId="77777777" w:rsidR="00DA77D4" w:rsidRPr="00E50F3B" w:rsidRDefault="00DA77D4" w:rsidP="00DA77D4">
      <w:pPr>
        <w:spacing w:before="240"/>
      </w:pPr>
      <w:r w:rsidRPr="00E50F3B">
        <w:t>*Corresponding authors:</w:t>
      </w:r>
    </w:p>
    <w:p w14:paraId="3501EF42" w14:textId="77777777" w:rsidR="00DA77D4" w:rsidRPr="00C76E15" w:rsidRDefault="00DA77D4" w:rsidP="00DA77D4">
      <w:r w:rsidRPr="00C76E15">
        <w:t>Shuang-Jiang Liu (liusj</w:t>
      </w:r>
      <w:r w:rsidRPr="00C76E15" w:rsidDel="006F1CF1">
        <w:t xml:space="preserve"> </w:t>
      </w:r>
      <w:r w:rsidRPr="00C76E15">
        <w:t xml:space="preserve">@sdu.edu.cn) </w:t>
      </w:r>
    </w:p>
    <w:p w14:paraId="26447E9C" w14:textId="77777777" w:rsidR="00DA77D4" w:rsidRPr="00C76E15" w:rsidRDefault="00DA77D4" w:rsidP="00DA77D4">
      <w:r w:rsidRPr="00C76E15">
        <w:t xml:space="preserve">Address: State Key Laboratory of Microbial technology, Shandong University, </w:t>
      </w:r>
      <w:r>
        <w:rPr>
          <w:rFonts w:eastAsiaTheme="minorEastAsia" w:hint="eastAsia"/>
        </w:rPr>
        <w:t xml:space="preserve">72 </w:t>
      </w:r>
      <w:r w:rsidRPr="00C76E15">
        <w:t>Binhai Road,</w:t>
      </w:r>
      <w:r>
        <w:rPr>
          <w:rFonts w:eastAsiaTheme="minorEastAsia" w:hint="eastAsia"/>
        </w:rPr>
        <w:t xml:space="preserve"> </w:t>
      </w:r>
      <w:r w:rsidRPr="00C76E15">
        <w:t>Jimo, Qingdao, P.R. China</w:t>
      </w:r>
    </w:p>
    <w:p w14:paraId="2CB9F306" w14:textId="77777777" w:rsidR="00DA77D4" w:rsidRPr="00C76E15" w:rsidRDefault="00DA77D4" w:rsidP="00DA77D4">
      <w:r w:rsidRPr="00C76E15">
        <w:t>Phone number: 0532-58630001</w:t>
      </w:r>
    </w:p>
    <w:p w14:paraId="74AD0A8A" w14:textId="77777777" w:rsidR="00DA77D4" w:rsidRDefault="00DA77D4" w:rsidP="00DA77D4">
      <w:r>
        <w:t xml:space="preserve">Bei Li (beili@ciomp.ac.cn) </w:t>
      </w:r>
    </w:p>
    <w:p w14:paraId="2D7A3669" w14:textId="77777777" w:rsidR="00DA77D4" w:rsidRDefault="00DA77D4" w:rsidP="00DA77D4">
      <w:r>
        <w:t xml:space="preserve">Address: </w:t>
      </w:r>
      <w:r w:rsidRPr="005E5E8D">
        <w:t>State Key Laboratory of Advanced Manufacturing for Optical Systems, Changchun Institute of Optics, Fine Mechanics and Physics, Chinese Academy of Sciences, Changchun 130033, P. R. China</w:t>
      </w:r>
      <w:r>
        <w:t>;</w:t>
      </w:r>
    </w:p>
    <w:p w14:paraId="448631BC" w14:textId="77777777" w:rsidR="00DA77D4" w:rsidRPr="009A5CCE" w:rsidRDefault="00DA77D4" w:rsidP="00DA77D4">
      <w:r>
        <w:t>Phone number: 0431-81077008</w:t>
      </w:r>
    </w:p>
    <w:p w14:paraId="6B2EE019" w14:textId="77777777" w:rsidR="00DA77D4" w:rsidRPr="009A5CCE" w:rsidRDefault="00DA77D4" w:rsidP="00DA77D4">
      <w:r w:rsidRPr="00C74B84">
        <w:t>Dalei Wu</w:t>
      </w:r>
      <w:r w:rsidRPr="009A5CCE">
        <w:rPr>
          <w:rFonts w:hint="eastAsia"/>
        </w:rPr>
        <w:t xml:space="preserve"> (</w:t>
      </w:r>
      <w:hyperlink r:id="rId6" w:history="1">
        <w:r w:rsidRPr="009A5CCE">
          <w:t>dlwu@sdu.edu.cn</w:t>
        </w:r>
      </w:hyperlink>
      <w:r w:rsidRPr="009A5CCE">
        <w:rPr>
          <w:rFonts w:hint="eastAsia"/>
        </w:rPr>
        <w:t>)</w:t>
      </w:r>
    </w:p>
    <w:p w14:paraId="00580104" w14:textId="77777777" w:rsidR="00DA77D4" w:rsidRPr="00C76E15" w:rsidRDefault="00DA77D4" w:rsidP="00DA77D4">
      <w:r w:rsidRPr="00C76E15">
        <w:t xml:space="preserve">Address: State Key Laboratory of Microbial technology, Shandong University, </w:t>
      </w:r>
      <w:r>
        <w:rPr>
          <w:rFonts w:eastAsiaTheme="minorEastAsia" w:hint="eastAsia"/>
        </w:rPr>
        <w:t xml:space="preserve">72 </w:t>
      </w:r>
      <w:r w:rsidRPr="00C76E15">
        <w:t>Binhai Road,</w:t>
      </w:r>
      <w:r>
        <w:rPr>
          <w:rFonts w:eastAsiaTheme="minorEastAsia" w:hint="eastAsia"/>
        </w:rPr>
        <w:t xml:space="preserve"> </w:t>
      </w:r>
      <w:r w:rsidRPr="00C76E15">
        <w:t>Jimo, Qingdao, P.R. China</w:t>
      </w:r>
    </w:p>
    <w:p w14:paraId="4B2BB983" w14:textId="77777777" w:rsidR="00DA77D4" w:rsidRPr="00FD6CCE" w:rsidRDefault="00DA77D4" w:rsidP="00DA77D4">
      <w:pPr>
        <w:rPr>
          <w:rFonts w:eastAsiaTheme="minorEastAsia"/>
        </w:rPr>
      </w:pPr>
      <w:r w:rsidRPr="00C76E15">
        <w:t xml:space="preserve">Phone number: </w:t>
      </w:r>
      <w:r w:rsidRPr="00386F6E">
        <w:t>0532-58631508</w:t>
      </w:r>
    </w:p>
    <w:p w14:paraId="6778C63B" w14:textId="77777777" w:rsidR="00DA77D4" w:rsidRPr="00C76E15" w:rsidRDefault="00DA77D4" w:rsidP="00DA77D4">
      <w:pPr>
        <w:rPr>
          <w:b/>
          <w:bCs/>
          <w:sz w:val="32"/>
          <w:szCs w:val="32"/>
        </w:rPr>
      </w:pPr>
      <w:r w:rsidRPr="00C76E15">
        <w:br w:type="page"/>
      </w:r>
    </w:p>
    <w:p w14:paraId="70C826F1" w14:textId="77777777" w:rsidR="00DA77D4" w:rsidRDefault="00DA77D4" w:rsidP="00186C8D">
      <w:pPr>
        <w:rPr>
          <w:rFonts w:eastAsiaTheme="minorEastAsia"/>
          <w:noProof/>
        </w:rPr>
      </w:pPr>
    </w:p>
    <w:p w14:paraId="2B6DE76C" w14:textId="121E53F8" w:rsidR="00844E3C" w:rsidRDefault="0088118E" w:rsidP="00186C8D">
      <w:pPr>
        <w:rPr>
          <w:rFonts w:eastAsiaTheme="minorEastAsia"/>
          <w:noProof/>
        </w:rPr>
      </w:pPr>
      <w:r>
        <w:rPr>
          <w:noProof/>
        </w:rPr>
        <w:drawing>
          <wp:inline distT="0" distB="0" distL="0" distR="0" wp14:anchorId="419EB74B" wp14:editId="41890302">
            <wp:extent cx="5274310" cy="1581785"/>
            <wp:effectExtent l="0" t="0" r="2540" b="0"/>
            <wp:docPr id="8332377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1581785"/>
                    </a:xfrm>
                    <a:prstGeom prst="rect">
                      <a:avLst/>
                    </a:prstGeom>
                    <a:noFill/>
                    <a:ln>
                      <a:noFill/>
                    </a:ln>
                  </pic:spPr>
                </pic:pic>
              </a:graphicData>
            </a:graphic>
          </wp:inline>
        </w:drawing>
      </w:r>
    </w:p>
    <w:p w14:paraId="592EF56D" w14:textId="19C3790F" w:rsidR="00844E3C" w:rsidRPr="00844E3C" w:rsidRDefault="00844E3C" w:rsidP="00186C8D">
      <w:pPr>
        <w:rPr>
          <w:rFonts w:eastAsiaTheme="minorEastAsia"/>
          <w:noProof/>
        </w:rPr>
      </w:pPr>
      <w:r w:rsidRPr="00D51DD9">
        <w:rPr>
          <w:sz w:val="18"/>
          <w:szCs w:val="20"/>
        </w:rPr>
        <w:t>Fig. S</w:t>
      </w:r>
      <w:r w:rsidRPr="00C76E15">
        <w:rPr>
          <w:sz w:val="18"/>
          <w:szCs w:val="20"/>
        </w:rPr>
        <w:t>1</w:t>
      </w:r>
      <w:r>
        <w:rPr>
          <w:rFonts w:eastAsiaTheme="minorEastAsia" w:hint="eastAsia"/>
          <w:sz w:val="18"/>
          <w:szCs w:val="20"/>
        </w:rPr>
        <w:t xml:space="preserve"> </w:t>
      </w:r>
      <w:r w:rsidR="004533E4" w:rsidRPr="004533E4">
        <w:rPr>
          <w:rFonts w:eastAsiaTheme="minorEastAsia"/>
          <w:sz w:val="18"/>
          <w:szCs w:val="20"/>
        </w:rPr>
        <w:t>Comparison of clustering performance of bacterial colony Raman spectra before and after deep manifold learning.</w:t>
      </w:r>
    </w:p>
    <w:p w14:paraId="495C3D39" w14:textId="1BDC0D23" w:rsidR="006C4EA7" w:rsidRDefault="006C4EA7">
      <w:pPr>
        <w:rPr>
          <w:rFonts w:eastAsiaTheme="minorEastAsia"/>
          <w:noProof/>
        </w:rPr>
      </w:pPr>
      <w:r>
        <w:rPr>
          <w:rFonts w:eastAsiaTheme="minorEastAsia"/>
          <w:noProof/>
        </w:rPr>
        <w:br w:type="page"/>
      </w:r>
    </w:p>
    <w:p w14:paraId="63F0BD9F" w14:textId="77777777" w:rsidR="00844E3C" w:rsidRDefault="00844E3C" w:rsidP="00186C8D">
      <w:pPr>
        <w:rPr>
          <w:rFonts w:eastAsiaTheme="minorEastAsia"/>
          <w:noProof/>
        </w:rPr>
      </w:pPr>
    </w:p>
    <w:p w14:paraId="2B6BACBA" w14:textId="21A2DBBA" w:rsidR="00EC2443" w:rsidRPr="00D51DD9" w:rsidRDefault="0088118E" w:rsidP="00EC2443">
      <w:pPr>
        <w:rPr>
          <w:sz w:val="18"/>
          <w:szCs w:val="20"/>
        </w:rPr>
      </w:pPr>
      <w:r>
        <w:rPr>
          <w:noProof/>
        </w:rPr>
        <w:drawing>
          <wp:inline distT="0" distB="0" distL="0" distR="0" wp14:anchorId="64394C26" wp14:editId="2FD50594">
            <wp:extent cx="5274310" cy="4586605"/>
            <wp:effectExtent l="0" t="0" r="2540" b="4445"/>
            <wp:docPr id="17248582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4586605"/>
                    </a:xfrm>
                    <a:prstGeom prst="rect">
                      <a:avLst/>
                    </a:prstGeom>
                    <a:noFill/>
                    <a:ln>
                      <a:noFill/>
                    </a:ln>
                  </pic:spPr>
                </pic:pic>
              </a:graphicData>
            </a:graphic>
          </wp:inline>
        </w:drawing>
      </w:r>
    </w:p>
    <w:p w14:paraId="5CCE1F61" w14:textId="77777777" w:rsidR="00EC2443" w:rsidRDefault="00EC2443" w:rsidP="00EC2443">
      <w:pPr>
        <w:rPr>
          <w:rFonts w:eastAsiaTheme="minorEastAsia"/>
          <w:sz w:val="18"/>
          <w:szCs w:val="20"/>
        </w:rPr>
      </w:pPr>
      <w:r w:rsidRPr="00D51DD9">
        <w:rPr>
          <w:sz w:val="18"/>
          <w:szCs w:val="20"/>
        </w:rPr>
        <w:t>Fig. S</w:t>
      </w:r>
      <w:r>
        <w:rPr>
          <w:rFonts w:eastAsiaTheme="minorEastAsia" w:hint="eastAsia"/>
          <w:sz w:val="18"/>
          <w:szCs w:val="20"/>
        </w:rPr>
        <w:t>2</w:t>
      </w:r>
      <w:r w:rsidRPr="00C76E15">
        <w:rPr>
          <w:sz w:val="18"/>
          <w:szCs w:val="20"/>
        </w:rPr>
        <w:t xml:space="preserve"> Strains within the same species exhibiting significant phenotypic differences from the same fecal sample. a shows </w:t>
      </w:r>
      <w:r w:rsidRPr="00C76E15">
        <w:rPr>
          <w:i/>
          <w:iCs/>
          <w:sz w:val="18"/>
          <w:szCs w:val="20"/>
        </w:rPr>
        <w:t xml:space="preserve">Bacteroides </w:t>
      </w:r>
      <w:proofErr w:type="spellStart"/>
      <w:r w:rsidRPr="00C76E15">
        <w:rPr>
          <w:i/>
          <w:iCs/>
          <w:sz w:val="18"/>
          <w:szCs w:val="20"/>
        </w:rPr>
        <w:t>stercoris</w:t>
      </w:r>
      <w:proofErr w:type="spellEnd"/>
      <w:r w:rsidRPr="00C76E15">
        <w:rPr>
          <w:sz w:val="18"/>
          <w:szCs w:val="20"/>
        </w:rPr>
        <w:t xml:space="preserve">, b shows </w:t>
      </w:r>
      <w:r w:rsidRPr="00C76E15">
        <w:rPr>
          <w:i/>
          <w:iCs/>
          <w:sz w:val="18"/>
          <w:szCs w:val="20"/>
        </w:rPr>
        <w:t>Bacteroides fragilis</w:t>
      </w:r>
      <w:r w:rsidRPr="00C76E15">
        <w:rPr>
          <w:sz w:val="18"/>
          <w:szCs w:val="20"/>
        </w:rPr>
        <w:t>.</w:t>
      </w:r>
    </w:p>
    <w:p w14:paraId="6CD7BC9C" w14:textId="25A768A9" w:rsidR="006C4EA7" w:rsidRDefault="006C4EA7">
      <w:pPr>
        <w:rPr>
          <w:rFonts w:eastAsiaTheme="minorEastAsia"/>
          <w:noProof/>
        </w:rPr>
      </w:pPr>
      <w:r>
        <w:rPr>
          <w:rFonts w:eastAsiaTheme="minorEastAsia"/>
          <w:noProof/>
        </w:rPr>
        <w:br w:type="page"/>
      </w:r>
    </w:p>
    <w:p w14:paraId="2266E474" w14:textId="77777777" w:rsidR="00EC2443" w:rsidRPr="00EC2443" w:rsidRDefault="00EC2443" w:rsidP="00186C8D">
      <w:pPr>
        <w:rPr>
          <w:rFonts w:eastAsiaTheme="minorEastAsia"/>
          <w:noProof/>
        </w:rPr>
      </w:pPr>
    </w:p>
    <w:p w14:paraId="30D82918" w14:textId="292838F4" w:rsidR="00844E3C" w:rsidRPr="00844E3C" w:rsidRDefault="0088118E" w:rsidP="00186C8D">
      <w:pPr>
        <w:rPr>
          <w:rFonts w:eastAsiaTheme="minorEastAsia"/>
        </w:rPr>
      </w:pPr>
      <w:r>
        <w:rPr>
          <w:noProof/>
        </w:rPr>
        <w:drawing>
          <wp:inline distT="0" distB="0" distL="0" distR="0" wp14:anchorId="1CC57D05" wp14:editId="11339DA7">
            <wp:extent cx="2816504" cy="1954530"/>
            <wp:effectExtent l="0" t="0" r="3175" b="7620"/>
            <wp:docPr id="12577683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7733" cy="1955383"/>
                    </a:xfrm>
                    <a:prstGeom prst="rect">
                      <a:avLst/>
                    </a:prstGeom>
                    <a:noFill/>
                    <a:ln>
                      <a:noFill/>
                    </a:ln>
                  </pic:spPr>
                </pic:pic>
              </a:graphicData>
            </a:graphic>
          </wp:inline>
        </w:drawing>
      </w:r>
    </w:p>
    <w:p w14:paraId="1F410ECA" w14:textId="1C6F7CEB" w:rsidR="00186C8D" w:rsidRDefault="00186C8D" w:rsidP="00186C8D">
      <w:pPr>
        <w:rPr>
          <w:rFonts w:eastAsiaTheme="minorEastAsia"/>
          <w:sz w:val="18"/>
          <w:szCs w:val="20"/>
        </w:rPr>
      </w:pPr>
      <w:r w:rsidRPr="00D51DD9">
        <w:rPr>
          <w:sz w:val="18"/>
          <w:szCs w:val="20"/>
        </w:rPr>
        <w:t>Fig. S</w:t>
      </w:r>
      <w:r w:rsidR="00EC2443">
        <w:rPr>
          <w:rFonts w:eastAsiaTheme="minorEastAsia" w:hint="eastAsia"/>
          <w:sz w:val="18"/>
          <w:szCs w:val="20"/>
        </w:rPr>
        <w:t xml:space="preserve">3 </w:t>
      </w:r>
      <w:r w:rsidRPr="00D51DD9">
        <w:rPr>
          <w:sz w:val="18"/>
          <w:szCs w:val="20"/>
        </w:rPr>
        <w:t>Bar chart of the</w:t>
      </w:r>
      <w:r w:rsidRPr="00C76E15">
        <w:rPr>
          <w:sz w:val="18"/>
          <w:szCs w:val="20"/>
        </w:rPr>
        <w:t xml:space="preserve"> Phylum </w:t>
      </w:r>
      <w:r w:rsidRPr="00D51DD9">
        <w:rPr>
          <w:sz w:val="18"/>
          <w:szCs w:val="20"/>
        </w:rPr>
        <w:t>by relative abundance.</w:t>
      </w:r>
    </w:p>
    <w:p w14:paraId="2C7851E5" w14:textId="77777777" w:rsidR="00844E3C" w:rsidRPr="00EC2443" w:rsidRDefault="00844E3C" w:rsidP="00186C8D">
      <w:pPr>
        <w:rPr>
          <w:rFonts w:eastAsiaTheme="minorEastAsia"/>
          <w:sz w:val="18"/>
          <w:szCs w:val="20"/>
        </w:rPr>
      </w:pPr>
    </w:p>
    <w:p w14:paraId="25EF5343" w14:textId="394020DA" w:rsidR="00186C8D" w:rsidRPr="00D51DD9" w:rsidRDefault="0088118E" w:rsidP="00186C8D">
      <w:r>
        <w:rPr>
          <w:noProof/>
        </w:rPr>
        <w:lastRenderedPageBreak/>
        <w:drawing>
          <wp:inline distT="0" distB="0" distL="0" distR="0" wp14:anchorId="3C7665FF" wp14:editId="60838C13">
            <wp:extent cx="4381500" cy="7688833"/>
            <wp:effectExtent l="0" t="0" r="0" b="7620"/>
            <wp:docPr id="14967193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5971" cy="7696679"/>
                    </a:xfrm>
                    <a:prstGeom prst="rect">
                      <a:avLst/>
                    </a:prstGeom>
                    <a:noFill/>
                    <a:ln>
                      <a:noFill/>
                    </a:ln>
                  </pic:spPr>
                </pic:pic>
              </a:graphicData>
            </a:graphic>
          </wp:inline>
        </w:drawing>
      </w:r>
    </w:p>
    <w:p w14:paraId="6959E6C3" w14:textId="19C73D1B" w:rsidR="00186C8D" w:rsidRPr="009569B8" w:rsidRDefault="00186C8D" w:rsidP="00186C8D">
      <w:pPr>
        <w:rPr>
          <w:sz w:val="18"/>
          <w:szCs w:val="20"/>
        </w:rPr>
      </w:pPr>
      <w:r w:rsidRPr="00D51DD9">
        <w:rPr>
          <w:sz w:val="18"/>
          <w:szCs w:val="20"/>
        </w:rPr>
        <w:t>Fig. S</w:t>
      </w:r>
      <w:r w:rsidR="00844E3C">
        <w:rPr>
          <w:rFonts w:eastAsiaTheme="minorEastAsia" w:hint="eastAsia"/>
          <w:sz w:val="18"/>
          <w:szCs w:val="20"/>
        </w:rPr>
        <w:t>4</w:t>
      </w:r>
      <w:r w:rsidRPr="00D51DD9">
        <w:rPr>
          <w:sz w:val="18"/>
          <w:szCs w:val="20"/>
        </w:rPr>
        <w:t xml:space="preserve"> Distribution of </w:t>
      </w:r>
      <w:r w:rsidRPr="00C76E15">
        <w:rPr>
          <w:sz w:val="18"/>
          <w:szCs w:val="20"/>
        </w:rPr>
        <w:t>l</w:t>
      </w:r>
      <w:r w:rsidRPr="00D51DD9">
        <w:rPr>
          <w:sz w:val="18"/>
          <w:szCs w:val="20"/>
        </w:rPr>
        <w:t xml:space="preserve">ost Species </w:t>
      </w:r>
      <w:r w:rsidRPr="00C76E15">
        <w:rPr>
          <w:sz w:val="18"/>
          <w:szCs w:val="20"/>
        </w:rPr>
        <w:t>c</w:t>
      </w:r>
      <w:r w:rsidRPr="00D51DD9">
        <w:rPr>
          <w:sz w:val="18"/>
          <w:szCs w:val="20"/>
        </w:rPr>
        <w:t xml:space="preserve">olonies </w:t>
      </w:r>
      <w:r w:rsidRPr="00C76E15">
        <w:rPr>
          <w:sz w:val="18"/>
          <w:szCs w:val="20"/>
        </w:rPr>
        <w:t>d</w:t>
      </w:r>
      <w:r w:rsidRPr="00D51DD9">
        <w:rPr>
          <w:sz w:val="18"/>
          <w:szCs w:val="20"/>
        </w:rPr>
        <w:t xml:space="preserve">uring </w:t>
      </w:r>
      <w:r w:rsidRPr="00C76E15">
        <w:rPr>
          <w:sz w:val="18"/>
          <w:szCs w:val="20"/>
        </w:rPr>
        <w:t>d</w:t>
      </w:r>
      <w:r w:rsidRPr="00D51DD9">
        <w:rPr>
          <w:sz w:val="18"/>
          <w:szCs w:val="20"/>
        </w:rPr>
        <w:t xml:space="preserve">imensionality </w:t>
      </w:r>
      <w:r w:rsidRPr="00C76E15">
        <w:rPr>
          <w:sz w:val="18"/>
          <w:szCs w:val="20"/>
        </w:rPr>
        <w:t>r</w:t>
      </w:r>
      <w:r w:rsidRPr="00D51DD9">
        <w:rPr>
          <w:sz w:val="18"/>
          <w:szCs w:val="20"/>
        </w:rPr>
        <w:t xml:space="preserve">eduction for </w:t>
      </w:r>
      <w:r w:rsidRPr="00C76E15">
        <w:rPr>
          <w:sz w:val="18"/>
          <w:szCs w:val="20"/>
        </w:rPr>
        <w:t>f</w:t>
      </w:r>
      <w:r w:rsidRPr="00D51DD9">
        <w:rPr>
          <w:sz w:val="18"/>
          <w:szCs w:val="20"/>
        </w:rPr>
        <w:t xml:space="preserve">ive </w:t>
      </w:r>
      <w:r w:rsidRPr="00C76E15">
        <w:rPr>
          <w:sz w:val="18"/>
          <w:szCs w:val="20"/>
        </w:rPr>
        <w:t>s</w:t>
      </w:r>
      <w:r w:rsidRPr="00D51DD9">
        <w:rPr>
          <w:sz w:val="18"/>
          <w:szCs w:val="20"/>
        </w:rPr>
        <w:t>amples in Table S</w:t>
      </w:r>
      <w:r w:rsidRPr="00C76E15">
        <w:rPr>
          <w:sz w:val="18"/>
          <w:szCs w:val="20"/>
        </w:rPr>
        <w:t xml:space="preserve">4. (a-e) </w:t>
      </w:r>
      <w:r w:rsidRPr="00D51DD9">
        <w:rPr>
          <w:sz w:val="18"/>
          <w:szCs w:val="20"/>
        </w:rPr>
        <w:t>t-SNE projections showing the distribution of colonies from samples with incomplete coverage (samples 3, 5, 6, 7, 8). For each sample, the left panel shows the projection based on colony image features, and the right panel shows the projection based on Raman spectral features. Colonies of species that were not successfully isolated are highlighted.</w:t>
      </w:r>
    </w:p>
    <w:p w14:paraId="38F6B43C" w14:textId="5E58D489" w:rsidR="006C4EA7" w:rsidRDefault="006C4EA7">
      <w:pPr>
        <w:rPr>
          <w:sz w:val="18"/>
          <w:szCs w:val="20"/>
        </w:rPr>
      </w:pPr>
      <w:r>
        <w:rPr>
          <w:sz w:val="18"/>
          <w:szCs w:val="20"/>
        </w:rPr>
        <w:lastRenderedPageBreak/>
        <w:br w:type="page"/>
      </w:r>
    </w:p>
    <w:p w14:paraId="10DE6C35" w14:textId="77777777" w:rsidR="00186C8D" w:rsidRPr="003C4DC6" w:rsidRDefault="00186C8D" w:rsidP="00186C8D">
      <w:pPr>
        <w:rPr>
          <w:sz w:val="18"/>
          <w:szCs w:val="20"/>
        </w:rPr>
      </w:pPr>
    </w:p>
    <w:p w14:paraId="6B6D4320" w14:textId="2F2A95B8" w:rsidR="00186C8D" w:rsidRPr="00D51DD9" w:rsidRDefault="0088118E" w:rsidP="00186C8D">
      <w:r>
        <w:rPr>
          <w:noProof/>
        </w:rPr>
        <w:drawing>
          <wp:inline distT="0" distB="0" distL="0" distR="0" wp14:anchorId="7CF7EE10" wp14:editId="55341532">
            <wp:extent cx="5274310" cy="1313180"/>
            <wp:effectExtent l="0" t="0" r="2540" b="1270"/>
            <wp:docPr id="20418204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1313180"/>
                    </a:xfrm>
                    <a:prstGeom prst="rect">
                      <a:avLst/>
                    </a:prstGeom>
                    <a:noFill/>
                    <a:ln>
                      <a:noFill/>
                    </a:ln>
                  </pic:spPr>
                </pic:pic>
              </a:graphicData>
            </a:graphic>
          </wp:inline>
        </w:drawing>
      </w:r>
    </w:p>
    <w:p w14:paraId="59B520F4" w14:textId="45440716" w:rsidR="00186C8D" w:rsidRPr="00A342D5" w:rsidRDefault="00186C8D" w:rsidP="00186C8D">
      <w:pPr>
        <w:rPr>
          <w:rFonts w:eastAsiaTheme="minorEastAsia"/>
          <w:sz w:val="18"/>
          <w:szCs w:val="20"/>
        </w:rPr>
      </w:pPr>
      <w:r w:rsidRPr="00C76E15">
        <w:rPr>
          <w:sz w:val="18"/>
          <w:szCs w:val="20"/>
        </w:rPr>
        <w:t>Fig. S</w:t>
      </w:r>
      <w:r w:rsidR="00844E3C">
        <w:rPr>
          <w:rFonts w:eastAsiaTheme="minorEastAsia" w:hint="eastAsia"/>
          <w:sz w:val="18"/>
          <w:szCs w:val="20"/>
        </w:rPr>
        <w:t>5</w:t>
      </w:r>
      <w:r w:rsidRPr="00C76E15">
        <w:rPr>
          <w:sz w:val="18"/>
          <w:szCs w:val="20"/>
        </w:rPr>
        <w:t xml:space="preserve"> Adherent colonies within plates.</w:t>
      </w:r>
    </w:p>
    <w:sectPr w:rsidR="00186C8D" w:rsidRPr="00A342D5">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E0EB4" w14:textId="77777777" w:rsidR="00A469A5" w:rsidRDefault="00A469A5" w:rsidP="00844E3C">
      <w:r>
        <w:separator/>
      </w:r>
    </w:p>
  </w:endnote>
  <w:endnote w:type="continuationSeparator" w:id="0">
    <w:p w14:paraId="230DF72A" w14:textId="77777777" w:rsidR="00A469A5" w:rsidRDefault="00A469A5" w:rsidP="00844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459312"/>
      <w:docPartObj>
        <w:docPartGallery w:val="Page Numbers (Bottom of Page)"/>
        <w:docPartUnique/>
      </w:docPartObj>
    </w:sdtPr>
    <w:sdtContent>
      <w:p w14:paraId="3EE66B6D" w14:textId="1E053716" w:rsidR="006C4EA7" w:rsidRDefault="006C4EA7">
        <w:pPr>
          <w:pStyle w:val="af0"/>
          <w:jc w:val="center"/>
        </w:pPr>
        <w:r>
          <w:fldChar w:fldCharType="begin"/>
        </w:r>
        <w:r>
          <w:instrText>PAGE   \* MERGEFORMAT</w:instrText>
        </w:r>
        <w:r>
          <w:fldChar w:fldCharType="separate"/>
        </w:r>
        <w:r>
          <w:rPr>
            <w:lang w:val="zh-CN"/>
          </w:rPr>
          <w:t>2</w:t>
        </w:r>
        <w:r>
          <w:fldChar w:fldCharType="end"/>
        </w:r>
      </w:p>
    </w:sdtContent>
  </w:sdt>
  <w:p w14:paraId="03EBB15C" w14:textId="77777777" w:rsidR="006C4EA7" w:rsidRDefault="006C4EA7">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D8EB42" w14:textId="77777777" w:rsidR="00A469A5" w:rsidRDefault="00A469A5" w:rsidP="00844E3C">
      <w:r>
        <w:separator/>
      </w:r>
    </w:p>
  </w:footnote>
  <w:footnote w:type="continuationSeparator" w:id="0">
    <w:p w14:paraId="36B4D001" w14:textId="77777777" w:rsidR="00A469A5" w:rsidRDefault="00A469A5" w:rsidP="00844E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C8D"/>
    <w:rsid w:val="00033696"/>
    <w:rsid w:val="000A12A3"/>
    <w:rsid w:val="00186C8D"/>
    <w:rsid w:val="002368C5"/>
    <w:rsid w:val="002E7209"/>
    <w:rsid w:val="00301D09"/>
    <w:rsid w:val="00375CA7"/>
    <w:rsid w:val="004533E4"/>
    <w:rsid w:val="004B5A07"/>
    <w:rsid w:val="00627584"/>
    <w:rsid w:val="006735E3"/>
    <w:rsid w:val="006C4EA7"/>
    <w:rsid w:val="00730EF4"/>
    <w:rsid w:val="00813811"/>
    <w:rsid w:val="008250E8"/>
    <w:rsid w:val="00844E3C"/>
    <w:rsid w:val="00845B56"/>
    <w:rsid w:val="0088118E"/>
    <w:rsid w:val="008D405E"/>
    <w:rsid w:val="00A469A5"/>
    <w:rsid w:val="00A92897"/>
    <w:rsid w:val="00BD0670"/>
    <w:rsid w:val="00BD730C"/>
    <w:rsid w:val="00D7013E"/>
    <w:rsid w:val="00D76D93"/>
    <w:rsid w:val="00DA77D4"/>
    <w:rsid w:val="00DE5C46"/>
    <w:rsid w:val="00EC2443"/>
    <w:rsid w:val="00EF70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894881"/>
  <w14:defaultImageDpi w14:val="32767"/>
  <w15:chartTrackingRefBased/>
  <w15:docId w15:val="{9AFE5733-DFCA-423F-B570-B45AF1F26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6C8D"/>
    <w:rPr>
      <w:rFonts w:ascii="Times New Roman" w:eastAsia="Times New Roman" w:hAnsi="Times New Roman" w:cs="Times New Roman"/>
      <w:kern w:val="0"/>
      <w:sz w:val="24"/>
      <w:szCs w:val="24"/>
    </w:rPr>
  </w:style>
  <w:style w:type="paragraph" w:styleId="1">
    <w:name w:val="heading 1"/>
    <w:basedOn w:val="a"/>
    <w:next w:val="a"/>
    <w:link w:val="10"/>
    <w:uiPriority w:val="9"/>
    <w:qFormat/>
    <w:rsid w:val="00186C8D"/>
    <w:pPr>
      <w:keepNext/>
      <w:keepLines/>
      <w:widowControl w:val="0"/>
      <w:spacing w:before="480" w:after="80"/>
      <w:jc w:val="both"/>
      <w:outlineLvl w:val="0"/>
    </w:pPr>
    <w:rPr>
      <w:rFonts w:asciiTheme="majorHAnsi" w:eastAsiaTheme="majorEastAsia" w:hAnsiTheme="majorHAnsi" w:cstheme="majorBidi"/>
      <w:color w:val="0F4761" w:themeColor="accent1" w:themeShade="BF"/>
      <w:kern w:val="2"/>
      <w:sz w:val="48"/>
      <w:szCs w:val="48"/>
    </w:rPr>
  </w:style>
  <w:style w:type="paragraph" w:styleId="2">
    <w:name w:val="heading 2"/>
    <w:basedOn w:val="a"/>
    <w:next w:val="a"/>
    <w:link w:val="20"/>
    <w:uiPriority w:val="9"/>
    <w:semiHidden/>
    <w:unhideWhenUsed/>
    <w:qFormat/>
    <w:rsid w:val="00186C8D"/>
    <w:pPr>
      <w:keepNext/>
      <w:keepLines/>
      <w:widowControl w:val="0"/>
      <w:spacing w:before="160" w:after="80"/>
      <w:jc w:val="both"/>
      <w:outlineLvl w:val="1"/>
    </w:pPr>
    <w:rPr>
      <w:rFonts w:asciiTheme="majorHAnsi" w:eastAsiaTheme="majorEastAsia" w:hAnsiTheme="majorHAnsi" w:cstheme="majorBidi"/>
      <w:color w:val="0F4761" w:themeColor="accent1" w:themeShade="BF"/>
      <w:kern w:val="2"/>
      <w:sz w:val="40"/>
      <w:szCs w:val="40"/>
    </w:rPr>
  </w:style>
  <w:style w:type="paragraph" w:styleId="3">
    <w:name w:val="heading 3"/>
    <w:basedOn w:val="a"/>
    <w:next w:val="a"/>
    <w:link w:val="30"/>
    <w:uiPriority w:val="9"/>
    <w:semiHidden/>
    <w:unhideWhenUsed/>
    <w:qFormat/>
    <w:rsid w:val="00186C8D"/>
    <w:pPr>
      <w:keepNext/>
      <w:keepLines/>
      <w:widowControl w:val="0"/>
      <w:spacing w:before="160" w:after="80"/>
      <w:jc w:val="both"/>
      <w:outlineLvl w:val="2"/>
    </w:pPr>
    <w:rPr>
      <w:rFonts w:asciiTheme="majorHAnsi" w:eastAsiaTheme="majorEastAsia" w:hAnsiTheme="majorHAnsi" w:cstheme="majorBidi"/>
      <w:color w:val="0F4761" w:themeColor="accent1" w:themeShade="BF"/>
      <w:kern w:val="2"/>
      <w:sz w:val="32"/>
      <w:szCs w:val="32"/>
    </w:rPr>
  </w:style>
  <w:style w:type="paragraph" w:styleId="4">
    <w:name w:val="heading 4"/>
    <w:basedOn w:val="a"/>
    <w:next w:val="a"/>
    <w:link w:val="40"/>
    <w:uiPriority w:val="9"/>
    <w:semiHidden/>
    <w:unhideWhenUsed/>
    <w:qFormat/>
    <w:rsid w:val="00186C8D"/>
    <w:pPr>
      <w:keepNext/>
      <w:keepLines/>
      <w:widowControl w:val="0"/>
      <w:spacing w:before="80" w:after="40"/>
      <w:jc w:val="both"/>
      <w:outlineLvl w:val="3"/>
    </w:pPr>
    <w:rPr>
      <w:rFonts w:asciiTheme="minorHAnsi" w:eastAsiaTheme="minorEastAsia" w:hAnsiTheme="minorHAnsi" w:cstheme="majorBidi"/>
      <w:color w:val="0F4761" w:themeColor="accent1" w:themeShade="BF"/>
      <w:kern w:val="2"/>
      <w:sz w:val="28"/>
      <w:szCs w:val="28"/>
    </w:rPr>
  </w:style>
  <w:style w:type="paragraph" w:styleId="5">
    <w:name w:val="heading 5"/>
    <w:basedOn w:val="a"/>
    <w:next w:val="a"/>
    <w:link w:val="50"/>
    <w:uiPriority w:val="9"/>
    <w:semiHidden/>
    <w:unhideWhenUsed/>
    <w:qFormat/>
    <w:rsid w:val="00186C8D"/>
    <w:pPr>
      <w:keepNext/>
      <w:keepLines/>
      <w:widowControl w:val="0"/>
      <w:spacing w:before="80" w:after="40"/>
      <w:jc w:val="both"/>
      <w:outlineLvl w:val="4"/>
    </w:pPr>
    <w:rPr>
      <w:rFonts w:asciiTheme="minorHAnsi" w:eastAsiaTheme="minorEastAsia" w:hAnsiTheme="minorHAnsi" w:cstheme="majorBidi"/>
      <w:color w:val="0F4761" w:themeColor="accent1" w:themeShade="BF"/>
      <w:kern w:val="2"/>
    </w:rPr>
  </w:style>
  <w:style w:type="paragraph" w:styleId="6">
    <w:name w:val="heading 6"/>
    <w:basedOn w:val="a"/>
    <w:next w:val="a"/>
    <w:link w:val="60"/>
    <w:uiPriority w:val="9"/>
    <w:semiHidden/>
    <w:unhideWhenUsed/>
    <w:qFormat/>
    <w:rsid w:val="00186C8D"/>
    <w:pPr>
      <w:keepNext/>
      <w:keepLines/>
      <w:widowControl w:val="0"/>
      <w:spacing w:before="40"/>
      <w:jc w:val="both"/>
      <w:outlineLvl w:val="5"/>
    </w:pPr>
    <w:rPr>
      <w:rFonts w:asciiTheme="minorHAnsi" w:eastAsiaTheme="minorEastAsia" w:hAnsiTheme="minorHAnsi" w:cstheme="majorBidi"/>
      <w:b/>
      <w:bCs/>
      <w:color w:val="0F4761" w:themeColor="accent1" w:themeShade="BF"/>
      <w:kern w:val="2"/>
      <w:sz w:val="21"/>
      <w:szCs w:val="22"/>
    </w:rPr>
  </w:style>
  <w:style w:type="paragraph" w:styleId="7">
    <w:name w:val="heading 7"/>
    <w:basedOn w:val="a"/>
    <w:next w:val="a"/>
    <w:link w:val="70"/>
    <w:uiPriority w:val="9"/>
    <w:semiHidden/>
    <w:unhideWhenUsed/>
    <w:qFormat/>
    <w:rsid w:val="00186C8D"/>
    <w:pPr>
      <w:keepNext/>
      <w:keepLines/>
      <w:widowControl w:val="0"/>
      <w:spacing w:before="40"/>
      <w:jc w:val="both"/>
      <w:outlineLvl w:val="6"/>
    </w:pPr>
    <w:rPr>
      <w:rFonts w:asciiTheme="minorHAnsi" w:eastAsiaTheme="minorEastAsia" w:hAnsiTheme="minorHAnsi" w:cstheme="majorBidi"/>
      <w:b/>
      <w:bCs/>
      <w:color w:val="595959" w:themeColor="text1" w:themeTint="A6"/>
      <w:kern w:val="2"/>
      <w:sz w:val="21"/>
      <w:szCs w:val="22"/>
    </w:rPr>
  </w:style>
  <w:style w:type="paragraph" w:styleId="8">
    <w:name w:val="heading 8"/>
    <w:basedOn w:val="a"/>
    <w:next w:val="a"/>
    <w:link w:val="80"/>
    <w:uiPriority w:val="9"/>
    <w:semiHidden/>
    <w:unhideWhenUsed/>
    <w:qFormat/>
    <w:rsid w:val="00186C8D"/>
    <w:pPr>
      <w:keepNext/>
      <w:keepLines/>
      <w:widowControl w:val="0"/>
      <w:jc w:val="both"/>
      <w:outlineLvl w:val="7"/>
    </w:pPr>
    <w:rPr>
      <w:rFonts w:asciiTheme="minorHAnsi" w:eastAsiaTheme="minorEastAsia" w:hAnsiTheme="minorHAnsi" w:cstheme="majorBidi"/>
      <w:color w:val="595959" w:themeColor="text1" w:themeTint="A6"/>
      <w:kern w:val="2"/>
      <w:sz w:val="21"/>
      <w:szCs w:val="22"/>
    </w:rPr>
  </w:style>
  <w:style w:type="paragraph" w:styleId="9">
    <w:name w:val="heading 9"/>
    <w:basedOn w:val="a"/>
    <w:next w:val="a"/>
    <w:link w:val="90"/>
    <w:uiPriority w:val="9"/>
    <w:semiHidden/>
    <w:unhideWhenUsed/>
    <w:qFormat/>
    <w:rsid w:val="00186C8D"/>
    <w:pPr>
      <w:keepNext/>
      <w:keepLines/>
      <w:widowControl w:val="0"/>
      <w:jc w:val="both"/>
      <w:outlineLvl w:val="8"/>
    </w:pPr>
    <w:rPr>
      <w:rFonts w:asciiTheme="minorHAnsi" w:eastAsiaTheme="majorEastAsia" w:hAnsiTheme="minorHAnsi" w:cstheme="majorBidi"/>
      <w:color w:val="595959" w:themeColor="text1" w:themeTint="A6"/>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1">
    <w:name w:val="toc 1"/>
    <w:basedOn w:val="a"/>
    <w:next w:val="a"/>
    <w:autoRedefine/>
    <w:uiPriority w:val="39"/>
    <w:unhideWhenUsed/>
    <w:qFormat/>
    <w:rsid w:val="000A12A3"/>
    <w:pPr>
      <w:tabs>
        <w:tab w:val="right" w:leader="dot" w:pos="9061"/>
      </w:tabs>
      <w:spacing w:before="120"/>
      <w:jc w:val="both"/>
    </w:pPr>
    <w:rPr>
      <w:rFonts w:eastAsia="宋体"/>
      <w:szCs w:val="22"/>
    </w:rPr>
  </w:style>
  <w:style w:type="character" w:customStyle="1" w:styleId="10">
    <w:name w:val="标题 1 字符"/>
    <w:basedOn w:val="a0"/>
    <w:link w:val="1"/>
    <w:uiPriority w:val="9"/>
    <w:rsid w:val="00186C8D"/>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186C8D"/>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186C8D"/>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186C8D"/>
    <w:rPr>
      <w:rFonts w:cstheme="majorBidi"/>
      <w:color w:val="0F4761" w:themeColor="accent1" w:themeShade="BF"/>
      <w:sz w:val="28"/>
      <w:szCs w:val="28"/>
    </w:rPr>
  </w:style>
  <w:style w:type="character" w:customStyle="1" w:styleId="50">
    <w:name w:val="标题 5 字符"/>
    <w:basedOn w:val="a0"/>
    <w:link w:val="5"/>
    <w:uiPriority w:val="9"/>
    <w:semiHidden/>
    <w:rsid w:val="00186C8D"/>
    <w:rPr>
      <w:rFonts w:cstheme="majorBidi"/>
      <w:color w:val="0F4761" w:themeColor="accent1" w:themeShade="BF"/>
      <w:sz w:val="24"/>
      <w:szCs w:val="24"/>
    </w:rPr>
  </w:style>
  <w:style w:type="character" w:customStyle="1" w:styleId="60">
    <w:name w:val="标题 6 字符"/>
    <w:basedOn w:val="a0"/>
    <w:link w:val="6"/>
    <w:uiPriority w:val="9"/>
    <w:semiHidden/>
    <w:rsid w:val="00186C8D"/>
    <w:rPr>
      <w:rFonts w:cstheme="majorBidi"/>
      <w:b/>
      <w:bCs/>
      <w:color w:val="0F4761" w:themeColor="accent1" w:themeShade="BF"/>
    </w:rPr>
  </w:style>
  <w:style w:type="character" w:customStyle="1" w:styleId="70">
    <w:name w:val="标题 7 字符"/>
    <w:basedOn w:val="a0"/>
    <w:link w:val="7"/>
    <w:uiPriority w:val="9"/>
    <w:semiHidden/>
    <w:rsid w:val="00186C8D"/>
    <w:rPr>
      <w:rFonts w:cstheme="majorBidi"/>
      <w:b/>
      <w:bCs/>
      <w:color w:val="595959" w:themeColor="text1" w:themeTint="A6"/>
    </w:rPr>
  </w:style>
  <w:style w:type="character" w:customStyle="1" w:styleId="80">
    <w:name w:val="标题 8 字符"/>
    <w:basedOn w:val="a0"/>
    <w:link w:val="8"/>
    <w:uiPriority w:val="9"/>
    <w:semiHidden/>
    <w:rsid w:val="00186C8D"/>
    <w:rPr>
      <w:rFonts w:cstheme="majorBidi"/>
      <w:color w:val="595959" w:themeColor="text1" w:themeTint="A6"/>
    </w:rPr>
  </w:style>
  <w:style w:type="character" w:customStyle="1" w:styleId="90">
    <w:name w:val="标题 9 字符"/>
    <w:basedOn w:val="a0"/>
    <w:link w:val="9"/>
    <w:uiPriority w:val="9"/>
    <w:semiHidden/>
    <w:rsid w:val="00186C8D"/>
    <w:rPr>
      <w:rFonts w:eastAsiaTheme="majorEastAsia" w:cstheme="majorBidi"/>
      <w:color w:val="595959" w:themeColor="text1" w:themeTint="A6"/>
    </w:rPr>
  </w:style>
  <w:style w:type="paragraph" w:styleId="a3">
    <w:name w:val="Title"/>
    <w:basedOn w:val="a"/>
    <w:next w:val="a"/>
    <w:link w:val="a4"/>
    <w:uiPriority w:val="10"/>
    <w:qFormat/>
    <w:rsid w:val="00186C8D"/>
    <w:pPr>
      <w:widowControl w:val="0"/>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186C8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86C8D"/>
    <w:pPr>
      <w:widowControl w:val="0"/>
      <w:numPr>
        <w:ilvl w:val="1"/>
      </w:numPr>
      <w:spacing w:after="160"/>
      <w:jc w:val="center"/>
    </w:pPr>
    <w:rPr>
      <w:rFonts w:asciiTheme="majorHAnsi" w:eastAsiaTheme="majorEastAsia" w:hAnsiTheme="majorHAnsi" w:cstheme="majorBidi"/>
      <w:color w:val="595959" w:themeColor="text1" w:themeTint="A6"/>
      <w:spacing w:val="15"/>
      <w:kern w:val="2"/>
      <w:sz w:val="28"/>
      <w:szCs w:val="28"/>
    </w:rPr>
  </w:style>
  <w:style w:type="character" w:customStyle="1" w:styleId="a6">
    <w:name w:val="副标题 字符"/>
    <w:basedOn w:val="a0"/>
    <w:link w:val="a5"/>
    <w:uiPriority w:val="11"/>
    <w:rsid w:val="00186C8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86C8D"/>
    <w:pPr>
      <w:widowControl w:val="0"/>
      <w:spacing w:before="160" w:after="160"/>
      <w:jc w:val="center"/>
    </w:pPr>
    <w:rPr>
      <w:rFonts w:asciiTheme="minorHAnsi" w:eastAsiaTheme="minorEastAsia" w:hAnsiTheme="minorHAnsi" w:cstheme="minorBidi"/>
      <w:i/>
      <w:iCs/>
      <w:color w:val="404040" w:themeColor="text1" w:themeTint="BF"/>
      <w:kern w:val="2"/>
      <w:sz w:val="21"/>
      <w:szCs w:val="22"/>
    </w:rPr>
  </w:style>
  <w:style w:type="character" w:customStyle="1" w:styleId="a8">
    <w:name w:val="引用 字符"/>
    <w:basedOn w:val="a0"/>
    <w:link w:val="a7"/>
    <w:uiPriority w:val="29"/>
    <w:rsid w:val="00186C8D"/>
    <w:rPr>
      <w:i/>
      <w:iCs/>
      <w:color w:val="404040" w:themeColor="text1" w:themeTint="BF"/>
    </w:rPr>
  </w:style>
  <w:style w:type="paragraph" w:styleId="a9">
    <w:name w:val="List Paragraph"/>
    <w:basedOn w:val="a"/>
    <w:uiPriority w:val="34"/>
    <w:qFormat/>
    <w:rsid w:val="00186C8D"/>
    <w:pPr>
      <w:widowControl w:val="0"/>
      <w:ind w:left="720"/>
      <w:contextualSpacing/>
      <w:jc w:val="both"/>
    </w:pPr>
    <w:rPr>
      <w:rFonts w:asciiTheme="minorHAnsi" w:eastAsiaTheme="minorEastAsia" w:hAnsiTheme="minorHAnsi" w:cstheme="minorBidi"/>
      <w:kern w:val="2"/>
      <w:sz w:val="21"/>
      <w:szCs w:val="22"/>
    </w:rPr>
  </w:style>
  <w:style w:type="character" w:styleId="aa">
    <w:name w:val="Intense Emphasis"/>
    <w:basedOn w:val="a0"/>
    <w:uiPriority w:val="21"/>
    <w:qFormat/>
    <w:rsid w:val="00186C8D"/>
    <w:rPr>
      <w:i/>
      <w:iCs/>
      <w:color w:val="0F4761" w:themeColor="accent1" w:themeShade="BF"/>
    </w:rPr>
  </w:style>
  <w:style w:type="paragraph" w:styleId="ab">
    <w:name w:val="Intense Quote"/>
    <w:basedOn w:val="a"/>
    <w:next w:val="a"/>
    <w:link w:val="ac"/>
    <w:uiPriority w:val="30"/>
    <w:qFormat/>
    <w:rsid w:val="00186C8D"/>
    <w:pPr>
      <w:widowControl w:val="0"/>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EastAsia" w:hAnsiTheme="minorHAnsi" w:cstheme="minorBidi"/>
      <w:i/>
      <w:iCs/>
      <w:color w:val="0F4761" w:themeColor="accent1" w:themeShade="BF"/>
      <w:kern w:val="2"/>
      <w:sz w:val="21"/>
      <w:szCs w:val="22"/>
    </w:rPr>
  </w:style>
  <w:style w:type="character" w:customStyle="1" w:styleId="ac">
    <w:name w:val="明显引用 字符"/>
    <w:basedOn w:val="a0"/>
    <w:link w:val="ab"/>
    <w:uiPriority w:val="30"/>
    <w:rsid w:val="00186C8D"/>
    <w:rPr>
      <w:i/>
      <w:iCs/>
      <w:color w:val="0F4761" w:themeColor="accent1" w:themeShade="BF"/>
    </w:rPr>
  </w:style>
  <w:style w:type="character" w:styleId="ad">
    <w:name w:val="Intense Reference"/>
    <w:basedOn w:val="a0"/>
    <w:uiPriority w:val="32"/>
    <w:qFormat/>
    <w:rsid w:val="00186C8D"/>
    <w:rPr>
      <w:b/>
      <w:bCs/>
      <w:smallCaps/>
      <w:color w:val="0F4761" w:themeColor="accent1" w:themeShade="BF"/>
      <w:spacing w:val="5"/>
    </w:rPr>
  </w:style>
  <w:style w:type="paragraph" w:styleId="ae">
    <w:name w:val="header"/>
    <w:basedOn w:val="a"/>
    <w:link w:val="af"/>
    <w:uiPriority w:val="99"/>
    <w:unhideWhenUsed/>
    <w:rsid w:val="00844E3C"/>
    <w:pPr>
      <w:tabs>
        <w:tab w:val="center" w:pos="4153"/>
        <w:tab w:val="right" w:pos="8306"/>
      </w:tabs>
      <w:snapToGrid w:val="0"/>
      <w:jc w:val="center"/>
    </w:pPr>
    <w:rPr>
      <w:sz w:val="18"/>
      <w:szCs w:val="18"/>
    </w:rPr>
  </w:style>
  <w:style w:type="character" w:customStyle="1" w:styleId="af">
    <w:name w:val="页眉 字符"/>
    <w:basedOn w:val="a0"/>
    <w:link w:val="ae"/>
    <w:uiPriority w:val="99"/>
    <w:rsid w:val="00844E3C"/>
    <w:rPr>
      <w:rFonts w:ascii="Times New Roman" w:eastAsia="Times New Roman" w:hAnsi="Times New Roman" w:cs="Times New Roman"/>
      <w:kern w:val="0"/>
      <w:sz w:val="18"/>
      <w:szCs w:val="18"/>
    </w:rPr>
  </w:style>
  <w:style w:type="paragraph" w:styleId="af0">
    <w:name w:val="footer"/>
    <w:basedOn w:val="a"/>
    <w:link w:val="af1"/>
    <w:uiPriority w:val="99"/>
    <w:unhideWhenUsed/>
    <w:rsid w:val="00844E3C"/>
    <w:pPr>
      <w:tabs>
        <w:tab w:val="center" w:pos="4153"/>
        <w:tab w:val="right" w:pos="8306"/>
      </w:tabs>
      <w:snapToGrid w:val="0"/>
    </w:pPr>
    <w:rPr>
      <w:sz w:val="18"/>
      <w:szCs w:val="18"/>
    </w:rPr>
  </w:style>
  <w:style w:type="character" w:customStyle="1" w:styleId="af1">
    <w:name w:val="页脚 字符"/>
    <w:basedOn w:val="a0"/>
    <w:link w:val="af0"/>
    <w:uiPriority w:val="99"/>
    <w:rsid w:val="00844E3C"/>
    <w:rPr>
      <w:rFonts w:ascii="Times New Roman" w:eastAsia="Times New Roman" w:hAnsi="Times New Roman" w:cs="Times New Roman"/>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lwu@sdu.edu.cn" TargetMode="Externa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7</Pages>
  <Words>385</Words>
  <Characters>2201</Characters>
  <Application>Microsoft Office Word</Application>
  <DocSecurity>0</DocSecurity>
  <Lines>18</Lines>
  <Paragraphs>5</Paragraphs>
  <ScaleCrop>false</ScaleCrop>
  <Company/>
  <LinksUpToDate>false</LinksUpToDate>
  <CharactersWithSpaces>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阳 颜</dc:creator>
  <cp:keywords/>
  <dc:description/>
  <cp:lastModifiedBy>阳 颜</cp:lastModifiedBy>
  <cp:revision>10</cp:revision>
  <dcterms:created xsi:type="dcterms:W3CDTF">2026-04-15T00:28:00Z</dcterms:created>
  <dcterms:modified xsi:type="dcterms:W3CDTF">2026-05-01T14:12:00Z</dcterms:modified>
</cp:coreProperties>
</file>