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83891" w14:textId="77777777" w:rsidR="00E007E1" w:rsidRPr="0077201A" w:rsidRDefault="00E007E1" w:rsidP="00A725EE">
      <w:pPr>
        <w:spacing w:beforeLines="50" w:before="156" w:line="480" w:lineRule="auto"/>
        <w:ind w:firstLineChars="0" w:firstLine="0"/>
        <w:rPr>
          <w:rFonts w:cs="Arial"/>
          <w:b/>
        </w:rPr>
      </w:pPr>
      <w:r w:rsidRPr="0077201A">
        <w:rPr>
          <w:rFonts w:cs="Arial"/>
          <w:b/>
        </w:rPr>
        <w:t>Supplementary materials</w:t>
      </w:r>
    </w:p>
    <w:tbl>
      <w:tblPr>
        <w:tblStyle w:val="af2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00"/>
        <w:gridCol w:w="2769"/>
        <w:gridCol w:w="2737"/>
      </w:tblGrid>
      <w:tr w:rsidR="00E007E1" w:rsidRPr="0077201A" w14:paraId="721922C2" w14:textId="77777777" w:rsidTr="00434E44">
        <w:trPr>
          <w:jc w:val="center"/>
        </w:trPr>
        <w:tc>
          <w:tcPr>
            <w:tcW w:w="85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3ED25D" w14:textId="77777777" w:rsidR="00E007E1" w:rsidRPr="0077201A" w:rsidRDefault="00E007E1" w:rsidP="00A725EE">
            <w:pPr>
              <w:spacing w:line="480" w:lineRule="auto"/>
              <w:ind w:firstLine="480"/>
              <w:jc w:val="center"/>
              <w:rPr>
                <w:rFonts w:cs="Arial"/>
              </w:rPr>
            </w:pPr>
            <w:r w:rsidRPr="0077201A">
              <w:rPr>
                <w:rFonts w:cs="Arial"/>
              </w:rPr>
              <w:t>Supplementary Table 1 Lytic Spectrum of Phage LP4H1</w:t>
            </w:r>
          </w:p>
        </w:tc>
      </w:tr>
      <w:tr w:rsidR="00E007E1" w:rsidRPr="0077201A" w14:paraId="5C9CA4DC" w14:textId="77777777" w:rsidTr="00434E44">
        <w:trPr>
          <w:jc w:val="center"/>
        </w:trPr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14:paraId="495758AC" w14:textId="77777777" w:rsidR="00E007E1" w:rsidRPr="0077201A" w:rsidRDefault="00E007E1" w:rsidP="00434E44">
            <w:pPr>
              <w:ind w:firstLine="480"/>
              <w:rPr>
                <w:rFonts w:cs="Arial"/>
              </w:rPr>
            </w:pPr>
            <w:r w:rsidRPr="0077201A">
              <w:rPr>
                <w:rFonts w:cs="Arial"/>
              </w:rPr>
              <w:t>Lm strain designation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14:paraId="36F1A36A" w14:textId="77777777" w:rsidR="00E007E1" w:rsidRPr="0077201A" w:rsidRDefault="00E007E1" w:rsidP="00434E44">
            <w:pPr>
              <w:ind w:firstLine="480"/>
              <w:rPr>
                <w:rFonts w:cs="Arial"/>
              </w:rPr>
            </w:pPr>
            <w:r w:rsidRPr="0077201A">
              <w:rPr>
                <w:rFonts w:cs="Arial"/>
              </w:rPr>
              <w:t>Serotype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14:paraId="6F16E6AE" w14:textId="77777777" w:rsidR="00E007E1" w:rsidRPr="0077201A" w:rsidRDefault="00E007E1" w:rsidP="00434E44">
            <w:pPr>
              <w:ind w:firstLineChars="0" w:firstLine="0"/>
              <w:rPr>
                <w:rFonts w:cs="Arial"/>
              </w:rPr>
            </w:pPr>
            <w:r w:rsidRPr="0077201A">
              <w:rPr>
                <w:rFonts w:cs="Arial"/>
              </w:rPr>
              <w:t>The lytic capacity of LP4H1</w:t>
            </w:r>
          </w:p>
        </w:tc>
      </w:tr>
      <w:tr w:rsidR="00E007E1" w:rsidRPr="0077201A" w14:paraId="4798CAEA" w14:textId="77777777" w:rsidTr="00434E44">
        <w:trPr>
          <w:jc w:val="center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006D6B4F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10403S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00BA71F2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1/2a</w:t>
            </w:r>
          </w:p>
        </w:tc>
        <w:tc>
          <w:tcPr>
            <w:tcW w:w="28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0BB205E5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+++</w:t>
            </w:r>
          </w:p>
        </w:tc>
      </w:tr>
      <w:tr w:rsidR="00E007E1" w:rsidRPr="0077201A" w14:paraId="3BE66165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4BAD3E5B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GZ5-3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503E1781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1/2a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79187FA9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++</w:t>
            </w:r>
          </w:p>
        </w:tc>
      </w:tr>
      <w:tr w:rsidR="00E007E1" w:rsidRPr="0077201A" w14:paraId="65049B2E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103321DB" w14:textId="77777777" w:rsidR="00E007E1" w:rsidRPr="0077201A" w:rsidRDefault="00E007E1" w:rsidP="00434E44">
            <w:pPr>
              <w:ind w:firstLine="480"/>
              <w:jc w:val="left"/>
              <w:rPr>
                <w:rFonts w:eastAsiaTheme="minorEastAsia" w:cs="Arial"/>
              </w:rPr>
            </w:pPr>
            <w:r w:rsidRPr="0077201A">
              <w:rPr>
                <w:rFonts w:eastAsiaTheme="minorEastAsia" w:cs="Arial"/>
              </w:rPr>
              <w:t>GZ3-1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14A690F3" w14:textId="77777777" w:rsidR="00E007E1" w:rsidRPr="0077201A" w:rsidRDefault="00E007E1" w:rsidP="00434E44">
            <w:pPr>
              <w:ind w:firstLine="480"/>
              <w:jc w:val="left"/>
              <w:rPr>
                <w:rFonts w:eastAsiaTheme="minorEastAsia" w:cs="Arial"/>
              </w:rPr>
            </w:pPr>
            <w:r w:rsidRPr="0077201A">
              <w:rPr>
                <w:rFonts w:eastAsiaTheme="minorEastAsia" w:cs="Arial"/>
              </w:rPr>
              <w:t>1/2a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55136B34" w14:textId="77777777" w:rsidR="00E007E1" w:rsidRPr="0077201A" w:rsidRDefault="00E007E1" w:rsidP="00434E44">
            <w:pPr>
              <w:ind w:firstLine="480"/>
              <w:jc w:val="left"/>
              <w:rPr>
                <w:rFonts w:eastAsiaTheme="minorEastAsia" w:cs="Arial"/>
              </w:rPr>
            </w:pPr>
            <w:r w:rsidRPr="0077201A">
              <w:rPr>
                <w:rFonts w:eastAsiaTheme="minorEastAsia" w:cs="Arial"/>
              </w:rPr>
              <w:t>++</w:t>
            </w:r>
          </w:p>
        </w:tc>
      </w:tr>
      <w:tr w:rsidR="00E007E1" w:rsidRPr="0077201A" w14:paraId="6191299A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7CC22620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JX1-4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3F3D817A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1/2a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359CF5DF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+++</w:t>
            </w:r>
          </w:p>
        </w:tc>
      </w:tr>
      <w:tr w:rsidR="00E007E1" w:rsidRPr="0077201A" w14:paraId="106BE191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18F5DEA0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JX2-2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2B6A6642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1/2a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2BE1CC6B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+++</w:t>
            </w:r>
          </w:p>
        </w:tc>
      </w:tr>
      <w:tr w:rsidR="00E007E1" w:rsidRPr="0077201A" w14:paraId="2B5338D2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15B9301A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JX2-4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7C77004D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1/2a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7C538646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++</w:t>
            </w:r>
          </w:p>
        </w:tc>
      </w:tr>
      <w:tr w:rsidR="00E007E1" w:rsidRPr="0077201A" w14:paraId="7CE97D19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32B7A0D7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JX4-7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49A215B2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1/2a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6A273357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++</w:t>
            </w:r>
          </w:p>
        </w:tc>
      </w:tr>
      <w:tr w:rsidR="00E007E1" w:rsidRPr="0077201A" w14:paraId="1CAFF88B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247128E3" w14:textId="77777777" w:rsidR="00E007E1" w:rsidRPr="0077201A" w:rsidRDefault="00E007E1" w:rsidP="00434E44">
            <w:pPr>
              <w:ind w:firstLine="480"/>
              <w:jc w:val="left"/>
              <w:rPr>
                <w:rFonts w:eastAsiaTheme="minorEastAsia" w:cs="Arial"/>
              </w:rPr>
            </w:pPr>
            <w:r w:rsidRPr="0077201A">
              <w:rPr>
                <w:rFonts w:eastAsiaTheme="minorEastAsia" w:cs="Arial"/>
              </w:rPr>
              <w:t>JX5-1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243A493C" w14:textId="77777777" w:rsidR="00E007E1" w:rsidRPr="0077201A" w:rsidRDefault="00E007E1" w:rsidP="00434E44">
            <w:pPr>
              <w:ind w:firstLine="480"/>
              <w:jc w:val="left"/>
              <w:rPr>
                <w:rFonts w:eastAsiaTheme="minorEastAsia" w:cs="Arial"/>
              </w:rPr>
            </w:pPr>
            <w:r w:rsidRPr="0077201A">
              <w:rPr>
                <w:rFonts w:eastAsiaTheme="minorEastAsia" w:cs="Arial"/>
              </w:rPr>
              <w:t>1/2a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vAlign w:val="center"/>
          </w:tcPr>
          <w:p w14:paraId="6B18422F" w14:textId="77777777" w:rsidR="00E007E1" w:rsidRPr="0077201A" w:rsidRDefault="00E007E1" w:rsidP="00434E44">
            <w:pPr>
              <w:ind w:firstLine="480"/>
              <w:jc w:val="left"/>
              <w:rPr>
                <w:rFonts w:eastAsiaTheme="minorEastAsia" w:cs="Arial"/>
              </w:rPr>
            </w:pPr>
            <w:r w:rsidRPr="0077201A">
              <w:rPr>
                <w:rFonts w:eastAsiaTheme="minorEastAsia" w:cs="Arial"/>
              </w:rPr>
              <w:t>+</w:t>
            </w:r>
          </w:p>
        </w:tc>
      </w:tr>
      <w:tr w:rsidR="00E007E1" w:rsidRPr="0077201A" w14:paraId="6F057A22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vAlign w:val="center"/>
          </w:tcPr>
          <w:p w14:paraId="25DE9C87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JX8-3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vAlign w:val="center"/>
          </w:tcPr>
          <w:p w14:paraId="6827AB13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1/2a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vAlign w:val="center"/>
          </w:tcPr>
          <w:p w14:paraId="54DAF568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+++</w:t>
            </w:r>
          </w:p>
        </w:tc>
      </w:tr>
      <w:tr w:rsidR="00E007E1" w:rsidRPr="0077201A" w14:paraId="77867B42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vAlign w:val="center"/>
          </w:tcPr>
          <w:p w14:paraId="402B6502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HN1-4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vAlign w:val="center"/>
          </w:tcPr>
          <w:p w14:paraId="5BCEE4E7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1/2a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vAlign w:val="center"/>
          </w:tcPr>
          <w:p w14:paraId="2B305054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++</w:t>
            </w:r>
          </w:p>
        </w:tc>
      </w:tr>
      <w:tr w:rsidR="00E007E1" w:rsidRPr="0077201A" w14:paraId="2D7E348D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vAlign w:val="center"/>
          </w:tcPr>
          <w:p w14:paraId="7D337D85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HN2-2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vAlign w:val="center"/>
          </w:tcPr>
          <w:p w14:paraId="3B6362E9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1/2a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vAlign w:val="center"/>
          </w:tcPr>
          <w:p w14:paraId="6ED64767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+++</w:t>
            </w:r>
          </w:p>
        </w:tc>
      </w:tr>
      <w:tr w:rsidR="00E007E1" w:rsidRPr="0077201A" w14:paraId="070C9F07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vAlign w:val="center"/>
          </w:tcPr>
          <w:p w14:paraId="5DB2E20F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HN2-4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vAlign w:val="center"/>
          </w:tcPr>
          <w:p w14:paraId="32973550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1/2a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vAlign w:val="center"/>
          </w:tcPr>
          <w:p w14:paraId="6DE50C0F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+++</w:t>
            </w:r>
          </w:p>
        </w:tc>
      </w:tr>
      <w:tr w:rsidR="00E007E1" w:rsidRPr="0077201A" w14:paraId="0EE56EB9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vAlign w:val="center"/>
          </w:tcPr>
          <w:p w14:paraId="0A3D8186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HN3-11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vAlign w:val="center"/>
          </w:tcPr>
          <w:p w14:paraId="749EAB12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1/2a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vAlign w:val="center"/>
          </w:tcPr>
          <w:p w14:paraId="0615D6FD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++</w:t>
            </w:r>
          </w:p>
        </w:tc>
      </w:tr>
      <w:tr w:rsidR="00E007E1" w:rsidRPr="0077201A" w14:paraId="2551CCBA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vAlign w:val="center"/>
          </w:tcPr>
          <w:p w14:paraId="12D55546" w14:textId="77777777" w:rsidR="00E007E1" w:rsidRPr="0077201A" w:rsidRDefault="00E007E1" w:rsidP="00434E44">
            <w:pPr>
              <w:ind w:firstLine="480"/>
              <w:jc w:val="left"/>
              <w:rPr>
                <w:rFonts w:eastAsiaTheme="minorEastAsia" w:cs="Arial"/>
              </w:rPr>
            </w:pPr>
            <w:r w:rsidRPr="0077201A">
              <w:rPr>
                <w:rFonts w:eastAsiaTheme="minorEastAsia" w:cs="Arial"/>
              </w:rPr>
              <w:t>HN4-5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vAlign w:val="center"/>
          </w:tcPr>
          <w:p w14:paraId="1D351C66" w14:textId="77777777" w:rsidR="00E007E1" w:rsidRPr="0077201A" w:rsidRDefault="00E007E1" w:rsidP="00434E44">
            <w:pPr>
              <w:ind w:firstLine="480"/>
              <w:jc w:val="left"/>
              <w:rPr>
                <w:rFonts w:eastAsiaTheme="minorEastAsia" w:cs="Arial"/>
              </w:rPr>
            </w:pPr>
            <w:r w:rsidRPr="0077201A">
              <w:rPr>
                <w:rFonts w:eastAsiaTheme="minorEastAsia" w:cs="Arial"/>
              </w:rPr>
              <w:t>1/2a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vAlign w:val="center"/>
          </w:tcPr>
          <w:p w14:paraId="198F30DA" w14:textId="77777777" w:rsidR="00E007E1" w:rsidRPr="0077201A" w:rsidRDefault="00E007E1" w:rsidP="00434E44">
            <w:pPr>
              <w:ind w:firstLine="480"/>
              <w:jc w:val="left"/>
              <w:rPr>
                <w:rFonts w:eastAsiaTheme="minorEastAsia" w:cs="Arial"/>
              </w:rPr>
            </w:pPr>
            <w:r w:rsidRPr="0077201A">
              <w:rPr>
                <w:rFonts w:eastAsiaTheme="minorEastAsia" w:cs="Arial"/>
              </w:rPr>
              <w:t>+</w:t>
            </w:r>
          </w:p>
        </w:tc>
      </w:tr>
      <w:tr w:rsidR="00E007E1" w:rsidRPr="0077201A" w14:paraId="216F5D87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vAlign w:val="center"/>
          </w:tcPr>
          <w:p w14:paraId="4E27B185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HN4-9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vAlign w:val="center"/>
          </w:tcPr>
          <w:p w14:paraId="63D20CC3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1/2a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vAlign w:val="center"/>
          </w:tcPr>
          <w:p w14:paraId="0C407FB1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+++</w:t>
            </w:r>
          </w:p>
        </w:tc>
      </w:tr>
      <w:tr w:rsidR="00E007E1" w:rsidRPr="0077201A" w14:paraId="213B87DB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vAlign w:val="center"/>
          </w:tcPr>
          <w:p w14:paraId="4863CEAC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HN4-13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vAlign w:val="center"/>
          </w:tcPr>
          <w:p w14:paraId="37FC7307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1/2a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vAlign w:val="center"/>
          </w:tcPr>
          <w:p w14:paraId="6AD5A583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+++</w:t>
            </w:r>
          </w:p>
        </w:tc>
      </w:tr>
      <w:tr w:rsidR="00E007E1" w:rsidRPr="0077201A" w14:paraId="3C784FC2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03D79A61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HN6-5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014A2919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1/2a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15175DDB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++</w:t>
            </w:r>
          </w:p>
        </w:tc>
      </w:tr>
      <w:tr w:rsidR="00E007E1" w:rsidRPr="0077201A" w14:paraId="0D6A48AE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6E98A977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XJ2-6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71AA369C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1/2a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29FDEC98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+++</w:t>
            </w:r>
          </w:p>
        </w:tc>
      </w:tr>
      <w:tr w:rsidR="00E007E1" w:rsidRPr="0077201A" w14:paraId="66167C93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4172FD4C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XJ6-2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736C2E63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1/2a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183C8DBE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++</w:t>
            </w:r>
          </w:p>
        </w:tc>
      </w:tr>
      <w:tr w:rsidR="00E007E1" w:rsidRPr="0077201A" w14:paraId="64F6C9D9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07B60958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JX2-9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6D9124B2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1/2b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7439B58D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++</w:t>
            </w:r>
          </w:p>
        </w:tc>
      </w:tr>
      <w:tr w:rsidR="00E007E1" w:rsidRPr="0077201A" w14:paraId="245563DC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6AAA6BC3" w14:textId="77777777" w:rsidR="00E007E1" w:rsidRPr="0077201A" w:rsidRDefault="00E007E1" w:rsidP="00434E44">
            <w:pPr>
              <w:ind w:firstLine="480"/>
              <w:jc w:val="left"/>
              <w:rPr>
                <w:rFonts w:eastAsiaTheme="minorEastAsia" w:cs="Arial"/>
              </w:rPr>
            </w:pPr>
            <w:r w:rsidRPr="0077201A">
              <w:rPr>
                <w:rFonts w:eastAsiaTheme="minorEastAsia" w:cs="Arial"/>
              </w:rPr>
              <w:t>HAC2305LH9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26F50131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1/2b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203B771D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+++</w:t>
            </w:r>
          </w:p>
        </w:tc>
      </w:tr>
      <w:tr w:rsidR="00E007E1" w:rsidRPr="0077201A" w14:paraId="3B4F21F4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7AE4BDF8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JX3-3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3458C523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1/2b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4C8F94E0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+++</w:t>
            </w:r>
          </w:p>
        </w:tc>
      </w:tr>
      <w:tr w:rsidR="00E007E1" w:rsidRPr="0077201A" w14:paraId="7D24135C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65D6598A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JX6-2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6B360368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1/2b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122DABCA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++</w:t>
            </w:r>
          </w:p>
        </w:tc>
      </w:tr>
      <w:tr w:rsidR="00E007E1" w:rsidRPr="0077201A" w14:paraId="28C286E5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6C07AC5A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JX6-3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7D6BE351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1/2b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  <w:vAlign w:val="center"/>
          </w:tcPr>
          <w:p w14:paraId="2EFC868C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+++</w:t>
            </w:r>
          </w:p>
        </w:tc>
      </w:tr>
      <w:tr w:rsidR="00E007E1" w:rsidRPr="0077201A" w14:paraId="14C62480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14:paraId="49BDD775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lastRenderedPageBreak/>
              <w:t>HN1-7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14:paraId="12FF7C4C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1/2b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14:paraId="6E502C73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+++</w:t>
            </w:r>
          </w:p>
        </w:tc>
      </w:tr>
      <w:tr w:rsidR="00E007E1" w:rsidRPr="0077201A" w14:paraId="237F93E2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14:paraId="10730B8F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HN4-12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14:paraId="288F2440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1/2b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14:paraId="166E60AD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++</w:t>
            </w:r>
          </w:p>
        </w:tc>
      </w:tr>
      <w:tr w:rsidR="00E007E1" w:rsidRPr="0077201A" w14:paraId="25EECA83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14:paraId="70590011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HN5-4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14:paraId="21648A82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1/2b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14:paraId="29225A4B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++</w:t>
            </w:r>
          </w:p>
        </w:tc>
      </w:tr>
      <w:tr w:rsidR="00E007E1" w:rsidRPr="0077201A" w14:paraId="66DE4FAB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14:paraId="54DBC035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HN7-3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14:paraId="0D698913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1/2b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14:paraId="24BC4CE2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+++</w:t>
            </w:r>
          </w:p>
        </w:tc>
      </w:tr>
      <w:tr w:rsidR="00E007E1" w:rsidRPr="0077201A" w14:paraId="246CD96C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14:paraId="79A33D97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XJ1-2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14:paraId="067ECE55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1/2b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14:paraId="49BE4BC0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++</w:t>
            </w:r>
          </w:p>
        </w:tc>
      </w:tr>
      <w:tr w:rsidR="00E007E1" w:rsidRPr="0077201A" w14:paraId="27CABC84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14:paraId="7EDDC173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TBT5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14:paraId="1C5341FB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1/2b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14:paraId="4116EE8F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++</w:t>
            </w:r>
          </w:p>
        </w:tc>
      </w:tr>
      <w:tr w:rsidR="00E007E1" w:rsidRPr="0077201A" w14:paraId="4CC7396A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14:paraId="27AEE241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TFHC5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14:paraId="7B2AAA55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1/2b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14:paraId="2ED56D1A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+++</w:t>
            </w:r>
          </w:p>
        </w:tc>
      </w:tr>
      <w:tr w:rsidR="00E007E1" w:rsidRPr="0077201A" w14:paraId="5E5E2545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14:paraId="11F26F7A" w14:textId="77777777" w:rsidR="00E007E1" w:rsidRPr="0077201A" w:rsidRDefault="00E007E1" w:rsidP="00434E44">
            <w:pPr>
              <w:ind w:firstLine="480"/>
              <w:jc w:val="left"/>
              <w:rPr>
                <w:rFonts w:eastAsiaTheme="minorEastAsia" w:cs="Arial"/>
              </w:rPr>
            </w:pPr>
            <w:r w:rsidRPr="0077201A">
              <w:rPr>
                <w:rFonts w:cs="Arial"/>
              </w:rPr>
              <w:t>TFHC</w:t>
            </w:r>
            <w:r w:rsidRPr="0077201A">
              <w:rPr>
                <w:rFonts w:eastAsiaTheme="minorEastAsia" w:cs="Arial"/>
              </w:rPr>
              <w:t>8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14:paraId="1CAB583D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1/2b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14:paraId="7464E97C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++</w:t>
            </w:r>
          </w:p>
        </w:tc>
      </w:tr>
      <w:tr w:rsidR="00E007E1" w:rsidRPr="0077201A" w14:paraId="40125DD5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5CC89F35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TFHC9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1790979D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1/2b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21150FF8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+++</w:t>
            </w:r>
          </w:p>
        </w:tc>
      </w:tr>
      <w:tr w:rsidR="00E007E1" w:rsidRPr="0077201A" w14:paraId="6E27BC34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1BA68BD3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TFHA3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5F4ED027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1/2b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6D945257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++</w:t>
            </w:r>
          </w:p>
        </w:tc>
      </w:tr>
      <w:tr w:rsidR="00E007E1" w:rsidRPr="0077201A" w14:paraId="24CDEC5A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056C069D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TFHA4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1C4661EB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1/2b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532746A4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+++</w:t>
            </w:r>
          </w:p>
        </w:tc>
      </w:tr>
      <w:tr w:rsidR="00E007E1" w:rsidRPr="0077201A" w14:paraId="048A9F73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0AF10C52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NTSN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5C724E2D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4b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282DEA84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+++</w:t>
            </w:r>
          </w:p>
        </w:tc>
      </w:tr>
      <w:tr w:rsidR="00E007E1" w:rsidRPr="0077201A" w14:paraId="03D9E92E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5513BBEB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TZ0402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711D0899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4b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01DFDACF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++</w:t>
            </w:r>
          </w:p>
        </w:tc>
      </w:tr>
      <w:tr w:rsidR="00E007E1" w:rsidRPr="0077201A" w14:paraId="02DEC8CE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59D3431B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BJ124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18C258E4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4b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72D8D135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++</w:t>
            </w:r>
          </w:p>
        </w:tc>
      </w:tr>
      <w:tr w:rsidR="00E007E1" w:rsidRPr="0077201A" w14:paraId="3360F648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37CA45B4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BJ126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65E0CD14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4b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7C285C11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+++</w:t>
            </w:r>
          </w:p>
        </w:tc>
      </w:tr>
      <w:tr w:rsidR="00E007E1" w:rsidRPr="0077201A" w14:paraId="34C2DEC3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29D4F69C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XYSN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6A0578F7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4h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6EFE81B5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+++</w:t>
            </w:r>
          </w:p>
        </w:tc>
      </w:tr>
      <w:tr w:rsidR="00E007E1" w:rsidRPr="0077201A" w14:paraId="49385C03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32E8A8CC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Lm68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22A0584D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4h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7C6852AB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+++</w:t>
            </w:r>
          </w:p>
        </w:tc>
      </w:tr>
      <w:tr w:rsidR="00E007E1" w:rsidRPr="0077201A" w14:paraId="6409D1FB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122EBC87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YT2-10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26034DED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4h</w:t>
            </w:r>
          </w:p>
        </w:tc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  <w:vAlign w:val="center"/>
          </w:tcPr>
          <w:p w14:paraId="67D1507E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++</w:t>
            </w:r>
          </w:p>
        </w:tc>
      </w:tr>
      <w:tr w:rsidR="00E007E1" w:rsidRPr="0077201A" w14:paraId="6AC7373C" w14:textId="77777777" w:rsidTr="00434E44">
        <w:trPr>
          <w:jc w:val="center"/>
        </w:trPr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25" w:color="auto" w:fill="auto"/>
            <w:vAlign w:val="center"/>
          </w:tcPr>
          <w:p w14:paraId="67C96CB6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YF2-5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25" w:color="auto" w:fill="auto"/>
            <w:vAlign w:val="center"/>
          </w:tcPr>
          <w:p w14:paraId="355C7CDA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4h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25" w:color="auto" w:fill="auto"/>
            <w:vAlign w:val="center"/>
          </w:tcPr>
          <w:p w14:paraId="382E7EE7" w14:textId="77777777" w:rsidR="00E007E1" w:rsidRPr="0077201A" w:rsidRDefault="00E007E1" w:rsidP="00434E44">
            <w:pPr>
              <w:ind w:firstLine="480"/>
              <w:jc w:val="left"/>
              <w:rPr>
                <w:rFonts w:cs="Arial"/>
              </w:rPr>
            </w:pPr>
            <w:r w:rsidRPr="0077201A">
              <w:rPr>
                <w:rFonts w:cs="Arial"/>
              </w:rPr>
              <w:t>+++</w:t>
            </w:r>
          </w:p>
        </w:tc>
      </w:tr>
      <w:tr w:rsidR="00E007E1" w:rsidRPr="0077201A" w14:paraId="28AC47C8" w14:textId="77777777" w:rsidTr="00434E44">
        <w:trPr>
          <w:jc w:val="center"/>
        </w:trPr>
        <w:tc>
          <w:tcPr>
            <w:tcW w:w="85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9EF866" w14:textId="77777777" w:rsidR="00E007E1" w:rsidRPr="0077201A" w:rsidRDefault="00E007E1" w:rsidP="00A725EE">
            <w:pPr>
              <w:spacing w:line="480" w:lineRule="auto"/>
              <w:ind w:firstLine="440"/>
              <w:rPr>
                <w:rFonts w:eastAsiaTheme="minorEastAsia" w:cs="Arial"/>
              </w:rPr>
            </w:pPr>
            <w:r w:rsidRPr="0077201A">
              <w:rPr>
                <w:rFonts w:cs="Arial"/>
                <w:sz w:val="22"/>
                <w:szCs w:val="22"/>
              </w:rPr>
              <w:t>Note: Lytic ability was categorized based on the efficiency of plating (EOP) as follows: “+++” for EOP ≥ 0.5, “++” for 0.1 &lt; EOP &lt; 0.5, “+” for 0.0001 ≤ EOP ≤ 0.1, and “–” for EOP &lt; 0.0001. EOP was calculated as the phage titer on the tested strain divided by the phage titer on</w:t>
            </w:r>
            <w:r>
              <w:rPr>
                <w:rFonts w:eastAsiaTheme="minorEastAsia" w:cs="Arial" w:hint="eastAsia"/>
                <w:sz w:val="22"/>
                <w:szCs w:val="22"/>
              </w:rPr>
              <w:t xml:space="preserve"> </w:t>
            </w:r>
            <w:r>
              <w:rPr>
                <w:rFonts w:cs="Arial" w:hint="eastAsia"/>
              </w:rPr>
              <w:t>Lm</w:t>
            </w:r>
            <w:r w:rsidRPr="0077201A">
              <w:rPr>
                <w:rFonts w:cs="Arial"/>
                <w:sz w:val="22"/>
                <w:szCs w:val="22"/>
              </w:rPr>
              <w:t xml:space="preserve"> XYSN.</w:t>
            </w:r>
            <w:r w:rsidRPr="0077201A">
              <w:rPr>
                <w:rFonts w:eastAsiaTheme="minorEastAsia" w:cs="Arial"/>
                <w:sz w:val="22"/>
                <w:szCs w:val="22"/>
              </w:rPr>
              <w:t xml:space="preserve"> </w:t>
            </w:r>
          </w:p>
        </w:tc>
      </w:tr>
    </w:tbl>
    <w:p w14:paraId="6F7BBC7D" w14:textId="77777777" w:rsidR="007012B7" w:rsidRPr="00E007E1" w:rsidRDefault="007012B7">
      <w:pPr>
        <w:ind w:firstLine="480"/>
      </w:pPr>
    </w:p>
    <w:sectPr w:rsidR="007012B7" w:rsidRPr="00E00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8ACF4" w14:textId="77777777" w:rsidR="00231D0D" w:rsidRDefault="00231D0D" w:rsidP="00E007E1">
      <w:pPr>
        <w:spacing w:line="240" w:lineRule="auto"/>
        <w:ind w:firstLine="480"/>
      </w:pPr>
      <w:r>
        <w:separator/>
      </w:r>
    </w:p>
  </w:endnote>
  <w:endnote w:type="continuationSeparator" w:id="0">
    <w:p w14:paraId="1BCFDEF8" w14:textId="77777777" w:rsidR="00231D0D" w:rsidRDefault="00231D0D" w:rsidP="00E007E1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593A6" w14:textId="77777777" w:rsidR="00231D0D" w:rsidRDefault="00231D0D" w:rsidP="00E007E1">
      <w:pPr>
        <w:spacing w:line="240" w:lineRule="auto"/>
        <w:ind w:firstLine="480"/>
      </w:pPr>
      <w:r>
        <w:separator/>
      </w:r>
    </w:p>
  </w:footnote>
  <w:footnote w:type="continuationSeparator" w:id="0">
    <w:p w14:paraId="19AB0201" w14:textId="77777777" w:rsidR="00231D0D" w:rsidRDefault="00231D0D" w:rsidP="00E007E1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17"/>
    <w:rsid w:val="00042507"/>
    <w:rsid w:val="00231D0D"/>
    <w:rsid w:val="006A7BA8"/>
    <w:rsid w:val="007012B7"/>
    <w:rsid w:val="00A725EE"/>
    <w:rsid w:val="00B47E2F"/>
    <w:rsid w:val="00E007E1"/>
    <w:rsid w:val="00FA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207FC32-1FD2-416A-B460-EED9825F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7E1"/>
    <w:pPr>
      <w:widowControl w:val="0"/>
      <w:spacing w:line="360" w:lineRule="auto"/>
      <w:ind w:firstLineChars="200" w:firstLine="200"/>
      <w:jc w:val="both"/>
    </w:pPr>
    <w:rPr>
      <w:rFonts w:ascii="Arial" w:eastAsia="宋体" w:hAnsi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5017"/>
    <w:pPr>
      <w:keepNext/>
      <w:keepLines/>
      <w:spacing w:before="480" w:after="80" w:line="240" w:lineRule="auto"/>
      <w:ind w:firstLineChars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017"/>
    <w:pPr>
      <w:keepNext/>
      <w:keepLines/>
      <w:spacing w:before="160" w:after="80" w:line="240" w:lineRule="auto"/>
      <w:ind w:firstLineChars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017"/>
    <w:pPr>
      <w:keepNext/>
      <w:keepLines/>
      <w:spacing w:before="160" w:after="80" w:line="240" w:lineRule="auto"/>
      <w:ind w:firstLineChars="0" w:firstLine="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017"/>
    <w:pPr>
      <w:keepNext/>
      <w:keepLines/>
      <w:spacing w:before="80" w:after="40" w:line="240" w:lineRule="auto"/>
      <w:ind w:firstLineChars="0" w:firstLine="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017"/>
    <w:pPr>
      <w:keepNext/>
      <w:keepLines/>
      <w:spacing w:before="80" w:after="40" w:line="240" w:lineRule="auto"/>
      <w:ind w:firstLineChars="0" w:firstLine="0"/>
      <w:outlineLvl w:val="4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017"/>
    <w:pPr>
      <w:keepNext/>
      <w:keepLines/>
      <w:spacing w:before="40" w:line="240" w:lineRule="auto"/>
      <w:ind w:firstLineChars="0" w:firstLine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017"/>
    <w:pPr>
      <w:keepNext/>
      <w:keepLines/>
      <w:spacing w:before="40" w:line="240" w:lineRule="auto"/>
      <w:ind w:firstLineChars="0" w:firstLine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017"/>
    <w:pPr>
      <w:keepNext/>
      <w:keepLines/>
      <w:spacing w:line="240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017"/>
    <w:pPr>
      <w:keepNext/>
      <w:keepLines/>
      <w:spacing w:line="240" w:lineRule="auto"/>
      <w:ind w:firstLineChars="0" w:firstLine="0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01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01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01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A501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0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0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0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017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017"/>
    <w:pPr>
      <w:numPr>
        <w:ilvl w:val="1"/>
      </w:numPr>
      <w:spacing w:after="160" w:line="240" w:lineRule="auto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0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017"/>
    <w:pPr>
      <w:spacing w:before="160" w:after="160" w:line="240" w:lineRule="auto"/>
      <w:ind w:firstLineChars="0" w:firstLine="0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FA50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017"/>
    <w:pPr>
      <w:spacing w:line="240" w:lineRule="auto"/>
      <w:ind w:left="720" w:firstLineChars="0" w:firstLine="0"/>
      <w:contextualSpacing/>
    </w:pPr>
    <w:rPr>
      <w:rFonts w:asciiTheme="minorHAnsi" w:eastAsiaTheme="minorEastAsia" w:hAnsiTheme="minorHAnsi"/>
      <w:sz w:val="21"/>
      <w:szCs w:val="22"/>
    </w:rPr>
  </w:style>
  <w:style w:type="character" w:styleId="aa">
    <w:name w:val="Intense Emphasis"/>
    <w:basedOn w:val="a0"/>
    <w:uiPriority w:val="21"/>
    <w:qFormat/>
    <w:rsid w:val="00FA50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Chars="0" w:firstLine="0"/>
      <w:jc w:val="center"/>
    </w:pPr>
    <w:rPr>
      <w:rFonts w:asciiTheme="minorHAnsi" w:eastAsiaTheme="minorEastAsia" w:hAnsiTheme="minorHAnsi"/>
      <w:i/>
      <w:iCs/>
      <w:color w:val="0F4761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FA501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501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007E1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007E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007E1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007E1"/>
    <w:rPr>
      <w:sz w:val="18"/>
      <w:szCs w:val="18"/>
    </w:rPr>
  </w:style>
  <w:style w:type="table" w:styleId="af2">
    <w:name w:val="Table Grid"/>
    <w:basedOn w:val="a1"/>
    <w:uiPriority w:val="99"/>
    <w:qFormat/>
    <w:rsid w:val="00E007E1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868</Characters>
  <Application>Microsoft Office Word</Application>
  <DocSecurity>0</DocSecurity>
  <Lines>173</Lines>
  <Paragraphs>154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建业 贾</dc:creator>
  <cp:keywords/>
  <dc:description/>
  <cp:lastModifiedBy>建业 贾</cp:lastModifiedBy>
  <cp:revision>4</cp:revision>
  <dcterms:created xsi:type="dcterms:W3CDTF">2025-12-09T01:04:00Z</dcterms:created>
  <dcterms:modified xsi:type="dcterms:W3CDTF">2026-01-23T11:14:00Z</dcterms:modified>
</cp:coreProperties>
</file>