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C2E59">
      <w:pPr>
        <w:spacing w:before="480" w:after="480" w:line="288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eastAsia="等线" w:cs="Times New Roman"/>
          <w:b/>
          <w:sz w:val="30"/>
          <w:szCs w:val="30"/>
        </w:rPr>
        <w:t>Highlights</w:t>
      </w:r>
    </w:p>
    <w:p w14:paraId="0D38CACE">
      <w:pPr>
        <w:ind w:left="218" w:leftChars="0" w:hanging="218" w:hangingChars="91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1. Five nucleating agents for SAT supercooling suppression were systematically compared.</w:t>
      </w:r>
    </w:p>
    <w:p w14:paraId="0528852C">
      <w:pPr>
        <w:ind w:left="218" w:leftChars="0" w:hanging="218" w:hangingChars="91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2. 4.0 wt.% Na₄P₂O₇·10H₂O reduces SAT supercooling to 2.7 °C.</w:t>
      </w:r>
    </w:p>
    <w:p w14:paraId="1C4FCE55">
      <w:pPr>
        <w:ind w:left="218" w:leftChars="0" w:hanging="218" w:hangingChars="91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3. 1.0 wt.% nano-α-Al₂O₃ gives 4.2 °C supercooling, +60% κ, 3.6% latent loss.</w:t>
      </w:r>
    </w:p>
    <w:p w14:paraId="2E707CC7">
      <w:pPr>
        <w:ind w:left="218" w:leftChars="0" w:hanging="218" w:hangingChars="91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4. Non-monotonic relationship between nucleator concentration and supercooling suppression due to nanoparticle agglomeration.</w:t>
      </w:r>
    </w:p>
    <w:p w14:paraId="5D7AE308">
      <w:pPr>
        <w:ind w:left="218" w:leftChars="0" w:hanging="218" w:hangingChars="91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5. SAT with 1.0 wt.% nano-α-Al₂O₃ excels for low-to-medium thermal storage applications.</w:t>
      </w:r>
      <w:bookmarkStart w:id="0" w:name="_GoBack"/>
      <w:bookmarkEnd w:id="0"/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69"/>
    <w:rsid w:val="00085568"/>
    <w:rsid w:val="00111E6D"/>
    <w:rsid w:val="008C3EE1"/>
    <w:rsid w:val="00932B94"/>
    <w:rsid w:val="00B72BBC"/>
    <w:rsid w:val="00C57B91"/>
    <w:rsid w:val="00E57AD0"/>
    <w:rsid w:val="00ED0A69"/>
    <w:rsid w:val="00FC60F8"/>
    <w:rsid w:val="7545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628</Characters>
  <Lines>11</Lines>
  <Paragraphs>4</Paragraphs>
  <TotalTime>11</TotalTime>
  <ScaleCrop>false</ScaleCrop>
  <LinksUpToDate>false</LinksUpToDate>
  <CharactersWithSpaces>722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2026-04-12T06:21:00Z</dcterms:created>
  <dc:creator>sichen liu</dc:creator>
  <cp:lastModifiedBy>ZZ</cp:lastModifiedBy>
  <dcterms:modified xsi:type="dcterms:W3CDTF">2026-05-21T12:32:12Z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eyJoZGlkIjoiODdiODg1MzRmZWM1M2FkMTMxY2ExMjAyODgxMTRiNTYiLCJ1c2VySWQiOiI0Mjc1OTI3MTEifQ==</vt:lpwstr>
  </property>
  <property fmtid="{D5CDD505-2E9C-101B-9397-08002B2CF9AE}" pid="3" name="KSOProductBuildVer">
    <vt:lpwstr>2052-12.1.0.22215</vt:lpwstr>
  </property>
  <property fmtid="{D5CDD505-2E9C-101B-9397-08002B2CF9AE}" pid="4" name="ICV">
    <vt:lpwstr>266ED612D6A841F9889D1D46C0C6AC0B_12</vt:lpwstr>
  </property>
</Properties>
</file>