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AE60" w14:textId="74D61566" w:rsidR="00C635B2" w:rsidRDefault="00880E02" w:rsidP="00C635B2">
      <w:pPr>
        <w:rPr>
          <w:rFonts w:ascii="Calibri" w:hAnsi="Calibri" w:cs="Calibri"/>
        </w:rPr>
      </w:pPr>
      <w:proofErr w:type="spellStart"/>
      <w:r w:rsidRPr="00C635B2">
        <w:rPr>
          <w:rFonts w:ascii="Calibri" w:hAnsi="Calibri" w:cs="Calibri"/>
          <w:b/>
          <w:bCs/>
          <w:sz w:val="24"/>
          <w:szCs w:val="24"/>
        </w:rPr>
        <w:t>Supplementary</w:t>
      </w:r>
      <w:proofErr w:type="spellEnd"/>
      <w:r w:rsidRPr="00C635B2">
        <w:rPr>
          <w:rFonts w:ascii="Calibri" w:hAnsi="Calibri" w:cs="Calibri"/>
          <w:b/>
          <w:bCs/>
          <w:sz w:val="24"/>
          <w:szCs w:val="24"/>
        </w:rPr>
        <w:t xml:space="preserve"> material</w:t>
      </w:r>
    </w:p>
    <w:p w14:paraId="6E482C61" w14:textId="0FC7B7AA" w:rsidR="00903B27" w:rsidRPr="00903B27" w:rsidRDefault="00903B27" w:rsidP="00DB583F">
      <w:pPr>
        <w:jc w:val="center"/>
        <w:rPr>
          <w:rFonts w:ascii="Calibri" w:hAnsi="Calibri" w:cs="Calibri"/>
        </w:rPr>
      </w:pPr>
      <w:r w:rsidRPr="00DB583F">
        <w:rPr>
          <w:rFonts w:ascii="Calibri" w:hAnsi="Calibri" w:cs="Calibri"/>
          <w:noProof/>
        </w:rPr>
        <w:drawing>
          <wp:inline distT="0" distB="0" distL="0" distR="0" wp14:anchorId="6A7A3B77" wp14:editId="3249A525">
            <wp:extent cx="5628979" cy="5492794"/>
            <wp:effectExtent l="0" t="0" r="0" b="0"/>
            <wp:docPr id="1847739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37692" cy="5501296"/>
                    </a:xfrm>
                    <a:prstGeom prst="rect">
                      <a:avLst/>
                    </a:prstGeom>
                    <a:noFill/>
                    <a:ln>
                      <a:noFill/>
                    </a:ln>
                  </pic:spPr>
                </pic:pic>
              </a:graphicData>
            </a:graphic>
          </wp:inline>
        </w:drawing>
      </w:r>
    </w:p>
    <w:p w14:paraId="415A533B" w14:textId="796293E5" w:rsidR="008B11B9" w:rsidRDefault="00CB7D3B">
      <w:pPr>
        <w:rPr>
          <w:rFonts w:ascii="Calibri" w:hAnsi="Calibri" w:cs="Calibri"/>
          <w:sz w:val="20"/>
          <w:szCs w:val="20"/>
          <w:lang w:val="en-US"/>
        </w:rPr>
      </w:pPr>
      <w:r>
        <w:rPr>
          <w:rFonts w:ascii="Calibri" w:hAnsi="Calibri" w:cs="Calibri"/>
          <w:b/>
          <w:bCs/>
          <w:sz w:val="20"/>
          <w:szCs w:val="20"/>
          <w:lang w:val="en-US"/>
        </w:rPr>
        <w:t xml:space="preserve">Figure S1. </w:t>
      </w:r>
      <w:r w:rsidRPr="0055504F">
        <w:rPr>
          <w:rFonts w:ascii="Calibri" w:hAnsi="Calibri" w:cs="Calibri"/>
          <w:sz w:val="20"/>
          <w:szCs w:val="20"/>
          <w:lang w:val="en-US"/>
        </w:rPr>
        <w:t>Fitted detection probability function (g(x)) in relation to detection distance for Yuma Ridgway’s Rails in the Cienega de Santa Clara. It demonstrates how detection probability declines as the distance from the observer increases. The x-axis shows detection distances divided into specific intervals (distance bins, m), while the y-axis shows the detection probability (g(x)) estimated for each interval. These intervals are categorized as 0–100 m, 101–200 m, 201–300 m, and 301–400 m. Distances beyond 300 m were excluded because they account for about 95% of observations, based on the detection distribution. The effective detection radius was estimated at approximately 91 m.</w:t>
      </w:r>
    </w:p>
    <w:p w14:paraId="1B685780" w14:textId="77777777" w:rsidR="00245ED6" w:rsidRDefault="00245ED6">
      <w:pPr>
        <w:rPr>
          <w:rFonts w:ascii="Calibri" w:hAnsi="Calibri" w:cs="Calibri"/>
          <w:sz w:val="20"/>
          <w:szCs w:val="20"/>
          <w:lang w:val="en-US"/>
        </w:rPr>
      </w:pPr>
    </w:p>
    <w:p w14:paraId="598DDD43" w14:textId="77777777" w:rsidR="00823AA7" w:rsidRDefault="00823AA7">
      <w:pPr>
        <w:rPr>
          <w:rFonts w:ascii="Calibri" w:hAnsi="Calibri" w:cs="Calibri"/>
          <w:sz w:val="20"/>
          <w:szCs w:val="20"/>
          <w:lang w:val="en-US"/>
        </w:rPr>
      </w:pPr>
    </w:p>
    <w:p w14:paraId="4C73D995" w14:textId="77777777" w:rsidR="00823AA7" w:rsidRDefault="00823AA7">
      <w:pPr>
        <w:rPr>
          <w:rFonts w:ascii="Calibri" w:hAnsi="Calibri" w:cs="Calibri"/>
          <w:sz w:val="20"/>
          <w:szCs w:val="20"/>
          <w:lang w:val="en-US"/>
        </w:rPr>
      </w:pPr>
    </w:p>
    <w:p w14:paraId="268C61DA" w14:textId="77777777" w:rsidR="00823AA7" w:rsidRDefault="00823AA7">
      <w:pPr>
        <w:rPr>
          <w:rFonts w:ascii="Calibri" w:hAnsi="Calibri" w:cs="Calibri"/>
          <w:sz w:val="20"/>
          <w:szCs w:val="20"/>
          <w:lang w:val="en-US"/>
        </w:rPr>
      </w:pPr>
    </w:p>
    <w:p w14:paraId="7FFA49AB" w14:textId="77777777" w:rsidR="00823AA7" w:rsidRDefault="00823AA7">
      <w:pPr>
        <w:rPr>
          <w:rFonts w:ascii="Calibri" w:hAnsi="Calibri" w:cs="Calibri"/>
          <w:sz w:val="20"/>
          <w:szCs w:val="20"/>
          <w:lang w:val="en-US"/>
        </w:rPr>
      </w:pPr>
    </w:p>
    <w:p w14:paraId="09E9782D" w14:textId="42C90137" w:rsidR="00BC4A1F" w:rsidRDefault="00A56ACA" w:rsidP="00A56ACA">
      <w:pPr>
        <w:rPr>
          <w:rFonts w:ascii="Calibri" w:hAnsi="Calibri" w:cs="Calibri"/>
          <w:lang w:val="en-US"/>
        </w:rPr>
      </w:pPr>
      <w:r w:rsidRPr="004E6422">
        <w:rPr>
          <w:rFonts w:ascii="Calibri" w:hAnsi="Calibri" w:cs="Calibri"/>
          <w:b/>
          <w:bCs/>
          <w:lang w:val="en-US"/>
        </w:rPr>
        <w:t>Table S1</w:t>
      </w:r>
      <w:r w:rsidR="00061B5F">
        <w:rPr>
          <w:rFonts w:ascii="Calibri" w:hAnsi="Calibri" w:cs="Calibri"/>
          <w:lang w:val="en-US"/>
        </w:rPr>
        <w:t>. Results from the negative binomial GLM used for initial covariate screening before hierarchical distance sampling analysis. The response variable was the maximum count from two repeat surveys at each station, serving as a proxy for local abundance. Continuous covariates were standardized prior to analysis. The report includes estimates (β), standard errors (SE), z statistics, and p-values.</w:t>
      </w:r>
    </w:p>
    <w:p w14:paraId="45624268" w14:textId="77777777" w:rsidR="006C2ECC" w:rsidRPr="004E6422" w:rsidRDefault="006C2ECC" w:rsidP="00A56ACA">
      <w:pPr>
        <w:rPr>
          <w:rFonts w:ascii="Calibri" w:hAnsi="Calibri" w:cs="Calibri"/>
          <w:lang w:val="en-US"/>
        </w:rPr>
      </w:pPr>
    </w:p>
    <w:tbl>
      <w:tblPr>
        <w:tblW w:w="5000" w:type="pct"/>
        <w:tblCellMar>
          <w:left w:w="70" w:type="dxa"/>
          <w:right w:w="70" w:type="dxa"/>
        </w:tblCellMar>
        <w:tblLook w:val="04A0" w:firstRow="1" w:lastRow="0" w:firstColumn="1" w:lastColumn="0" w:noHBand="0" w:noVBand="1"/>
      </w:tblPr>
      <w:tblGrid>
        <w:gridCol w:w="2283"/>
        <w:gridCol w:w="1876"/>
        <w:gridCol w:w="1767"/>
        <w:gridCol w:w="1767"/>
        <w:gridCol w:w="1807"/>
      </w:tblGrid>
      <w:tr w:rsidR="00D81862" w:rsidRPr="00D81862" w14:paraId="26E21E44" w14:textId="77777777" w:rsidTr="00D81862">
        <w:trPr>
          <w:trHeight w:val="580"/>
        </w:trPr>
        <w:tc>
          <w:tcPr>
            <w:tcW w:w="1201" w:type="pct"/>
            <w:tcBorders>
              <w:top w:val="single" w:sz="4" w:space="0" w:color="auto"/>
              <w:left w:val="single" w:sz="4" w:space="0" w:color="auto"/>
              <w:bottom w:val="single" w:sz="4" w:space="0" w:color="auto"/>
              <w:right w:val="single" w:sz="4" w:space="0" w:color="auto"/>
            </w:tcBorders>
            <w:vAlign w:val="center"/>
            <w:hideMark/>
          </w:tcPr>
          <w:p w14:paraId="3720B357" w14:textId="77777777" w:rsidR="00D81862" w:rsidRPr="00D81862" w:rsidRDefault="00D81862" w:rsidP="00D81862">
            <w:pPr>
              <w:spacing w:after="0" w:line="240" w:lineRule="auto"/>
              <w:jc w:val="center"/>
              <w:rPr>
                <w:rFonts w:ascii="Calibri" w:eastAsia="Times New Roman" w:hAnsi="Calibri" w:cs="Calibri"/>
                <w:b/>
                <w:bCs/>
                <w:color w:val="000000"/>
                <w:kern w:val="0"/>
                <w:lang w:eastAsia="es-MX"/>
                <w14:ligatures w14:val="none"/>
              </w:rPr>
            </w:pPr>
            <w:r w:rsidRPr="00D81862">
              <w:rPr>
                <w:rFonts w:ascii="Calibri" w:eastAsia="Times New Roman" w:hAnsi="Calibri" w:cs="Calibri"/>
                <w:b/>
                <w:bCs/>
                <w:color w:val="000000"/>
                <w:kern w:val="0"/>
                <w:lang w:eastAsia="es-MX"/>
                <w14:ligatures w14:val="none"/>
              </w:rPr>
              <w:t>Covariate</w:t>
            </w:r>
          </w:p>
        </w:tc>
        <w:tc>
          <w:tcPr>
            <w:tcW w:w="987" w:type="pct"/>
            <w:tcBorders>
              <w:top w:val="single" w:sz="4" w:space="0" w:color="auto"/>
              <w:left w:val="nil"/>
              <w:bottom w:val="single" w:sz="4" w:space="0" w:color="auto"/>
              <w:right w:val="single" w:sz="4" w:space="0" w:color="auto"/>
            </w:tcBorders>
            <w:vAlign w:val="center"/>
            <w:hideMark/>
          </w:tcPr>
          <w:p w14:paraId="7C8CE7BE" w14:textId="77777777" w:rsidR="00D81862" w:rsidRPr="00D81862" w:rsidRDefault="00D81862" w:rsidP="00D81862">
            <w:pPr>
              <w:spacing w:after="0" w:line="240" w:lineRule="auto"/>
              <w:jc w:val="center"/>
              <w:rPr>
                <w:rFonts w:ascii="Calibri" w:eastAsia="Times New Roman" w:hAnsi="Calibri" w:cs="Calibri"/>
                <w:b/>
                <w:bCs/>
                <w:color w:val="000000"/>
                <w:kern w:val="0"/>
                <w:lang w:eastAsia="es-MX"/>
                <w14:ligatures w14:val="none"/>
              </w:rPr>
            </w:pPr>
            <w:proofErr w:type="spellStart"/>
            <w:r w:rsidRPr="00D81862">
              <w:rPr>
                <w:rFonts w:ascii="Calibri" w:eastAsia="Times New Roman" w:hAnsi="Calibri" w:cs="Calibri"/>
                <w:b/>
                <w:bCs/>
                <w:color w:val="000000"/>
                <w:kern w:val="0"/>
                <w:lang w:eastAsia="es-MX"/>
                <w14:ligatures w14:val="none"/>
              </w:rPr>
              <w:t>Estimate</w:t>
            </w:r>
            <w:proofErr w:type="spellEnd"/>
            <w:r w:rsidRPr="00D81862">
              <w:rPr>
                <w:rFonts w:ascii="Calibri" w:eastAsia="Times New Roman" w:hAnsi="Calibri" w:cs="Calibri"/>
                <w:b/>
                <w:bCs/>
                <w:color w:val="000000"/>
                <w:kern w:val="0"/>
                <w:lang w:eastAsia="es-MX"/>
                <w14:ligatures w14:val="none"/>
              </w:rPr>
              <w:t xml:space="preserve"> (β)</w:t>
            </w:r>
          </w:p>
        </w:tc>
        <w:tc>
          <w:tcPr>
            <w:tcW w:w="930" w:type="pct"/>
            <w:tcBorders>
              <w:top w:val="single" w:sz="4" w:space="0" w:color="auto"/>
              <w:left w:val="nil"/>
              <w:bottom w:val="single" w:sz="4" w:space="0" w:color="auto"/>
              <w:right w:val="single" w:sz="4" w:space="0" w:color="auto"/>
            </w:tcBorders>
            <w:vAlign w:val="center"/>
            <w:hideMark/>
          </w:tcPr>
          <w:p w14:paraId="44A36DBE" w14:textId="77777777" w:rsidR="00D81862" w:rsidRPr="00D81862" w:rsidRDefault="00D81862" w:rsidP="00D81862">
            <w:pPr>
              <w:spacing w:after="0" w:line="240" w:lineRule="auto"/>
              <w:jc w:val="center"/>
              <w:rPr>
                <w:rFonts w:ascii="Calibri" w:eastAsia="Times New Roman" w:hAnsi="Calibri" w:cs="Calibri"/>
                <w:b/>
                <w:bCs/>
                <w:color w:val="000000"/>
                <w:kern w:val="0"/>
                <w:lang w:eastAsia="es-MX"/>
                <w14:ligatures w14:val="none"/>
              </w:rPr>
            </w:pPr>
            <w:r w:rsidRPr="00D81862">
              <w:rPr>
                <w:rFonts w:ascii="Calibri" w:eastAsia="Times New Roman" w:hAnsi="Calibri" w:cs="Calibri"/>
                <w:b/>
                <w:bCs/>
                <w:color w:val="000000"/>
                <w:kern w:val="0"/>
                <w:lang w:eastAsia="es-MX"/>
                <w14:ligatures w14:val="none"/>
              </w:rPr>
              <w:t>SE</w:t>
            </w:r>
          </w:p>
        </w:tc>
        <w:tc>
          <w:tcPr>
            <w:tcW w:w="930" w:type="pct"/>
            <w:tcBorders>
              <w:top w:val="single" w:sz="4" w:space="0" w:color="auto"/>
              <w:left w:val="nil"/>
              <w:bottom w:val="single" w:sz="4" w:space="0" w:color="auto"/>
              <w:right w:val="single" w:sz="4" w:space="0" w:color="auto"/>
            </w:tcBorders>
            <w:vAlign w:val="center"/>
            <w:hideMark/>
          </w:tcPr>
          <w:p w14:paraId="4CB5E678" w14:textId="77777777" w:rsidR="00D81862" w:rsidRPr="00D81862" w:rsidRDefault="00D81862" w:rsidP="00D81862">
            <w:pPr>
              <w:spacing w:after="0" w:line="240" w:lineRule="auto"/>
              <w:jc w:val="center"/>
              <w:rPr>
                <w:rFonts w:ascii="Calibri" w:eastAsia="Times New Roman" w:hAnsi="Calibri" w:cs="Calibri"/>
                <w:b/>
                <w:bCs/>
                <w:color w:val="000000"/>
                <w:kern w:val="0"/>
                <w:lang w:eastAsia="es-MX"/>
                <w14:ligatures w14:val="none"/>
              </w:rPr>
            </w:pPr>
            <w:r w:rsidRPr="00D81862">
              <w:rPr>
                <w:rFonts w:ascii="Calibri" w:eastAsia="Times New Roman" w:hAnsi="Calibri" w:cs="Calibri"/>
                <w:b/>
                <w:bCs/>
                <w:color w:val="000000"/>
                <w:kern w:val="0"/>
                <w:lang w:eastAsia="es-MX"/>
                <w14:ligatures w14:val="none"/>
              </w:rPr>
              <w:t>z</w:t>
            </w:r>
          </w:p>
        </w:tc>
        <w:tc>
          <w:tcPr>
            <w:tcW w:w="951" w:type="pct"/>
            <w:tcBorders>
              <w:top w:val="single" w:sz="4" w:space="0" w:color="auto"/>
              <w:left w:val="nil"/>
              <w:bottom w:val="single" w:sz="4" w:space="0" w:color="auto"/>
              <w:right w:val="single" w:sz="4" w:space="0" w:color="auto"/>
            </w:tcBorders>
            <w:vAlign w:val="center"/>
            <w:hideMark/>
          </w:tcPr>
          <w:p w14:paraId="79575844" w14:textId="77777777" w:rsidR="00D81862" w:rsidRPr="00D81862" w:rsidRDefault="00D81862" w:rsidP="00D81862">
            <w:pPr>
              <w:spacing w:after="0" w:line="240" w:lineRule="auto"/>
              <w:jc w:val="center"/>
              <w:rPr>
                <w:rFonts w:ascii="Calibri" w:eastAsia="Times New Roman" w:hAnsi="Calibri" w:cs="Calibri"/>
                <w:b/>
                <w:bCs/>
                <w:color w:val="000000"/>
                <w:kern w:val="0"/>
                <w:lang w:eastAsia="es-MX"/>
                <w14:ligatures w14:val="none"/>
              </w:rPr>
            </w:pPr>
            <w:r w:rsidRPr="00D81862">
              <w:rPr>
                <w:rFonts w:ascii="Calibri" w:eastAsia="Times New Roman" w:hAnsi="Calibri" w:cs="Calibri"/>
                <w:b/>
                <w:bCs/>
                <w:color w:val="000000"/>
                <w:kern w:val="0"/>
                <w:lang w:eastAsia="es-MX"/>
                <w14:ligatures w14:val="none"/>
              </w:rPr>
              <w:t>p-</w:t>
            </w:r>
            <w:proofErr w:type="spellStart"/>
            <w:r w:rsidRPr="00D81862">
              <w:rPr>
                <w:rFonts w:ascii="Calibri" w:eastAsia="Times New Roman" w:hAnsi="Calibri" w:cs="Calibri"/>
                <w:b/>
                <w:bCs/>
                <w:color w:val="000000"/>
                <w:kern w:val="0"/>
                <w:lang w:eastAsia="es-MX"/>
                <w14:ligatures w14:val="none"/>
              </w:rPr>
              <w:t>value</w:t>
            </w:r>
            <w:proofErr w:type="spellEnd"/>
          </w:p>
        </w:tc>
      </w:tr>
      <w:tr w:rsidR="00D81862" w:rsidRPr="00D81862" w14:paraId="5C96F39E" w14:textId="77777777" w:rsidTr="00D81862">
        <w:trPr>
          <w:trHeight w:val="290"/>
        </w:trPr>
        <w:tc>
          <w:tcPr>
            <w:tcW w:w="1201" w:type="pct"/>
            <w:tcBorders>
              <w:top w:val="nil"/>
              <w:left w:val="single" w:sz="4" w:space="0" w:color="auto"/>
              <w:bottom w:val="single" w:sz="4" w:space="0" w:color="auto"/>
              <w:right w:val="single" w:sz="4" w:space="0" w:color="auto"/>
            </w:tcBorders>
            <w:vAlign w:val="center"/>
            <w:hideMark/>
          </w:tcPr>
          <w:p w14:paraId="4BAFF064"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proofErr w:type="spellStart"/>
            <w:r w:rsidRPr="00D81862">
              <w:rPr>
                <w:rFonts w:ascii="Calibri" w:eastAsia="Times New Roman" w:hAnsi="Calibri" w:cs="Calibri"/>
                <w:color w:val="000000"/>
                <w:kern w:val="0"/>
                <w:lang w:eastAsia="es-MX"/>
                <w14:ligatures w14:val="none"/>
              </w:rPr>
              <w:t>Intercept</w:t>
            </w:r>
            <w:proofErr w:type="spellEnd"/>
          </w:p>
        </w:tc>
        <w:tc>
          <w:tcPr>
            <w:tcW w:w="987" w:type="pct"/>
            <w:tcBorders>
              <w:top w:val="nil"/>
              <w:left w:val="nil"/>
              <w:bottom w:val="single" w:sz="4" w:space="0" w:color="auto"/>
              <w:right w:val="single" w:sz="4" w:space="0" w:color="auto"/>
            </w:tcBorders>
            <w:vAlign w:val="center"/>
            <w:hideMark/>
          </w:tcPr>
          <w:p w14:paraId="37A6166D"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0.653</w:t>
            </w:r>
          </w:p>
        </w:tc>
        <w:tc>
          <w:tcPr>
            <w:tcW w:w="930" w:type="pct"/>
            <w:tcBorders>
              <w:top w:val="nil"/>
              <w:left w:val="nil"/>
              <w:bottom w:val="single" w:sz="4" w:space="0" w:color="auto"/>
              <w:right w:val="single" w:sz="4" w:space="0" w:color="auto"/>
            </w:tcBorders>
            <w:vAlign w:val="center"/>
            <w:hideMark/>
          </w:tcPr>
          <w:p w14:paraId="79B7353A"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0.082</w:t>
            </w:r>
          </w:p>
        </w:tc>
        <w:tc>
          <w:tcPr>
            <w:tcW w:w="930" w:type="pct"/>
            <w:tcBorders>
              <w:top w:val="nil"/>
              <w:left w:val="nil"/>
              <w:bottom w:val="single" w:sz="4" w:space="0" w:color="auto"/>
              <w:right w:val="single" w:sz="4" w:space="0" w:color="auto"/>
            </w:tcBorders>
            <w:vAlign w:val="center"/>
            <w:hideMark/>
          </w:tcPr>
          <w:p w14:paraId="0481E5EA"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7.946</w:t>
            </w:r>
          </w:p>
        </w:tc>
        <w:tc>
          <w:tcPr>
            <w:tcW w:w="951" w:type="pct"/>
            <w:tcBorders>
              <w:top w:val="nil"/>
              <w:left w:val="nil"/>
              <w:bottom w:val="single" w:sz="4" w:space="0" w:color="auto"/>
              <w:right w:val="single" w:sz="4" w:space="0" w:color="auto"/>
            </w:tcBorders>
            <w:vAlign w:val="center"/>
            <w:hideMark/>
          </w:tcPr>
          <w:p w14:paraId="065DEE98"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r w:rsidR="00D81862" w:rsidRPr="00D81862" w14:paraId="7EC46FA6" w14:textId="77777777" w:rsidTr="00D81862">
        <w:trPr>
          <w:trHeight w:val="580"/>
        </w:trPr>
        <w:tc>
          <w:tcPr>
            <w:tcW w:w="1201" w:type="pct"/>
            <w:tcBorders>
              <w:top w:val="nil"/>
              <w:left w:val="single" w:sz="4" w:space="0" w:color="auto"/>
              <w:bottom w:val="single" w:sz="4" w:space="0" w:color="auto"/>
              <w:right w:val="single" w:sz="4" w:space="0" w:color="auto"/>
            </w:tcBorders>
            <w:vAlign w:val="center"/>
            <w:hideMark/>
          </w:tcPr>
          <w:p w14:paraId="260CC94B"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 xml:space="preserve">Burn </w:t>
            </w:r>
            <w:proofErr w:type="spellStart"/>
            <w:r w:rsidRPr="00D81862">
              <w:rPr>
                <w:rFonts w:ascii="Calibri" w:eastAsia="Times New Roman" w:hAnsi="Calibri" w:cs="Calibri"/>
                <w:color w:val="000000"/>
                <w:kern w:val="0"/>
                <w:lang w:eastAsia="es-MX"/>
                <w14:ligatures w14:val="none"/>
              </w:rPr>
              <w:t>severity</w:t>
            </w:r>
            <w:proofErr w:type="spellEnd"/>
          </w:p>
        </w:tc>
        <w:tc>
          <w:tcPr>
            <w:tcW w:w="987" w:type="pct"/>
            <w:tcBorders>
              <w:top w:val="nil"/>
              <w:left w:val="nil"/>
              <w:bottom w:val="single" w:sz="4" w:space="0" w:color="auto"/>
              <w:right w:val="single" w:sz="4" w:space="0" w:color="auto"/>
            </w:tcBorders>
            <w:vAlign w:val="center"/>
            <w:hideMark/>
          </w:tcPr>
          <w:p w14:paraId="5393145E"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0.07</w:t>
            </w:r>
          </w:p>
        </w:tc>
        <w:tc>
          <w:tcPr>
            <w:tcW w:w="930" w:type="pct"/>
            <w:tcBorders>
              <w:top w:val="nil"/>
              <w:left w:val="nil"/>
              <w:bottom w:val="single" w:sz="4" w:space="0" w:color="auto"/>
              <w:right w:val="single" w:sz="4" w:space="0" w:color="auto"/>
            </w:tcBorders>
            <w:vAlign w:val="center"/>
            <w:hideMark/>
          </w:tcPr>
          <w:p w14:paraId="4C8136FC"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0.027</w:t>
            </w:r>
          </w:p>
        </w:tc>
        <w:tc>
          <w:tcPr>
            <w:tcW w:w="930" w:type="pct"/>
            <w:tcBorders>
              <w:top w:val="nil"/>
              <w:left w:val="nil"/>
              <w:bottom w:val="single" w:sz="4" w:space="0" w:color="auto"/>
              <w:right w:val="single" w:sz="4" w:space="0" w:color="auto"/>
            </w:tcBorders>
            <w:vAlign w:val="center"/>
            <w:hideMark/>
          </w:tcPr>
          <w:p w14:paraId="14273D69"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2.613</w:t>
            </w:r>
          </w:p>
        </w:tc>
        <w:tc>
          <w:tcPr>
            <w:tcW w:w="951" w:type="pct"/>
            <w:tcBorders>
              <w:top w:val="nil"/>
              <w:left w:val="nil"/>
              <w:bottom w:val="single" w:sz="4" w:space="0" w:color="auto"/>
              <w:right w:val="single" w:sz="4" w:space="0" w:color="auto"/>
            </w:tcBorders>
            <w:vAlign w:val="center"/>
            <w:hideMark/>
          </w:tcPr>
          <w:p w14:paraId="406BB325"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0.009</w:t>
            </w:r>
          </w:p>
        </w:tc>
      </w:tr>
      <w:tr w:rsidR="00D81862" w:rsidRPr="00D81862" w14:paraId="4C3A6D3F" w14:textId="77777777" w:rsidTr="00D81862">
        <w:trPr>
          <w:trHeight w:val="290"/>
        </w:trPr>
        <w:tc>
          <w:tcPr>
            <w:tcW w:w="1201" w:type="pct"/>
            <w:tcBorders>
              <w:top w:val="nil"/>
              <w:left w:val="single" w:sz="4" w:space="0" w:color="auto"/>
              <w:bottom w:val="single" w:sz="4" w:space="0" w:color="auto"/>
              <w:right w:val="single" w:sz="4" w:space="0" w:color="auto"/>
            </w:tcBorders>
            <w:vAlign w:val="center"/>
            <w:hideMark/>
          </w:tcPr>
          <w:p w14:paraId="50FC3202" w14:textId="108A35F1" w:rsidR="00D81862" w:rsidRPr="00D81862" w:rsidRDefault="00622B54" w:rsidP="00386A42">
            <w:pPr>
              <w:spacing w:after="0" w:line="240" w:lineRule="auto"/>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 xml:space="preserve">Water </w:t>
            </w:r>
            <w:proofErr w:type="spellStart"/>
            <w:r>
              <w:rPr>
                <w:rFonts w:ascii="Calibri" w:eastAsia="Times New Roman" w:hAnsi="Calibri" w:cs="Calibri"/>
                <w:color w:val="000000"/>
                <w:kern w:val="0"/>
                <w:lang w:eastAsia="es-MX"/>
                <w14:ligatures w14:val="none"/>
              </w:rPr>
              <w:t>d</w:t>
            </w:r>
            <w:r w:rsidR="00D81862" w:rsidRPr="00D81862">
              <w:rPr>
                <w:rFonts w:ascii="Calibri" w:eastAsia="Times New Roman" w:hAnsi="Calibri" w:cs="Calibri"/>
                <w:color w:val="000000"/>
                <w:kern w:val="0"/>
                <w:lang w:eastAsia="es-MX"/>
                <w14:ligatures w14:val="none"/>
              </w:rPr>
              <w:t>epth</w:t>
            </w:r>
            <w:proofErr w:type="spellEnd"/>
          </w:p>
        </w:tc>
        <w:tc>
          <w:tcPr>
            <w:tcW w:w="987" w:type="pct"/>
            <w:tcBorders>
              <w:top w:val="nil"/>
              <w:left w:val="nil"/>
              <w:bottom w:val="single" w:sz="4" w:space="0" w:color="auto"/>
              <w:right w:val="single" w:sz="4" w:space="0" w:color="auto"/>
            </w:tcBorders>
            <w:vAlign w:val="center"/>
            <w:hideMark/>
          </w:tcPr>
          <w:p w14:paraId="7617568F"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-0.064</w:t>
            </w:r>
          </w:p>
        </w:tc>
        <w:tc>
          <w:tcPr>
            <w:tcW w:w="930" w:type="pct"/>
            <w:tcBorders>
              <w:top w:val="nil"/>
              <w:left w:val="nil"/>
              <w:bottom w:val="single" w:sz="4" w:space="0" w:color="auto"/>
              <w:right w:val="single" w:sz="4" w:space="0" w:color="auto"/>
            </w:tcBorders>
            <w:vAlign w:val="center"/>
            <w:hideMark/>
          </w:tcPr>
          <w:p w14:paraId="78609200"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w:t>
            </w:r>
          </w:p>
        </w:tc>
        <w:tc>
          <w:tcPr>
            <w:tcW w:w="930" w:type="pct"/>
            <w:tcBorders>
              <w:top w:val="nil"/>
              <w:left w:val="nil"/>
              <w:bottom w:val="single" w:sz="4" w:space="0" w:color="auto"/>
              <w:right w:val="single" w:sz="4" w:space="0" w:color="auto"/>
            </w:tcBorders>
            <w:vAlign w:val="center"/>
            <w:hideMark/>
          </w:tcPr>
          <w:p w14:paraId="2BCDF320"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-2.133</w:t>
            </w:r>
          </w:p>
        </w:tc>
        <w:tc>
          <w:tcPr>
            <w:tcW w:w="951" w:type="pct"/>
            <w:tcBorders>
              <w:top w:val="nil"/>
              <w:left w:val="nil"/>
              <w:bottom w:val="single" w:sz="4" w:space="0" w:color="auto"/>
              <w:right w:val="single" w:sz="4" w:space="0" w:color="auto"/>
            </w:tcBorders>
            <w:vAlign w:val="center"/>
            <w:hideMark/>
          </w:tcPr>
          <w:p w14:paraId="16F4E679"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0.033</w:t>
            </w:r>
          </w:p>
        </w:tc>
      </w:tr>
      <w:tr w:rsidR="00D81862" w:rsidRPr="00D81862" w14:paraId="269A4252" w14:textId="77777777" w:rsidTr="00D81862">
        <w:trPr>
          <w:trHeight w:val="870"/>
        </w:trPr>
        <w:tc>
          <w:tcPr>
            <w:tcW w:w="1201" w:type="pct"/>
            <w:tcBorders>
              <w:top w:val="nil"/>
              <w:left w:val="single" w:sz="4" w:space="0" w:color="auto"/>
              <w:bottom w:val="single" w:sz="4" w:space="0" w:color="auto"/>
              <w:right w:val="single" w:sz="4" w:space="0" w:color="auto"/>
            </w:tcBorders>
            <w:vAlign w:val="center"/>
            <w:hideMark/>
          </w:tcPr>
          <w:p w14:paraId="787DFA0D"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proofErr w:type="spellStart"/>
            <w:r w:rsidRPr="00D81862">
              <w:rPr>
                <w:rFonts w:ascii="Calibri" w:eastAsia="Times New Roman" w:hAnsi="Calibri" w:cs="Calibri"/>
                <w:color w:val="000000"/>
                <w:kern w:val="0"/>
                <w:lang w:eastAsia="es-MX"/>
                <w14:ligatures w14:val="none"/>
              </w:rPr>
              <w:t>Emergent</w:t>
            </w:r>
            <w:proofErr w:type="spellEnd"/>
            <w:r w:rsidRPr="00D81862">
              <w:rPr>
                <w:rFonts w:ascii="Calibri" w:eastAsia="Times New Roman" w:hAnsi="Calibri" w:cs="Calibri"/>
                <w:color w:val="000000"/>
                <w:kern w:val="0"/>
                <w:lang w:eastAsia="es-MX"/>
                <w14:ligatures w14:val="none"/>
              </w:rPr>
              <w:t xml:space="preserve"> </w:t>
            </w:r>
            <w:proofErr w:type="spellStart"/>
            <w:r w:rsidRPr="00D81862">
              <w:rPr>
                <w:rFonts w:ascii="Calibri" w:eastAsia="Times New Roman" w:hAnsi="Calibri" w:cs="Calibri"/>
                <w:color w:val="000000"/>
                <w:kern w:val="0"/>
                <w:lang w:eastAsia="es-MX"/>
                <w14:ligatures w14:val="none"/>
              </w:rPr>
              <w:t>vegetation</w:t>
            </w:r>
            <w:proofErr w:type="spellEnd"/>
          </w:p>
        </w:tc>
        <w:tc>
          <w:tcPr>
            <w:tcW w:w="987" w:type="pct"/>
            <w:tcBorders>
              <w:top w:val="nil"/>
              <w:left w:val="nil"/>
              <w:bottom w:val="single" w:sz="4" w:space="0" w:color="auto"/>
              <w:right w:val="single" w:sz="4" w:space="0" w:color="auto"/>
            </w:tcBorders>
            <w:vAlign w:val="center"/>
            <w:hideMark/>
          </w:tcPr>
          <w:p w14:paraId="13EEC1B5"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0.129</w:t>
            </w:r>
          </w:p>
        </w:tc>
        <w:tc>
          <w:tcPr>
            <w:tcW w:w="930" w:type="pct"/>
            <w:tcBorders>
              <w:top w:val="nil"/>
              <w:left w:val="nil"/>
              <w:bottom w:val="single" w:sz="4" w:space="0" w:color="auto"/>
              <w:right w:val="single" w:sz="4" w:space="0" w:color="auto"/>
            </w:tcBorders>
            <w:vAlign w:val="center"/>
            <w:hideMark/>
          </w:tcPr>
          <w:p w14:paraId="4989EF55"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0.031</w:t>
            </w:r>
          </w:p>
        </w:tc>
        <w:tc>
          <w:tcPr>
            <w:tcW w:w="930" w:type="pct"/>
            <w:tcBorders>
              <w:top w:val="nil"/>
              <w:left w:val="nil"/>
              <w:bottom w:val="single" w:sz="4" w:space="0" w:color="auto"/>
              <w:right w:val="single" w:sz="4" w:space="0" w:color="auto"/>
            </w:tcBorders>
            <w:vAlign w:val="center"/>
            <w:hideMark/>
          </w:tcPr>
          <w:p w14:paraId="4BAF5AA8"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4.223</w:t>
            </w:r>
          </w:p>
        </w:tc>
        <w:tc>
          <w:tcPr>
            <w:tcW w:w="951" w:type="pct"/>
            <w:tcBorders>
              <w:top w:val="nil"/>
              <w:left w:val="nil"/>
              <w:bottom w:val="single" w:sz="4" w:space="0" w:color="auto"/>
              <w:right w:val="single" w:sz="4" w:space="0" w:color="auto"/>
            </w:tcBorders>
            <w:vAlign w:val="center"/>
            <w:hideMark/>
          </w:tcPr>
          <w:p w14:paraId="2135C383"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r w:rsidR="00D81862" w:rsidRPr="00D81862" w14:paraId="709713DA" w14:textId="77777777" w:rsidTr="00D81862">
        <w:trPr>
          <w:trHeight w:val="580"/>
        </w:trPr>
        <w:tc>
          <w:tcPr>
            <w:tcW w:w="1201" w:type="pct"/>
            <w:tcBorders>
              <w:top w:val="nil"/>
              <w:left w:val="single" w:sz="4" w:space="0" w:color="auto"/>
              <w:bottom w:val="single" w:sz="4" w:space="0" w:color="auto"/>
              <w:right w:val="single" w:sz="4" w:space="0" w:color="auto"/>
            </w:tcBorders>
            <w:vAlign w:val="center"/>
            <w:hideMark/>
          </w:tcPr>
          <w:p w14:paraId="06EF1371" w14:textId="77777777" w:rsidR="00D81862" w:rsidRPr="00D81862" w:rsidRDefault="00D81862" w:rsidP="00386A42">
            <w:pPr>
              <w:spacing w:after="0" w:line="240" w:lineRule="auto"/>
              <w:rPr>
                <w:rFonts w:ascii="Calibri" w:eastAsia="Times New Roman" w:hAnsi="Calibri" w:cs="Calibri"/>
                <w:i/>
                <w:iCs/>
                <w:color w:val="000000"/>
                <w:kern w:val="0"/>
                <w:lang w:eastAsia="es-MX"/>
                <w14:ligatures w14:val="none"/>
              </w:rPr>
            </w:pPr>
            <w:proofErr w:type="spellStart"/>
            <w:r w:rsidRPr="00D81862">
              <w:rPr>
                <w:rFonts w:ascii="Calibri" w:eastAsia="Times New Roman" w:hAnsi="Calibri" w:cs="Calibri"/>
                <w:i/>
                <w:iCs/>
                <w:color w:val="000000"/>
                <w:kern w:val="0"/>
                <w:lang w:eastAsia="es-MX"/>
                <w14:ligatures w14:val="none"/>
              </w:rPr>
              <w:t>Juncus</w:t>
            </w:r>
            <w:proofErr w:type="spellEnd"/>
            <w:r w:rsidRPr="00D81862">
              <w:rPr>
                <w:rFonts w:ascii="Calibri" w:eastAsia="Times New Roman" w:hAnsi="Calibri" w:cs="Calibri"/>
                <w:i/>
                <w:iCs/>
                <w:color w:val="000000"/>
                <w:kern w:val="0"/>
                <w:lang w:eastAsia="es-MX"/>
                <w14:ligatures w14:val="none"/>
              </w:rPr>
              <w:t xml:space="preserve"> </w:t>
            </w:r>
            <w:proofErr w:type="spellStart"/>
            <w:r w:rsidRPr="00D81862">
              <w:rPr>
                <w:rFonts w:ascii="Calibri" w:eastAsia="Times New Roman" w:hAnsi="Calibri" w:cs="Calibri"/>
                <w:i/>
                <w:iCs/>
                <w:color w:val="000000"/>
                <w:kern w:val="0"/>
                <w:lang w:eastAsia="es-MX"/>
                <w14:ligatures w14:val="none"/>
              </w:rPr>
              <w:t>cooperi</w:t>
            </w:r>
            <w:proofErr w:type="spellEnd"/>
          </w:p>
        </w:tc>
        <w:tc>
          <w:tcPr>
            <w:tcW w:w="987" w:type="pct"/>
            <w:tcBorders>
              <w:top w:val="nil"/>
              <w:left w:val="nil"/>
              <w:bottom w:val="single" w:sz="4" w:space="0" w:color="auto"/>
              <w:right w:val="single" w:sz="4" w:space="0" w:color="auto"/>
            </w:tcBorders>
            <w:vAlign w:val="center"/>
            <w:hideMark/>
          </w:tcPr>
          <w:p w14:paraId="1CC98CC0"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-0.068</w:t>
            </w:r>
          </w:p>
        </w:tc>
        <w:tc>
          <w:tcPr>
            <w:tcW w:w="930" w:type="pct"/>
            <w:tcBorders>
              <w:top w:val="nil"/>
              <w:left w:val="nil"/>
              <w:bottom w:val="single" w:sz="4" w:space="0" w:color="auto"/>
              <w:right w:val="single" w:sz="4" w:space="0" w:color="auto"/>
            </w:tcBorders>
            <w:vAlign w:val="center"/>
            <w:hideMark/>
          </w:tcPr>
          <w:p w14:paraId="7B296C27"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0.032</w:t>
            </w:r>
          </w:p>
        </w:tc>
        <w:tc>
          <w:tcPr>
            <w:tcW w:w="930" w:type="pct"/>
            <w:tcBorders>
              <w:top w:val="nil"/>
              <w:left w:val="nil"/>
              <w:bottom w:val="single" w:sz="4" w:space="0" w:color="auto"/>
              <w:right w:val="single" w:sz="4" w:space="0" w:color="auto"/>
            </w:tcBorders>
            <w:vAlign w:val="center"/>
            <w:hideMark/>
          </w:tcPr>
          <w:p w14:paraId="7F26FC2A"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-2.138</w:t>
            </w:r>
          </w:p>
        </w:tc>
        <w:tc>
          <w:tcPr>
            <w:tcW w:w="951" w:type="pct"/>
            <w:tcBorders>
              <w:top w:val="nil"/>
              <w:left w:val="nil"/>
              <w:bottom w:val="single" w:sz="4" w:space="0" w:color="auto"/>
              <w:right w:val="single" w:sz="4" w:space="0" w:color="auto"/>
            </w:tcBorders>
            <w:vAlign w:val="center"/>
            <w:hideMark/>
          </w:tcPr>
          <w:p w14:paraId="15A4DBF5"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0.033</w:t>
            </w:r>
          </w:p>
        </w:tc>
      </w:tr>
      <w:tr w:rsidR="00D81862" w:rsidRPr="00D81862" w14:paraId="43428A91" w14:textId="77777777" w:rsidTr="00D81862">
        <w:trPr>
          <w:trHeight w:val="290"/>
        </w:trPr>
        <w:tc>
          <w:tcPr>
            <w:tcW w:w="1201" w:type="pct"/>
            <w:tcBorders>
              <w:top w:val="nil"/>
              <w:left w:val="single" w:sz="4" w:space="0" w:color="auto"/>
              <w:bottom w:val="single" w:sz="4" w:space="0" w:color="auto"/>
              <w:right w:val="single" w:sz="4" w:space="0" w:color="auto"/>
            </w:tcBorders>
            <w:vAlign w:val="center"/>
            <w:hideMark/>
          </w:tcPr>
          <w:p w14:paraId="6EE187D5" w14:textId="75ADABB7" w:rsidR="00D81862" w:rsidRPr="00622B54" w:rsidRDefault="00622B54" w:rsidP="00386A42">
            <w:pPr>
              <w:spacing w:after="0" w:line="240" w:lineRule="auto"/>
              <w:rPr>
                <w:rFonts w:ascii="Calibri" w:eastAsia="Times New Roman" w:hAnsi="Calibri" w:cs="Calibri"/>
                <w:color w:val="000000"/>
                <w:kern w:val="0"/>
                <w:lang w:val="en-US" w:eastAsia="es-MX"/>
                <w14:ligatures w14:val="none"/>
              </w:rPr>
            </w:pPr>
            <w:r w:rsidRPr="001565C6">
              <w:rPr>
                <w:rFonts w:ascii="Calibri" w:eastAsia="Times New Roman" w:hAnsi="Calibri" w:cs="Calibri"/>
                <w:color w:val="000000"/>
                <w:kern w:val="0"/>
                <w:lang w:val="en-US" w:eastAsia="es-MX"/>
                <w14:ligatures w14:val="none"/>
              </w:rPr>
              <w:t>Normalized Difference Vegetation Index (NDVI)</w:t>
            </w:r>
          </w:p>
        </w:tc>
        <w:tc>
          <w:tcPr>
            <w:tcW w:w="987" w:type="pct"/>
            <w:tcBorders>
              <w:top w:val="nil"/>
              <w:left w:val="nil"/>
              <w:bottom w:val="single" w:sz="4" w:space="0" w:color="auto"/>
              <w:right w:val="single" w:sz="4" w:space="0" w:color="auto"/>
            </w:tcBorders>
            <w:vAlign w:val="center"/>
            <w:hideMark/>
          </w:tcPr>
          <w:p w14:paraId="5D24D71C"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0.13</w:t>
            </w:r>
          </w:p>
        </w:tc>
        <w:tc>
          <w:tcPr>
            <w:tcW w:w="930" w:type="pct"/>
            <w:tcBorders>
              <w:top w:val="nil"/>
              <w:left w:val="nil"/>
              <w:bottom w:val="single" w:sz="4" w:space="0" w:color="auto"/>
              <w:right w:val="single" w:sz="4" w:space="0" w:color="auto"/>
            </w:tcBorders>
            <w:vAlign w:val="center"/>
            <w:hideMark/>
          </w:tcPr>
          <w:p w14:paraId="695D3A31"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0.031</w:t>
            </w:r>
          </w:p>
        </w:tc>
        <w:tc>
          <w:tcPr>
            <w:tcW w:w="930" w:type="pct"/>
            <w:tcBorders>
              <w:top w:val="nil"/>
              <w:left w:val="nil"/>
              <w:bottom w:val="single" w:sz="4" w:space="0" w:color="auto"/>
              <w:right w:val="single" w:sz="4" w:space="0" w:color="auto"/>
            </w:tcBorders>
            <w:vAlign w:val="center"/>
            <w:hideMark/>
          </w:tcPr>
          <w:p w14:paraId="388E4EA8"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4.23</w:t>
            </w:r>
          </w:p>
        </w:tc>
        <w:tc>
          <w:tcPr>
            <w:tcW w:w="951" w:type="pct"/>
            <w:tcBorders>
              <w:top w:val="nil"/>
              <w:left w:val="nil"/>
              <w:bottom w:val="single" w:sz="4" w:space="0" w:color="auto"/>
              <w:right w:val="single" w:sz="4" w:space="0" w:color="auto"/>
            </w:tcBorders>
            <w:vAlign w:val="center"/>
            <w:hideMark/>
          </w:tcPr>
          <w:p w14:paraId="466C493D"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r w:rsidR="00D81862" w:rsidRPr="00D81862" w14:paraId="5AD0AD24" w14:textId="77777777" w:rsidTr="00D81862">
        <w:trPr>
          <w:trHeight w:val="290"/>
        </w:trPr>
        <w:tc>
          <w:tcPr>
            <w:tcW w:w="1201" w:type="pct"/>
            <w:tcBorders>
              <w:top w:val="nil"/>
              <w:left w:val="single" w:sz="4" w:space="0" w:color="auto"/>
              <w:bottom w:val="single" w:sz="4" w:space="0" w:color="auto"/>
              <w:right w:val="single" w:sz="4" w:space="0" w:color="auto"/>
            </w:tcBorders>
            <w:vAlign w:val="center"/>
            <w:hideMark/>
          </w:tcPr>
          <w:p w14:paraId="6ACABB9C" w14:textId="59A3B662" w:rsidR="00D81862" w:rsidRPr="00622B54" w:rsidRDefault="00622B54" w:rsidP="00386A42">
            <w:pPr>
              <w:spacing w:after="0" w:line="240" w:lineRule="auto"/>
              <w:rPr>
                <w:rFonts w:ascii="Calibri" w:eastAsia="Times New Roman" w:hAnsi="Calibri" w:cs="Calibri"/>
                <w:color w:val="000000"/>
                <w:kern w:val="0"/>
                <w:lang w:val="en-US" w:eastAsia="es-MX"/>
                <w14:ligatures w14:val="none"/>
              </w:rPr>
            </w:pPr>
            <w:r w:rsidRPr="00622B54">
              <w:rPr>
                <w:rFonts w:ascii="Calibri" w:eastAsia="Times New Roman" w:hAnsi="Calibri" w:cs="Calibri"/>
                <w:color w:val="000000"/>
                <w:kern w:val="0"/>
                <w:lang w:val="en-US" w:eastAsia="es-MX"/>
                <w14:ligatures w14:val="none"/>
              </w:rPr>
              <w:t>Normalized Difference Water Index (NDWI)</w:t>
            </w:r>
          </w:p>
        </w:tc>
        <w:tc>
          <w:tcPr>
            <w:tcW w:w="987" w:type="pct"/>
            <w:tcBorders>
              <w:top w:val="nil"/>
              <w:left w:val="nil"/>
              <w:bottom w:val="single" w:sz="4" w:space="0" w:color="auto"/>
              <w:right w:val="single" w:sz="4" w:space="0" w:color="auto"/>
            </w:tcBorders>
            <w:vAlign w:val="center"/>
            <w:hideMark/>
          </w:tcPr>
          <w:p w14:paraId="7E8C2ED4"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0.097</w:t>
            </w:r>
          </w:p>
        </w:tc>
        <w:tc>
          <w:tcPr>
            <w:tcW w:w="930" w:type="pct"/>
            <w:tcBorders>
              <w:top w:val="nil"/>
              <w:left w:val="nil"/>
              <w:bottom w:val="single" w:sz="4" w:space="0" w:color="auto"/>
              <w:right w:val="single" w:sz="4" w:space="0" w:color="auto"/>
            </w:tcBorders>
            <w:vAlign w:val="center"/>
            <w:hideMark/>
          </w:tcPr>
          <w:p w14:paraId="62ED6F3A"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w:t>
            </w:r>
          </w:p>
        </w:tc>
        <w:tc>
          <w:tcPr>
            <w:tcW w:w="930" w:type="pct"/>
            <w:tcBorders>
              <w:top w:val="nil"/>
              <w:left w:val="nil"/>
              <w:bottom w:val="single" w:sz="4" w:space="0" w:color="auto"/>
              <w:right w:val="single" w:sz="4" w:space="0" w:color="auto"/>
            </w:tcBorders>
            <w:vAlign w:val="center"/>
            <w:hideMark/>
          </w:tcPr>
          <w:p w14:paraId="49D0F9C8"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3.274</w:t>
            </w:r>
          </w:p>
        </w:tc>
        <w:tc>
          <w:tcPr>
            <w:tcW w:w="951" w:type="pct"/>
            <w:tcBorders>
              <w:top w:val="nil"/>
              <w:left w:val="nil"/>
              <w:bottom w:val="single" w:sz="4" w:space="0" w:color="auto"/>
              <w:right w:val="single" w:sz="4" w:space="0" w:color="auto"/>
            </w:tcBorders>
            <w:vAlign w:val="center"/>
            <w:hideMark/>
          </w:tcPr>
          <w:p w14:paraId="710B5534"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0.001</w:t>
            </w:r>
          </w:p>
        </w:tc>
      </w:tr>
      <w:tr w:rsidR="00D81862" w:rsidRPr="00D81862" w14:paraId="22081BA9" w14:textId="77777777" w:rsidTr="00D81862">
        <w:trPr>
          <w:trHeight w:val="870"/>
        </w:trPr>
        <w:tc>
          <w:tcPr>
            <w:tcW w:w="1201" w:type="pct"/>
            <w:tcBorders>
              <w:top w:val="nil"/>
              <w:left w:val="single" w:sz="4" w:space="0" w:color="auto"/>
              <w:bottom w:val="single" w:sz="4" w:space="0" w:color="auto"/>
              <w:right w:val="single" w:sz="4" w:space="0" w:color="auto"/>
            </w:tcBorders>
            <w:vAlign w:val="center"/>
            <w:hideMark/>
          </w:tcPr>
          <w:p w14:paraId="128F24A8" w14:textId="77777777" w:rsidR="00D81862" w:rsidRPr="00D81862" w:rsidRDefault="00D81862" w:rsidP="00386A42">
            <w:pPr>
              <w:spacing w:after="0" w:line="240" w:lineRule="auto"/>
              <w:rPr>
                <w:rFonts w:ascii="Calibri" w:eastAsia="Times New Roman" w:hAnsi="Calibri" w:cs="Calibri"/>
                <w:i/>
                <w:iCs/>
                <w:color w:val="000000"/>
                <w:kern w:val="0"/>
                <w:lang w:eastAsia="es-MX"/>
                <w14:ligatures w14:val="none"/>
              </w:rPr>
            </w:pPr>
            <w:proofErr w:type="spellStart"/>
            <w:r w:rsidRPr="00D81862">
              <w:rPr>
                <w:rFonts w:ascii="Calibri" w:eastAsia="Times New Roman" w:hAnsi="Calibri" w:cs="Calibri"/>
                <w:i/>
                <w:iCs/>
                <w:color w:val="000000"/>
                <w:kern w:val="0"/>
                <w:lang w:eastAsia="es-MX"/>
                <w14:ligatures w14:val="none"/>
              </w:rPr>
              <w:t>Phragmites</w:t>
            </w:r>
            <w:proofErr w:type="spellEnd"/>
            <w:r w:rsidRPr="00D81862">
              <w:rPr>
                <w:rFonts w:ascii="Calibri" w:eastAsia="Times New Roman" w:hAnsi="Calibri" w:cs="Calibri"/>
                <w:i/>
                <w:iCs/>
                <w:color w:val="000000"/>
                <w:kern w:val="0"/>
                <w:lang w:eastAsia="es-MX"/>
                <w14:ligatures w14:val="none"/>
              </w:rPr>
              <w:t xml:space="preserve"> </w:t>
            </w:r>
            <w:proofErr w:type="spellStart"/>
            <w:r w:rsidRPr="00D81862">
              <w:rPr>
                <w:rFonts w:ascii="Calibri" w:eastAsia="Times New Roman" w:hAnsi="Calibri" w:cs="Calibri"/>
                <w:i/>
                <w:iCs/>
                <w:color w:val="000000"/>
                <w:kern w:val="0"/>
                <w:lang w:eastAsia="es-MX"/>
                <w14:ligatures w14:val="none"/>
              </w:rPr>
              <w:t>australis</w:t>
            </w:r>
            <w:proofErr w:type="spellEnd"/>
          </w:p>
        </w:tc>
        <w:tc>
          <w:tcPr>
            <w:tcW w:w="987" w:type="pct"/>
            <w:tcBorders>
              <w:top w:val="nil"/>
              <w:left w:val="nil"/>
              <w:bottom w:val="single" w:sz="4" w:space="0" w:color="auto"/>
              <w:right w:val="single" w:sz="4" w:space="0" w:color="auto"/>
            </w:tcBorders>
            <w:vAlign w:val="center"/>
            <w:hideMark/>
          </w:tcPr>
          <w:p w14:paraId="187E0E0F"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-0.15</w:t>
            </w:r>
          </w:p>
        </w:tc>
        <w:tc>
          <w:tcPr>
            <w:tcW w:w="930" w:type="pct"/>
            <w:tcBorders>
              <w:top w:val="nil"/>
              <w:left w:val="nil"/>
              <w:bottom w:val="single" w:sz="4" w:space="0" w:color="auto"/>
              <w:right w:val="single" w:sz="4" w:space="0" w:color="auto"/>
            </w:tcBorders>
            <w:vAlign w:val="center"/>
            <w:hideMark/>
          </w:tcPr>
          <w:p w14:paraId="36EE24CD"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0.035</w:t>
            </w:r>
          </w:p>
        </w:tc>
        <w:tc>
          <w:tcPr>
            <w:tcW w:w="930" w:type="pct"/>
            <w:tcBorders>
              <w:top w:val="nil"/>
              <w:left w:val="nil"/>
              <w:bottom w:val="single" w:sz="4" w:space="0" w:color="auto"/>
              <w:right w:val="single" w:sz="4" w:space="0" w:color="auto"/>
            </w:tcBorders>
            <w:vAlign w:val="center"/>
            <w:hideMark/>
          </w:tcPr>
          <w:p w14:paraId="69068DA8"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-4.3</w:t>
            </w:r>
          </w:p>
        </w:tc>
        <w:tc>
          <w:tcPr>
            <w:tcW w:w="951" w:type="pct"/>
            <w:tcBorders>
              <w:top w:val="nil"/>
              <w:left w:val="nil"/>
              <w:bottom w:val="single" w:sz="4" w:space="0" w:color="auto"/>
              <w:right w:val="single" w:sz="4" w:space="0" w:color="auto"/>
            </w:tcBorders>
            <w:vAlign w:val="center"/>
            <w:hideMark/>
          </w:tcPr>
          <w:p w14:paraId="3B756748"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r w:rsidR="00D81862" w:rsidRPr="00D81862" w14:paraId="383FF325" w14:textId="77777777" w:rsidTr="00D81862">
        <w:trPr>
          <w:trHeight w:val="580"/>
        </w:trPr>
        <w:tc>
          <w:tcPr>
            <w:tcW w:w="1201" w:type="pct"/>
            <w:tcBorders>
              <w:top w:val="nil"/>
              <w:left w:val="single" w:sz="4" w:space="0" w:color="auto"/>
              <w:bottom w:val="single" w:sz="4" w:space="0" w:color="auto"/>
              <w:right w:val="single" w:sz="4" w:space="0" w:color="auto"/>
            </w:tcBorders>
            <w:vAlign w:val="center"/>
            <w:hideMark/>
          </w:tcPr>
          <w:p w14:paraId="2C19E874"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proofErr w:type="spellStart"/>
            <w:r w:rsidRPr="00D81862">
              <w:rPr>
                <w:rFonts w:ascii="Calibri" w:eastAsia="Times New Roman" w:hAnsi="Calibri" w:cs="Calibri"/>
                <w:color w:val="000000"/>
                <w:kern w:val="0"/>
                <w:lang w:eastAsia="es-MX"/>
                <w14:ligatures w14:val="none"/>
              </w:rPr>
              <w:t>Year</w:t>
            </w:r>
            <w:proofErr w:type="spellEnd"/>
            <w:r w:rsidRPr="00D81862">
              <w:rPr>
                <w:rFonts w:ascii="Calibri" w:eastAsia="Times New Roman" w:hAnsi="Calibri" w:cs="Calibri"/>
                <w:color w:val="000000"/>
                <w:kern w:val="0"/>
                <w:lang w:eastAsia="es-MX"/>
                <w14:ligatures w14:val="none"/>
              </w:rPr>
              <w:t xml:space="preserve"> 2018</w:t>
            </w:r>
          </w:p>
        </w:tc>
        <w:tc>
          <w:tcPr>
            <w:tcW w:w="987" w:type="pct"/>
            <w:tcBorders>
              <w:top w:val="nil"/>
              <w:left w:val="nil"/>
              <w:bottom w:val="single" w:sz="4" w:space="0" w:color="auto"/>
              <w:right w:val="single" w:sz="4" w:space="0" w:color="auto"/>
            </w:tcBorders>
            <w:vAlign w:val="center"/>
            <w:hideMark/>
          </w:tcPr>
          <w:p w14:paraId="78F77D9C"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0.469</w:t>
            </w:r>
          </w:p>
        </w:tc>
        <w:tc>
          <w:tcPr>
            <w:tcW w:w="930" w:type="pct"/>
            <w:tcBorders>
              <w:top w:val="nil"/>
              <w:left w:val="nil"/>
              <w:bottom w:val="single" w:sz="4" w:space="0" w:color="auto"/>
              <w:right w:val="single" w:sz="4" w:space="0" w:color="auto"/>
            </w:tcBorders>
            <w:vAlign w:val="center"/>
            <w:hideMark/>
          </w:tcPr>
          <w:p w14:paraId="499AB0D9"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0.106</w:t>
            </w:r>
          </w:p>
        </w:tc>
        <w:tc>
          <w:tcPr>
            <w:tcW w:w="930" w:type="pct"/>
            <w:tcBorders>
              <w:top w:val="nil"/>
              <w:left w:val="nil"/>
              <w:bottom w:val="single" w:sz="4" w:space="0" w:color="auto"/>
              <w:right w:val="single" w:sz="4" w:space="0" w:color="auto"/>
            </w:tcBorders>
            <w:vAlign w:val="center"/>
            <w:hideMark/>
          </w:tcPr>
          <w:p w14:paraId="4E7F5351"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4.42</w:t>
            </w:r>
          </w:p>
        </w:tc>
        <w:tc>
          <w:tcPr>
            <w:tcW w:w="951" w:type="pct"/>
            <w:tcBorders>
              <w:top w:val="nil"/>
              <w:left w:val="nil"/>
              <w:bottom w:val="single" w:sz="4" w:space="0" w:color="auto"/>
              <w:right w:val="single" w:sz="4" w:space="0" w:color="auto"/>
            </w:tcBorders>
            <w:vAlign w:val="center"/>
            <w:hideMark/>
          </w:tcPr>
          <w:p w14:paraId="05AC2624"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r w:rsidR="00D81862" w:rsidRPr="00D81862" w14:paraId="4AC80610" w14:textId="77777777" w:rsidTr="00D81862">
        <w:trPr>
          <w:trHeight w:val="580"/>
        </w:trPr>
        <w:tc>
          <w:tcPr>
            <w:tcW w:w="1201" w:type="pct"/>
            <w:tcBorders>
              <w:top w:val="nil"/>
              <w:left w:val="single" w:sz="4" w:space="0" w:color="auto"/>
              <w:bottom w:val="single" w:sz="4" w:space="0" w:color="auto"/>
              <w:right w:val="single" w:sz="4" w:space="0" w:color="auto"/>
            </w:tcBorders>
            <w:vAlign w:val="center"/>
            <w:hideMark/>
          </w:tcPr>
          <w:p w14:paraId="085F9189"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proofErr w:type="spellStart"/>
            <w:r w:rsidRPr="00D81862">
              <w:rPr>
                <w:rFonts w:ascii="Calibri" w:eastAsia="Times New Roman" w:hAnsi="Calibri" w:cs="Calibri"/>
                <w:color w:val="000000"/>
                <w:kern w:val="0"/>
                <w:lang w:eastAsia="es-MX"/>
                <w14:ligatures w14:val="none"/>
              </w:rPr>
              <w:t>Year</w:t>
            </w:r>
            <w:proofErr w:type="spellEnd"/>
            <w:r w:rsidRPr="00D81862">
              <w:rPr>
                <w:rFonts w:ascii="Calibri" w:eastAsia="Times New Roman" w:hAnsi="Calibri" w:cs="Calibri"/>
                <w:color w:val="000000"/>
                <w:kern w:val="0"/>
                <w:lang w:eastAsia="es-MX"/>
                <w14:ligatures w14:val="none"/>
              </w:rPr>
              <w:t xml:space="preserve"> 2019</w:t>
            </w:r>
          </w:p>
        </w:tc>
        <w:tc>
          <w:tcPr>
            <w:tcW w:w="987" w:type="pct"/>
            <w:tcBorders>
              <w:top w:val="nil"/>
              <w:left w:val="nil"/>
              <w:bottom w:val="single" w:sz="4" w:space="0" w:color="auto"/>
              <w:right w:val="single" w:sz="4" w:space="0" w:color="auto"/>
            </w:tcBorders>
            <w:vAlign w:val="center"/>
            <w:hideMark/>
          </w:tcPr>
          <w:p w14:paraId="555EE5FF"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-0.214</w:t>
            </w:r>
          </w:p>
        </w:tc>
        <w:tc>
          <w:tcPr>
            <w:tcW w:w="930" w:type="pct"/>
            <w:tcBorders>
              <w:top w:val="nil"/>
              <w:left w:val="nil"/>
              <w:bottom w:val="single" w:sz="4" w:space="0" w:color="auto"/>
              <w:right w:val="single" w:sz="4" w:space="0" w:color="auto"/>
            </w:tcBorders>
            <w:vAlign w:val="center"/>
            <w:hideMark/>
          </w:tcPr>
          <w:p w14:paraId="34AA4E70"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0.123</w:t>
            </w:r>
          </w:p>
        </w:tc>
        <w:tc>
          <w:tcPr>
            <w:tcW w:w="930" w:type="pct"/>
            <w:tcBorders>
              <w:top w:val="nil"/>
              <w:left w:val="nil"/>
              <w:bottom w:val="single" w:sz="4" w:space="0" w:color="auto"/>
              <w:right w:val="single" w:sz="4" w:space="0" w:color="auto"/>
            </w:tcBorders>
            <w:vAlign w:val="center"/>
            <w:hideMark/>
          </w:tcPr>
          <w:p w14:paraId="0490009F"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-1.738</w:t>
            </w:r>
          </w:p>
        </w:tc>
        <w:tc>
          <w:tcPr>
            <w:tcW w:w="951" w:type="pct"/>
            <w:tcBorders>
              <w:top w:val="nil"/>
              <w:left w:val="nil"/>
              <w:bottom w:val="single" w:sz="4" w:space="0" w:color="auto"/>
              <w:right w:val="single" w:sz="4" w:space="0" w:color="auto"/>
            </w:tcBorders>
            <w:vAlign w:val="center"/>
            <w:hideMark/>
          </w:tcPr>
          <w:p w14:paraId="237496C0"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0.082</w:t>
            </w:r>
          </w:p>
        </w:tc>
      </w:tr>
      <w:tr w:rsidR="00D81862" w:rsidRPr="00D81862" w14:paraId="50B43BB2" w14:textId="77777777" w:rsidTr="00D81862">
        <w:trPr>
          <w:trHeight w:val="580"/>
        </w:trPr>
        <w:tc>
          <w:tcPr>
            <w:tcW w:w="1201" w:type="pct"/>
            <w:tcBorders>
              <w:top w:val="nil"/>
              <w:left w:val="single" w:sz="4" w:space="0" w:color="auto"/>
              <w:bottom w:val="single" w:sz="4" w:space="0" w:color="auto"/>
              <w:right w:val="single" w:sz="4" w:space="0" w:color="auto"/>
            </w:tcBorders>
            <w:vAlign w:val="center"/>
            <w:hideMark/>
          </w:tcPr>
          <w:p w14:paraId="769D6422"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proofErr w:type="spellStart"/>
            <w:r w:rsidRPr="00D81862">
              <w:rPr>
                <w:rFonts w:ascii="Calibri" w:eastAsia="Times New Roman" w:hAnsi="Calibri" w:cs="Calibri"/>
                <w:color w:val="000000"/>
                <w:kern w:val="0"/>
                <w:lang w:eastAsia="es-MX"/>
                <w14:ligatures w14:val="none"/>
              </w:rPr>
              <w:t>Year</w:t>
            </w:r>
            <w:proofErr w:type="spellEnd"/>
            <w:r w:rsidRPr="00D81862">
              <w:rPr>
                <w:rFonts w:ascii="Calibri" w:eastAsia="Times New Roman" w:hAnsi="Calibri" w:cs="Calibri"/>
                <w:color w:val="000000"/>
                <w:kern w:val="0"/>
                <w:lang w:eastAsia="es-MX"/>
                <w14:ligatures w14:val="none"/>
              </w:rPr>
              <w:t xml:space="preserve"> 2020</w:t>
            </w:r>
          </w:p>
        </w:tc>
        <w:tc>
          <w:tcPr>
            <w:tcW w:w="987" w:type="pct"/>
            <w:tcBorders>
              <w:top w:val="nil"/>
              <w:left w:val="nil"/>
              <w:bottom w:val="single" w:sz="4" w:space="0" w:color="auto"/>
              <w:right w:val="single" w:sz="4" w:space="0" w:color="auto"/>
            </w:tcBorders>
            <w:vAlign w:val="center"/>
            <w:hideMark/>
          </w:tcPr>
          <w:p w14:paraId="0F1761C4"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-1.535</w:t>
            </w:r>
          </w:p>
        </w:tc>
        <w:tc>
          <w:tcPr>
            <w:tcW w:w="930" w:type="pct"/>
            <w:tcBorders>
              <w:top w:val="nil"/>
              <w:left w:val="nil"/>
              <w:bottom w:val="single" w:sz="4" w:space="0" w:color="auto"/>
              <w:right w:val="single" w:sz="4" w:space="0" w:color="auto"/>
            </w:tcBorders>
            <w:vAlign w:val="center"/>
            <w:hideMark/>
          </w:tcPr>
          <w:p w14:paraId="0F0E67F5"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0.165</w:t>
            </w:r>
          </w:p>
        </w:tc>
        <w:tc>
          <w:tcPr>
            <w:tcW w:w="930" w:type="pct"/>
            <w:tcBorders>
              <w:top w:val="nil"/>
              <w:left w:val="nil"/>
              <w:bottom w:val="single" w:sz="4" w:space="0" w:color="auto"/>
              <w:right w:val="single" w:sz="4" w:space="0" w:color="auto"/>
            </w:tcBorders>
            <w:vAlign w:val="center"/>
            <w:hideMark/>
          </w:tcPr>
          <w:p w14:paraId="36B6EDFB"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-9.321</w:t>
            </w:r>
          </w:p>
        </w:tc>
        <w:tc>
          <w:tcPr>
            <w:tcW w:w="951" w:type="pct"/>
            <w:tcBorders>
              <w:top w:val="nil"/>
              <w:left w:val="nil"/>
              <w:bottom w:val="single" w:sz="4" w:space="0" w:color="auto"/>
              <w:right w:val="single" w:sz="4" w:space="0" w:color="auto"/>
            </w:tcBorders>
            <w:vAlign w:val="center"/>
            <w:hideMark/>
          </w:tcPr>
          <w:p w14:paraId="22D49711"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r w:rsidR="00D81862" w:rsidRPr="00D81862" w14:paraId="569356AB" w14:textId="77777777" w:rsidTr="00D81862">
        <w:trPr>
          <w:trHeight w:val="580"/>
        </w:trPr>
        <w:tc>
          <w:tcPr>
            <w:tcW w:w="1201" w:type="pct"/>
            <w:tcBorders>
              <w:top w:val="nil"/>
              <w:left w:val="single" w:sz="4" w:space="0" w:color="auto"/>
              <w:bottom w:val="single" w:sz="4" w:space="0" w:color="auto"/>
              <w:right w:val="single" w:sz="4" w:space="0" w:color="auto"/>
            </w:tcBorders>
            <w:vAlign w:val="center"/>
            <w:hideMark/>
          </w:tcPr>
          <w:p w14:paraId="2D62F14F"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proofErr w:type="spellStart"/>
            <w:r w:rsidRPr="00D81862">
              <w:rPr>
                <w:rFonts w:ascii="Calibri" w:eastAsia="Times New Roman" w:hAnsi="Calibri" w:cs="Calibri"/>
                <w:color w:val="000000"/>
                <w:kern w:val="0"/>
                <w:lang w:eastAsia="es-MX"/>
                <w14:ligatures w14:val="none"/>
              </w:rPr>
              <w:t>Year</w:t>
            </w:r>
            <w:proofErr w:type="spellEnd"/>
            <w:r w:rsidRPr="00D81862">
              <w:rPr>
                <w:rFonts w:ascii="Calibri" w:eastAsia="Times New Roman" w:hAnsi="Calibri" w:cs="Calibri"/>
                <w:color w:val="000000"/>
                <w:kern w:val="0"/>
                <w:lang w:eastAsia="es-MX"/>
                <w14:ligatures w14:val="none"/>
              </w:rPr>
              <w:t xml:space="preserve"> 2021</w:t>
            </w:r>
          </w:p>
        </w:tc>
        <w:tc>
          <w:tcPr>
            <w:tcW w:w="987" w:type="pct"/>
            <w:tcBorders>
              <w:top w:val="nil"/>
              <w:left w:val="nil"/>
              <w:bottom w:val="single" w:sz="4" w:space="0" w:color="auto"/>
              <w:right w:val="single" w:sz="4" w:space="0" w:color="auto"/>
            </w:tcBorders>
            <w:vAlign w:val="center"/>
            <w:hideMark/>
          </w:tcPr>
          <w:p w14:paraId="47D02EC7"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-1.665</w:t>
            </w:r>
          </w:p>
        </w:tc>
        <w:tc>
          <w:tcPr>
            <w:tcW w:w="930" w:type="pct"/>
            <w:tcBorders>
              <w:top w:val="nil"/>
              <w:left w:val="nil"/>
              <w:bottom w:val="single" w:sz="4" w:space="0" w:color="auto"/>
              <w:right w:val="single" w:sz="4" w:space="0" w:color="auto"/>
            </w:tcBorders>
            <w:vAlign w:val="center"/>
            <w:hideMark/>
          </w:tcPr>
          <w:p w14:paraId="189F6249"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0.172</w:t>
            </w:r>
          </w:p>
        </w:tc>
        <w:tc>
          <w:tcPr>
            <w:tcW w:w="930" w:type="pct"/>
            <w:tcBorders>
              <w:top w:val="nil"/>
              <w:left w:val="nil"/>
              <w:bottom w:val="single" w:sz="4" w:space="0" w:color="auto"/>
              <w:right w:val="single" w:sz="4" w:space="0" w:color="auto"/>
            </w:tcBorders>
            <w:vAlign w:val="center"/>
            <w:hideMark/>
          </w:tcPr>
          <w:p w14:paraId="358A43C4"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-9.684</w:t>
            </w:r>
          </w:p>
        </w:tc>
        <w:tc>
          <w:tcPr>
            <w:tcW w:w="951" w:type="pct"/>
            <w:tcBorders>
              <w:top w:val="nil"/>
              <w:left w:val="nil"/>
              <w:bottom w:val="single" w:sz="4" w:space="0" w:color="auto"/>
              <w:right w:val="single" w:sz="4" w:space="0" w:color="auto"/>
            </w:tcBorders>
            <w:vAlign w:val="center"/>
            <w:hideMark/>
          </w:tcPr>
          <w:p w14:paraId="1456875A"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r w:rsidR="00D81862" w:rsidRPr="00D81862" w14:paraId="00E3083B" w14:textId="77777777" w:rsidTr="00D81862">
        <w:trPr>
          <w:trHeight w:val="580"/>
        </w:trPr>
        <w:tc>
          <w:tcPr>
            <w:tcW w:w="1201" w:type="pct"/>
            <w:tcBorders>
              <w:top w:val="nil"/>
              <w:left w:val="single" w:sz="4" w:space="0" w:color="auto"/>
              <w:bottom w:val="single" w:sz="4" w:space="0" w:color="auto"/>
              <w:right w:val="single" w:sz="4" w:space="0" w:color="auto"/>
            </w:tcBorders>
            <w:vAlign w:val="center"/>
            <w:hideMark/>
          </w:tcPr>
          <w:p w14:paraId="6D70C931" w14:textId="77777777" w:rsidR="00D81862" w:rsidRPr="00D81862" w:rsidRDefault="00D81862" w:rsidP="00386A42">
            <w:pPr>
              <w:spacing w:after="0" w:line="240" w:lineRule="auto"/>
              <w:rPr>
                <w:rFonts w:ascii="Calibri" w:eastAsia="Times New Roman" w:hAnsi="Calibri" w:cs="Calibri"/>
                <w:color w:val="000000"/>
                <w:kern w:val="0"/>
                <w:lang w:eastAsia="es-MX"/>
                <w14:ligatures w14:val="none"/>
              </w:rPr>
            </w:pPr>
            <w:proofErr w:type="spellStart"/>
            <w:r w:rsidRPr="00D81862">
              <w:rPr>
                <w:rFonts w:ascii="Calibri" w:eastAsia="Times New Roman" w:hAnsi="Calibri" w:cs="Calibri"/>
                <w:color w:val="000000"/>
                <w:kern w:val="0"/>
                <w:lang w:eastAsia="es-MX"/>
                <w14:ligatures w14:val="none"/>
              </w:rPr>
              <w:t>Year</w:t>
            </w:r>
            <w:proofErr w:type="spellEnd"/>
            <w:r w:rsidRPr="00D81862">
              <w:rPr>
                <w:rFonts w:ascii="Calibri" w:eastAsia="Times New Roman" w:hAnsi="Calibri" w:cs="Calibri"/>
                <w:color w:val="000000"/>
                <w:kern w:val="0"/>
                <w:lang w:eastAsia="es-MX"/>
                <w14:ligatures w14:val="none"/>
              </w:rPr>
              <w:t xml:space="preserve"> 2022</w:t>
            </w:r>
          </w:p>
        </w:tc>
        <w:tc>
          <w:tcPr>
            <w:tcW w:w="987" w:type="pct"/>
            <w:tcBorders>
              <w:top w:val="nil"/>
              <w:left w:val="nil"/>
              <w:bottom w:val="single" w:sz="4" w:space="0" w:color="auto"/>
              <w:right w:val="single" w:sz="4" w:space="0" w:color="auto"/>
            </w:tcBorders>
            <w:vAlign w:val="center"/>
            <w:hideMark/>
          </w:tcPr>
          <w:p w14:paraId="1AE34C4C"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-0.692</w:t>
            </w:r>
          </w:p>
        </w:tc>
        <w:tc>
          <w:tcPr>
            <w:tcW w:w="930" w:type="pct"/>
            <w:tcBorders>
              <w:top w:val="nil"/>
              <w:left w:val="nil"/>
              <w:bottom w:val="single" w:sz="4" w:space="0" w:color="auto"/>
              <w:right w:val="single" w:sz="4" w:space="0" w:color="auto"/>
            </w:tcBorders>
            <w:vAlign w:val="center"/>
            <w:hideMark/>
          </w:tcPr>
          <w:p w14:paraId="1CF2BDE1"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0.13</w:t>
            </w:r>
          </w:p>
        </w:tc>
        <w:tc>
          <w:tcPr>
            <w:tcW w:w="930" w:type="pct"/>
            <w:tcBorders>
              <w:top w:val="nil"/>
              <w:left w:val="nil"/>
              <w:bottom w:val="single" w:sz="4" w:space="0" w:color="auto"/>
              <w:right w:val="single" w:sz="4" w:space="0" w:color="auto"/>
            </w:tcBorders>
            <w:vAlign w:val="center"/>
            <w:hideMark/>
          </w:tcPr>
          <w:p w14:paraId="276B120B"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-5.341</w:t>
            </w:r>
          </w:p>
        </w:tc>
        <w:tc>
          <w:tcPr>
            <w:tcW w:w="951" w:type="pct"/>
            <w:tcBorders>
              <w:top w:val="nil"/>
              <w:left w:val="nil"/>
              <w:bottom w:val="single" w:sz="4" w:space="0" w:color="auto"/>
              <w:right w:val="single" w:sz="4" w:space="0" w:color="auto"/>
            </w:tcBorders>
            <w:vAlign w:val="center"/>
            <w:hideMark/>
          </w:tcPr>
          <w:p w14:paraId="519FF767" w14:textId="77777777" w:rsidR="00D81862" w:rsidRPr="00D81862" w:rsidRDefault="00D81862" w:rsidP="00D81862">
            <w:pPr>
              <w:spacing w:after="0" w:line="240" w:lineRule="auto"/>
              <w:jc w:val="center"/>
              <w:rPr>
                <w:rFonts w:ascii="Calibri" w:eastAsia="Times New Roman" w:hAnsi="Calibri" w:cs="Calibri"/>
                <w:color w:val="000000"/>
                <w:kern w:val="0"/>
                <w:lang w:eastAsia="es-MX"/>
                <w14:ligatures w14:val="none"/>
              </w:rPr>
            </w:pPr>
            <w:r w:rsidRPr="00D81862">
              <w:rPr>
                <w:rFonts w:ascii="Calibri" w:eastAsia="Times New Roman" w:hAnsi="Calibri" w:cs="Calibri"/>
                <w:color w:val="000000"/>
                <w:kern w:val="0"/>
                <w:lang w:eastAsia="es-MX"/>
                <w14:ligatures w14:val="none"/>
              </w:rPr>
              <w:t>&lt;0.001</w:t>
            </w:r>
          </w:p>
        </w:tc>
      </w:tr>
    </w:tbl>
    <w:p w14:paraId="79B14C47" w14:textId="77777777" w:rsidR="00113D2E" w:rsidRPr="004E6422" w:rsidRDefault="00113D2E" w:rsidP="00A56ACA">
      <w:pPr>
        <w:rPr>
          <w:rFonts w:ascii="Calibri" w:hAnsi="Calibri" w:cs="Calibri"/>
          <w:lang w:val="en-US"/>
        </w:rPr>
      </w:pPr>
    </w:p>
    <w:p w14:paraId="52093755" w14:textId="77777777" w:rsidR="00823AA7" w:rsidRDefault="00823AA7" w:rsidP="00A56ACA">
      <w:pPr>
        <w:rPr>
          <w:rFonts w:ascii="Calibri" w:hAnsi="Calibri" w:cs="Calibri"/>
          <w:b/>
          <w:bCs/>
          <w:lang w:val="en-US"/>
        </w:rPr>
      </w:pPr>
    </w:p>
    <w:p w14:paraId="7EF6B85E" w14:textId="77777777" w:rsidR="00823AA7" w:rsidRDefault="00823AA7" w:rsidP="00A56ACA">
      <w:pPr>
        <w:rPr>
          <w:rFonts w:ascii="Calibri" w:hAnsi="Calibri" w:cs="Calibri"/>
          <w:b/>
          <w:bCs/>
          <w:lang w:val="en-US"/>
        </w:rPr>
      </w:pPr>
    </w:p>
    <w:p w14:paraId="183CDEB9" w14:textId="77777777" w:rsidR="00A71545" w:rsidRDefault="00A71545" w:rsidP="00A56ACA">
      <w:pPr>
        <w:rPr>
          <w:rFonts w:ascii="Calibri" w:hAnsi="Calibri" w:cs="Calibri"/>
          <w:b/>
          <w:bCs/>
          <w:lang w:val="en-US"/>
        </w:rPr>
      </w:pPr>
    </w:p>
    <w:p w14:paraId="13634BAE" w14:textId="77777777" w:rsidR="00A71545" w:rsidRDefault="00A71545" w:rsidP="00A56ACA">
      <w:pPr>
        <w:rPr>
          <w:rFonts w:ascii="Calibri" w:hAnsi="Calibri" w:cs="Calibri"/>
          <w:b/>
          <w:bCs/>
          <w:lang w:val="en-US"/>
        </w:rPr>
      </w:pPr>
    </w:p>
    <w:p w14:paraId="362F8006" w14:textId="77777777" w:rsidR="00A71545" w:rsidRDefault="00A71545" w:rsidP="00A56ACA">
      <w:pPr>
        <w:rPr>
          <w:rFonts w:ascii="Calibri" w:hAnsi="Calibri" w:cs="Calibri"/>
          <w:b/>
          <w:bCs/>
          <w:lang w:val="en-US"/>
        </w:rPr>
      </w:pPr>
    </w:p>
    <w:p w14:paraId="14EF3973" w14:textId="77777777" w:rsidR="00823AA7" w:rsidRDefault="00823AA7" w:rsidP="00A56ACA">
      <w:pPr>
        <w:rPr>
          <w:rFonts w:ascii="Calibri" w:hAnsi="Calibri" w:cs="Calibri"/>
          <w:b/>
          <w:bCs/>
          <w:lang w:val="en-US"/>
        </w:rPr>
      </w:pPr>
    </w:p>
    <w:p w14:paraId="19BC31DA" w14:textId="17BF59DD" w:rsidR="00113D2E" w:rsidRDefault="00547292" w:rsidP="00A56ACA">
      <w:pPr>
        <w:rPr>
          <w:rFonts w:ascii="Calibri" w:hAnsi="Calibri" w:cs="Calibri"/>
          <w:lang w:val="en-US"/>
        </w:rPr>
      </w:pPr>
      <w:r>
        <w:rPr>
          <w:rFonts w:ascii="Calibri" w:hAnsi="Calibri" w:cs="Calibri"/>
          <w:b/>
          <w:bCs/>
          <w:lang w:val="en-US"/>
        </w:rPr>
        <w:t xml:space="preserve">Table S2. </w:t>
      </w:r>
      <w:r w:rsidRPr="00547292">
        <w:rPr>
          <w:rFonts w:ascii="Calibri" w:hAnsi="Calibri" w:cs="Calibri"/>
          <w:lang w:val="en-US"/>
        </w:rPr>
        <w:t>Relative significance of candidate covariates used in the hierarchical distance sampling models. These are estimated as the total of Akaike weights across all subset models derived from the saturated negative binomial GLM. The model subsets were assessed using an information-</w:t>
      </w:r>
      <w:proofErr w:type="gramStart"/>
      <w:r w:rsidR="00CD7E96" w:rsidRPr="00547292">
        <w:rPr>
          <w:rFonts w:ascii="Calibri" w:hAnsi="Calibri" w:cs="Calibri"/>
          <w:lang w:val="en-US"/>
        </w:rPr>
        <w:t>theoretic</w:t>
      </w:r>
      <w:proofErr w:type="gramEnd"/>
      <w:r w:rsidR="00A71545">
        <w:rPr>
          <w:rFonts w:ascii="Calibri" w:hAnsi="Calibri" w:cs="Calibri"/>
          <w:lang w:val="en-US"/>
        </w:rPr>
        <w:t xml:space="preserve"> </w:t>
      </w:r>
      <w:r w:rsidRPr="00547292">
        <w:rPr>
          <w:rFonts w:ascii="Calibri" w:hAnsi="Calibri" w:cs="Calibri"/>
          <w:lang w:val="en-US"/>
        </w:rPr>
        <w:t xml:space="preserve">approach based on Akaike’s Information Criterion (AIC), employing the dredge function from the </w:t>
      </w:r>
      <w:proofErr w:type="spellStart"/>
      <w:r w:rsidRPr="00547292">
        <w:rPr>
          <w:rFonts w:ascii="Calibri" w:hAnsi="Calibri" w:cs="Calibri"/>
          <w:lang w:val="en-US"/>
        </w:rPr>
        <w:t>MuMIn</w:t>
      </w:r>
      <w:proofErr w:type="spellEnd"/>
      <w:r w:rsidRPr="00547292">
        <w:rPr>
          <w:rFonts w:ascii="Calibri" w:hAnsi="Calibri" w:cs="Calibri"/>
          <w:lang w:val="en-US"/>
        </w:rPr>
        <w:t xml:space="preserve"> package in R (total of 2048 models). Covariates with a summed Akaike weight of 0.50 or higher were deemed informative and included in the final models.</w:t>
      </w:r>
    </w:p>
    <w:p w14:paraId="53DFDEDE" w14:textId="77777777" w:rsidR="00892C8A" w:rsidRDefault="00892C8A" w:rsidP="00A56ACA">
      <w:pPr>
        <w:rPr>
          <w:rFonts w:ascii="Calibri" w:hAnsi="Calibri" w:cs="Calibri"/>
          <w:lang w:val="en-US"/>
        </w:rPr>
      </w:pPr>
    </w:p>
    <w:p w14:paraId="158FD1A3" w14:textId="77777777" w:rsidR="00892C8A" w:rsidRDefault="00892C8A" w:rsidP="00A56ACA">
      <w:pPr>
        <w:rPr>
          <w:rFonts w:ascii="Calibri" w:hAnsi="Calibri" w:cs="Calibri"/>
          <w:lang w:val="en-US"/>
        </w:rPr>
      </w:pPr>
    </w:p>
    <w:tbl>
      <w:tblPr>
        <w:tblW w:w="5000" w:type="pct"/>
        <w:tblCellMar>
          <w:left w:w="70" w:type="dxa"/>
          <w:right w:w="70" w:type="dxa"/>
        </w:tblCellMar>
        <w:tblLook w:val="04A0" w:firstRow="1" w:lastRow="0" w:firstColumn="1" w:lastColumn="0" w:noHBand="0" w:noVBand="1"/>
      </w:tblPr>
      <w:tblGrid>
        <w:gridCol w:w="4448"/>
        <w:gridCol w:w="5052"/>
      </w:tblGrid>
      <w:tr w:rsidR="00823AA7" w:rsidRPr="00823AA7" w14:paraId="0E09C9E5" w14:textId="77777777" w:rsidTr="00823AA7">
        <w:trPr>
          <w:trHeight w:val="590"/>
        </w:trPr>
        <w:tc>
          <w:tcPr>
            <w:tcW w:w="2341" w:type="pct"/>
            <w:tcBorders>
              <w:top w:val="single" w:sz="4" w:space="0" w:color="auto"/>
              <w:left w:val="single" w:sz="4" w:space="0" w:color="auto"/>
              <w:bottom w:val="single" w:sz="8" w:space="0" w:color="auto"/>
              <w:right w:val="single" w:sz="4" w:space="0" w:color="auto"/>
            </w:tcBorders>
            <w:vAlign w:val="center"/>
            <w:hideMark/>
          </w:tcPr>
          <w:p w14:paraId="2A7C43CF" w14:textId="77777777" w:rsidR="00823AA7" w:rsidRPr="00823AA7" w:rsidRDefault="00823AA7" w:rsidP="00823AA7">
            <w:pPr>
              <w:spacing w:after="0" w:line="240" w:lineRule="auto"/>
              <w:jc w:val="center"/>
              <w:rPr>
                <w:rFonts w:ascii="Calibri" w:eastAsia="Times New Roman" w:hAnsi="Calibri" w:cs="Calibri"/>
                <w:b/>
                <w:bCs/>
                <w:color w:val="000000"/>
                <w:kern w:val="0"/>
                <w:lang w:eastAsia="es-MX"/>
                <w14:ligatures w14:val="none"/>
              </w:rPr>
            </w:pPr>
            <w:r w:rsidRPr="00823AA7">
              <w:rPr>
                <w:rFonts w:ascii="Calibri" w:eastAsia="Times New Roman" w:hAnsi="Calibri" w:cs="Calibri"/>
                <w:b/>
                <w:bCs/>
                <w:color w:val="000000"/>
                <w:kern w:val="0"/>
                <w:lang w:eastAsia="es-MX"/>
                <w14:ligatures w14:val="none"/>
              </w:rPr>
              <w:t>Covariate</w:t>
            </w:r>
          </w:p>
        </w:tc>
        <w:tc>
          <w:tcPr>
            <w:tcW w:w="2659" w:type="pct"/>
            <w:tcBorders>
              <w:top w:val="single" w:sz="4" w:space="0" w:color="auto"/>
              <w:left w:val="nil"/>
              <w:bottom w:val="single" w:sz="8" w:space="0" w:color="auto"/>
              <w:right w:val="single" w:sz="4" w:space="0" w:color="auto"/>
            </w:tcBorders>
            <w:vAlign w:val="center"/>
            <w:hideMark/>
          </w:tcPr>
          <w:p w14:paraId="7C421418" w14:textId="77777777" w:rsidR="00823AA7" w:rsidRPr="00823AA7" w:rsidRDefault="00823AA7" w:rsidP="00823AA7">
            <w:pPr>
              <w:spacing w:after="0" w:line="240" w:lineRule="auto"/>
              <w:jc w:val="center"/>
              <w:rPr>
                <w:rFonts w:ascii="Calibri" w:eastAsia="Times New Roman" w:hAnsi="Calibri" w:cs="Calibri"/>
                <w:b/>
                <w:bCs/>
                <w:color w:val="000000"/>
                <w:kern w:val="0"/>
                <w:lang w:eastAsia="es-MX"/>
                <w14:ligatures w14:val="none"/>
              </w:rPr>
            </w:pPr>
            <w:proofErr w:type="spellStart"/>
            <w:r w:rsidRPr="00823AA7">
              <w:rPr>
                <w:rFonts w:ascii="Calibri" w:eastAsia="Times New Roman" w:hAnsi="Calibri" w:cs="Calibri"/>
                <w:b/>
                <w:bCs/>
                <w:color w:val="000000"/>
                <w:kern w:val="0"/>
                <w:lang w:eastAsia="es-MX"/>
                <w14:ligatures w14:val="none"/>
              </w:rPr>
              <w:t>Summed</w:t>
            </w:r>
            <w:proofErr w:type="spellEnd"/>
            <w:r w:rsidRPr="00823AA7">
              <w:rPr>
                <w:rFonts w:ascii="Calibri" w:eastAsia="Times New Roman" w:hAnsi="Calibri" w:cs="Calibri"/>
                <w:b/>
                <w:bCs/>
                <w:color w:val="000000"/>
                <w:kern w:val="0"/>
                <w:lang w:eastAsia="es-MX"/>
                <w14:ligatures w14:val="none"/>
              </w:rPr>
              <w:t xml:space="preserve"> Akaike </w:t>
            </w:r>
            <w:proofErr w:type="spellStart"/>
            <w:r w:rsidRPr="00823AA7">
              <w:rPr>
                <w:rFonts w:ascii="Calibri" w:eastAsia="Times New Roman" w:hAnsi="Calibri" w:cs="Calibri"/>
                <w:b/>
                <w:bCs/>
                <w:color w:val="000000"/>
                <w:kern w:val="0"/>
                <w:lang w:eastAsia="es-MX"/>
                <w14:ligatures w14:val="none"/>
              </w:rPr>
              <w:t>weight</w:t>
            </w:r>
            <w:proofErr w:type="spellEnd"/>
          </w:p>
        </w:tc>
      </w:tr>
      <w:tr w:rsidR="00823AA7" w:rsidRPr="00823AA7" w14:paraId="2009C29A" w14:textId="77777777" w:rsidTr="00823AA7">
        <w:trPr>
          <w:trHeight w:val="290"/>
        </w:trPr>
        <w:tc>
          <w:tcPr>
            <w:tcW w:w="2341" w:type="pct"/>
            <w:tcBorders>
              <w:top w:val="nil"/>
              <w:left w:val="single" w:sz="4" w:space="0" w:color="auto"/>
              <w:bottom w:val="single" w:sz="4" w:space="0" w:color="auto"/>
              <w:right w:val="single" w:sz="4" w:space="0" w:color="auto"/>
            </w:tcBorders>
            <w:vAlign w:val="center"/>
            <w:hideMark/>
          </w:tcPr>
          <w:p w14:paraId="2892FC55" w14:textId="77777777" w:rsidR="00823AA7" w:rsidRPr="00823AA7" w:rsidRDefault="00823AA7" w:rsidP="00A71545">
            <w:pPr>
              <w:spacing w:after="0" w:line="240" w:lineRule="auto"/>
              <w:rPr>
                <w:rFonts w:ascii="Calibri" w:eastAsia="Times New Roman" w:hAnsi="Calibri" w:cs="Calibri"/>
                <w:color w:val="000000"/>
                <w:kern w:val="0"/>
                <w:lang w:eastAsia="es-MX"/>
                <w14:ligatures w14:val="none"/>
              </w:rPr>
            </w:pPr>
            <w:proofErr w:type="spellStart"/>
            <w:r w:rsidRPr="00823AA7">
              <w:rPr>
                <w:rFonts w:ascii="Calibri" w:eastAsia="Times New Roman" w:hAnsi="Calibri" w:cs="Calibri"/>
                <w:color w:val="000000"/>
                <w:kern w:val="0"/>
                <w:lang w:eastAsia="es-MX"/>
                <w14:ligatures w14:val="none"/>
              </w:rPr>
              <w:t>Year</w:t>
            </w:r>
            <w:proofErr w:type="spellEnd"/>
          </w:p>
        </w:tc>
        <w:tc>
          <w:tcPr>
            <w:tcW w:w="2659" w:type="pct"/>
            <w:tcBorders>
              <w:top w:val="nil"/>
              <w:left w:val="nil"/>
              <w:bottom w:val="single" w:sz="4" w:space="0" w:color="auto"/>
              <w:right w:val="single" w:sz="4" w:space="0" w:color="auto"/>
            </w:tcBorders>
            <w:vAlign w:val="center"/>
            <w:hideMark/>
          </w:tcPr>
          <w:p w14:paraId="29E70DD1"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1</w:t>
            </w:r>
          </w:p>
        </w:tc>
      </w:tr>
      <w:tr w:rsidR="00823AA7" w:rsidRPr="00823AA7" w14:paraId="0EB4F6F8" w14:textId="77777777" w:rsidTr="00823AA7">
        <w:trPr>
          <w:trHeight w:val="580"/>
        </w:trPr>
        <w:tc>
          <w:tcPr>
            <w:tcW w:w="2341" w:type="pct"/>
            <w:tcBorders>
              <w:top w:val="nil"/>
              <w:left w:val="single" w:sz="4" w:space="0" w:color="auto"/>
              <w:bottom w:val="single" w:sz="4" w:space="0" w:color="auto"/>
              <w:right w:val="single" w:sz="4" w:space="0" w:color="auto"/>
            </w:tcBorders>
            <w:vAlign w:val="center"/>
            <w:hideMark/>
          </w:tcPr>
          <w:p w14:paraId="317B3FD9" w14:textId="4B8333BB" w:rsidR="00823AA7" w:rsidRPr="001565C6" w:rsidRDefault="00823AA7" w:rsidP="00A71545">
            <w:pPr>
              <w:spacing w:after="0" w:line="240" w:lineRule="auto"/>
              <w:rPr>
                <w:rFonts w:ascii="Calibri" w:eastAsia="Times New Roman" w:hAnsi="Calibri" w:cs="Calibri"/>
                <w:color w:val="000000"/>
                <w:kern w:val="0"/>
                <w:lang w:val="en-US" w:eastAsia="es-MX"/>
                <w14:ligatures w14:val="none"/>
              </w:rPr>
            </w:pPr>
            <w:r w:rsidRPr="001565C6">
              <w:rPr>
                <w:rFonts w:ascii="Calibri" w:eastAsia="Times New Roman" w:hAnsi="Calibri" w:cs="Calibri"/>
                <w:color w:val="000000"/>
                <w:kern w:val="0"/>
                <w:lang w:val="en-US" w:eastAsia="es-MX"/>
                <w14:ligatures w14:val="none"/>
              </w:rPr>
              <w:t>N</w:t>
            </w:r>
            <w:r w:rsidR="001565C6" w:rsidRPr="001565C6">
              <w:rPr>
                <w:rFonts w:ascii="Calibri" w:eastAsia="Times New Roman" w:hAnsi="Calibri" w:cs="Calibri"/>
                <w:color w:val="000000"/>
                <w:kern w:val="0"/>
                <w:lang w:val="en-US" w:eastAsia="es-MX"/>
                <w14:ligatures w14:val="none"/>
              </w:rPr>
              <w:t xml:space="preserve">ormalized </w:t>
            </w:r>
            <w:r w:rsidRPr="001565C6">
              <w:rPr>
                <w:rFonts w:ascii="Calibri" w:eastAsia="Times New Roman" w:hAnsi="Calibri" w:cs="Calibri"/>
                <w:color w:val="000000"/>
                <w:kern w:val="0"/>
                <w:lang w:val="en-US" w:eastAsia="es-MX"/>
                <w14:ligatures w14:val="none"/>
              </w:rPr>
              <w:t>D</w:t>
            </w:r>
            <w:r w:rsidR="001565C6" w:rsidRPr="001565C6">
              <w:rPr>
                <w:rFonts w:ascii="Calibri" w:eastAsia="Times New Roman" w:hAnsi="Calibri" w:cs="Calibri"/>
                <w:color w:val="000000"/>
                <w:kern w:val="0"/>
                <w:lang w:val="en-US" w:eastAsia="es-MX"/>
                <w14:ligatures w14:val="none"/>
              </w:rPr>
              <w:t xml:space="preserve">ifference </w:t>
            </w:r>
            <w:r w:rsidRPr="001565C6">
              <w:rPr>
                <w:rFonts w:ascii="Calibri" w:eastAsia="Times New Roman" w:hAnsi="Calibri" w:cs="Calibri"/>
                <w:color w:val="000000"/>
                <w:kern w:val="0"/>
                <w:lang w:val="en-US" w:eastAsia="es-MX"/>
                <w14:ligatures w14:val="none"/>
              </w:rPr>
              <w:t>V</w:t>
            </w:r>
            <w:r w:rsidR="001565C6" w:rsidRPr="001565C6">
              <w:rPr>
                <w:rFonts w:ascii="Calibri" w:eastAsia="Times New Roman" w:hAnsi="Calibri" w:cs="Calibri"/>
                <w:color w:val="000000"/>
                <w:kern w:val="0"/>
                <w:lang w:val="en-US" w:eastAsia="es-MX"/>
                <w14:ligatures w14:val="none"/>
              </w:rPr>
              <w:t xml:space="preserve">egetation </w:t>
            </w:r>
            <w:r w:rsidRPr="001565C6">
              <w:rPr>
                <w:rFonts w:ascii="Calibri" w:eastAsia="Times New Roman" w:hAnsi="Calibri" w:cs="Calibri"/>
                <w:color w:val="000000"/>
                <w:kern w:val="0"/>
                <w:lang w:val="en-US" w:eastAsia="es-MX"/>
                <w14:ligatures w14:val="none"/>
              </w:rPr>
              <w:t>I</w:t>
            </w:r>
            <w:r w:rsidR="001565C6" w:rsidRPr="001565C6">
              <w:rPr>
                <w:rFonts w:ascii="Calibri" w:eastAsia="Times New Roman" w:hAnsi="Calibri" w:cs="Calibri"/>
                <w:color w:val="000000"/>
                <w:kern w:val="0"/>
                <w:lang w:val="en-US" w:eastAsia="es-MX"/>
                <w14:ligatures w14:val="none"/>
              </w:rPr>
              <w:t>ndex (NDVI)</w:t>
            </w:r>
          </w:p>
        </w:tc>
        <w:tc>
          <w:tcPr>
            <w:tcW w:w="2659" w:type="pct"/>
            <w:tcBorders>
              <w:top w:val="nil"/>
              <w:left w:val="nil"/>
              <w:bottom w:val="single" w:sz="4" w:space="0" w:color="auto"/>
              <w:right w:val="single" w:sz="4" w:space="0" w:color="auto"/>
            </w:tcBorders>
            <w:vAlign w:val="center"/>
            <w:hideMark/>
          </w:tcPr>
          <w:p w14:paraId="604D409F"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1</w:t>
            </w:r>
          </w:p>
        </w:tc>
      </w:tr>
      <w:tr w:rsidR="00823AA7" w:rsidRPr="00823AA7" w14:paraId="238758F5" w14:textId="77777777" w:rsidTr="00823AA7">
        <w:trPr>
          <w:trHeight w:val="290"/>
        </w:trPr>
        <w:tc>
          <w:tcPr>
            <w:tcW w:w="2341" w:type="pct"/>
            <w:tcBorders>
              <w:top w:val="nil"/>
              <w:left w:val="single" w:sz="4" w:space="0" w:color="auto"/>
              <w:bottom w:val="single" w:sz="4" w:space="0" w:color="auto"/>
              <w:right w:val="single" w:sz="4" w:space="0" w:color="auto"/>
            </w:tcBorders>
            <w:vAlign w:val="center"/>
            <w:hideMark/>
          </w:tcPr>
          <w:p w14:paraId="4F734E73" w14:textId="77777777" w:rsidR="00823AA7" w:rsidRPr="00823AA7" w:rsidRDefault="00823AA7" w:rsidP="00A71545">
            <w:pPr>
              <w:spacing w:after="0" w:line="240" w:lineRule="auto"/>
              <w:rPr>
                <w:rFonts w:ascii="Calibri" w:eastAsia="Times New Roman" w:hAnsi="Calibri" w:cs="Calibri"/>
                <w:i/>
                <w:iCs/>
                <w:color w:val="000000"/>
                <w:kern w:val="0"/>
                <w:lang w:eastAsia="es-MX"/>
                <w14:ligatures w14:val="none"/>
              </w:rPr>
            </w:pPr>
            <w:proofErr w:type="spellStart"/>
            <w:r w:rsidRPr="00823AA7">
              <w:rPr>
                <w:rFonts w:ascii="Calibri" w:eastAsia="Times New Roman" w:hAnsi="Calibri" w:cs="Calibri"/>
                <w:i/>
                <w:iCs/>
                <w:color w:val="000000"/>
                <w:kern w:val="0"/>
                <w:lang w:eastAsia="es-MX"/>
                <w14:ligatures w14:val="none"/>
              </w:rPr>
              <w:t>Phragmites</w:t>
            </w:r>
            <w:proofErr w:type="spellEnd"/>
            <w:r w:rsidRPr="00823AA7">
              <w:rPr>
                <w:rFonts w:ascii="Calibri" w:eastAsia="Times New Roman" w:hAnsi="Calibri" w:cs="Calibri"/>
                <w:i/>
                <w:iCs/>
                <w:color w:val="000000"/>
                <w:kern w:val="0"/>
                <w:lang w:eastAsia="es-MX"/>
                <w14:ligatures w14:val="none"/>
              </w:rPr>
              <w:t xml:space="preserve"> </w:t>
            </w:r>
            <w:proofErr w:type="spellStart"/>
            <w:r w:rsidRPr="00823AA7">
              <w:rPr>
                <w:rFonts w:ascii="Calibri" w:eastAsia="Times New Roman" w:hAnsi="Calibri" w:cs="Calibri"/>
                <w:i/>
                <w:iCs/>
                <w:color w:val="000000"/>
                <w:kern w:val="0"/>
                <w:lang w:eastAsia="es-MX"/>
                <w14:ligatures w14:val="none"/>
              </w:rPr>
              <w:t>australis</w:t>
            </w:r>
            <w:proofErr w:type="spellEnd"/>
          </w:p>
        </w:tc>
        <w:tc>
          <w:tcPr>
            <w:tcW w:w="2659" w:type="pct"/>
            <w:tcBorders>
              <w:top w:val="nil"/>
              <w:left w:val="nil"/>
              <w:bottom w:val="single" w:sz="4" w:space="0" w:color="auto"/>
              <w:right w:val="single" w:sz="4" w:space="0" w:color="auto"/>
            </w:tcBorders>
            <w:vAlign w:val="center"/>
            <w:hideMark/>
          </w:tcPr>
          <w:p w14:paraId="15958120"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1</w:t>
            </w:r>
          </w:p>
        </w:tc>
      </w:tr>
      <w:tr w:rsidR="00823AA7" w:rsidRPr="00823AA7" w14:paraId="5EAF2F97" w14:textId="77777777" w:rsidTr="00823AA7">
        <w:trPr>
          <w:trHeight w:val="870"/>
        </w:trPr>
        <w:tc>
          <w:tcPr>
            <w:tcW w:w="2341" w:type="pct"/>
            <w:tcBorders>
              <w:top w:val="nil"/>
              <w:left w:val="single" w:sz="4" w:space="0" w:color="auto"/>
              <w:bottom w:val="single" w:sz="4" w:space="0" w:color="auto"/>
              <w:right w:val="single" w:sz="4" w:space="0" w:color="auto"/>
            </w:tcBorders>
            <w:vAlign w:val="center"/>
            <w:hideMark/>
          </w:tcPr>
          <w:p w14:paraId="1A6C688D" w14:textId="77777777" w:rsidR="00823AA7" w:rsidRPr="00823AA7" w:rsidRDefault="00823AA7" w:rsidP="00A71545">
            <w:pPr>
              <w:spacing w:after="0" w:line="240" w:lineRule="auto"/>
              <w:rPr>
                <w:rFonts w:ascii="Calibri" w:eastAsia="Times New Roman" w:hAnsi="Calibri" w:cs="Calibri"/>
                <w:color w:val="000000"/>
                <w:kern w:val="0"/>
                <w:lang w:eastAsia="es-MX"/>
                <w14:ligatures w14:val="none"/>
              </w:rPr>
            </w:pPr>
            <w:proofErr w:type="spellStart"/>
            <w:r w:rsidRPr="00823AA7">
              <w:rPr>
                <w:rFonts w:ascii="Calibri" w:eastAsia="Times New Roman" w:hAnsi="Calibri" w:cs="Calibri"/>
                <w:color w:val="000000"/>
                <w:kern w:val="0"/>
                <w:lang w:eastAsia="es-MX"/>
                <w14:ligatures w14:val="none"/>
              </w:rPr>
              <w:t>Emergent</w:t>
            </w:r>
            <w:proofErr w:type="spellEnd"/>
            <w:r w:rsidRPr="00823AA7">
              <w:rPr>
                <w:rFonts w:ascii="Calibri" w:eastAsia="Times New Roman" w:hAnsi="Calibri" w:cs="Calibri"/>
                <w:color w:val="000000"/>
                <w:kern w:val="0"/>
                <w:lang w:eastAsia="es-MX"/>
                <w14:ligatures w14:val="none"/>
              </w:rPr>
              <w:t xml:space="preserve"> </w:t>
            </w:r>
            <w:proofErr w:type="spellStart"/>
            <w:r w:rsidRPr="00823AA7">
              <w:rPr>
                <w:rFonts w:ascii="Calibri" w:eastAsia="Times New Roman" w:hAnsi="Calibri" w:cs="Calibri"/>
                <w:color w:val="000000"/>
                <w:kern w:val="0"/>
                <w:lang w:eastAsia="es-MX"/>
                <w14:ligatures w14:val="none"/>
              </w:rPr>
              <w:t>vegetation</w:t>
            </w:r>
            <w:proofErr w:type="spellEnd"/>
          </w:p>
        </w:tc>
        <w:tc>
          <w:tcPr>
            <w:tcW w:w="2659" w:type="pct"/>
            <w:tcBorders>
              <w:top w:val="nil"/>
              <w:left w:val="nil"/>
              <w:bottom w:val="single" w:sz="4" w:space="0" w:color="auto"/>
              <w:right w:val="single" w:sz="4" w:space="0" w:color="auto"/>
            </w:tcBorders>
            <w:vAlign w:val="center"/>
            <w:hideMark/>
          </w:tcPr>
          <w:p w14:paraId="4BF3AFE1"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0.99</w:t>
            </w:r>
          </w:p>
        </w:tc>
      </w:tr>
      <w:tr w:rsidR="00823AA7" w:rsidRPr="00823AA7" w14:paraId="7EFAA04C" w14:textId="77777777" w:rsidTr="00823AA7">
        <w:trPr>
          <w:trHeight w:val="580"/>
        </w:trPr>
        <w:tc>
          <w:tcPr>
            <w:tcW w:w="2341" w:type="pct"/>
            <w:tcBorders>
              <w:top w:val="nil"/>
              <w:left w:val="single" w:sz="4" w:space="0" w:color="auto"/>
              <w:bottom w:val="single" w:sz="4" w:space="0" w:color="auto"/>
              <w:right w:val="single" w:sz="4" w:space="0" w:color="auto"/>
            </w:tcBorders>
            <w:vAlign w:val="center"/>
            <w:hideMark/>
          </w:tcPr>
          <w:p w14:paraId="01C1A06E" w14:textId="14AF2D2C" w:rsidR="00823AA7" w:rsidRPr="00622B54" w:rsidRDefault="00823AA7" w:rsidP="00A71545">
            <w:pPr>
              <w:spacing w:after="0" w:line="240" w:lineRule="auto"/>
              <w:rPr>
                <w:rFonts w:ascii="Calibri" w:eastAsia="Times New Roman" w:hAnsi="Calibri" w:cs="Calibri"/>
                <w:color w:val="000000"/>
                <w:kern w:val="0"/>
                <w:lang w:val="en-US" w:eastAsia="es-MX"/>
                <w14:ligatures w14:val="none"/>
              </w:rPr>
            </w:pPr>
            <w:r w:rsidRPr="00622B54">
              <w:rPr>
                <w:rFonts w:ascii="Calibri" w:eastAsia="Times New Roman" w:hAnsi="Calibri" w:cs="Calibri"/>
                <w:color w:val="000000"/>
                <w:kern w:val="0"/>
                <w:lang w:val="en-US" w:eastAsia="es-MX"/>
                <w14:ligatures w14:val="none"/>
              </w:rPr>
              <w:t>N</w:t>
            </w:r>
            <w:r w:rsidR="001565C6" w:rsidRPr="00622B54">
              <w:rPr>
                <w:rFonts w:ascii="Calibri" w:eastAsia="Times New Roman" w:hAnsi="Calibri" w:cs="Calibri"/>
                <w:color w:val="000000"/>
                <w:kern w:val="0"/>
                <w:lang w:val="en-US" w:eastAsia="es-MX"/>
                <w14:ligatures w14:val="none"/>
              </w:rPr>
              <w:t xml:space="preserve">ormalized </w:t>
            </w:r>
            <w:r w:rsidRPr="00622B54">
              <w:rPr>
                <w:rFonts w:ascii="Calibri" w:eastAsia="Times New Roman" w:hAnsi="Calibri" w:cs="Calibri"/>
                <w:color w:val="000000"/>
                <w:kern w:val="0"/>
                <w:lang w:val="en-US" w:eastAsia="es-MX"/>
                <w14:ligatures w14:val="none"/>
              </w:rPr>
              <w:t>D</w:t>
            </w:r>
            <w:r w:rsidR="001565C6" w:rsidRPr="00622B54">
              <w:rPr>
                <w:rFonts w:ascii="Calibri" w:eastAsia="Times New Roman" w:hAnsi="Calibri" w:cs="Calibri"/>
                <w:color w:val="000000"/>
                <w:kern w:val="0"/>
                <w:lang w:val="en-US" w:eastAsia="es-MX"/>
                <w14:ligatures w14:val="none"/>
              </w:rPr>
              <w:t xml:space="preserve">ifference </w:t>
            </w:r>
            <w:r w:rsidRPr="00622B54">
              <w:rPr>
                <w:rFonts w:ascii="Calibri" w:eastAsia="Times New Roman" w:hAnsi="Calibri" w:cs="Calibri"/>
                <w:color w:val="000000"/>
                <w:kern w:val="0"/>
                <w:lang w:val="en-US" w:eastAsia="es-MX"/>
                <w14:ligatures w14:val="none"/>
              </w:rPr>
              <w:t>W</w:t>
            </w:r>
            <w:r w:rsidR="001565C6" w:rsidRPr="00622B54">
              <w:rPr>
                <w:rFonts w:ascii="Calibri" w:eastAsia="Times New Roman" w:hAnsi="Calibri" w:cs="Calibri"/>
                <w:color w:val="000000"/>
                <w:kern w:val="0"/>
                <w:lang w:val="en-US" w:eastAsia="es-MX"/>
                <w14:ligatures w14:val="none"/>
              </w:rPr>
              <w:t xml:space="preserve">ater </w:t>
            </w:r>
            <w:r w:rsidRPr="00622B54">
              <w:rPr>
                <w:rFonts w:ascii="Calibri" w:eastAsia="Times New Roman" w:hAnsi="Calibri" w:cs="Calibri"/>
                <w:color w:val="000000"/>
                <w:kern w:val="0"/>
                <w:lang w:val="en-US" w:eastAsia="es-MX"/>
                <w14:ligatures w14:val="none"/>
              </w:rPr>
              <w:t>I</w:t>
            </w:r>
            <w:r w:rsidR="001565C6" w:rsidRPr="00622B54">
              <w:rPr>
                <w:rFonts w:ascii="Calibri" w:eastAsia="Times New Roman" w:hAnsi="Calibri" w:cs="Calibri"/>
                <w:color w:val="000000"/>
                <w:kern w:val="0"/>
                <w:lang w:val="en-US" w:eastAsia="es-MX"/>
                <w14:ligatures w14:val="none"/>
              </w:rPr>
              <w:t>ndex (NDWI)</w:t>
            </w:r>
          </w:p>
        </w:tc>
        <w:tc>
          <w:tcPr>
            <w:tcW w:w="2659" w:type="pct"/>
            <w:tcBorders>
              <w:top w:val="nil"/>
              <w:left w:val="nil"/>
              <w:bottom w:val="single" w:sz="4" w:space="0" w:color="auto"/>
              <w:right w:val="single" w:sz="4" w:space="0" w:color="auto"/>
            </w:tcBorders>
            <w:vAlign w:val="center"/>
            <w:hideMark/>
          </w:tcPr>
          <w:p w14:paraId="7C345700"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0.98</w:t>
            </w:r>
          </w:p>
        </w:tc>
      </w:tr>
      <w:tr w:rsidR="00823AA7" w:rsidRPr="00823AA7" w14:paraId="14E80DC9" w14:textId="77777777" w:rsidTr="00823AA7">
        <w:trPr>
          <w:trHeight w:val="290"/>
        </w:trPr>
        <w:tc>
          <w:tcPr>
            <w:tcW w:w="2341" w:type="pct"/>
            <w:tcBorders>
              <w:top w:val="nil"/>
              <w:left w:val="single" w:sz="4" w:space="0" w:color="auto"/>
              <w:bottom w:val="single" w:sz="4" w:space="0" w:color="auto"/>
              <w:right w:val="single" w:sz="4" w:space="0" w:color="auto"/>
            </w:tcBorders>
            <w:vAlign w:val="center"/>
            <w:hideMark/>
          </w:tcPr>
          <w:p w14:paraId="6FE479C5" w14:textId="77777777" w:rsidR="00823AA7" w:rsidRPr="00823AA7" w:rsidRDefault="00823AA7" w:rsidP="00A71545">
            <w:pPr>
              <w:spacing w:after="0" w:line="240" w:lineRule="auto"/>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 xml:space="preserve">Burn </w:t>
            </w:r>
            <w:proofErr w:type="spellStart"/>
            <w:r w:rsidRPr="00823AA7">
              <w:rPr>
                <w:rFonts w:ascii="Calibri" w:eastAsia="Times New Roman" w:hAnsi="Calibri" w:cs="Calibri"/>
                <w:color w:val="000000"/>
                <w:kern w:val="0"/>
                <w:lang w:eastAsia="es-MX"/>
                <w14:ligatures w14:val="none"/>
              </w:rPr>
              <w:t>severity</w:t>
            </w:r>
            <w:proofErr w:type="spellEnd"/>
          </w:p>
        </w:tc>
        <w:tc>
          <w:tcPr>
            <w:tcW w:w="2659" w:type="pct"/>
            <w:tcBorders>
              <w:top w:val="nil"/>
              <w:left w:val="nil"/>
              <w:bottom w:val="single" w:sz="4" w:space="0" w:color="auto"/>
              <w:right w:val="single" w:sz="4" w:space="0" w:color="auto"/>
            </w:tcBorders>
            <w:vAlign w:val="center"/>
            <w:hideMark/>
          </w:tcPr>
          <w:p w14:paraId="2B2065A4"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0.92</w:t>
            </w:r>
          </w:p>
        </w:tc>
      </w:tr>
      <w:tr w:rsidR="00823AA7" w:rsidRPr="00823AA7" w14:paraId="507CDEAD" w14:textId="77777777" w:rsidTr="00823AA7">
        <w:trPr>
          <w:trHeight w:val="290"/>
        </w:trPr>
        <w:tc>
          <w:tcPr>
            <w:tcW w:w="2341" w:type="pct"/>
            <w:tcBorders>
              <w:top w:val="nil"/>
              <w:left w:val="single" w:sz="4" w:space="0" w:color="auto"/>
              <w:bottom w:val="single" w:sz="4" w:space="0" w:color="auto"/>
              <w:right w:val="single" w:sz="4" w:space="0" w:color="auto"/>
            </w:tcBorders>
            <w:vAlign w:val="center"/>
            <w:hideMark/>
          </w:tcPr>
          <w:p w14:paraId="25659D41" w14:textId="41B98BEC" w:rsidR="00823AA7" w:rsidRPr="00823AA7" w:rsidRDefault="001565C6" w:rsidP="00A71545">
            <w:pPr>
              <w:spacing w:after="0" w:line="240" w:lineRule="auto"/>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 xml:space="preserve">Water </w:t>
            </w:r>
            <w:proofErr w:type="spellStart"/>
            <w:r>
              <w:rPr>
                <w:rFonts w:ascii="Calibri" w:eastAsia="Times New Roman" w:hAnsi="Calibri" w:cs="Calibri"/>
                <w:color w:val="000000"/>
                <w:kern w:val="0"/>
                <w:lang w:eastAsia="es-MX"/>
                <w14:ligatures w14:val="none"/>
              </w:rPr>
              <w:t>d</w:t>
            </w:r>
            <w:r w:rsidR="00823AA7" w:rsidRPr="00823AA7">
              <w:rPr>
                <w:rFonts w:ascii="Calibri" w:eastAsia="Times New Roman" w:hAnsi="Calibri" w:cs="Calibri"/>
                <w:color w:val="000000"/>
                <w:kern w:val="0"/>
                <w:lang w:eastAsia="es-MX"/>
                <w14:ligatures w14:val="none"/>
              </w:rPr>
              <w:t>epth</w:t>
            </w:r>
            <w:proofErr w:type="spellEnd"/>
          </w:p>
        </w:tc>
        <w:tc>
          <w:tcPr>
            <w:tcW w:w="2659" w:type="pct"/>
            <w:tcBorders>
              <w:top w:val="nil"/>
              <w:left w:val="nil"/>
              <w:bottom w:val="single" w:sz="4" w:space="0" w:color="auto"/>
              <w:right w:val="single" w:sz="4" w:space="0" w:color="auto"/>
            </w:tcBorders>
            <w:vAlign w:val="center"/>
            <w:hideMark/>
          </w:tcPr>
          <w:p w14:paraId="464E9A29"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0.85</w:t>
            </w:r>
          </w:p>
        </w:tc>
      </w:tr>
      <w:tr w:rsidR="00823AA7" w:rsidRPr="00823AA7" w14:paraId="24CD4E68" w14:textId="77777777" w:rsidTr="00823AA7">
        <w:trPr>
          <w:trHeight w:val="870"/>
        </w:trPr>
        <w:tc>
          <w:tcPr>
            <w:tcW w:w="2341" w:type="pct"/>
            <w:tcBorders>
              <w:top w:val="nil"/>
              <w:left w:val="single" w:sz="4" w:space="0" w:color="auto"/>
              <w:bottom w:val="single" w:sz="4" w:space="0" w:color="auto"/>
              <w:right w:val="single" w:sz="4" w:space="0" w:color="auto"/>
            </w:tcBorders>
            <w:vAlign w:val="center"/>
            <w:hideMark/>
          </w:tcPr>
          <w:p w14:paraId="61776D22" w14:textId="77777777" w:rsidR="00823AA7" w:rsidRPr="00823AA7" w:rsidRDefault="00823AA7" w:rsidP="00A71545">
            <w:pPr>
              <w:spacing w:after="0" w:line="240" w:lineRule="auto"/>
              <w:rPr>
                <w:rFonts w:ascii="Calibri" w:eastAsia="Times New Roman" w:hAnsi="Calibri" w:cs="Calibri"/>
                <w:i/>
                <w:iCs/>
                <w:color w:val="000000"/>
                <w:kern w:val="0"/>
                <w:lang w:eastAsia="es-MX"/>
                <w14:ligatures w14:val="none"/>
              </w:rPr>
            </w:pPr>
            <w:proofErr w:type="spellStart"/>
            <w:r w:rsidRPr="00823AA7">
              <w:rPr>
                <w:rFonts w:ascii="Calibri" w:eastAsia="Times New Roman" w:hAnsi="Calibri" w:cs="Calibri"/>
                <w:i/>
                <w:iCs/>
                <w:color w:val="000000"/>
                <w:kern w:val="0"/>
                <w:lang w:eastAsia="es-MX"/>
                <w14:ligatures w14:val="none"/>
              </w:rPr>
              <w:t>Juncus</w:t>
            </w:r>
            <w:proofErr w:type="spellEnd"/>
            <w:r w:rsidRPr="00823AA7">
              <w:rPr>
                <w:rFonts w:ascii="Calibri" w:eastAsia="Times New Roman" w:hAnsi="Calibri" w:cs="Calibri"/>
                <w:i/>
                <w:iCs/>
                <w:color w:val="000000"/>
                <w:kern w:val="0"/>
                <w:lang w:eastAsia="es-MX"/>
                <w14:ligatures w14:val="none"/>
              </w:rPr>
              <w:t xml:space="preserve"> </w:t>
            </w:r>
            <w:proofErr w:type="spellStart"/>
            <w:r w:rsidRPr="00823AA7">
              <w:rPr>
                <w:rFonts w:ascii="Calibri" w:eastAsia="Times New Roman" w:hAnsi="Calibri" w:cs="Calibri"/>
                <w:i/>
                <w:iCs/>
                <w:color w:val="000000"/>
                <w:kern w:val="0"/>
                <w:lang w:eastAsia="es-MX"/>
                <w14:ligatures w14:val="none"/>
              </w:rPr>
              <w:t>cooperi</w:t>
            </w:r>
            <w:proofErr w:type="spellEnd"/>
          </w:p>
        </w:tc>
        <w:tc>
          <w:tcPr>
            <w:tcW w:w="2659" w:type="pct"/>
            <w:tcBorders>
              <w:top w:val="nil"/>
              <w:left w:val="nil"/>
              <w:bottom w:val="single" w:sz="4" w:space="0" w:color="auto"/>
              <w:right w:val="single" w:sz="4" w:space="0" w:color="auto"/>
            </w:tcBorders>
            <w:vAlign w:val="center"/>
            <w:hideMark/>
          </w:tcPr>
          <w:p w14:paraId="3DA2ACD5"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0.82</w:t>
            </w:r>
          </w:p>
        </w:tc>
      </w:tr>
      <w:tr w:rsidR="00823AA7" w:rsidRPr="00823AA7" w14:paraId="0EC26576" w14:textId="77777777" w:rsidTr="00823AA7">
        <w:trPr>
          <w:trHeight w:val="580"/>
        </w:trPr>
        <w:tc>
          <w:tcPr>
            <w:tcW w:w="2341" w:type="pct"/>
            <w:tcBorders>
              <w:top w:val="nil"/>
              <w:left w:val="single" w:sz="4" w:space="0" w:color="auto"/>
              <w:bottom w:val="single" w:sz="4" w:space="0" w:color="auto"/>
              <w:right w:val="single" w:sz="4" w:space="0" w:color="auto"/>
            </w:tcBorders>
            <w:vAlign w:val="center"/>
            <w:hideMark/>
          </w:tcPr>
          <w:p w14:paraId="7345BC40" w14:textId="77777777" w:rsidR="00823AA7" w:rsidRPr="00823AA7" w:rsidRDefault="00823AA7" w:rsidP="00A71545">
            <w:pPr>
              <w:spacing w:after="0" w:line="240" w:lineRule="auto"/>
              <w:rPr>
                <w:rFonts w:ascii="Calibri" w:eastAsia="Times New Roman" w:hAnsi="Calibri" w:cs="Calibri"/>
                <w:i/>
                <w:iCs/>
                <w:color w:val="000000"/>
                <w:kern w:val="0"/>
                <w:lang w:eastAsia="es-MX"/>
                <w14:ligatures w14:val="none"/>
              </w:rPr>
            </w:pPr>
            <w:proofErr w:type="spellStart"/>
            <w:r w:rsidRPr="00823AA7">
              <w:rPr>
                <w:rFonts w:ascii="Calibri" w:eastAsia="Times New Roman" w:hAnsi="Calibri" w:cs="Calibri"/>
                <w:i/>
                <w:iCs/>
                <w:color w:val="000000"/>
                <w:kern w:val="0"/>
                <w:lang w:eastAsia="es-MX"/>
                <w14:ligatures w14:val="none"/>
              </w:rPr>
              <w:t>Scirpus</w:t>
            </w:r>
            <w:proofErr w:type="spellEnd"/>
            <w:r w:rsidRPr="00823AA7">
              <w:rPr>
                <w:rFonts w:ascii="Calibri" w:eastAsia="Times New Roman" w:hAnsi="Calibri" w:cs="Calibri"/>
                <w:i/>
                <w:iCs/>
                <w:color w:val="000000"/>
                <w:kern w:val="0"/>
                <w:lang w:eastAsia="es-MX"/>
                <w14:ligatures w14:val="none"/>
              </w:rPr>
              <w:t xml:space="preserve"> </w:t>
            </w:r>
            <w:proofErr w:type="spellStart"/>
            <w:r w:rsidRPr="00823AA7">
              <w:rPr>
                <w:rFonts w:ascii="Calibri" w:eastAsia="Times New Roman" w:hAnsi="Calibri" w:cs="Calibri"/>
                <w:i/>
                <w:iCs/>
                <w:color w:val="000000"/>
                <w:kern w:val="0"/>
                <w:lang w:eastAsia="es-MX"/>
                <w14:ligatures w14:val="none"/>
              </w:rPr>
              <w:t>americanus</w:t>
            </w:r>
            <w:proofErr w:type="spellEnd"/>
          </w:p>
        </w:tc>
        <w:tc>
          <w:tcPr>
            <w:tcW w:w="2659" w:type="pct"/>
            <w:tcBorders>
              <w:top w:val="nil"/>
              <w:left w:val="nil"/>
              <w:bottom w:val="single" w:sz="4" w:space="0" w:color="auto"/>
              <w:right w:val="single" w:sz="4" w:space="0" w:color="auto"/>
            </w:tcBorders>
            <w:vAlign w:val="center"/>
            <w:hideMark/>
          </w:tcPr>
          <w:p w14:paraId="5553E699"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0.4</w:t>
            </w:r>
          </w:p>
        </w:tc>
      </w:tr>
      <w:tr w:rsidR="00823AA7" w:rsidRPr="00823AA7" w14:paraId="2C84521A" w14:textId="77777777" w:rsidTr="00823AA7">
        <w:trPr>
          <w:trHeight w:val="580"/>
        </w:trPr>
        <w:tc>
          <w:tcPr>
            <w:tcW w:w="2341" w:type="pct"/>
            <w:tcBorders>
              <w:top w:val="nil"/>
              <w:left w:val="single" w:sz="4" w:space="0" w:color="auto"/>
              <w:bottom w:val="single" w:sz="4" w:space="0" w:color="auto"/>
              <w:right w:val="single" w:sz="4" w:space="0" w:color="auto"/>
            </w:tcBorders>
            <w:vAlign w:val="center"/>
            <w:hideMark/>
          </w:tcPr>
          <w:p w14:paraId="52BB063B" w14:textId="77777777" w:rsidR="00823AA7" w:rsidRPr="00823AA7" w:rsidRDefault="00823AA7" w:rsidP="00A71545">
            <w:pPr>
              <w:spacing w:after="0" w:line="240" w:lineRule="auto"/>
              <w:rPr>
                <w:rFonts w:ascii="Calibri" w:eastAsia="Times New Roman" w:hAnsi="Calibri" w:cs="Calibri"/>
                <w:i/>
                <w:iCs/>
                <w:color w:val="000000"/>
                <w:kern w:val="0"/>
                <w:lang w:eastAsia="es-MX"/>
                <w14:ligatures w14:val="none"/>
              </w:rPr>
            </w:pPr>
            <w:proofErr w:type="spellStart"/>
            <w:r w:rsidRPr="00823AA7">
              <w:rPr>
                <w:rFonts w:ascii="Calibri" w:eastAsia="Times New Roman" w:hAnsi="Calibri" w:cs="Calibri"/>
                <w:i/>
                <w:iCs/>
                <w:color w:val="000000"/>
                <w:kern w:val="0"/>
                <w:lang w:eastAsia="es-MX"/>
                <w14:ligatures w14:val="none"/>
              </w:rPr>
              <w:t>Typha</w:t>
            </w:r>
            <w:proofErr w:type="spellEnd"/>
            <w:r w:rsidRPr="00823AA7">
              <w:rPr>
                <w:rFonts w:ascii="Calibri" w:eastAsia="Times New Roman" w:hAnsi="Calibri" w:cs="Calibri"/>
                <w:i/>
                <w:iCs/>
                <w:color w:val="000000"/>
                <w:kern w:val="0"/>
                <w:lang w:eastAsia="es-MX"/>
                <w14:ligatures w14:val="none"/>
              </w:rPr>
              <w:t xml:space="preserve"> </w:t>
            </w:r>
            <w:proofErr w:type="spellStart"/>
            <w:r w:rsidRPr="00823AA7">
              <w:rPr>
                <w:rFonts w:ascii="Calibri" w:eastAsia="Times New Roman" w:hAnsi="Calibri" w:cs="Calibri"/>
                <w:i/>
                <w:iCs/>
                <w:color w:val="000000"/>
                <w:kern w:val="0"/>
                <w:lang w:eastAsia="es-MX"/>
                <w14:ligatures w14:val="none"/>
              </w:rPr>
              <w:t>domingensis</w:t>
            </w:r>
            <w:proofErr w:type="spellEnd"/>
          </w:p>
        </w:tc>
        <w:tc>
          <w:tcPr>
            <w:tcW w:w="2659" w:type="pct"/>
            <w:tcBorders>
              <w:top w:val="nil"/>
              <w:left w:val="nil"/>
              <w:bottom w:val="single" w:sz="4" w:space="0" w:color="auto"/>
              <w:right w:val="single" w:sz="4" w:space="0" w:color="auto"/>
            </w:tcBorders>
            <w:vAlign w:val="center"/>
            <w:hideMark/>
          </w:tcPr>
          <w:p w14:paraId="6BEADF45"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0.37</w:t>
            </w:r>
          </w:p>
        </w:tc>
      </w:tr>
      <w:tr w:rsidR="00823AA7" w:rsidRPr="00823AA7" w14:paraId="333694C7" w14:textId="77777777" w:rsidTr="00823AA7">
        <w:trPr>
          <w:trHeight w:val="580"/>
        </w:trPr>
        <w:tc>
          <w:tcPr>
            <w:tcW w:w="2341" w:type="pct"/>
            <w:tcBorders>
              <w:top w:val="nil"/>
              <w:left w:val="single" w:sz="4" w:space="0" w:color="auto"/>
              <w:bottom w:val="single" w:sz="4" w:space="0" w:color="auto"/>
              <w:right w:val="single" w:sz="4" w:space="0" w:color="auto"/>
            </w:tcBorders>
            <w:vAlign w:val="center"/>
            <w:hideMark/>
          </w:tcPr>
          <w:p w14:paraId="6B4E88FB" w14:textId="652511E4" w:rsidR="00823AA7" w:rsidRPr="00823AA7" w:rsidRDefault="007F393E" w:rsidP="00A71545">
            <w:pPr>
              <w:spacing w:after="0" w:line="240" w:lineRule="auto"/>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 xml:space="preserve">Surface </w:t>
            </w:r>
            <w:proofErr w:type="spellStart"/>
            <w:r>
              <w:rPr>
                <w:rFonts w:ascii="Calibri" w:eastAsia="Times New Roman" w:hAnsi="Calibri" w:cs="Calibri"/>
                <w:color w:val="000000"/>
                <w:kern w:val="0"/>
                <w:lang w:eastAsia="es-MX"/>
                <w14:ligatures w14:val="none"/>
              </w:rPr>
              <w:t>w</w:t>
            </w:r>
            <w:r w:rsidR="00823AA7" w:rsidRPr="00823AA7">
              <w:rPr>
                <w:rFonts w:ascii="Calibri" w:eastAsia="Times New Roman" w:hAnsi="Calibri" w:cs="Calibri"/>
                <w:color w:val="000000"/>
                <w:kern w:val="0"/>
                <w:lang w:eastAsia="es-MX"/>
                <w14:ligatures w14:val="none"/>
              </w:rPr>
              <w:t>ater</w:t>
            </w:r>
            <w:proofErr w:type="spellEnd"/>
            <w:r w:rsidR="00823AA7" w:rsidRPr="00823AA7">
              <w:rPr>
                <w:rFonts w:ascii="Calibri" w:eastAsia="Times New Roman" w:hAnsi="Calibri" w:cs="Calibri"/>
                <w:color w:val="000000"/>
                <w:kern w:val="0"/>
                <w:lang w:eastAsia="es-MX"/>
                <w14:ligatures w14:val="none"/>
              </w:rPr>
              <w:t xml:space="preserve"> </w:t>
            </w:r>
            <w:proofErr w:type="spellStart"/>
            <w:r w:rsidR="00823AA7" w:rsidRPr="00823AA7">
              <w:rPr>
                <w:rFonts w:ascii="Calibri" w:eastAsia="Times New Roman" w:hAnsi="Calibri" w:cs="Calibri"/>
                <w:color w:val="000000"/>
                <w:kern w:val="0"/>
                <w:lang w:eastAsia="es-MX"/>
                <w14:ligatures w14:val="none"/>
              </w:rPr>
              <w:t>cover</w:t>
            </w:r>
            <w:proofErr w:type="spellEnd"/>
          </w:p>
        </w:tc>
        <w:tc>
          <w:tcPr>
            <w:tcW w:w="2659" w:type="pct"/>
            <w:tcBorders>
              <w:top w:val="nil"/>
              <w:left w:val="nil"/>
              <w:bottom w:val="single" w:sz="4" w:space="0" w:color="auto"/>
              <w:right w:val="single" w:sz="4" w:space="0" w:color="auto"/>
            </w:tcBorders>
            <w:vAlign w:val="center"/>
            <w:hideMark/>
          </w:tcPr>
          <w:p w14:paraId="3EEA07B6"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0.36</w:t>
            </w:r>
          </w:p>
        </w:tc>
      </w:tr>
      <w:tr w:rsidR="00823AA7" w:rsidRPr="00823AA7" w14:paraId="1F803E5E" w14:textId="77777777" w:rsidTr="00823AA7">
        <w:trPr>
          <w:trHeight w:val="580"/>
        </w:trPr>
        <w:tc>
          <w:tcPr>
            <w:tcW w:w="2341" w:type="pct"/>
            <w:tcBorders>
              <w:top w:val="nil"/>
              <w:left w:val="single" w:sz="4" w:space="0" w:color="auto"/>
              <w:bottom w:val="single" w:sz="4" w:space="0" w:color="auto"/>
              <w:right w:val="single" w:sz="4" w:space="0" w:color="auto"/>
            </w:tcBorders>
            <w:vAlign w:val="center"/>
            <w:hideMark/>
          </w:tcPr>
          <w:p w14:paraId="4FF670F5" w14:textId="77777777" w:rsidR="00823AA7" w:rsidRPr="00823AA7" w:rsidRDefault="00823AA7" w:rsidP="00A71545">
            <w:pPr>
              <w:spacing w:after="0" w:line="240" w:lineRule="auto"/>
              <w:rPr>
                <w:rFonts w:ascii="Calibri" w:eastAsia="Times New Roman" w:hAnsi="Calibri" w:cs="Calibri"/>
                <w:i/>
                <w:iCs/>
                <w:color w:val="000000"/>
                <w:kern w:val="0"/>
                <w:lang w:eastAsia="es-MX"/>
                <w14:ligatures w14:val="none"/>
              </w:rPr>
            </w:pPr>
            <w:proofErr w:type="spellStart"/>
            <w:r w:rsidRPr="00823AA7">
              <w:rPr>
                <w:rFonts w:ascii="Calibri" w:eastAsia="Times New Roman" w:hAnsi="Calibri" w:cs="Calibri"/>
                <w:i/>
                <w:iCs/>
                <w:color w:val="000000"/>
                <w:kern w:val="0"/>
                <w:lang w:eastAsia="es-MX"/>
                <w14:ligatures w14:val="none"/>
              </w:rPr>
              <w:t>Cyperus</w:t>
            </w:r>
            <w:proofErr w:type="spellEnd"/>
            <w:r w:rsidRPr="00823AA7">
              <w:rPr>
                <w:rFonts w:ascii="Calibri" w:eastAsia="Times New Roman" w:hAnsi="Calibri" w:cs="Calibri"/>
                <w:i/>
                <w:iCs/>
                <w:color w:val="000000"/>
                <w:kern w:val="0"/>
                <w:lang w:eastAsia="es-MX"/>
                <w14:ligatures w14:val="none"/>
              </w:rPr>
              <w:t xml:space="preserve"> </w:t>
            </w:r>
            <w:proofErr w:type="spellStart"/>
            <w:r w:rsidRPr="00823AA7">
              <w:rPr>
                <w:rFonts w:ascii="Calibri" w:eastAsia="Times New Roman" w:hAnsi="Calibri" w:cs="Calibri"/>
                <w:i/>
                <w:iCs/>
                <w:color w:val="000000"/>
                <w:kern w:val="0"/>
                <w:lang w:eastAsia="es-MX"/>
                <w14:ligatures w14:val="none"/>
              </w:rPr>
              <w:t>odoratus</w:t>
            </w:r>
            <w:proofErr w:type="spellEnd"/>
          </w:p>
        </w:tc>
        <w:tc>
          <w:tcPr>
            <w:tcW w:w="2659" w:type="pct"/>
            <w:tcBorders>
              <w:top w:val="nil"/>
              <w:left w:val="nil"/>
              <w:bottom w:val="single" w:sz="4" w:space="0" w:color="auto"/>
              <w:right w:val="single" w:sz="4" w:space="0" w:color="auto"/>
            </w:tcBorders>
            <w:vAlign w:val="center"/>
            <w:hideMark/>
          </w:tcPr>
          <w:p w14:paraId="3C58389A" w14:textId="77777777" w:rsidR="00823AA7" w:rsidRPr="00823AA7" w:rsidRDefault="00823AA7" w:rsidP="00823AA7">
            <w:pPr>
              <w:spacing w:after="0" w:line="240" w:lineRule="auto"/>
              <w:jc w:val="center"/>
              <w:rPr>
                <w:rFonts w:ascii="Calibri" w:eastAsia="Times New Roman" w:hAnsi="Calibri" w:cs="Calibri"/>
                <w:color w:val="000000"/>
                <w:kern w:val="0"/>
                <w:lang w:eastAsia="es-MX"/>
                <w14:ligatures w14:val="none"/>
              </w:rPr>
            </w:pPr>
            <w:r w:rsidRPr="00823AA7">
              <w:rPr>
                <w:rFonts w:ascii="Calibri" w:eastAsia="Times New Roman" w:hAnsi="Calibri" w:cs="Calibri"/>
                <w:color w:val="000000"/>
                <w:kern w:val="0"/>
                <w:lang w:eastAsia="es-MX"/>
                <w14:ligatures w14:val="none"/>
              </w:rPr>
              <w:t>0.29</w:t>
            </w:r>
          </w:p>
        </w:tc>
      </w:tr>
    </w:tbl>
    <w:p w14:paraId="08DAA017" w14:textId="77777777" w:rsidR="00892C8A" w:rsidRPr="00892C8A" w:rsidRDefault="00892C8A" w:rsidP="00A56ACA">
      <w:pPr>
        <w:rPr>
          <w:rFonts w:ascii="Calibri" w:hAnsi="Calibri" w:cs="Calibri"/>
          <w:lang w:val="en-US"/>
        </w:rPr>
      </w:pPr>
    </w:p>
    <w:sectPr w:rsidR="00892C8A" w:rsidRPr="00892C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1517"/>
    <w:rsid w:val="00037B42"/>
    <w:rsid w:val="00061B5F"/>
    <w:rsid w:val="00113D2E"/>
    <w:rsid w:val="001565C6"/>
    <w:rsid w:val="001A5043"/>
    <w:rsid w:val="001E4AE6"/>
    <w:rsid w:val="002178C7"/>
    <w:rsid w:val="00226F2F"/>
    <w:rsid w:val="00245ED6"/>
    <w:rsid w:val="00371517"/>
    <w:rsid w:val="00376A44"/>
    <w:rsid w:val="00386A42"/>
    <w:rsid w:val="004207BB"/>
    <w:rsid w:val="004333F3"/>
    <w:rsid w:val="004401CA"/>
    <w:rsid w:val="004E6422"/>
    <w:rsid w:val="00543EF3"/>
    <w:rsid w:val="00547292"/>
    <w:rsid w:val="0055504F"/>
    <w:rsid w:val="005A30B0"/>
    <w:rsid w:val="005D42B8"/>
    <w:rsid w:val="00622B54"/>
    <w:rsid w:val="006C2ECC"/>
    <w:rsid w:val="00777112"/>
    <w:rsid w:val="007F393E"/>
    <w:rsid w:val="00823AA7"/>
    <w:rsid w:val="00880E02"/>
    <w:rsid w:val="00892C8A"/>
    <w:rsid w:val="008B11B9"/>
    <w:rsid w:val="008E00EF"/>
    <w:rsid w:val="008E0B39"/>
    <w:rsid w:val="00903B27"/>
    <w:rsid w:val="00A05312"/>
    <w:rsid w:val="00A56ACA"/>
    <w:rsid w:val="00A71545"/>
    <w:rsid w:val="00BC4A1F"/>
    <w:rsid w:val="00C635B2"/>
    <w:rsid w:val="00C94961"/>
    <w:rsid w:val="00CB7D3B"/>
    <w:rsid w:val="00CD7E96"/>
    <w:rsid w:val="00D81862"/>
    <w:rsid w:val="00DB583F"/>
    <w:rsid w:val="00DE46BB"/>
    <w:rsid w:val="00EA0882"/>
    <w:rsid w:val="00F175AA"/>
    <w:rsid w:val="00F34502"/>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B1590"/>
  <w15:chartTrackingRefBased/>
  <w15:docId w15:val="{38A9057E-86D0-40CA-ABCC-5EBED8CE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1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1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15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15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15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15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15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15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15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15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715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715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715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715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715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15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15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1517"/>
    <w:rPr>
      <w:rFonts w:eastAsiaTheme="majorEastAsia" w:cstheme="majorBidi"/>
      <w:color w:val="272727" w:themeColor="text1" w:themeTint="D8"/>
    </w:rPr>
  </w:style>
  <w:style w:type="paragraph" w:styleId="Ttulo">
    <w:name w:val="Title"/>
    <w:basedOn w:val="Normal"/>
    <w:next w:val="Normal"/>
    <w:link w:val="TtuloCar"/>
    <w:uiPriority w:val="10"/>
    <w:qFormat/>
    <w:rsid w:val="00371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15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15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15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1517"/>
    <w:pPr>
      <w:spacing w:before="160"/>
      <w:jc w:val="center"/>
    </w:pPr>
    <w:rPr>
      <w:i/>
      <w:iCs/>
      <w:color w:val="404040" w:themeColor="text1" w:themeTint="BF"/>
    </w:rPr>
  </w:style>
  <w:style w:type="character" w:customStyle="1" w:styleId="CitaCar">
    <w:name w:val="Cita Car"/>
    <w:basedOn w:val="Fuentedeprrafopredeter"/>
    <w:link w:val="Cita"/>
    <w:uiPriority w:val="29"/>
    <w:rsid w:val="00371517"/>
    <w:rPr>
      <w:i/>
      <w:iCs/>
      <w:color w:val="404040" w:themeColor="text1" w:themeTint="BF"/>
    </w:rPr>
  </w:style>
  <w:style w:type="paragraph" w:styleId="Prrafodelista">
    <w:name w:val="List Paragraph"/>
    <w:basedOn w:val="Normal"/>
    <w:uiPriority w:val="34"/>
    <w:qFormat/>
    <w:rsid w:val="00371517"/>
    <w:pPr>
      <w:ind w:left="720"/>
      <w:contextualSpacing/>
    </w:pPr>
  </w:style>
  <w:style w:type="character" w:styleId="nfasisintenso">
    <w:name w:val="Intense Emphasis"/>
    <w:basedOn w:val="Fuentedeprrafopredeter"/>
    <w:uiPriority w:val="21"/>
    <w:qFormat/>
    <w:rsid w:val="00371517"/>
    <w:rPr>
      <w:i/>
      <w:iCs/>
      <w:color w:val="0F4761" w:themeColor="accent1" w:themeShade="BF"/>
    </w:rPr>
  </w:style>
  <w:style w:type="paragraph" w:styleId="Citadestacada">
    <w:name w:val="Intense Quote"/>
    <w:basedOn w:val="Normal"/>
    <w:next w:val="Normal"/>
    <w:link w:val="CitadestacadaCar"/>
    <w:uiPriority w:val="30"/>
    <w:qFormat/>
    <w:rsid w:val="00371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1517"/>
    <w:rPr>
      <w:i/>
      <w:iCs/>
      <w:color w:val="0F4761" w:themeColor="accent1" w:themeShade="BF"/>
    </w:rPr>
  </w:style>
  <w:style w:type="character" w:styleId="Referenciaintensa">
    <w:name w:val="Intense Reference"/>
    <w:basedOn w:val="Fuentedeprrafopredeter"/>
    <w:uiPriority w:val="32"/>
    <w:qFormat/>
    <w:rsid w:val="00371517"/>
    <w:rPr>
      <w:b/>
      <w:bCs/>
      <w:smallCaps/>
      <w:color w:val="0F4761" w:themeColor="accent1" w:themeShade="BF"/>
      <w:spacing w:val="5"/>
    </w:rPr>
  </w:style>
  <w:style w:type="paragraph" w:styleId="Revisin">
    <w:name w:val="Revision"/>
    <w:hidden/>
    <w:uiPriority w:val="99"/>
    <w:semiHidden/>
    <w:rsid w:val="004401CA"/>
    <w:pPr>
      <w:spacing w:after="0" w:line="240" w:lineRule="auto"/>
    </w:pPr>
  </w:style>
  <w:style w:type="character" w:styleId="Refdecomentario">
    <w:name w:val="annotation reference"/>
    <w:basedOn w:val="Fuentedeprrafopredeter"/>
    <w:uiPriority w:val="99"/>
    <w:semiHidden/>
    <w:unhideWhenUsed/>
    <w:rsid w:val="004401CA"/>
    <w:rPr>
      <w:sz w:val="16"/>
      <w:szCs w:val="16"/>
    </w:rPr>
  </w:style>
  <w:style w:type="paragraph" w:styleId="Textocomentario">
    <w:name w:val="annotation text"/>
    <w:basedOn w:val="Normal"/>
    <w:link w:val="TextocomentarioCar"/>
    <w:uiPriority w:val="99"/>
    <w:semiHidden/>
    <w:unhideWhenUsed/>
    <w:rsid w:val="004401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01CA"/>
    <w:rPr>
      <w:sz w:val="20"/>
      <w:szCs w:val="20"/>
    </w:rPr>
  </w:style>
  <w:style w:type="paragraph" w:styleId="Asuntodelcomentario">
    <w:name w:val="annotation subject"/>
    <w:basedOn w:val="Textocomentario"/>
    <w:next w:val="Textocomentario"/>
    <w:link w:val="AsuntodelcomentarioCar"/>
    <w:uiPriority w:val="99"/>
    <w:semiHidden/>
    <w:unhideWhenUsed/>
    <w:rsid w:val="004401CA"/>
    <w:rPr>
      <w:b/>
      <w:bCs/>
    </w:rPr>
  </w:style>
  <w:style w:type="character" w:customStyle="1" w:styleId="AsuntodelcomentarioCar">
    <w:name w:val="Asunto del comentario Car"/>
    <w:basedOn w:val="TextocomentarioCar"/>
    <w:link w:val="Asuntodelcomentario"/>
    <w:uiPriority w:val="99"/>
    <w:semiHidden/>
    <w:rsid w:val="004401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404</Words>
  <Characters>2225</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Stefanny Villagomez</dc:creator>
  <cp:keywords/>
  <dc:description/>
  <cp:lastModifiedBy>Stefanny Villagomez</cp:lastModifiedBy>
  <cp:revision>38</cp:revision>
  <dcterms:created xsi:type="dcterms:W3CDTF">2026-03-09T22:26:00Z</dcterms:created>
  <dcterms:modified xsi:type="dcterms:W3CDTF">2026-04-08T23:22:00Z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ce3ce45f-8132-4029-a851-645892a9ecc2</vt:lpwstr>
  </property>
</Properties>
</file>