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66F4" w14:textId="77777777" w:rsidR="00AC12D6" w:rsidRPr="00D20D1C" w:rsidRDefault="00AC12D6" w:rsidP="00AC12D6">
      <w:pPr>
        <w:jc w:val="both"/>
        <w:rPr>
          <w:rFonts w:ascii="Calibri" w:eastAsia="Calibri" w:hAnsi="Calibri" w:cs="Calibri"/>
          <w:b/>
          <w:bCs/>
          <w:lang w:val="en-US"/>
        </w:rPr>
      </w:pPr>
      <w:r w:rsidRPr="00D20D1C">
        <w:rPr>
          <w:rFonts w:ascii="Calibri" w:eastAsia="Calibri" w:hAnsi="Calibri" w:cs="Calibri"/>
          <w:b/>
          <w:bCs/>
          <w:lang w:val="en-US"/>
        </w:rPr>
        <w:t>Supplemental materials</w:t>
      </w:r>
    </w:p>
    <w:p w14:paraId="24986F91" w14:textId="77777777" w:rsidR="00AC12D6" w:rsidRPr="00D20D1C" w:rsidRDefault="00AC12D6" w:rsidP="00AC12D6">
      <w:pPr>
        <w:jc w:val="both"/>
        <w:rPr>
          <w:rFonts w:ascii="Calibri" w:eastAsia="Calibri" w:hAnsi="Calibri" w:cs="Calibri"/>
          <w:b/>
          <w:bCs/>
        </w:rPr>
      </w:pPr>
      <w:r w:rsidRPr="00D20D1C">
        <w:rPr>
          <w:rFonts w:ascii="Calibri" w:eastAsia="Calibri" w:hAnsi="Calibri" w:cs="Calibri"/>
          <w:b/>
          <w:bCs/>
        </w:rPr>
        <w:t xml:space="preserve">Supplemental table </w:t>
      </w:r>
      <w:proofErr w:type="gramStart"/>
      <w:r w:rsidRPr="00D20D1C">
        <w:rPr>
          <w:rFonts w:ascii="Calibri" w:eastAsia="Calibri" w:hAnsi="Calibri" w:cs="Calibri"/>
          <w:b/>
          <w:bCs/>
        </w:rPr>
        <w:t>1  Adverse</w:t>
      </w:r>
      <w:proofErr w:type="gramEnd"/>
      <w:r w:rsidRPr="00D20D1C">
        <w:rPr>
          <w:rFonts w:ascii="Calibri" w:eastAsia="Calibri" w:hAnsi="Calibri" w:cs="Calibri"/>
          <w:b/>
          <w:bCs/>
        </w:rPr>
        <w:t xml:space="preserve"> event outcomes of the observations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020"/>
        <w:gridCol w:w="1750"/>
        <w:gridCol w:w="1173"/>
        <w:gridCol w:w="1778"/>
        <w:gridCol w:w="1351"/>
      </w:tblGrid>
      <w:tr w:rsidR="00AC12D6" w:rsidRPr="00D20D1C" w14:paraId="05DC69E1" w14:textId="77777777" w:rsidTr="00C33C47">
        <w:trPr>
          <w:trHeight w:val="285"/>
        </w:trPr>
        <w:tc>
          <w:tcPr>
            <w:tcW w:w="3020" w:type="dxa"/>
            <w:tcBorders>
              <w:top w:val="single" w:sz="12" w:space="0" w:color="000000"/>
              <w:bottom w:val="single" w:sz="4" w:space="0" w:color="000000"/>
            </w:tcBorders>
          </w:tcPr>
          <w:p w14:paraId="06FCC7C0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Adverse events</w:t>
            </w:r>
          </w:p>
        </w:tc>
        <w:tc>
          <w:tcPr>
            <w:tcW w:w="1750" w:type="dxa"/>
            <w:tcBorders>
              <w:top w:val="single" w:sz="12" w:space="0" w:color="000000"/>
              <w:bottom w:val="single" w:sz="4" w:space="0" w:color="000000"/>
            </w:tcBorders>
          </w:tcPr>
          <w:p w14:paraId="2A87BB7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Child cases</w:t>
            </w:r>
          </w:p>
        </w:tc>
        <w:tc>
          <w:tcPr>
            <w:tcW w:w="1173" w:type="dxa"/>
            <w:tcBorders>
              <w:top w:val="single" w:sz="12" w:space="0" w:color="000000"/>
              <w:bottom w:val="single" w:sz="4" w:space="0" w:color="000000"/>
            </w:tcBorders>
          </w:tcPr>
          <w:p w14:paraId="342F65E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Child%</w:t>
            </w:r>
          </w:p>
        </w:tc>
        <w:tc>
          <w:tcPr>
            <w:tcW w:w="1778" w:type="dxa"/>
            <w:tcBorders>
              <w:top w:val="single" w:sz="12" w:space="0" w:color="000000"/>
              <w:bottom w:val="single" w:sz="4" w:space="0" w:color="000000"/>
            </w:tcBorders>
          </w:tcPr>
          <w:p w14:paraId="19640B3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Adult cases</w:t>
            </w:r>
          </w:p>
        </w:tc>
        <w:tc>
          <w:tcPr>
            <w:tcW w:w="1351" w:type="dxa"/>
            <w:tcBorders>
              <w:top w:val="single" w:sz="12" w:space="0" w:color="000000"/>
              <w:bottom w:val="single" w:sz="4" w:space="0" w:color="000000"/>
            </w:tcBorders>
          </w:tcPr>
          <w:p w14:paraId="2E0EB90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Adult %</w:t>
            </w:r>
          </w:p>
        </w:tc>
      </w:tr>
      <w:tr w:rsidR="00AC12D6" w:rsidRPr="00D20D1C" w14:paraId="3B8E26E8" w14:textId="77777777" w:rsidTr="00C33C47">
        <w:trPr>
          <w:trHeight w:val="285"/>
        </w:trPr>
        <w:tc>
          <w:tcPr>
            <w:tcW w:w="3020" w:type="dxa"/>
            <w:tcBorders>
              <w:top w:val="single" w:sz="4" w:space="0" w:color="000000"/>
            </w:tcBorders>
            <w:vAlign w:val="bottom"/>
          </w:tcPr>
          <w:p w14:paraId="73D6A2A5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Died</w:t>
            </w:r>
          </w:p>
        </w:tc>
        <w:tc>
          <w:tcPr>
            <w:tcW w:w="1750" w:type="dxa"/>
            <w:tcBorders>
              <w:top w:val="single" w:sz="4" w:space="0" w:color="000000"/>
            </w:tcBorders>
            <w:vAlign w:val="bottom"/>
          </w:tcPr>
          <w:p w14:paraId="0C2A7FD7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158</w:t>
            </w:r>
          </w:p>
        </w:tc>
        <w:tc>
          <w:tcPr>
            <w:tcW w:w="1173" w:type="dxa"/>
            <w:tcBorders>
              <w:top w:val="single" w:sz="4" w:space="0" w:color="000000"/>
            </w:tcBorders>
            <w:vAlign w:val="bottom"/>
          </w:tcPr>
          <w:p w14:paraId="5577242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7.4%</w:t>
            </w:r>
          </w:p>
        </w:tc>
        <w:tc>
          <w:tcPr>
            <w:tcW w:w="1778" w:type="dxa"/>
            <w:tcBorders>
              <w:top w:val="single" w:sz="4" w:space="0" w:color="000000"/>
            </w:tcBorders>
            <w:vAlign w:val="bottom"/>
          </w:tcPr>
          <w:p w14:paraId="56B3168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2,427</w:t>
            </w:r>
          </w:p>
        </w:tc>
        <w:tc>
          <w:tcPr>
            <w:tcW w:w="1351" w:type="dxa"/>
            <w:tcBorders>
              <w:top w:val="single" w:sz="4" w:space="0" w:color="000000"/>
            </w:tcBorders>
            <w:vAlign w:val="bottom"/>
          </w:tcPr>
          <w:p w14:paraId="2F75216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8.9%</w:t>
            </w:r>
          </w:p>
        </w:tc>
      </w:tr>
      <w:tr w:rsidR="00AC12D6" w:rsidRPr="00D20D1C" w14:paraId="2E55F459" w14:textId="77777777" w:rsidTr="00C33C47">
        <w:trPr>
          <w:trHeight w:val="285"/>
        </w:trPr>
        <w:tc>
          <w:tcPr>
            <w:tcW w:w="3020" w:type="dxa"/>
            <w:vAlign w:val="bottom"/>
          </w:tcPr>
          <w:p w14:paraId="5777739D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Life Threatening</w:t>
            </w:r>
          </w:p>
        </w:tc>
        <w:tc>
          <w:tcPr>
            <w:tcW w:w="1750" w:type="dxa"/>
            <w:vAlign w:val="bottom"/>
          </w:tcPr>
          <w:p w14:paraId="1C9B2601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208</w:t>
            </w:r>
          </w:p>
        </w:tc>
        <w:tc>
          <w:tcPr>
            <w:tcW w:w="1173" w:type="dxa"/>
            <w:vAlign w:val="bottom"/>
          </w:tcPr>
          <w:p w14:paraId="070DB14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9.7%</w:t>
            </w:r>
          </w:p>
        </w:tc>
        <w:tc>
          <w:tcPr>
            <w:tcW w:w="1778" w:type="dxa"/>
            <w:vAlign w:val="bottom"/>
          </w:tcPr>
          <w:p w14:paraId="3356E47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2,092</w:t>
            </w:r>
          </w:p>
        </w:tc>
        <w:tc>
          <w:tcPr>
            <w:tcW w:w="1351" w:type="dxa"/>
            <w:vAlign w:val="bottom"/>
          </w:tcPr>
          <w:p w14:paraId="27882DE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7.7%</w:t>
            </w:r>
          </w:p>
        </w:tc>
      </w:tr>
      <w:tr w:rsidR="00AC12D6" w:rsidRPr="00D20D1C" w14:paraId="581C94A2" w14:textId="77777777" w:rsidTr="00C33C47">
        <w:trPr>
          <w:trHeight w:val="285"/>
        </w:trPr>
        <w:tc>
          <w:tcPr>
            <w:tcW w:w="3020" w:type="dxa"/>
            <w:vAlign w:val="bottom"/>
          </w:tcPr>
          <w:p w14:paraId="328BD6B8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Disabled</w:t>
            </w:r>
          </w:p>
        </w:tc>
        <w:tc>
          <w:tcPr>
            <w:tcW w:w="1750" w:type="dxa"/>
            <w:vAlign w:val="bottom"/>
          </w:tcPr>
          <w:p w14:paraId="39B9294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9</w:t>
            </w:r>
          </w:p>
        </w:tc>
        <w:tc>
          <w:tcPr>
            <w:tcW w:w="1173" w:type="dxa"/>
            <w:vAlign w:val="bottom"/>
          </w:tcPr>
          <w:p w14:paraId="0F70AFB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0.4%</w:t>
            </w:r>
          </w:p>
        </w:tc>
        <w:tc>
          <w:tcPr>
            <w:tcW w:w="1778" w:type="dxa"/>
            <w:vAlign w:val="bottom"/>
          </w:tcPr>
          <w:p w14:paraId="7111675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350</w:t>
            </w:r>
          </w:p>
        </w:tc>
        <w:tc>
          <w:tcPr>
            <w:tcW w:w="1351" w:type="dxa"/>
            <w:vAlign w:val="bottom"/>
          </w:tcPr>
          <w:p w14:paraId="43B6D52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1.3%</w:t>
            </w:r>
          </w:p>
        </w:tc>
      </w:tr>
      <w:tr w:rsidR="00AC12D6" w:rsidRPr="00D20D1C" w14:paraId="50470EA7" w14:textId="77777777" w:rsidTr="00C33C47">
        <w:trPr>
          <w:trHeight w:val="285"/>
        </w:trPr>
        <w:tc>
          <w:tcPr>
            <w:tcW w:w="3020" w:type="dxa"/>
            <w:vAlign w:val="bottom"/>
          </w:tcPr>
          <w:p w14:paraId="5B7EE5AA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Congenital Anomaly</w:t>
            </w:r>
          </w:p>
        </w:tc>
        <w:tc>
          <w:tcPr>
            <w:tcW w:w="1750" w:type="dxa"/>
            <w:vAlign w:val="bottom"/>
          </w:tcPr>
          <w:p w14:paraId="2E3D8A4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5</w:t>
            </w:r>
          </w:p>
        </w:tc>
        <w:tc>
          <w:tcPr>
            <w:tcW w:w="1173" w:type="dxa"/>
            <w:vAlign w:val="bottom"/>
          </w:tcPr>
          <w:p w14:paraId="09EF296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0.2%</w:t>
            </w:r>
          </w:p>
        </w:tc>
        <w:tc>
          <w:tcPr>
            <w:tcW w:w="1778" w:type="dxa"/>
            <w:vAlign w:val="bottom"/>
          </w:tcPr>
          <w:p w14:paraId="37150DB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3</w:t>
            </w:r>
          </w:p>
        </w:tc>
        <w:tc>
          <w:tcPr>
            <w:tcW w:w="1351" w:type="dxa"/>
            <w:vAlign w:val="bottom"/>
          </w:tcPr>
          <w:p w14:paraId="3DBB2A0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0.0%</w:t>
            </w:r>
          </w:p>
        </w:tc>
      </w:tr>
      <w:tr w:rsidR="00AC12D6" w:rsidRPr="00D20D1C" w14:paraId="75D2550E" w14:textId="77777777" w:rsidTr="00C33C47">
        <w:trPr>
          <w:trHeight w:val="285"/>
        </w:trPr>
        <w:tc>
          <w:tcPr>
            <w:tcW w:w="3020" w:type="dxa"/>
            <w:vAlign w:val="bottom"/>
          </w:tcPr>
          <w:p w14:paraId="5109EF8A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Hospitalized</w:t>
            </w:r>
          </w:p>
        </w:tc>
        <w:tc>
          <w:tcPr>
            <w:tcW w:w="1750" w:type="dxa"/>
            <w:vAlign w:val="bottom"/>
          </w:tcPr>
          <w:p w14:paraId="053756E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1,283</w:t>
            </w:r>
          </w:p>
        </w:tc>
        <w:tc>
          <w:tcPr>
            <w:tcW w:w="1173" w:type="dxa"/>
            <w:vAlign w:val="bottom"/>
          </w:tcPr>
          <w:p w14:paraId="370E9B1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60%</w:t>
            </w:r>
          </w:p>
        </w:tc>
        <w:tc>
          <w:tcPr>
            <w:tcW w:w="1778" w:type="dxa"/>
            <w:vAlign w:val="bottom"/>
          </w:tcPr>
          <w:p w14:paraId="4661794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16,306</w:t>
            </w:r>
          </w:p>
        </w:tc>
        <w:tc>
          <w:tcPr>
            <w:tcW w:w="1351" w:type="dxa"/>
            <w:vAlign w:val="bottom"/>
          </w:tcPr>
          <w:p w14:paraId="24769F84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59.9%</w:t>
            </w:r>
          </w:p>
        </w:tc>
      </w:tr>
      <w:tr w:rsidR="00AC12D6" w:rsidRPr="00D20D1C" w14:paraId="49B52FA2" w14:textId="77777777" w:rsidTr="00C33C47">
        <w:trPr>
          <w:trHeight w:val="285"/>
        </w:trPr>
        <w:tc>
          <w:tcPr>
            <w:tcW w:w="3020" w:type="dxa"/>
            <w:vAlign w:val="bottom"/>
          </w:tcPr>
          <w:p w14:paraId="2115EC94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Required Intervention</w:t>
            </w:r>
          </w:p>
        </w:tc>
        <w:tc>
          <w:tcPr>
            <w:tcW w:w="1750" w:type="dxa"/>
            <w:vAlign w:val="bottom"/>
          </w:tcPr>
          <w:p w14:paraId="6121B23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18</w:t>
            </w:r>
          </w:p>
        </w:tc>
        <w:tc>
          <w:tcPr>
            <w:tcW w:w="1173" w:type="dxa"/>
            <w:vAlign w:val="bottom"/>
          </w:tcPr>
          <w:p w14:paraId="64BF00F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0.8%</w:t>
            </w:r>
          </w:p>
        </w:tc>
        <w:tc>
          <w:tcPr>
            <w:tcW w:w="1778" w:type="dxa"/>
            <w:vAlign w:val="bottom"/>
          </w:tcPr>
          <w:p w14:paraId="0E9599F1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150</w:t>
            </w:r>
          </w:p>
        </w:tc>
        <w:tc>
          <w:tcPr>
            <w:tcW w:w="1351" w:type="dxa"/>
            <w:vAlign w:val="bottom"/>
          </w:tcPr>
          <w:p w14:paraId="1C3F7697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0.6%</w:t>
            </w:r>
          </w:p>
        </w:tc>
      </w:tr>
      <w:tr w:rsidR="00AC12D6" w:rsidRPr="00D20D1C" w14:paraId="2AA7FCFD" w14:textId="77777777" w:rsidTr="00C33C47">
        <w:trPr>
          <w:trHeight w:val="285"/>
        </w:trPr>
        <w:tc>
          <w:tcPr>
            <w:tcW w:w="3020" w:type="dxa"/>
            <w:vAlign w:val="bottom"/>
          </w:tcPr>
          <w:p w14:paraId="46F13D35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Non-Serious</w:t>
            </w:r>
          </w:p>
        </w:tc>
        <w:tc>
          <w:tcPr>
            <w:tcW w:w="1750" w:type="dxa"/>
            <w:vAlign w:val="bottom"/>
          </w:tcPr>
          <w:p w14:paraId="2FC5EE8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41</w:t>
            </w:r>
          </w:p>
        </w:tc>
        <w:tc>
          <w:tcPr>
            <w:tcW w:w="1173" w:type="dxa"/>
            <w:vAlign w:val="bottom"/>
          </w:tcPr>
          <w:p w14:paraId="575D57F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1.9%</w:t>
            </w:r>
          </w:p>
        </w:tc>
        <w:tc>
          <w:tcPr>
            <w:tcW w:w="1778" w:type="dxa"/>
            <w:vAlign w:val="bottom"/>
          </w:tcPr>
          <w:p w14:paraId="33044FC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873</w:t>
            </w:r>
          </w:p>
        </w:tc>
        <w:tc>
          <w:tcPr>
            <w:tcW w:w="1351" w:type="dxa"/>
            <w:vAlign w:val="bottom"/>
          </w:tcPr>
          <w:p w14:paraId="4776911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3.2%</w:t>
            </w:r>
          </w:p>
        </w:tc>
      </w:tr>
      <w:tr w:rsidR="00AC12D6" w:rsidRPr="00D20D1C" w14:paraId="1CEF763A" w14:textId="77777777" w:rsidTr="00C33C47">
        <w:trPr>
          <w:trHeight w:val="285"/>
        </w:trPr>
        <w:tc>
          <w:tcPr>
            <w:tcW w:w="3020" w:type="dxa"/>
            <w:tcBorders>
              <w:bottom w:val="single" w:sz="12" w:space="0" w:color="000000"/>
            </w:tcBorders>
            <w:vAlign w:val="bottom"/>
          </w:tcPr>
          <w:p w14:paraId="09A13827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Other Outcomes</w:t>
            </w:r>
          </w:p>
        </w:tc>
        <w:tc>
          <w:tcPr>
            <w:tcW w:w="1750" w:type="dxa"/>
            <w:tcBorders>
              <w:bottom w:val="single" w:sz="12" w:space="0" w:color="000000"/>
            </w:tcBorders>
            <w:vAlign w:val="bottom"/>
          </w:tcPr>
          <w:p w14:paraId="08F3D32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416</w:t>
            </w:r>
          </w:p>
        </w:tc>
        <w:tc>
          <w:tcPr>
            <w:tcW w:w="1173" w:type="dxa"/>
            <w:tcBorders>
              <w:bottom w:val="single" w:sz="12" w:space="0" w:color="000000"/>
            </w:tcBorders>
            <w:vAlign w:val="bottom"/>
          </w:tcPr>
          <w:p w14:paraId="0CF89F1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19.5%</w:t>
            </w:r>
          </w:p>
        </w:tc>
        <w:tc>
          <w:tcPr>
            <w:tcW w:w="1778" w:type="dxa"/>
            <w:tcBorders>
              <w:bottom w:val="single" w:sz="12" w:space="0" w:color="000000"/>
            </w:tcBorders>
            <w:vAlign w:val="bottom"/>
          </w:tcPr>
          <w:p w14:paraId="38FB1A7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5,010</w:t>
            </w:r>
          </w:p>
        </w:tc>
        <w:tc>
          <w:tcPr>
            <w:tcW w:w="1351" w:type="dxa"/>
            <w:tcBorders>
              <w:bottom w:val="single" w:sz="12" w:space="0" w:color="000000"/>
            </w:tcBorders>
            <w:vAlign w:val="bottom"/>
          </w:tcPr>
          <w:p w14:paraId="1433A93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18.4%</w:t>
            </w:r>
          </w:p>
        </w:tc>
      </w:tr>
      <w:tr w:rsidR="00AC12D6" w:rsidRPr="00D20D1C" w14:paraId="2F7E3161" w14:textId="77777777" w:rsidTr="00C33C47">
        <w:trPr>
          <w:trHeight w:val="285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29976158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  <w:t>Notes: The total number of individual event observations for Children is equal to 2,138; the total number of individual event observations for adults is equal to 27,</w:t>
            </w:r>
            <w:sdt>
              <w:sdtPr>
                <w:tag w:val="goog_rdk_11"/>
                <w:id w:val="-634635055"/>
              </w:sdtPr>
              <w:sdtContent/>
            </w:sdt>
            <w:r w:rsidRPr="00D20D1C">
              <w:rPr>
                <w:rFonts w:ascii="Aptos Narrow" w:eastAsia="Aptos Narrow" w:hAnsi="Aptos Narrow" w:cs="Aptos Narrow"/>
                <w:color w:val="000000"/>
                <w:sz w:val="20"/>
                <w:szCs w:val="20"/>
              </w:rPr>
              <w:t>211.</w:t>
            </w:r>
          </w:p>
        </w:tc>
      </w:tr>
    </w:tbl>
    <w:p w14:paraId="173929DC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0707ABAD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4C51BBA7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7698CB28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5EB6C766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250C764A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6A22AD60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4F623A6E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06685FC9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6D2F62FB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4DF52388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5060E50F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30404352" w14:textId="77777777" w:rsidR="00AC12D6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</w:p>
    <w:p w14:paraId="2C637695" w14:textId="77777777" w:rsidR="00AC12D6" w:rsidRPr="007A3BB6" w:rsidRDefault="00AC12D6" w:rsidP="00AC12D6">
      <w:pPr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Supplemental table 2</w:t>
      </w:r>
      <w:r w:rsidRPr="00D20D1C">
        <w:rPr>
          <w:rFonts w:ascii="Calibri" w:eastAsia="Calibri" w:hAnsi="Calibri" w:cs="Calibri"/>
          <w:b/>
          <w:bCs/>
        </w:rPr>
        <w:t xml:space="preserve"> Top 25 drugs clinical indication and drugs more frequently associated with acute pancreatitis. </w:t>
      </w:r>
    </w:p>
    <w:p w14:paraId="7EC90B24" w14:textId="77777777" w:rsidR="00AC12D6" w:rsidRPr="00D20D1C" w:rsidRDefault="00AC12D6" w:rsidP="00AC12D6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libri" w:eastAsia="Calibri" w:hAnsi="Calibri" w:cs="Calibri"/>
          <w:color w:val="EE0000"/>
        </w:rPr>
      </w:pP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4845"/>
        <w:gridCol w:w="4227"/>
      </w:tblGrid>
      <w:tr w:rsidR="00AC12D6" w:rsidRPr="00D20D1C" w14:paraId="3A97A516" w14:textId="77777777" w:rsidTr="00C33C47">
        <w:trPr>
          <w:trHeight w:val="285"/>
        </w:trPr>
        <w:tc>
          <w:tcPr>
            <w:tcW w:w="4845" w:type="dxa"/>
            <w:tcBorders>
              <w:top w:val="single" w:sz="12" w:space="0" w:color="000000"/>
              <w:bottom w:val="single" w:sz="4" w:space="0" w:color="000000"/>
            </w:tcBorders>
          </w:tcPr>
          <w:p w14:paraId="01BD5C31" w14:textId="77777777" w:rsidR="00AC12D6" w:rsidRPr="00D20D1C" w:rsidRDefault="00AC12D6" w:rsidP="00C33C4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Child</w:t>
            </w:r>
          </w:p>
        </w:tc>
        <w:tc>
          <w:tcPr>
            <w:tcW w:w="4227" w:type="dxa"/>
            <w:tcBorders>
              <w:top w:val="single" w:sz="12" w:space="0" w:color="000000"/>
              <w:bottom w:val="single" w:sz="4" w:space="0" w:color="000000"/>
            </w:tcBorders>
          </w:tcPr>
          <w:p w14:paraId="58867DDE" w14:textId="77777777" w:rsidR="00AC12D6" w:rsidRPr="00D20D1C" w:rsidRDefault="00AC12D6" w:rsidP="00C33C47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Adult</w:t>
            </w:r>
          </w:p>
        </w:tc>
      </w:tr>
    </w:tbl>
    <w:tbl>
      <w:tblPr>
        <w:tblW w:w="0" w:type="auto"/>
        <w:tblCellMar>
          <w:left w:w="85" w:type="dxa"/>
          <w:right w:w="85" w:type="dxa"/>
        </w:tblCellMar>
        <w:tblLook w:val="0400" w:firstRow="0" w:lastRow="0" w:firstColumn="0" w:lastColumn="0" w:noHBand="0" w:noVBand="1"/>
      </w:tblPr>
      <w:tblGrid>
        <w:gridCol w:w="1675"/>
        <w:gridCol w:w="1872"/>
        <w:gridCol w:w="602"/>
        <w:gridCol w:w="638"/>
        <w:gridCol w:w="1770"/>
        <w:gridCol w:w="1275"/>
        <w:gridCol w:w="602"/>
        <w:gridCol w:w="638"/>
      </w:tblGrid>
      <w:tr w:rsidR="00AC12D6" w:rsidRPr="007A3BB6" w14:paraId="0039FAC8" w14:textId="77777777" w:rsidTr="00C33C47">
        <w:trPr>
          <w:trHeight w:val="20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66A51C0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 xml:space="preserve">Suspect Product </w:t>
            </w:r>
          </w:p>
          <w:p w14:paraId="6730122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>Active Ingredients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A344592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>Clinical indication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025DB3C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>Cases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FC5B20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3E4C8CBE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 xml:space="preserve">Suspect Product </w:t>
            </w:r>
          </w:p>
          <w:p w14:paraId="19C034B6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>Active Ingredients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DB2DBDE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>Clinical indication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51A9C4D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sz w:val="18"/>
                <w:szCs w:val="18"/>
              </w:rPr>
              <w:t>Cases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</w:tcPr>
          <w:p w14:paraId="78F23DC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%</w:t>
            </w:r>
          </w:p>
        </w:tc>
      </w:tr>
      <w:tr w:rsidR="00AC12D6" w:rsidRPr="007A3BB6" w14:paraId="0E7C9A9D" w14:textId="77777777" w:rsidTr="00C33C47">
        <w:trPr>
          <w:trHeight w:val="20"/>
        </w:trPr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4B56705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Vincristine / Vincristine </w:t>
            </w: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Sulfate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4E20C7D2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5A9EA21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2BC842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7.22%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525959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Metformin Hydrochloride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DE7C2A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Type 2 Diabetes Mellitus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6F2263F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vAlign w:val="bottom"/>
          </w:tcPr>
          <w:p w14:paraId="1562E875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2.78%</w:t>
            </w:r>
          </w:p>
        </w:tc>
      </w:tr>
      <w:tr w:rsidR="00AC12D6" w:rsidRPr="007A3BB6" w14:paraId="079C05D0" w14:textId="77777777" w:rsidTr="00C33C47">
        <w:trPr>
          <w:trHeight w:val="20"/>
        </w:trPr>
        <w:tc>
          <w:tcPr>
            <w:tcW w:w="0" w:type="auto"/>
            <w:vAlign w:val="bottom"/>
          </w:tcPr>
          <w:p w14:paraId="5D441ECC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Asparaginase</w:t>
            </w:r>
          </w:p>
        </w:tc>
        <w:tc>
          <w:tcPr>
            <w:tcW w:w="0" w:type="auto"/>
            <w:vAlign w:val="bottom"/>
          </w:tcPr>
          <w:p w14:paraId="195E66EE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559F84B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91</w:t>
            </w:r>
          </w:p>
        </w:tc>
        <w:tc>
          <w:tcPr>
            <w:tcW w:w="0" w:type="auto"/>
            <w:vAlign w:val="bottom"/>
          </w:tcPr>
          <w:p w14:paraId="63B41D0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5.48%</w:t>
            </w:r>
          </w:p>
        </w:tc>
        <w:tc>
          <w:tcPr>
            <w:tcW w:w="0" w:type="auto"/>
            <w:vAlign w:val="bottom"/>
          </w:tcPr>
          <w:p w14:paraId="0FCB662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Liraglutide</w:t>
            </w:r>
          </w:p>
        </w:tc>
        <w:tc>
          <w:tcPr>
            <w:tcW w:w="0" w:type="auto"/>
            <w:vAlign w:val="bottom"/>
          </w:tcPr>
          <w:p w14:paraId="09198A6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Type 2 Diabetes Mellitus</w:t>
            </w:r>
          </w:p>
        </w:tc>
        <w:tc>
          <w:tcPr>
            <w:tcW w:w="0" w:type="auto"/>
            <w:vAlign w:val="bottom"/>
          </w:tcPr>
          <w:p w14:paraId="33DF74C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543</w:t>
            </w:r>
          </w:p>
        </w:tc>
        <w:tc>
          <w:tcPr>
            <w:tcW w:w="0" w:type="auto"/>
            <w:vAlign w:val="bottom"/>
          </w:tcPr>
          <w:p w14:paraId="1E8FA43A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2.45%</w:t>
            </w:r>
          </w:p>
        </w:tc>
      </w:tr>
      <w:tr w:rsidR="00AC12D6" w:rsidRPr="007A3BB6" w14:paraId="6B65E4D5" w14:textId="77777777" w:rsidTr="00C33C47">
        <w:trPr>
          <w:trHeight w:val="20"/>
        </w:trPr>
        <w:tc>
          <w:tcPr>
            <w:tcW w:w="0" w:type="auto"/>
            <w:vAlign w:val="bottom"/>
          </w:tcPr>
          <w:p w14:paraId="0797ADA5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Pegaspargase</w:t>
            </w:r>
            <w:proofErr w:type="spellEnd"/>
          </w:p>
        </w:tc>
        <w:tc>
          <w:tcPr>
            <w:tcW w:w="0" w:type="auto"/>
            <w:vAlign w:val="bottom"/>
          </w:tcPr>
          <w:p w14:paraId="60ED457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098DEA3A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77</w:t>
            </w:r>
          </w:p>
        </w:tc>
        <w:tc>
          <w:tcPr>
            <w:tcW w:w="0" w:type="auto"/>
            <w:vAlign w:val="bottom"/>
          </w:tcPr>
          <w:p w14:paraId="245F754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4.63%</w:t>
            </w:r>
          </w:p>
        </w:tc>
        <w:tc>
          <w:tcPr>
            <w:tcW w:w="0" w:type="auto"/>
            <w:vAlign w:val="bottom"/>
          </w:tcPr>
          <w:p w14:paraId="7D24210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Exenatide</w:t>
            </w:r>
          </w:p>
        </w:tc>
        <w:tc>
          <w:tcPr>
            <w:tcW w:w="0" w:type="auto"/>
            <w:vAlign w:val="bottom"/>
          </w:tcPr>
          <w:p w14:paraId="6E14E94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Type 2 Diabetes Mellitus</w:t>
            </w:r>
          </w:p>
        </w:tc>
        <w:tc>
          <w:tcPr>
            <w:tcW w:w="0" w:type="auto"/>
            <w:vAlign w:val="bottom"/>
          </w:tcPr>
          <w:p w14:paraId="3345546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0" w:type="auto"/>
            <w:vAlign w:val="bottom"/>
          </w:tcPr>
          <w:p w14:paraId="05C4D68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1.84%</w:t>
            </w:r>
          </w:p>
        </w:tc>
      </w:tr>
      <w:tr w:rsidR="00AC12D6" w:rsidRPr="007A3BB6" w14:paraId="00129793" w14:textId="77777777" w:rsidTr="00C33C47">
        <w:trPr>
          <w:trHeight w:val="20"/>
        </w:trPr>
        <w:tc>
          <w:tcPr>
            <w:tcW w:w="0" w:type="auto"/>
            <w:vAlign w:val="bottom"/>
          </w:tcPr>
          <w:p w14:paraId="3F08B4A4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Dexamethasone</w:t>
            </w:r>
          </w:p>
        </w:tc>
        <w:tc>
          <w:tcPr>
            <w:tcW w:w="0" w:type="auto"/>
            <w:vAlign w:val="bottom"/>
          </w:tcPr>
          <w:p w14:paraId="4C06DBC2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3E2975B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bottom"/>
          </w:tcPr>
          <w:p w14:paraId="57950DC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4.39%</w:t>
            </w:r>
          </w:p>
        </w:tc>
        <w:tc>
          <w:tcPr>
            <w:tcW w:w="0" w:type="auto"/>
            <w:vAlign w:val="bottom"/>
          </w:tcPr>
          <w:p w14:paraId="0C3F26A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Sitagliptin Phosphate</w:t>
            </w:r>
          </w:p>
        </w:tc>
        <w:tc>
          <w:tcPr>
            <w:tcW w:w="0" w:type="auto"/>
            <w:vAlign w:val="bottom"/>
          </w:tcPr>
          <w:p w14:paraId="6DBB6CF9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Type 2 Diabetes Mellitus</w:t>
            </w:r>
          </w:p>
        </w:tc>
        <w:tc>
          <w:tcPr>
            <w:tcW w:w="0" w:type="auto"/>
            <w:vAlign w:val="bottom"/>
          </w:tcPr>
          <w:p w14:paraId="4A507A2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378</w:t>
            </w:r>
          </w:p>
        </w:tc>
        <w:tc>
          <w:tcPr>
            <w:tcW w:w="0" w:type="auto"/>
            <w:vAlign w:val="bottom"/>
          </w:tcPr>
          <w:p w14:paraId="0C6B0103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1.70%</w:t>
            </w:r>
          </w:p>
        </w:tc>
      </w:tr>
      <w:tr w:rsidR="00AC12D6" w:rsidRPr="007A3BB6" w14:paraId="39408986" w14:textId="77777777" w:rsidTr="00C33C47">
        <w:trPr>
          <w:trHeight w:val="20"/>
        </w:trPr>
        <w:tc>
          <w:tcPr>
            <w:tcW w:w="0" w:type="auto"/>
            <w:vAlign w:val="bottom"/>
          </w:tcPr>
          <w:p w14:paraId="644DA0D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Methotrexate</w:t>
            </w:r>
          </w:p>
        </w:tc>
        <w:tc>
          <w:tcPr>
            <w:tcW w:w="0" w:type="auto"/>
            <w:vAlign w:val="bottom"/>
          </w:tcPr>
          <w:p w14:paraId="111F578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7A6DC934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73</w:t>
            </w:r>
          </w:p>
        </w:tc>
        <w:tc>
          <w:tcPr>
            <w:tcW w:w="0" w:type="auto"/>
            <w:vAlign w:val="bottom"/>
          </w:tcPr>
          <w:p w14:paraId="60CCD70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4.39%</w:t>
            </w:r>
          </w:p>
        </w:tc>
        <w:tc>
          <w:tcPr>
            <w:tcW w:w="0" w:type="auto"/>
            <w:vAlign w:val="bottom"/>
          </w:tcPr>
          <w:p w14:paraId="2D634E5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Metformin Hydrochloride</w:t>
            </w:r>
          </w:p>
        </w:tc>
        <w:tc>
          <w:tcPr>
            <w:tcW w:w="0" w:type="auto"/>
            <w:vAlign w:val="bottom"/>
          </w:tcPr>
          <w:p w14:paraId="55C21F8C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0" w:type="auto"/>
            <w:vAlign w:val="bottom"/>
          </w:tcPr>
          <w:p w14:paraId="13412EE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0" w:type="auto"/>
            <w:vAlign w:val="bottom"/>
          </w:tcPr>
          <w:p w14:paraId="46B2179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1.62%</w:t>
            </w:r>
          </w:p>
        </w:tc>
      </w:tr>
      <w:tr w:rsidR="00AC12D6" w:rsidRPr="007A3BB6" w14:paraId="4A4F61EF" w14:textId="77777777" w:rsidTr="00C33C47">
        <w:trPr>
          <w:trHeight w:val="20"/>
        </w:trPr>
        <w:tc>
          <w:tcPr>
            <w:tcW w:w="0" w:type="auto"/>
            <w:vAlign w:val="bottom"/>
          </w:tcPr>
          <w:p w14:paraId="7BE8A8F3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Mercaptopurine</w:t>
            </w:r>
          </w:p>
        </w:tc>
        <w:tc>
          <w:tcPr>
            <w:tcW w:w="0" w:type="auto"/>
            <w:vAlign w:val="bottom"/>
          </w:tcPr>
          <w:p w14:paraId="27A6793A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38855ECB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0" w:type="auto"/>
            <w:vAlign w:val="bottom"/>
          </w:tcPr>
          <w:p w14:paraId="6F92587A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2.83%</w:t>
            </w:r>
          </w:p>
        </w:tc>
        <w:tc>
          <w:tcPr>
            <w:tcW w:w="0" w:type="auto"/>
            <w:vAlign w:val="bottom"/>
          </w:tcPr>
          <w:p w14:paraId="5C592C24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Hydrochlorothiazide</w:t>
            </w:r>
          </w:p>
        </w:tc>
        <w:tc>
          <w:tcPr>
            <w:tcW w:w="0" w:type="auto"/>
            <w:vAlign w:val="bottom"/>
          </w:tcPr>
          <w:p w14:paraId="63FF499A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53B781B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0" w:type="auto"/>
            <w:vAlign w:val="bottom"/>
          </w:tcPr>
          <w:p w14:paraId="41F760F5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1.54%</w:t>
            </w:r>
          </w:p>
        </w:tc>
      </w:tr>
      <w:tr w:rsidR="00AC12D6" w:rsidRPr="007A3BB6" w14:paraId="5554BB89" w14:textId="77777777" w:rsidTr="00C33C47">
        <w:trPr>
          <w:trHeight w:val="20"/>
        </w:trPr>
        <w:tc>
          <w:tcPr>
            <w:tcW w:w="0" w:type="auto"/>
            <w:vAlign w:val="bottom"/>
          </w:tcPr>
          <w:p w14:paraId="626CD9E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Cytarabine</w:t>
            </w:r>
          </w:p>
        </w:tc>
        <w:tc>
          <w:tcPr>
            <w:tcW w:w="0" w:type="auto"/>
            <w:vAlign w:val="bottom"/>
          </w:tcPr>
          <w:p w14:paraId="04EF4E3B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6B98D77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0" w:type="auto"/>
            <w:vAlign w:val="bottom"/>
          </w:tcPr>
          <w:p w14:paraId="618EEC9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2.53%</w:t>
            </w:r>
          </w:p>
        </w:tc>
        <w:tc>
          <w:tcPr>
            <w:tcW w:w="0" w:type="auto"/>
            <w:vAlign w:val="bottom"/>
          </w:tcPr>
          <w:p w14:paraId="43180A9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Didanosine</w:t>
            </w:r>
            <w:proofErr w:type="spellEnd"/>
          </w:p>
        </w:tc>
        <w:tc>
          <w:tcPr>
            <w:tcW w:w="0" w:type="auto"/>
            <w:vAlign w:val="bottom"/>
          </w:tcPr>
          <w:p w14:paraId="0C5B2E9B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2117AB6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0" w:type="auto"/>
            <w:vAlign w:val="bottom"/>
          </w:tcPr>
          <w:p w14:paraId="24185A8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1.29%</w:t>
            </w:r>
          </w:p>
        </w:tc>
      </w:tr>
      <w:tr w:rsidR="00AC12D6" w:rsidRPr="007A3BB6" w14:paraId="3EA5BBCD" w14:textId="77777777" w:rsidTr="00C33C47">
        <w:trPr>
          <w:trHeight w:val="20"/>
        </w:trPr>
        <w:tc>
          <w:tcPr>
            <w:tcW w:w="0" w:type="auto"/>
            <w:vAlign w:val="bottom"/>
          </w:tcPr>
          <w:p w14:paraId="2EAB6B36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Prednisone</w:t>
            </w:r>
          </w:p>
        </w:tc>
        <w:tc>
          <w:tcPr>
            <w:tcW w:w="0" w:type="auto"/>
            <w:vAlign w:val="bottom"/>
          </w:tcPr>
          <w:p w14:paraId="013CB47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10E2DA8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0" w:type="auto"/>
            <w:vAlign w:val="bottom"/>
          </w:tcPr>
          <w:p w14:paraId="69E6E6A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2.35%</w:t>
            </w:r>
          </w:p>
        </w:tc>
        <w:tc>
          <w:tcPr>
            <w:tcW w:w="0" w:type="auto"/>
            <w:vAlign w:val="bottom"/>
          </w:tcPr>
          <w:p w14:paraId="5A2A958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Stavudine</w:t>
            </w:r>
          </w:p>
        </w:tc>
        <w:tc>
          <w:tcPr>
            <w:tcW w:w="0" w:type="auto"/>
            <w:vAlign w:val="bottom"/>
          </w:tcPr>
          <w:p w14:paraId="2EB82953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6A162C9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269</w:t>
            </w:r>
          </w:p>
        </w:tc>
        <w:tc>
          <w:tcPr>
            <w:tcW w:w="0" w:type="auto"/>
            <w:vAlign w:val="bottom"/>
          </w:tcPr>
          <w:p w14:paraId="6FB99C15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1.21%</w:t>
            </w:r>
          </w:p>
        </w:tc>
      </w:tr>
      <w:tr w:rsidR="00AC12D6" w:rsidRPr="007A3BB6" w14:paraId="5C989D0D" w14:textId="77777777" w:rsidTr="00C33C47">
        <w:trPr>
          <w:trHeight w:val="20"/>
        </w:trPr>
        <w:tc>
          <w:tcPr>
            <w:tcW w:w="0" w:type="auto"/>
            <w:vAlign w:val="bottom"/>
          </w:tcPr>
          <w:p w14:paraId="77229025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Zidovudine</w:t>
            </w:r>
          </w:p>
        </w:tc>
        <w:tc>
          <w:tcPr>
            <w:tcW w:w="0" w:type="auto"/>
            <w:vAlign w:val="bottom"/>
          </w:tcPr>
          <w:p w14:paraId="0400D222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2E8A0B0A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0" w:type="auto"/>
            <w:vAlign w:val="bottom"/>
          </w:tcPr>
          <w:p w14:paraId="00D64A5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2.23%</w:t>
            </w:r>
          </w:p>
        </w:tc>
        <w:tc>
          <w:tcPr>
            <w:tcW w:w="0" w:type="auto"/>
            <w:vAlign w:val="bottom"/>
          </w:tcPr>
          <w:p w14:paraId="37EDA413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Lamivudine</w:t>
            </w:r>
          </w:p>
        </w:tc>
        <w:tc>
          <w:tcPr>
            <w:tcW w:w="0" w:type="auto"/>
            <w:vAlign w:val="bottom"/>
          </w:tcPr>
          <w:p w14:paraId="32BC2B8B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77DF531A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0" w:type="auto"/>
            <w:vAlign w:val="bottom"/>
          </w:tcPr>
          <w:p w14:paraId="4D8403F5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1.20%</w:t>
            </w:r>
          </w:p>
        </w:tc>
      </w:tr>
      <w:tr w:rsidR="00AC12D6" w:rsidRPr="007A3BB6" w14:paraId="0CF584B0" w14:textId="77777777" w:rsidTr="00C33C47">
        <w:trPr>
          <w:trHeight w:val="20"/>
        </w:trPr>
        <w:tc>
          <w:tcPr>
            <w:tcW w:w="0" w:type="auto"/>
            <w:vAlign w:val="bottom"/>
          </w:tcPr>
          <w:p w14:paraId="65CDEDC3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Acetaminophen</w:t>
            </w:r>
          </w:p>
        </w:tc>
        <w:tc>
          <w:tcPr>
            <w:tcW w:w="0" w:type="auto"/>
            <w:vAlign w:val="bottom"/>
          </w:tcPr>
          <w:p w14:paraId="28273D3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Pain</w:t>
            </w:r>
          </w:p>
        </w:tc>
        <w:tc>
          <w:tcPr>
            <w:tcW w:w="0" w:type="auto"/>
            <w:vAlign w:val="bottom"/>
          </w:tcPr>
          <w:p w14:paraId="046425A0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bottom"/>
          </w:tcPr>
          <w:p w14:paraId="110418E9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2.11%</w:t>
            </w:r>
          </w:p>
        </w:tc>
        <w:tc>
          <w:tcPr>
            <w:tcW w:w="0" w:type="auto"/>
            <w:vAlign w:val="bottom"/>
          </w:tcPr>
          <w:p w14:paraId="653C5572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Metformin Hydrochloride</w:t>
            </w:r>
          </w:p>
        </w:tc>
        <w:tc>
          <w:tcPr>
            <w:tcW w:w="0" w:type="auto"/>
            <w:vAlign w:val="bottom"/>
          </w:tcPr>
          <w:p w14:paraId="56A6D619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5970553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0" w:type="auto"/>
            <w:vAlign w:val="bottom"/>
          </w:tcPr>
          <w:p w14:paraId="4581506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1.19%</w:t>
            </w:r>
          </w:p>
        </w:tc>
      </w:tr>
      <w:tr w:rsidR="00AC12D6" w:rsidRPr="007A3BB6" w14:paraId="5DEC1929" w14:textId="77777777" w:rsidTr="00C33C47">
        <w:trPr>
          <w:trHeight w:val="20"/>
        </w:trPr>
        <w:tc>
          <w:tcPr>
            <w:tcW w:w="0" w:type="auto"/>
            <w:vAlign w:val="bottom"/>
          </w:tcPr>
          <w:p w14:paraId="41F0198C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Valproic Acid</w:t>
            </w:r>
          </w:p>
        </w:tc>
        <w:tc>
          <w:tcPr>
            <w:tcW w:w="0" w:type="auto"/>
            <w:vAlign w:val="bottom"/>
          </w:tcPr>
          <w:p w14:paraId="3310DFE2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Seizure</w:t>
            </w:r>
          </w:p>
        </w:tc>
        <w:tc>
          <w:tcPr>
            <w:tcW w:w="0" w:type="auto"/>
            <w:vAlign w:val="bottom"/>
          </w:tcPr>
          <w:p w14:paraId="2969BAA4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0" w:type="auto"/>
            <w:vAlign w:val="bottom"/>
          </w:tcPr>
          <w:p w14:paraId="582A01B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2.11%</w:t>
            </w:r>
          </w:p>
        </w:tc>
        <w:tc>
          <w:tcPr>
            <w:tcW w:w="0" w:type="auto"/>
            <w:vAlign w:val="bottom"/>
          </w:tcPr>
          <w:p w14:paraId="5E91998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Acetaminophen</w:t>
            </w:r>
          </w:p>
        </w:tc>
        <w:tc>
          <w:tcPr>
            <w:tcW w:w="0" w:type="auto"/>
            <w:vAlign w:val="bottom"/>
          </w:tcPr>
          <w:p w14:paraId="12BBE98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Pain</w:t>
            </w:r>
          </w:p>
        </w:tc>
        <w:tc>
          <w:tcPr>
            <w:tcW w:w="0" w:type="auto"/>
            <w:vAlign w:val="bottom"/>
          </w:tcPr>
          <w:p w14:paraId="4DF986FA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0" w:type="auto"/>
            <w:vAlign w:val="bottom"/>
          </w:tcPr>
          <w:p w14:paraId="78BBF67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1.10%</w:t>
            </w:r>
          </w:p>
        </w:tc>
      </w:tr>
      <w:tr w:rsidR="00AC12D6" w:rsidRPr="007A3BB6" w14:paraId="0E5B236E" w14:textId="77777777" w:rsidTr="00C33C47">
        <w:trPr>
          <w:trHeight w:val="20"/>
        </w:trPr>
        <w:tc>
          <w:tcPr>
            <w:tcW w:w="0" w:type="auto"/>
            <w:vAlign w:val="bottom"/>
          </w:tcPr>
          <w:p w14:paraId="458E2E8F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Lamivudine</w:t>
            </w:r>
          </w:p>
        </w:tc>
        <w:tc>
          <w:tcPr>
            <w:tcW w:w="0" w:type="auto"/>
            <w:vAlign w:val="bottom"/>
          </w:tcPr>
          <w:p w14:paraId="7A9CF6AB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72AFEC5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vAlign w:val="bottom"/>
          </w:tcPr>
          <w:p w14:paraId="620AA6F0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2.05%</w:t>
            </w:r>
          </w:p>
        </w:tc>
        <w:tc>
          <w:tcPr>
            <w:tcW w:w="0" w:type="auto"/>
            <w:vAlign w:val="bottom"/>
          </w:tcPr>
          <w:p w14:paraId="4DB31D3A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Quetiapine Fumarate</w:t>
            </w:r>
          </w:p>
        </w:tc>
        <w:tc>
          <w:tcPr>
            <w:tcW w:w="0" w:type="auto"/>
            <w:vAlign w:val="bottom"/>
          </w:tcPr>
          <w:p w14:paraId="6B75245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Depression</w:t>
            </w:r>
          </w:p>
        </w:tc>
        <w:tc>
          <w:tcPr>
            <w:tcW w:w="0" w:type="auto"/>
            <w:vAlign w:val="bottom"/>
          </w:tcPr>
          <w:p w14:paraId="07FF26F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bottom"/>
          </w:tcPr>
          <w:p w14:paraId="6287C9F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0.95%</w:t>
            </w:r>
          </w:p>
        </w:tc>
      </w:tr>
      <w:tr w:rsidR="00AC12D6" w:rsidRPr="007A3BB6" w14:paraId="606C5819" w14:textId="77777777" w:rsidTr="00C33C47">
        <w:trPr>
          <w:trHeight w:val="20"/>
        </w:trPr>
        <w:tc>
          <w:tcPr>
            <w:tcW w:w="0" w:type="auto"/>
            <w:vAlign w:val="bottom"/>
          </w:tcPr>
          <w:p w14:paraId="596AF69F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Cyclophosphamide</w:t>
            </w:r>
          </w:p>
        </w:tc>
        <w:tc>
          <w:tcPr>
            <w:tcW w:w="0" w:type="auto"/>
            <w:vAlign w:val="bottom"/>
          </w:tcPr>
          <w:p w14:paraId="77840C6C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1FDD833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0" w:type="auto"/>
            <w:vAlign w:val="bottom"/>
          </w:tcPr>
          <w:p w14:paraId="0FFEE7AA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1.93%</w:t>
            </w:r>
          </w:p>
        </w:tc>
        <w:tc>
          <w:tcPr>
            <w:tcW w:w="0" w:type="auto"/>
            <w:vAlign w:val="bottom"/>
          </w:tcPr>
          <w:p w14:paraId="410A17B6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Nilotinib</w:t>
            </w:r>
          </w:p>
        </w:tc>
        <w:tc>
          <w:tcPr>
            <w:tcW w:w="0" w:type="auto"/>
            <w:vAlign w:val="bottom"/>
          </w:tcPr>
          <w:p w14:paraId="3B3C686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Chronic Myeloid Leukaemia</w:t>
            </w:r>
          </w:p>
        </w:tc>
        <w:tc>
          <w:tcPr>
            <w:tcW w:w="0" w:type="auto"/>
            <w:vAlign w:val="bottom"/>
          </w:tcPr>
          <w:p w14:paraId="177CFAC0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210</w:t>
            </w:r>
          </w:p>
        </w:tc>
        <w:tc>
          <w:tcPr>
            <w:tcW w:w="0" w:type="auto"/>
            <w:vAlign w:val="bottom"/>
          </w:tcPr>
          <w:p w14:paraId="30AC635B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0.95%</w:t>
            </w:r>
          </w:p>
        </w:tc>
      </w:tr>
      <w:tr w:rsidR="00AC12D6" w:rsidRPr="007A3BB6" w14:paraId="4DBC279A" w14:textId="77777777" w:rsidTr="00C33C47">
        <w:trPr>
          <w:trHeight w:val="20"/>
        </w:trPr>
        <w:tc>
          <w:tcPr>
            <w:tcW w:w="0" w:type="auto"/>
            <w:vAlign w:val="bottom"/>
          </w:tcPr>
          <w:p w14:paraId="377CA035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Cyclosporine</w:t>
            </w:r>
          </w:p>
        </w:tc>
        <w:tc>
          <w:tcPr>
            <w:tcW w:w="0" w:type="auto"/>
            <w:vAlign w:val="bottom"/>
          </w:tcPr>
          <w:p w14:paraId="431AE506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Prophylaxis Against Graft Versus Host Disease</w:t>
            </w:r>
          </w:p>
        </w:tc>
        <w:tc>
          <w:tcPr>
            <w:tcW w:w="0" w:type="auto"/>
            <w:vAlign w:val="bottom"/>
          </w:tcPr>
          <w:p w14:paraId="79D0F3D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0" w:type="auto"/>
            <w:vAlign w:val="bottom"/>
          </w:tcPr>
          <w:p w14:paraId="6028599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1.87%</w:t>
            </w:r>
          </w:p>
        </w:tc>
        <w:tc>
          <w:tcPr>
            <w:tcW w:w="0" w:type="auto"/>
            <w:vAlign w:val="bottom"/>
          </w:tcPr>
          <w:p w14:paraId="070132A6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Sitagliptin Phosphate</w:t>
            </w:r>
          </w:p>
        </w:tc>
        <w:tc>
          <w:tcPr>
            <w:tcW w:w="0" w:type="auto"/>
            <w:vAlign w:val="bottom"/>
          </w:tcPr>
          <w:p w14:paraId="5400C06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0" w:type="auto"/>
            <w:vAlign w:val="bottom"/>
          </w:tcPr>
          <w:p w14:paraId="3BE20EC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206</w:t>
            </w:r>
          </w:p>
        </w:tc>
        <w:tc>
          <w:tcPr>
            <w:tcW w:w="0" w:type="auto"/>
            <w:vAlign w:val="bottom"/>
          </w:tcPr>
          <w:p w14:paraId="6A5EB113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0.93%</w:t>
            </w:r>
          </w:p>
        </w:tc>
      </w:tr>
      <w:tr w:rsidR="00AC12D6" w:rsidRPr="007A3BB6" w14:paraId="6131F15E" w14:textId="77777777" w:rsidTr="00C33C47">
        <w:trPr>
          <w:trHeight w:val="20"/>
        </w:trPr>
        <w:tc>
          <w:tcPr>
            <w:tcW w:w="0" w:type="auto"/>
            <w:vAlign w:val="bottom"/>
          </w:tcPr>
          <w:p w14:paraId="464828E5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Mycophenolate Mofetil</w:t>
            </w:r>
          </w:p>
        </w:tc>
        <w:tc>
          <w:tcPr>
            <w:tcW w:w="0" w:type="auto"/>
            <w:vAlign w:val="bottom"/>
          </w:tcPr>
          <w:p w14:paraId="5955ACE3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Prophylaxis Against Graft Versus Host Disease</w:t>
            </w:r>
          </w:p>
        </w:tc>
        <w:tc>
          <w:tcPr>
            <w:tcW w:w="0" w:type="auto"/>
            <w:vAlign w:val="bottom"/>
          </w:tcPr>
          <w:p w14:paraId="46D6562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bottom"/>
          </w:tcPr>
          <w:p w14:paraId="27B51B1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1.56%</w:t>
            </w:r>
          </w:p>
        </w:tc>
        <w:tc>
          <w:tcPr>
            <w:tcW w:w="0" w:type="auto"/>
            <w:vAlign w:val="bottom"/>
          </w:tcPr>
          <w:p w14:paraId="69DE4A2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Ritonavir</w:t>
            </w:r>
          </w:p>
        </w:tc>
        <w:tc>
          <w:tcPr>
            <w:tcW w:w="0" w:type="auto"/>
            <w:vAlign w:val="bottom"/>
          </w:tcPr>
          <w:p w14:paraId="0FCEB3FA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07DB251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201</w:t>
            </w:r>
          </w:p>
        </w:tc>
        <w:tc>
          <w:tcPr>
            <w:tcW w:w="0" w:type="auto"/>
            <w:vAlign w:val="bottom"/>
          </w:tcPr>
          <w:p w14:paraId="7D2A775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0.91%</w:t>
            </w:r>
          </w:p>
        </w:tc>
      </w:tr>
      <w:tr w:rsidR="00AC12D6" w:rsidRPr="007A3BB6" w14:paraId="1AA15F20" w14:textId="77777777" w:rsidTr="00C33C47">
        <w:trPr>
          <w:trHeight w:val="20"/>
        </w:trPr>
        <w:tc>
          <w:tcPr>
            <w:tcW w:w="0" w:type="auto"/>
            <w:vAlign w:val="bottom"/>
          </w:tcPr>
          <w:p w14:paraId="5405812F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Infliximab</w:t>
            </w:r>
          </w:p>
        </w:tc>
        <w:tc>
          <w:tcPr>
            <w:tcW w:w="0" w:type="auto"/>
            <w:vAlign w:val="bottom"/>
          </w:tcPr>
          <w:p w14:paraId="7239C056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Crohn's Disease</w:t>
            </w:r>
          </w:p>
        </w:tc>
        <w:tc>
          <w:tcPr>
            <w:tcW w:w="0" w:type="auto"/>
            <w:vAlign w:val="bottom"/>
          </w:tcPr>
          <w:p w14:paraId="2C94A26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bottom"/>
          </w:tcPr>
          <w:p w14:paraId="5D26DFF8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1.56%</w:t>
            </w:r>
          </w:p>
        </w:tc>
        <w:tc>
          <w:tcPr>
            <w:tcW w:w="0" w:type="auto"/>
            <w:vAlign w:val="bottom"/>
          </w:tcPr>
          <w:p w14:paraId="376B20C9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Dulaglutide</w:t>
            </w:r>
          </w:p>
        </w:tc>
        <w:tc>
          <w:tcPr>
            <w:tcW w:w="0" w:type="auto"/>
            <w:vAlign w:val="bottom"/>
          </w:tcPr>
          <w:p w14:paraId="23D583E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Type 2 Diabetes Mellitus</w:t>
            </w:r>
          </w:p>
        </w:tc>
        <w:tc>
          <w:tcPr>
            <w:tcW w:w="0" w:type="auto"/>
            <w:vAlign w:val="bottom"/>
          </w:tcPr>
          <w:p w14:paraId="513125C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0" w:type="auto"/>
            <w:vAlign w:val="bottom"/>
          </w:tcPr>
          <w:p w14:paraId="65842C38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0.85%</w:t>
            </w:r>
          </w:p>
        </w:tc>
      </w:tr>
      <w:tr w:rsidR="00AC12D6" w:rsidRPr="007A3BB6" w14:paraId="5A57AEFC" w14:textId="77777777" w:rsidTr="00C33C47">
        <w:trPr>
          <w:trHeight w:val="20"/>
        </w:trPr>
        <w:tc>
          <w:tcPr>
            <w:tcW w:w="0" w:type="auto"/>
            <w:vAlign w:val="bottom"/>
          </w:tcPr>
          <w:p w14:paraId="3BCB0EF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Valproic Acid</w:t>
            </w:r>
          </w:p>
        </w:tc>
        <w:tc>
          <w:tcPr>
            <w:tcW w:w="0" w:type="auto"/>
            <w:vAlign w:val="bottom"/>
          </w:tcPr>
          <w:p w14:paraId="780ADADF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Epilepsy</w:t>
            </w:r>
          </w:p>
        </w:tc>
        <w:tc>
          <w:tcPr>
            <w:tcW w:w="0" w:type="auto"/>
            <w:vAlign w:val="bottom"/>
          </w:tcPr>
          <w:p w14:paraId="537B8A7B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0" w:type="auto"/>
            <w:vAlign w:val="bottom"/>
          </w:tcPr>
          <w:p w14:paraId="457C790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1.56%</w:t>
            </w:r>
          </w:p>
        </w:tc>
        <w:tc>
          <w:tcPr>
            <w:tcW w:w="0" w:type="auto"/>
            <w:vAlign w:val="bottom"/>
          </w:tcPr>
          <w:p w14:paraId="533D0F43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Exenatide</w:t>
            </w:r>
          </w:p>
        </w:tc>
        <w:tc>
          <w:tcPr>
            <w:tcW w:w="0" w:type="auto"/>
            <w:vAlign w:val="bottom"/>
          </w:tcPr>
          <w:p w14:paraId="687F5CDF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Diabetes Mellitus</w:t>
            </w:r>
          </w:p>
        </w:tc>
        <w:tc>
          <w:tcPr>
            <w:tcW w:w="0" w:type="auto"/>
            <w:vAlign w:val="bottom"/>
          </w:tcPr>
          <w:p w14:paraId="791AC78D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0" w:type="auto"/>
            <w:vAlign w:val="bottom"/>
          </w:tcPr>
          <w:p w14:paraId="136665A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0.81%</w:t>
            </w:r>
          </w:p>
        </w:tc>
      </w:tr>
      <w:tr w:rsidR="00AC12D6" w:rsidRPr="007A3BB6" w14:paraId="6A71C9D2" w14:textId="77777777" w:rsidTr="00C33C47">
        <w:trPr>
          <w:trHeight w:val="20"/>
        </w:trPr>
        <w:tc>
          <w:tcPr>
            <w:tcW w:w="0" w:type="auto"/>
            <w:vAlign w:val="bottom"/>
          </w:tcPr>
          <w:p w14:paraId="70E0CD2A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Tacrolimus</w:t>
            </w:r>
          </w:p>
        </w:tc>
        <w:tc>
          <w:tcPr>
            <w:tcW w:w="0" w:type="auto"/>
            <w:vAlign w:val="bottom"/>
          </w:tcPr>
          <w:p w14:paraId="7B2BB95E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Immunosuppressant Drug Therapy</w:t>
            </w:r>
          </w:p>
        </w:tc>
        <w:tc>
          <w:tcPr>
            <w:tcW w:w="0" w:type="auto"/>
            <w:vAlign w:val="bottom"/>
          </w:tcPr>
          <w:p w14:paraId="577347C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bottom"/>
          </w:tcPr>
          <w:p w14:paraId="7C9493A5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1.50%</w:t>
            </w:r>
          </w:p>
        </w:tc>
        <w:tc>
          <w:tcPr>
            <w:tcW w:w="0" w:type="auto"/>
            <w:vAlign w:val="bottom"/>
          </w:tcPr>
          <w:p w14:paraId="6AF12DA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Ribavirin</w:t>
            </w:r>
          </w:p>
        </w:tc>
        <w:tc>
          <w:tcPr>
            <w:tcW w:w="0" w:type="auto"/>
            <w:vAlign w:val="bottom"/>
          </w:tcPr>
          <w:p w14:paraId="417164AA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Hepatitis C</w:t>
            </w:r>
          </w:p>
        </w:tc>
        <w:tc>
          <w:tcPr>
            <w:tcW w:w="0" w:type="auto"/>
            <w:vAlign w:val="bottom"/>
          </w:tcPr>
          <w:p w14:paraId="362FB77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0" w:type="auto"/>
            <w:vAlign w:val="bottom"/>
          </w:tcPr>
          <w:p w14:paraId="5F9ECED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0.77%</w:t>
            </w:r>
          </w:p>
        </w:tc>
      </w:tr>
      <w:tr w:rsidR="00AC12D6" w:rsidRPr="007A3BB6" w14:paraId="3779989E" w14:textId="77777777" w:rsidTr="00C33C47">
        <w:trPr>
          <w:trHeight w:val="20"/>
        </w:trPr>
        <w:tc>
          <w:tcPr>
            <w:tcW w:w="0" w:type="auto"/>
            <w:vAlign w:val="bottom"/>
          </w:tcPr>
          <w:p w14:paraId="2A587494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Ritonavir</w:t>
            </w:r>
          </w:p>
        </w:tc>
        <w:tc>
          <w:tcPr>
            <w:tcW w:w="0" w:type="auto"/>
            <w:vAlign w:val="bottom"/>
          </w:tcPr>
          <w:p w14:paraId="1E7D0BD6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3E3BE1D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bottom"/>
          </w:tcPr>
          <w:p w14:paraId="1A52D6E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1.50%</w:t>
            </w:r>
          </w:p>
        </w:tc>
        <w:tc>
          <w:tcPr>
            <w:tcW w:w="0" w:type="auto"/>
            <w:vAlign w:val="bottom"/>
          </w:tcPr>
          <w:p w14:paraId="770C57A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Semaglutide</w:t>
            </w:r>
          </w:p>
        </w:tc>
        <w:tc>
          <w:tcPr>
            <w:tcW w:w="0" w:type="auto"/>
            <w:vAlign w:val="bottom"/>
          </w:tcPr>
          <w:p w14:paraId="2F8B90CA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Type 2 Diabetes Mellitus</w:t>
            </w:r>
          </w:p>
        </w:tc>
        <w:tc>
          <w:tcPr>
            <w:tcW w:w="0" w:type="auto"/>
            <w:vAlign w:val="bottom"/>
          </w:tcPr>
          <w:p w14:paraId="183E573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0" w:type="auto"/>
            <w:vAlign w:val="bottom"/>
          </w:tcPr>
          <w:p w14:paraId="2AA5D8C4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0.75%</w:t>
            </w:r>
          </w:p>
        </w:tc>
      </w:tr>
      <w:tr w:rsidR="00AC12D6" w:rsidRPr="007A3BB6" w14:paraId="3280ABCE" w14:textId="77777777" w:rsidTr="00C33C47">
        <w:trPr>
          <w:trHeight w:val="20"/>
        </w:trPr>
        <w:tc>
          <w:tcPr>
            <w:tcW w:w="0" w:type="auto"/>
            <w:vAlign w:val="bottom"/>
          </w:tcPr>
          <w:p w14:paraId="4EE0AED4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Didanosine</w:t>
            </w:r>
            <w:proofErr w:type="spellEnd"/>
          </w:p>
        </w:tc>
        <w:tc>
          <w:tcPr>
            <w:tcW w:w="0" w:type="auto"/>
            <w:vAlign w:val="bottom"/>
          </w:tcPr>
          <w:p w14:paraId="1C9FD52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3AC126B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0" w:type="auto"/>
            <w:vAlign w:val="bottom"/>
          </w:tcPr>
          <w:p w14:paraId="1EF70363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1.50%</w:t>
            </w:r>
          </w:p>
        </w:tc>
        <w:tc>
          <w:tcPr>
            <w:tcW w:w="0" w:type="auto"/>
            <w:vAlign w:val="bottom"/>
          </w:tcPr>
          <w:p w14:paraId="0549BCB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Ramipril</w:t>
            </w:r>
          </w:p>
        </w:tc>
        <w:tc>
          <w:tcPr>
            <w:tcW w:w="0" w:type="auto"/>
            <w:vAlign w:val="bottom"/>
          </w:tcPr>
          <w:p w14:paraId="78D88FF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2717E361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156</w:t>
            </w:r>
          </w:p>
        </w:tc>
        <w:tc>
          <w:tcPr>
            <w:tcW w:w="0" w:type="auto"/>
            <w:vAlign w:val="bottom"/>
          </w:tcPr>
          <w:p w14:paraId="5A7AC26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0.70%</w:t>
            </w:r>
          </w:p>
        </w:tc>
      </w:tr>
      <w:tr w:rsidR="00AC12D6" w:rsidRPr="007A3BB6" w14:paraId="7A85DB18" w14:textId="77777777" w:rsidTr="00C33C47">
        <w:trPr>
          <w:trHeight w:val="20"/>
        </w:trPr>
        <w:tc>
          <w:tcPr>
            <w:tcW w:w="0" w:type="auto"/>
            <w:vAlign w:val="bottom"/>
          </w:tcPr>
          <w:p w14:paraId="0D4BD521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Daunorubicin</w:t>
            </w:r>
          </w:p>
        </w:tc>
        <w:tc>
          <w:tcPr>
            <w:tcW w:w="0" w:type="auto"/>
            <w:vAlign w:val="bottom"/>
          </w:tcPr>
          <w:p w14:paraId="313C1DEB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6A548C6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vAlign w:val="bottom"/>
          </w:tcPr>
          <w:p w14:paraId="489BF31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1.44%</w:t>
            </w:r>
          </w:p>
        </w:tc>
        <w:tc>
          <w:tcPr>
            <w:tcW w:w="0" w:type="auto"/>
            <w:vAlign w:val="bottom"/>
          </w:tcPr>
          <w:p w14:paraId="21C96364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Amlodipine Besylate</w:t>
            </w:r>
          </w:p>
        </w:tc>
        <w:tc>
          <w:tcPr>
            <w:tcW w:w="0" w:type="auto"/>
            <w:vAlign w:val="bottom"/>
          </w:tcPr>
          <w:p w14:paraId="45F6C959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279722E4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0" w:type="auto"/>
            <w:vAlign w:val="bottom"/>
          </w:tcPr>
          <w:p w14:paraId="6C224A3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0.64%</w:t>
            </w:r>
          </w:p>
        </w:tc>
      </w:tr>
      <w:tr w:rsidR="00AC12D6" w:rsidRPr="007A3BB6" w14:paraId="59DFD82C" w14:textId="77777777" w:rsidTr="00C33C47">
        <w:trPr>
          <w:trHeight w:val="20"/>
        </w:trPr>
        <w:tc>
          <w:tcPr>
            <w:tcW w:w="0" w:type="auto"/>
            <w:vAlign w:val="bottom"/>
          </w:tcPr>
          <w:p w14:paraId="7C33340E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Prednisolone</w:t>
            </w:r>
          </w:p>
        </w:tc>
        <w:tc>
          <w:tcPr>
            <w:tcW w:w="0" w:type="auto"/>
            <w:vAlign w:val="bottom"/>
          </w:tcPr>
          <w:p w14:paraId="53610588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Acute Lymphocytic Leukaemia</w:t>
            </w:r>
          </w:p>
        </w:tc>
        <w:tc>
          <w:tcPr>
            <w:tcW w:w="0" w:type="auto"/>
            <w:vAlign w:val="bottom"/>
          </w:tcPr>
          <w:p w14:paraId="4C1E036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bottom"/>
          </w:tcPr>
          <w:p w14:paraId="36756DD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1.38%</w:t>
            </w:r>
          </w:p>
        </w:tc>
        <w:tc>
          <w:tcPr>
            <w:tcW w:w="0" w:type="auto"/>
            <w:vAlign w:val="bottom"/>
          </w:tcPr>
          <w:p w14:paraId="5202DE3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Mesalamine</w:t>
            </w:r>
          </w:p>
        </w:tc>
        <w:tc>
          <w:tcPr>
            <w:tcW w:w="0" w:type="auto"/>
            <w:vAlign w:val="bottom"/>
          </w:tcPr>
          <w:p w14:paraId="5314B8E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Colitis Ulcerative</w:t>
            </w:r>
          </w:p>
        </w:tc>
        <w:tc>
          <w:tcPr>
            <w:tcW w:w="0" w:type="auto"/>
            <w:vAlign w:val="bottom"/>
          </w:tcPr>
          <w:p w14:paraId="5D06619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0" w:type="auto"/>
            <w:vAlign w:val="bottom"/>
          </w:tcPr>
          <w:p w14:paraId="58DAB85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0.63%</w:t>
            </w:r>
          </w:p>
        </w:tc>
      </w:tr>
      <w:tr w:rsidR="00AC12D6" w:rsidRPr="007A3BB6" w14:paraId="16497A0F" w14:textId="77777777" w:rsidTr="00C33C47">
        <w:trPr>
          <w:trHeight w:val="20"/>
        </w:trPr>
        <w:tc>
          <w:tcPr>
            <w:tcW w:w="0" w:type="auto"/>
            <w:vAlign w:val="bottom"/>
          </w:tcPr>
          <w:p w14:paraId="7B74EAA5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Zidovudine</w:t>
            </w:r>
          </w:p>
        </w:tc>
        <w:tc>
          <w:tcPr>
            <w:tcW w:w="0" w:type="auto"/>
            <w:vAlign w:val="bottom"/>
          </w:tcPr>
          <w:p w14:paraId="4F5AB3E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Antiviral Prophylaxis</w:t>
            </w:r>
          </w:p>
        </w:tc>
        <w:tc>
          <w:tcPr>
            <w:tcW w:w="0" w:type="auto"/>
            <w:vAlign w:val="bottom"/>
          </w:tcPr>
          <w:p w14:paraId="65B47769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0" w:type="auto"/>
            <w:vAlign w:val="bottom"/>
          </w:tcPr>
          <w:p w14:paraId="5755F6D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1.38%</w:t>
            </w:r>
          </w:p>
        </w:tc>
        <w:tc>
          <w:tcPr>
            <w:tcW w:w="0" w:type="auto"/>
            <w:vAlign w:val="bottom"/>
          </w:tcPr>
          <w:p w14:paraId="17EAC3E9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Quetiapine Fumarate</w:t>
            </w:r>
          </w:p>
        </w:tc>
        <w:tc>
          <w:tcPr>
            <w:tcW w:w="0" w:type="auto"/>
            <w:vAlign w:val="bottom"/>
          </w:tcPr>
          <w:p w14:paraId="246A9185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Bipolar Disorder</w:t>
            </w:r>
          </w:p>
        </w:tc>
        <w:tc>
          <w:tcPr>
            <w:tcW w:w="0" w:type="auto"/>
            <w:vAlign w:val="bottom"/>
          </w:tcPr>
          <w:p w14:paraId="275D66EC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0" w:type="auto"/>
            <w:vAlign w:val="bottom"/>
          </w:tcPr>
          <w:p w14:paraId="454229C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0.60%</w:t>
            </w:r>
          </w:p>
        </w:tc>
      </w:tr>
      <w:tr w:rsidR="00AC12D6" w:rsidRPr="007A3BB6" w14:paraId="485B3738" w14:textId="77777777" w:rsidTr="00C33C47">
        <w:trPr>
          <w:trHeight w:val="20"/>
        </w:trPr>
        <w:tc>
          <w:tcPr>
            <w:tcW w:w="0" w:type="auto"/>
            <w:vAlign w:val="bottom"/>
          </w:tcPr>
          <w:p w14:paraId="1BDC3EDC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Nevirapine</w:t>
            </w:r>
          </w:p>
        </w:tc>
        <w:tc>
          <w:tcPr>
            <w:tcW w:w="0" w:type="auto"/>
            <w:vAlign w:val="bottom"/>
          </w:tcPr>
          <w:p w14:paraId="6B64343E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vAlign w:val="bottom"/>
          </w:tcPr>
          <w:p w14:paraId="7E3522CF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0" w:type="auto"/>
            <w:vAlign w:val="bottom"/>
          </w:tcPr>
          <w:p w14:paraId="57855BCE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1.32%</w:t>
            </w:r>
          </w:p>
        </w:tc>
        <w:tc>
          <w:tcPr>
            <w:tcW w:w="0" w:type="auto"/>
            <w:vAlign w:val="bottom"/>
          </w:tcPr>
          <w:p w14:paraId="321FCA60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Lisinopril</w:t>
            </w:r>
          </w:p>
        </w:tc>
        <w:tc>
          <w:tcPr>
            <w:tcW w:w="0" w:type="auto"/>
            <w:vAlign w:val="bottom"/>
          </w:tcPr>
          <w:p w14:paraId="08A384DE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Hypertension</w:t>
            </w:r>
          </w:p>
        </w:tc>
        <w:tc>
          <w:tcPr>
            <w:tcW w:w="0" w:type="auto"/>
            <w:vAlign w:val="bottom"/>
          </w:tcPr>
          <w:p w14:paraId="042CF0C6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vAlign w:val="bottom"/>
          </w:tcPr>
          <w:p w14:paraId="4B1D914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0.59%</w:t>
            </w:r>
          </w:p>
        </w:tc>
      </w:tr>
      <w:tr w:rsidR="00AC12D6" w:rsidRPr="007A3BB6" w14:paraId="07BB45CE" w14:textId="77777777" w:rsidTr="00C33C47">
        <w:trPr>
          <w:trHeight w:val="20"/>
        </w:trPr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6E6244CB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Valproate Sodium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4AF61DB3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Epilepsy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5EDE42E7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0FB980D2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1.26%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5A8FB72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Tenofovir Disoproxil Fumarate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56723C37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proofErr w:type="spellStart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Hiv</w:t>
            </w:r>
            <w:proofErr w:type="spellEnd"/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Infection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777CFD24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bottom"/>
          </w:tcPr>
          <w:p w14:paraId="11085540" w14:textId="77777777" w:rsidR="00AC12D6" w:rsidRPr="007A3BB6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hAnsi="Calibri" w:cs="Calibri"/>
                <w:color w:val="000000"/>
                <w:sz w:val="18"/>
                <w:szCs w:val="18"/>
              </w:rPr>
              <w:t>0.59%</w:t>
            </w:r>
          </w:p>
        </w:tc>
      </w:tr>
      <w:tr w:rsidR="00AC12D6" w:rsidRPr="007A3BB6" w14:paraId="75096CCB" w14:textId="77777777" w:rsidTr="00C33C47">
        <w:trPr>
          <w:trHeight w:val="20"/>
        </w:trPr>
        <w:tc>
          <w:tcPr>
            <w:tcW w:w="0" w:type="auto"/>
            <w:gridSpan w:val="8"/>
            <w:tcBorders>
              <w:top w:val="single" w:sz="12" w:space="0" w:color="000000"/>
            </w:tcBorders>
          </w:tcPr>
          <w:p w14:paraId="3671A33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7A3BB6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Notes: The total number of observations for Children where the ‘Reason for Use’ is known is equal to 1,662 (we filter out 476 observations of the 2,138); the total number of observations for adults where the ‘Reason for Use’ is known is equal to 22,205 (we filter out 5,006 observations of the 27,211)</w:t>
            </w:r>
          </w:p>
          <w:p w14:paraId="409025DD" w14:textId="77777777" w:rsidR="00AC12D6" w:rsidRPr="007A3BB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059F9BF7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572EFBB7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407B8308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5D5EA4CB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12E4E640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7261EB4E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318D092C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0AA59DF3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0EA93944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0D068BD8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4F2FA267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71762773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5CD46568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5B431FB8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3924C6FC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52F29606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3F725446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2017D115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4CBCC953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018465EC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4F46D05F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6AB4AAD8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300B2013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35DA3931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0FD0E0CC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5B4CBD56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2A08742B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215D6CFD" w14:textId="77777777" w:rsidR="00AC12D6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182AF7CF" w14:textId="77777777" w:rsidR="00AC12D6" w:rsidRPr="00D20D1C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54B9F667" w14:textId="77777777" w:rsidR="00AC12D6" w:rsidRDefault="00AC12D6" w:rsidP="00AC12D6">
      <w:pPr>
        <w:rPr>
          <w:rFonts w:ascii="Calibri" w:eastAsia="Calibri" w:hAnsi="Calibri" w:cs="Calibri"/>
          <w:b/>
          <w:bCs/>
          <w:color w:val="000000"/>
        </w:rPr>
      </w:pPr>
    </w:p>
    <w:p w14:paraId="43718821" w14:textId="4010848D" w:rsidR="00AC12D6" w:rsidRPr="00D20D1C" w:rsidRDefault="00AC12D6" w:rsidP="00AC12D6">
      <w:pPr>
        <w:rPr>
          <w:rFonts w:ascii="Calibri" w:eastAsia="Calibri" w:hAnsi="Calibri" w:cs="Calibri"/>
          <w:b/>
          <w:bCs/>
          <w:color w:val="000000"/>
        </w:rPr>
      </w:pPr>
      <w:r w:rsidRPr="00D20D1C">
        <w:rPr>
          <w:rFonts w:ascii="Calibri" w:eastAsia="Calibri" w:hAnsi="Calibri" w:cs="Calibri"/>
          <w:b/>
          <w:bCs/>
          <w:color w:val="000000"/>
        </w:rPr>
        <w:lastRenderedPageBreak/>
        <w:t>Supplement</w:t>
      </w:r>
      <w:r>
        <w:rPr>
          <w:rFonts w:ascii="Calibri" w:eastAsia="Calibri" w:hAnsi="Calibri" w:cs="Calibri"/>
          <w:b/>
          <w:bCs/>
          <w:color w:val="000000"/>
        </w:rPr>
        <w:t>al</w:t>
      </w:r>
      <w:r w:rsidRPr="00D20D1C">
        <w:rPr>
          <w:rFonts w:ascii="Calibri" w:eastAsia="Calibri" w:hAnsi="Calibri" w:cs="Calibri"/>
          <w:b/>
          <w:bCs/>
          <w:color w:val="000000"/>
        </w:rPr>
        <w:t xml:space="preserve"> Table </w:t>
      </w:r>
      <w:r>
        <w:rPr>
          <w:rFonts w:ascii="Calibri" w:eastAsia="Calibri" w:hAnsi="Calibri" w:cs="Calibri"/>
          <w:b/>
          <w:bCs/>
          <w:color w:val="000000"/>
        </w:rPr>
        <w:t xml:space="preserve">3 </w:t>
      </w:r>
      <w:r w:rsidRPr="00D20D1C">
        <w:rPr>
          <w:rFonts w:ascii="Calibri" w:eastAsia="Calibri" w:hAnsi="Calibri" w:cs="Calibri"/>
          <w:b/>
          <w:bCs/>
          <w:color w:val="000000"/>
        </w:rPr>
        <w:t>Therapeutic Categories and ATC level of the 7 drugs in common between children and adults in the top 25 of drugs associated with acute pancreatitis.</w:t>
      </w:r>
    </w:p>
    <w:p w14:paraId="75804236" w14:textId="77777777" w:rsidR="00AC12D6" w:rsidRPr="000C27A3" w:rsidRDefault="00AC12D6" w:rsidP="00AC12D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Calibri" w:hAnsi="Calibri" w:cs="Calibri"/>
          <w:color w:val="000000"/>
        </w:rPr>
      </w:pPr>
      <w:r w:rsidRPr="00D20D1C">
        <w:rPr>
          <w:rFonts w:ascii="Calibri" w:eastAsia="Calibri" w:hAnsi="Calibri" w:cs="Calibri"/>
          <w:color w:val="000000"/>
        </w:rPr>
        <w:t>Therapeutic categories and Anatomical Therapeutic Classification (ATC) level 1 information for the</w:t>
      </w:r>
      <w:r>
        <w:rPr>
          <w:rFonts w:ascii="Calibri" w:eastAsia="Calibri" w:hAnsi="Calibri" w:cs="Calibri"/>
          <w:color w:val="000000"/>
        </w:rPr>
        <w:t xml:space="preserve"> </w:t>
      </w:r>
      <w:r w:rsidRPr="00D20D1C">
        <w:rPr>
          <w:rFonts w:ascii="Calibri" w:eastAsia="Calibri" w:hAnsi="Calibri" w:cs="Calibri"/>
          <w:color w:val="000000"/>
        </w:rPr>
        <w:t xml:space="preserve">product active ingredients shared across the top 25 in children and adults were ordered by ROR. 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1983"/>
        <w:gridCol w:w="3544"/>
        <w:gridCol w:w="3545"/>
      </w:tblGrid>
      <w:tr w:rsidR="00AC12D6" w:rsidRPr="00D20D1C" w14:paraId="3C874568" w14:textId="77777777" w:rsidTr="00C33C47">
        <w:trPr>
          <w:trHeight w:val="285"/>
        </w:trPr>
        <w:tc>
          <w:tcPr>
            <w:tcW w:w="1983" w:type="dxa"/>
            <w:tcBorders>
              <w:top w:val="single" w:sz="12" w:space="0" w:color="000000"/>
              <w:bottom w:val="single" w:sz="4" w:space="0" w:color="000000"/>
            </w:tcBorders>
          </w:tcPr>
          <w:p w14:paraId="547904D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Generic Name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4" w:space="0" w:color="000000"/>
            </w:tcBorders>
          </w:tcPr>
          <w:p w14:paraId="41BC2D7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Therapeutic Categories</w:t>
            </w:r>
          </w:p>
        </w:tc>
        <w:tc>
          <w:tcPr>
            <w:tcW w:w="3545" w:type="dxa"/>
            <w:tcBorders>
              <w:top w:val="single" w:sz="12" w:space="0" w:color="000000"/>
              <w:bottom w:val="single" w:sz="4" w:space="0" w:color="000000"/>
            </w:tcBorders>
          </w:tcPr>
          <w:p w14:paraId="6B29C56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ATC level 1</w:t>
            </w:r>
          </w:p>
        </w:tc>
      </w:tr>
      <w:tr w:rsidR="00AC12D6" w:rsidRPr="00D20D1C" w14:paraId="0B3202A1" w14:textId="77777777" w:rsidTr="00C33C47">
        <w:trPr>
          <w:trHeight w:val="285"/>
        </w:trPr>
        <w:tc>
          <w:tcPr>
            <w:tcW w:w="1983" w:type="dxa"/>
          </w:tcPr>
          <w:p w14:paraId="2C7E6EC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Dexamethasone</w:t>
            </w:r>
          </w:p>
        </w:tc>
        <w:tc>
          <w:tcPr>
            <w:tcW w:w="3544" w:type="dxa"/>
          </w:tcPr>
          <w:p w14:paraId="096D0437" w14:textId="77777777" w:rsidR="00AC12D6" w:rsidRPr="00D20D1C" w:rsidRDefault="00AC12D6" w:rsidP="00C33C4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Anti-Inflammatory Agents</w:t>
            </w:r>
          </w:p>
          <w:p w14:paraId="36477ABD" w14:textId="77777777" w:rsidR="00AC12D6" w:rsidRPr="00D20D1C" w:rsidRDefault="00AC12D6" w:rsidP="00C33C4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Corticosteroids</w:t>
            </w:r>
          </w:p>
        </w:tc>
        <w:tc>
          <w:tcPr>
            <w:tcW w:w="3545" w:type="dxa"/>
          </w:tcPr>
          <w:p w14:paraId="6F3C667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 — RESPIRATORY SYSTEM</w:t>
            </w:r>
          </w:p>
          <w:p w14:paraId="7B330FA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 — DERMATOLOGICALS</w:t>
            </w:r>
          </w:p>
          <w:p w14:paraId="70ED988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S — SENSORY ORGANS</w:t>
            </w:r>
          </w:p>
          <w:p w14:paraId="660202F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 — CARDIOVASCULAR SYSTEM</w:t>
            </w:r>
          </w:p>
          <w:p w14:paraId="7638519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H — SYSTEMIC HORMONAL PREPARATIONS, EXCL. SEX HORMONES AND INSULINS</w:t>
            </w:r>
          </w:p>
          <w:p w14:paraId="699EC68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 — ALIMENTARY TRACT AND METABOLISM</w:t>
            </w:r>
          </w:p>
        </w:tc>
      </w:tr>
      <w:tr w:rsidR="00AC12D6" w:rsidRPr="00D20D1C" w14:paraId="5329C434" w14:textId="77777777" w:rsidTr="00C33C47">
        <w:trPr>
          <w:trHeight w:val="285"/>
        </w:trPr>
        <w:tc>
          <w:tcPr>
            <w:tcW w:w="1983" w:type="dxa"/>
          </w:tcPr>
          <w:p w14:paraId="189BA41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Prednisone</w:t>
            </w:r>
          </w:p>
        </w:tc>
        <w:tc>
          <w:tcPr>
            <w:tcW w:w="3544" w:type="dxa"/>
          </w:tcPr>
          <w:p w14:paraId="25F2084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Corticosteroids</w:t>
            </w:r>
          </w:p>
        </w:tc>
        <w:tc>
          <w:tcPr>
            <w:tcW w:w="3545" w:type="dxa"/>
          </w:tcPr>
          <w:p w14:paraId="5133648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 — ALIMENTARY TRACT AND METABOLISM</w:t>
            </w:r>
          </w:p>
          <w:p w14:paraId="3BA5653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H — SYSTEMIC HORMONAL PREPARATIONS, EXCL. SEX HORMONES AND INSULINS</w:t>
            </w:r>
          </w:p>
        </w:tc>
      </w:tr>
      <w:tr w:rsidR="00AC12D6" w:rsidRPr="00D20D1C" w14:paraId="24058B09" w14:textId="77777777" w:rsidTr="00C33C47">
        <w:trPr>
          <w:trHeight w:val="285"/>
        </w:trPr>
        <w:tc>
          <w:tcPr>
            <w:tcW w:w="1983" w:type="dxa"/>
          </w:tcPr>
          <w:p w14:paraId="0458E01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Tacrolimus</w:t>
            </w:r>
          </w:p>
        </w:tc>
        <w:tc>
          <w:tcPr>
            <w:tcW w:w="3544" w:type="dxa"/>
          </w:tcPr>
          <w:p w14:paraId="609902EE" w14:textId="77777777" w:rsidR="00AC12D6" w:rsidRPr="00D20D1C" w:rsidRDefault="00AC12D6" w:rsidP="00C33C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Calcineurin Inhibitor Immunosuppressant</w:t>
            </w:r>
          </w:p>
          <w:p w14:paraId="69124FFB" w14:textId="77777777" w:rsidR="00AC12D6" w:rsidRPr="00D20D1C" w:rsidRDefault="00AC12D6" w:rsidP="00C33C47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Immunosuppressive Agents</w:t>
            </w:r>
          </w:p>
        </w:tc>
        <w:tc>
          <w:tcPr>
            <w:tcW w:w="3545" w:type="dxa"/>
          </w:tcPr>
          <w:p w14:paraId="7E93431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 — DERMATOLOGICALS</w:t>
            </w:r>
          </w:p>
          <w:p w14:paraId="7282EE8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L — ANTINEOPLASTIC AND IMMUNOMODULATING AGENTS</w:t>
            </w:r>
          </w:p>
        </w:tc>
      </w:tr>
      <w:tr w:rsidR="00AC12D6" w:rsidRPr="00D20D1C" w14:paraId="51899E25" w14:textId="77777777" w:rsidTr="00C33C47">
        <w:trPr>
          <w:trHeight w:val="285"/>
        </w:trPr>
        <w:tc>
          <w:tcPr>
            <w:tcW w:w="1983" w:type="dxa"/>
          </w:tcPr>
          <w:p w14:paraId="03B3919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Acetaminophen</w:t>
            </w:r>
          </w:p>
        </w:tc>
        <w:tc>
          <w:tcPr>
            <w:tcW w:w="3544" w:type="dxa"/>
          </w:tcPr>
          <w:p w14:paraId="1AE525F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Analgesics</w:t>
            </w:r>
          </w:p>
        </w:tc>
        <w:tc>
          <w:tcPr>
            <w:tcW w:w="3545" w:type="dxa"/>
          </w:tcPr>
          <w:p w14:paraId="63EE8C4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 — NERVOUS SYSTEM</w:t>
            </w:r>
          </w:p>
        </w:tc>
      </w:tr>
      <w:tr w:rsidR="00AC12D6" w:rsidRPr="00D20D1C" w14:paraId="42FB07A8" w14:textId="77777777" w:rsidTr="00C33C47">
        <w:trPr>
          <w:trHeight w:val="285"/>
        </w:trPr>
        <w:tc>
          <w:tcPr>
            <w:tcW w:w="1983" w:type="dxa"/>
          </w:tcPr>
          <w:p w14:paraId="2784DD6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Furosemide</w:t>
            </w:r>
          </w:p>
        </w:tc>
        <w:tc>
          <w:tcPr>
            <w:tcW w:w="3544" w:type="dxa"/>
          </w:tcPr>
          <w:p w14:paraId="2F2EFB88" w14:textId="77777777" w:rsidR="00AC12D6" w:rsidRPr="00D20D1C" w:rsidRDefault="00AC12D6" w:rsidP="00C33C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Antihypertensive Agents Indicated for Hypertension</w:t>
            </w:r>
          </w:p>
          <w:p w14:paraId="387469F2" w14:textId="77777777" w:rsidR="00AC12D6" w:rsidRPr="00D20D1C" w:rsidRDefault="00AC12D6" w:rsidP="00C33C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Diuretics</w:t>
            </w:r>
          </w:p>
          <w:p w14:paraId="65114513" w14:textId="77777777" w:rsidR="00AC12D6" w:rsidRPr="00D20D1C" w:rsidRDefault="00AC12D6" w:rsidP="00C33C47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Sodium Potassium Chloride Symporter Inhibitors</w:t>
            </w:r>
          </w:p>
        </w:tc>
        <w:tc>
          <w:tcPr>
            <w:tcW w:w="3545" w:type="dxa"/>
          </w:tcPr>
          <w:p w14:paraId="6293D3C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 — CARDIOVASCULAR SYSTEM</w:t>
            </w:r>
          </w:p>
          <w:p w14:paraId="5C30460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G — GENITO URINARY SYSTEM AND SEX HORMONES</w:t>
            </w:r>
          </w:p>
        </w:tc>
      </w:tr>
      <w:tr w:rsidR="00AC12D6" w:rsidRPr="00D20D1C" w14:paraId="06DA2787" w14:textId="77777777" w:rsidTr="00C33C47">
        <w:trPr>
          <w:trHeight w:val="285"/>
        </w:trPr>
        <w:tc>
          <w:tcPr>
            <w:tcW w:w="1983" w:type="dxa"/>
          </w:tcPr>
          <w:p w14:paraId="336189B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Lamivudine</w:t>
            </w:r>
          </w:p>
        </w:tc>
        <w:tc>
          <w:tcPr>
            <w:tcW w:w="3544" w:type="dxa"/>
          </w:tcPr>
          <w:p w14:paraId="3FEC97C8" w14:textId="77777777" w:rsidR="00AC12D6" w:rsidRPr="00D20D1C" w:rsidRDefault="00AC12D6" w:rsidP="00C33C4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Hepatitis B Virus Nucleoside Analog Reverse Transcriptase Inhibitor</w:t>
            </w:r>
          </w:p>
          <w:p w14:paraId="7287A1E1" w14:textId="77777777" w:rsidR="00AC12D6" w:rsidRPr="00D20D1C" w:rsidRDefault="00AC12D6" w:rsidP="00C33C4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Human Immunodeficiency Virus Nucleoside Analog Reverse Transcriptase Inhibitor</w:t>
            </w:r>
          </w:p>
          <w:p w14:paraId="585A26DA" w14:textId="77777777" w:rsidR="00AC12D6" w:rsidRPr="00D20D1C" w:rsidRDefault="00AC12D6" w:rsidP="00C33C47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Nucleoside and Nucleotide Reverse Transcriptase Inhibitors</w:t>
            </w:r>
          </w:p>
        </w:tc>
        <w:tc>
          <w:tcPr>
            <w:tcW w:w="3545" w:type="dxa"/>
          </w:tcPr>
          <w:p w14:paraId="15916B9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J — ANTIINFECTIVES FOR SYSTEMIC USE</w:t>
            </w:r>
          </w:p>
        </w:tc>
      </w:tr>
      <w:tr w:rsidR="00AC12D6" w:rsidRPr="00D20D1C" w14:paraId="5CBEA6EF" w14:textId="77777777" w:rsidTr="00C33C47">
        <w:trPr>
          <w:trHeight w:val="285"/>
        </w:trPr>
        <w:tc>
          <w:tcPr>
            <w:tcW w:w="1983" w:type="dxa"/>
            <w:tcBorders>
              <w:bottom w:val="single" w:sz="12" w:space="0" w:color="000000"/>
            </w:tcBorders>
          </w:tcPr>
          <w:p w14:paraId="7A2B101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D20D1C">
              <w:rPr>
                <w:rFonts w:ascii="Calibri" w:eastAsia="Calibri" w:hAnsi="Calibri" w:cs="Calibri"/>
                <w:color w:val="000000"/>
              </w:rPr>
              <w:t>Didanosine</w:t>
            </w:r>
            <w:proofErr w:type="spellEnd"/>
          </w:p>
        </w:tc>
        <w:tc>
          <w:tcPr>
            <w:tcW w:w="3544" w:type="dxa"/>
            <w:tcBorders>
              <w:bottom w:val="single" w:sz="12" w:space="0" w:color="000000"/>
            </w:tcBorders>
          </w:tcPr>
          <w:p w14:paraId="6114A548" w14:textId="77777777" w:rsidR="00AC12D6" w:rsidRPr="00D20D1C" w:rsidRDefault="00AC12D6" w:rsidP="00C33C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Human Immunodeficiency Virus Nucleoside Analog Reverse Transcriptase Inhibitor</w:t>
            </w:r>
          </w:p>
          <w:p w14:paraId="7015A913" w14:textId="77777777" w:rsidR="00AC12D6" w:rsidRPr="00D20D1C" w:rsidRDefault="00AC12D6" w:rsidP="00C33C47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Nucleoside and Nucleotide Reverse Transcriptase Inhibitors</w:t>
            </w:r>
          </w:p>
        </w:tc>
        <w:tc>
          <w:tcPr>
            <w:tcW w:w="3545" w:type="dxa"/>
            <w:tcBorders>
              <w:bottom w:val="single" w:sz="12" w:space="0" w:color="000000"/>
            </w:tcBorders>
          </w:tcPr>
          <w:p w14:paraId="0A0429A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J — ANTIINFECTIVES FOR SYSTEMIC USE</w:t>
            </w:r>
          </w:p>
        </w:tc>
      </w:tr>
      <w:tr w:rsidR="00AC12D6" w:rsidRPr="00D20D1C" w14:paraId="50BAD469" w14:textId="77777777" w:rsidTr="00C33C47">
        <w:trPr>
          <w:trHeight w:val="285"/>
        </w:trPr>
        <w:tc>
          <w:tcPr>
            <w:tcW w:w="9072" w:type="dxa"/>
            <w:gridSpan w:val="3"/>
            <w:tcBorders>
              <w:top w:val="single" w:sz="12" w:space="0" w:color="000000"/>
            </w:tcBorders>
          </w:tcPr>
          <w:p w14:paraId="191712A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Notes: The table shows therapeutic categories and Anatomical Therapeutic Classification (ATC) level 1 information of the 7 Suspect Product Active Ingredients for child and adult cases in common, ordered by the ROR as calculated in </w:t>
            </w:r>
            <w:r w:rsidRPr="00D20D1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Table 4.</w:t>
            </w:r>
          </w:p>
          <w:p w14:paraId="2533D68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The therapeutic categories and ATC-level 1 information is sourced from the Drug Bank database (https://go.drugbank.com/).</w:t>
            </w:r>
          </w:p>
        </w:tc>
      </w:tr>
    </w:tbl>
    <w:p w14:paraId="2A739D48" w14:textId="77777777" w:rsidR="00AC12D6" w:rsidRPr="00D20D1C" w:rsidRDefault="00AC12D6" w:rsidP="00AC12D6">
      <w:pPr>
        <w:rPr>
          <w:rFonts w:ascii="Calibri" w:eastAsia="Calibri" w:hAnsi="Calibri" w:cs="Calibri"/>
        </w:rPr>
        <w:sectPr w:rsidR="00AC12D6" w:rsidRPr="00D20D1C" w:rsidSect="00AC12D6">
          <w:pgSz w:w="11906" w:h="16838"/>
          <w:pgMar w:top="1417" w:right="1417" w:bottom="1417" w:left="1417" w:header="708" w:footer="708" w:gutter="0"/>
          <w:lnNumType w:countBy="1" w:restart="continuous"/>
          <w:cols w:space="708"/>
        </w:sectPr>
      </w:pPr>
    </w:p>
    <w:p w14:paraId="3065A488" w14:textId="77777777" w:rsidR="00AC12D6" w:rsidRPr="00D20D1C" w:rsidRDefault="00AC12D6" w:rsidP="00AC12D6">
      <w:pPr>
        <w:rPr>
          <w:rFonts w:ascii="Calibri" w:hAnsi="Calibri" w:cs="Calibri"/>
          <w:b/>
          <w:bCs/>
        </w:rPr>
      </w:pPr>
      <w:r w:rsidRPr="00D20D1C">
        <w:rPr>
          <w:rFonts w:ascii="Calibri" w:hAnsi="Calibri" w:cs="Calibri"/>
          <w:b/>
          <w:bCs/>
        </w:rPr>
        <w:lastRenderedPageBreak/>
        <w:t xml:space="preserve">Supplemental Table </w:t>
      </w:r>
      <w:r>
        <w:rPr>
          <w:rFonts w:ascii="Calibri" w:hAnsi="Calibri" w:cs="Calibri"/>
          <w:b/>
          <w:bCs/>
        </w:rPr>
        <w:t>4</w:t>
      </w:r>
      <w:r w:rsidRPr="00D20D1C">
        <w:rPr>
          <w:rFonts w:ascii="Calibri" w:hAnsi="Calibri" w:cs="Calibri"/>
          <w:b/>
          <w:bCs/>
        </w:rPr>
        <w:t xml:space="preserve"> Outcome Seriousness by Paediatric Class - Suspect Product Active Ingredients Top 25</w:t>
      </w:r>
    </w:p>
    <w:p w14:paraId="4665B2EC" w14:textId="77777777" w:rsidR="00AC12D6" w:rsidRPr="00D20D1C" w:rsidRDefault="00AC12D6" w:rsidP="00AC12D6">
      <w:pPr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985"/>
        <w:gridCol w:w="1134"/>
        <w:gridCol w:w="1275"/>
        <w:gridCol w:w="1134"/>
      </w:tblGrid>
      <w:tr w:rsidR="00AC12D6" w:rsidRPr="00D20D1C" w14:paraId="5D655C6C" w14:textId="77777777" w:rsidTr="00C33C47">
        <w:trPr>
          <w:trHeight w:val="107"/>
        </w:trPr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68DE672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Suspect Product </w:t>
            </w:r>
          </w:p>
          <w:p w14:paraId="4CCE6DAB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Active Ingredient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26521330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Newborn Infants</w:t>
            </w:r>
          </w:p>
          <w:p w14:paraId="35B6D8A7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0-27 days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42A24BB2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Infants and Toddlers</w:t>
            </w:r>
          </w:p>
          <w:p w14:paraId="673EBB03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28 days - 23 months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C9949A3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Children</w:t>
            </w:r>
          </w:p>
          <w:p w14:paraId="4FAAF377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2-11 years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C4B02CE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Adolescents</w:t>
            </w:r>
          </w:p>
          <w:p w14:paraId="14B78C3A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12-17 years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noWrap/>
            <w:hideMark/>
          </w:tcPr>
          <w:p w14:paraId="608B5C6B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Adults</w:t>
            </w:r>
          </w:p>
        </w:tc>
      </w:tr>
      <w:tr w:rsidR="00AC12D6" w:rsidRPr="00D20D1C" w14:paraId="6FBE6943" w14:textId="77777777" w:rsidTr="00C33C47">
        <w:trPr>
          <w:trHeight w:val="570"/>
        </w:trPr>
        <w:tc>
          <w:tcPr>
            <w:tcW w:w="1843" w:type="dxa"/>
            <w:tcBorders>
              <w:top w:val="single" w:sz="4" w:space="0" w:color="auto"/>
            </w:tcBorders>
            <w:noWrap/>
            <w:hideMark/>
          </w:tcPr>
          <w:p w14:paraId="14977620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Asparaginase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19B69C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vAlign w:val="bottom"/>
            <w:hideMark/>
          </w:tcPr>
          <w:p w14:paraId="12354A4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(3/3)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  <w:hideMark/>
          </w:tcPr>
          <w:p w14:paraId="216EBFD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57.35%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(39/68)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  <w:hideMark/>
          </w:tcPr>
          <w:p w14:paraId="30C14F6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70.89%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(56/79)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  <w:hideMark/>
          </w:tcPr>
          <w:p w14:paraId="030EF44A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78.43%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(40/51)</w:t>
            </w:r>
          </w:p>
        </w:tc>
      </w:tr>
      <w:tr w:rsidR="00AC12D6" w:rsidRPr="00D20D1C" w14:paraId="2293C2E9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76D919E3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C27A3">
              <w:rPr>
                <w:rFonts w:ascii="Calibri" w:hAnsi="Calibri" w:cs="Calibri"/>
                <w:sz w:val="20"/>
                <w:szCs w:val="20"/>
              </w:rPr>
              <w:t>Pegaspargase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01C315A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34214DDA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83.33%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(15/18)</w:t>
            </w:r>
          </w:p>
        </w:tc>
        <w:tc>
          <w:tcPr>
            <w:tcW w:w="1134" w:type="dxa"/>
            <w:vAlign w:val="bottom"/>
            <w:hideMark/>
          </w:tcPr>
          <w:p w14:paraId="7CB47CE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88.73%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(63/71)</w:t>
            </w:r>
          </w:p>
        </w:tc>
        <w:tc>
          <w:tcPr>
            <w:tcW w:w="1275" w:type="dxa"/>
            <w:vAlign w:val="bottom"/>
            <w:hideMark/>
          </w:tcPr>
          <w:p w14:paraId="3328E9E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89.47%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(68/76)</w:t>
            </w:r>
          </w:p>
        </w:tc>
        <w:tc>
          <w:tcPr>
            <w:tcW w:w="1134" w:type="dxa"/>
            <w:vAlign w:val="bottom"/>
            <w:hideMark/>
          </w:tcPr>
          <w:p w14:paraId="43A16B07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83.82%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(57/68)</w:t>
            </w:r>
          </w:p>
        </w:tc>
      </w:tr>
      <w:tr w:rsidR="00AC12D6" w:rsidRPr="00D20D1C" w14:paraId="7FF368FB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19A9368B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Daunorubicin</w:t>
            </w:r>
          </w:p>
        </w:tc>
        <w:tc>
          <w:tcPr>
            <w:tcW w:w="1701" w:type="dxa"/>
            <w:noWrap/>
            <w:vAlign w:val="bottom"/>
            <w:hideMark/>
          </w:tcPr>
          <w:p w14:paraId="0B9E3A6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50344FD2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(7/10)</w:t>
            </w:r>
          </w:p>
        </w:tc>
        <w:tc>
          <w:tcPr>
            <w:tcW w:w="1134" w:type="dxa"/>
            <w:vAlign w:val="bottom"/>
            <w:hideMark/>
          </w:tcPr>
          <w:p w14:paraId="01E71E88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85.71%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(6/7)</w:t>
            </w:r>
          </w:p>
        </w:tc>
        <w:tc>
          <w:tcPr>
            <w:tcW w:w="1275" w:type="dxa"/>
            <w:vAlign w:val="bottom"/>
            <w:hideMark/>
          </w:tcPr>
          <w:p w14:paraId="1A8B08D2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73.53%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(25/34)</w:t>
            </w:r>
          </w:p>
        </w:tc>
        <w:tc>
          <w:tcPr>
            <w:tcW w:w="1134" w:type="dxa"/>
            <w:vAlign w:val="bottom"/>
            <w:hideMark/>
          </w:tcPr>
          <w:p w14:paraId="62DE29B8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80.77%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(21/26)</w:t>
            </w:r>
          </w:p>
        </w:tc>
      </w:tr>
      <w:tr w:rsidR="00AC12D6" w:rsidRPr="00D20D1C" w14:paraId="34558197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380F7007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 xml:space="preserve">Vincristine/Vincristine </w:t>
            </w:r>
            <w:proofErr w:type="spellStart"/>
            <w:r w:rsidRPr="000C27A3">
              <w:rPr>
                <w:rFonts w:ascii="Calibri" w:hAnsi="Calibri" w:cs="Calibri"/>
                <w:sz w:val="20"/>
                <w:szCs w:val="20"/>
              </w:rPr>
              <w:t>Sulfate</w:t>
            </w:r>
            <w:proofErr w:type="spellEnd"/>
          </w:p>
        </w:tc>
        <w:tc>
          <w:tcPr>
            <w:tcW w:w="1701" w:type="dxa"/>
            <w:noWrap/>
            <w:vAlign w:val="bottom"/>
            <w:hideMark/>
          </w:tcPr>
          <w:p w14:paraId="4349865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76B3DAF2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6CE37537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(3/5)</w:t>
            </w:r>
          </w:p>
        </w:tc>
        <w:tc>
          <w:tcPr>
            <w:tcW w:w="1275" w:type="dxa"/>
            <w:vAlign w:val="bottom"/>
            <w:hideMark/>
          </w:tcPr>
          <w:p w14:paraId="6D14B032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66.67%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(2/3)</w:t>
            </w:r>
          </w:p>
        </w:tc>
        <w:tc>
          <w:tcPr>
            <w:tcW w:w="1134" w:type="dxa"/>
            <w:vAlign w:val="bottom"/>
            <w:hideMark/>
          </w:tcPr>
          <w:p w14:paraId="4DB859B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66.67%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(2/3)</w:t>
            </w:r>
          </w:p>
        </w:tc>
      </w:tr>
      <w:tr w:rsidR="00AC12D6" w:rsidRPr="00D20D1C" w14:paraId="2203D44E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4F5950BA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Mercaptopurine</w:t>
            </w:r>
          </w:p>
        </w:tc>
        <w:tc>
          <w:tcPr>
            <w:tcW w:w="1701" w:type="dxa"/>
            <w:noWrap/>
            <w:vAlign w:val="bottom"/>
            <w:hideMark/>
          </w:tcPr>
          <w:p w14:paraId="307AC55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70F259CC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(3/3)</w:t>
            </w:r>
          </w:p>
        </w:tc>
        <w:tc>
          <w:tcPr>
            <w:tcW w:w="1134" w:type="dxa"/>
            <w:vAlign w:val="bottom"/>
            <w:hideMark/>
          </w:tcPr>
          <w:p w14:paraId="1C6BDF3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90.57%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(48/53)</w:t>
            </w:r>
          </w:p>
        </w:tc>
        <w:tc>
          <w:tcPr>
            <w:tcW w:w="1275" w:type="dxa"/>
            <w:vAlign w:val="bottom"/>
            <w:hideMark/>
          </w:tcPr>
          <w:p w14:paraId="715F47C6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82.14%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(46/56)</w:t>
            </w:r>
          </w:p>
        </w:tc>
        <w:tc>
          <w:tcPr>
            <w:tcW w:w="1134" w:type="dxa"/>
            <w:vAlign w:val="bottom"/>
            <w:hideMark/>
          </w:tcPr>
          <w:p w14:paraId="6F516E5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86.75%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(72/83)</w:t>
            </w:r>
          </w:p>
        </w:tc>
      </w:tr>
      <w:tr w:rsidR="00AC12D6" w:rsidRPr="00D20D1C" w14:paraId="245C7477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07F48B2E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Cytarabine</w:t>
            </w:r>
          </w:p>
        </w:tc>
        <w:tc>
          <w:tcPr>
            <w:tcW w:w="1701" w:type="dxa"/>
            <w:noWrap/>
            <w:vAlign w:val="bottom"/>
            <w:hideMark/>
          </w:tcPr>
          <w:p w14:paraId="4B8C2B31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5B61DB9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66.67%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(6/9)</w:t>
            </w:r>
          </w:p>
        </w:tc>
        <w:tc>
          <w:tcPr>
            <w:tcW w:w="1134" w:type="dxa"/>
            <w:vAlign w:val="bottom"/>
            <w:hideMark/>
          </w:tcPr>
          <w:p w14:paraId="5431A25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82.98%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(39/47)</w:t>
            </w:r>
          </w:p>
        </w:tc>
        <w:tc>
          <w:tcPr>
            <w:tcW w:w="1275" w:type="dxa"/>
            <w:vAlign w:val="bottom"/>
            <w:hideMark/>
          </w:tcPr>
          <w:p w14:paraId="0F2ED5A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78.18%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(43/55)</w:t>
            </w:r>
          </w:p>
        </w:tc>
        <w:tc>
          <w:tcPr>
            <w:tcW w:w="1134" w:type="dxa"/>
            <w:vAlign w:val="bottom"/>
            <w:hideMark/>
          </w:tcPr>
          <w:p w14:paraId="12C82C6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75.86%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(88/116)</w:t>
            </w:r>
          </w:p>
        </w:tc>
      </w:tr>
      <w:tr w:rsidR="00AC12D6" w:rsidRPr="00D20D1C" w14:paraId="28BB3144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09ECB52D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Methotrexate</w:t>
            </w:r>
          </w:p>
        </w:tc>
        <w:tc>
          <w:tcPr>
            <w:tcW w:w="1701" w:type="dxa"/>
            <w:noWrap/>
            <w:vAlign w:val="bottom"/>
            <w:hideMark/>
          </w:tcPr>
          <w:p w14:paraId="58EF3ED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6D4985A1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76.92%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(10/13)</w:t>
            </w:r>
          </w:p>
        </w:tc>
        <w:tc>
          <w:tcPr>
            <w:tcW w:w="1134" w:type="dxa"/>
            <w:vAlign w:val="bottom"/>
            <w:hideMark/>
          </w:tcPr>
          <w:p w14:paraId="38986A0C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76.62%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(59/77)</w:t>
            </w:r>
          </w:p>
        </w:tc>
        <w:tc>
          <w:tcPr>
            <w:tcW w:w="1275" w:type="dxa"/>
            <w:vAlign w:val="bottom"/>
            <w:hideMark/>
          </w:tcPr>
          <w:p w14:paraId="4A29323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78.26%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(72/92)</w:t>
            </w:r>
          </w:p>
        </w:tc>
        <w:tc>
          <w:tcPr>
            <w:tcW w:w="1134" w:type="dxa"/>
            <w:vAlign w:val="bottom"/>
            <w:hideMark/>
          </w:tcPr>
          <w:p w14:paraId="29792CDF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86.5%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(205/237)</w:t>
            </w:r>
          </w:p>
        </w:tc>
      </w:tr>
      <w:tr w:rsidR="00AC12D6" w:rsidRPr="00D20D1C" w14:paraId="54934548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305DD7C5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Cyclosporine</w:t>
            </w:r>
          </w:p>
        </w:tc>
        <w:tc>
          <w:tcPr>
            <w:tcW w:w="1701" w:type="dxa"/>
            <w:noWrap/>
            <w:vAlign w:val="bottom"/>
            <w:hideMark/>
          </w:tcPr>
          <w:p w14:paraId="1B2B60C8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6A2CA5A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66.67%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(4/6)</w:t>
            </w:r>
          </w:p>
        </w:tc>
        <w:tc>
          <w:tcPr>
            <w:tcW w:w="1134" w:type="dxa"/>
            <w:vAlign w:val="bottom"/>
            <w:hideMark/>
          </w:tcPr>
          <w:p w14:paraId="4DDCF9EC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80.65%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(50/62)</w:t>
            </w:r>
          </w:p>
        </w:tc>
        <w:tc>
          <w:tcPr>
            <w:tcW w:w="1275" w:type="dxa"/>
            <w:vAlign w:val="bottom"/>
            <w:hideMark/>
          </w:tcPr>
          <w:p w14:paraId="316CBA4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70.83%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(17/24)</w:t>
            </w:r>
          </w:p>
        </w:tc>
        <w:tc>
          <w:tcPr>
            <w:tcW w:w="1134" w:type="dxa"/>
            <w:vAlign w:val="bottom"/>
            <w:hideMark/>
          </w:tcPr>
          <w:p w14:paraId="33335D6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78.75%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(126/160)</w:t>
            </w:r>
          </w:p>
        </w:tc>
      </w:tr>
      <w:tr w:rsidR="00AC12D6" w:rsidRPr="00D20D1C" w14:paraId="0C560B9B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30D5C794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Valproic Acid</w:t>
            </w:r>
          </w:p>
        </w:tc>
        <w:tc>
          <w:tcPr>
            <w:tcW w:w="1701" w:type="dxa"/>
            <w:noWrap/>
            <w:vAlign w:val="bottom"/>
            <w:hideMark/>
          </w:tcPr>
          <w:p w14:paraId="14564C3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4DB780F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(3/6)</w:t>
            </w:r>
          </w:p>
        </w:tc>
        <w:tc>
          <w:tcPr>
            <w:tcW w:w="1134" w:type="dxa"/>
            <w:vAlign w:val="bottom"/>
            <w:hideMark/>
          </w:tcPr>
          <w:p w14:paraId="13DBAEDF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87.14%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(61/70)</w:t>
            </w:r>
          </w:p>
        </w:tc>
        <w:tc>
          <w:tcPr>
            <w:tcW w:w="1275" w:type="dxa"/>
            <w:vAlign w:val="bottom"/>
            <w:hideMark/>
          </w:tcPr>
          <w:p w14:paraId="6DD04F6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87.5%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(28/32)</w:t>
            </w:r>
          </w:p>
        </w:tc>
        <w:tc>
          <w:tcPr>
            <w:tcW w:w="1134" w:type="dxa"/>
            <w:vAlign w:val="bottom"/>
            <w:hideMark/>
          </w:tcPr>
          <w:p w14:paraId="6B8299E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88.54%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(170/192)</w:t>
            </w:r>
          </w:p>
        </w:tc>
      </w:tr>
      <w:tr w:rsidR="00AC12D6" w:rsidRPr="00D20D1C" w14:paraId="5DF29762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5C07FC11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Dexamethasone</w:t>
            </w:r>
          </w:p>
        </w:tc>
        <w:tc>
          <w:tcPr>
            <w:tcW w:w="1701" w:type="dxa"/>
            <w:noWrap/>
            <w:vAlign w:val="bottom"/>
            <w:hideMark/>
          </w:tcPr>
          <w:p w14:paraId="395E124F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68F13D62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(12/12)</w:t>
            </w:r>
          </w:p>
        </w:tc>
        <w:tc>
          <w:tcPr>
            <w:tcW w:w="1134" w:type="dxa"/>
            <w:vAlign w:val="bottom"/>
            <w:hideMark/>
          </w:tcPr>
          <w:p w14:paraId="09CCCCE5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89.55%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(60/67)</w:t>
            </w:r>
          </w:p>
        </w:tc>
        <w:tc>
          <w:tcPr>
            <w:tcW w:w="1275" w:type="dxa"/>
            <w:vAlign w:val="bottom"/>
            <w:hideMark/>
          </w:tcPr>
          <w:p w14:paraId="10DD1D1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85.19%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(46/54)</w:t>
            </w:r>
          </w:p>
        </w:tc>
        <w:tc>
          <w:tcPr>
            <w:tcW w:w="1134" w:type="dxa"/>
            <w:vAlign w:val="bottom"/>
            <w:hideMark/>
          </w:tcPr>
          <w:p w14:paraId="0DB11801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84.28%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(268/318)</w:t>
            </w:r>
          </w:p>
        </w:tc>
      </w:tr>
      <w:tr w:rsidR="00AC12D6" w:rsidRPr="00D20D1C" w14:paraId="76DF7959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3EA66D35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Cyclophosphamide</w:t>
            </w:r>
          </w:p>
        </w:tc>
        <w:tc>
          <w:tcPr>
            <w:tcW w:w="1701" w:type="dxa"/>
            <w:noWrap/>
            <w:vAlign w:val="bottom"/>
            <w:hideMark/>
          </w:tcPr>
          <w:p w14:paraId="11B86598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6A1E3BC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50%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(3/6)</w:t>
            </w:r>
          </w:p>
        </w:tc>
        <w:tc>
          <w:tcPr>
            <w:tcW w:w="1134" w:type="dxa"/>
            <w:vAlign w:val="bottom"/>
            <w:hideMark/>
          </w:tcPr>
          <w:p w14:paraId="24E92188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89.74%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(35/39)</w:t>
            </w:r>
          </w:p>
        </w:tc>
        <w:tc>
          <w:tcPr>
            <w:tcW w:w="1275" w:type="dxa"/>
            <w:vAlign w:val="bottom"/>
            <w:hideMark/>
          </w:tcPr>
          <w:p w14:paraId="1EB8342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84.21%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(48/57)</w:t>
            </w:r>
          </w:p>
        </w:tc>
        <w:tc>
          <w:tcPr>
            <w:tcW w:w="1134" w:type="dxa"/>
            <w:vAlign w:val="bottom"/>
            <w:hideMark/>
          </w:tcPr>
          <w:p w14:paraId="1BB481A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87.85%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(217/247)</w:t>
            </w:r>
          </w:p>
        </w:tc>
      </w:tr>
      <w:tr w:rsidR="00AC12D6" w:rsidRPr="00D20D1C" w14:paraId="4E86AFC5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763F51AD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Trimethoprim</w:t>
            </w:r>
          </w:p>
        </w:tc>
        <w:tc>
          <w:tcPr>
            <w:tcW w:w="1701" w:type="dxa"/>
            <w:noWrap/>
            <w:vAlign w:val="bottom"/>
            <w:hideMark/>
          </w:tcPr>
          <w:p w14:paraId="762D4DE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(9/9)</w:t>
            </w:r>
          </w:p>
        </w:tc>
        <w:tc>
          <w:tcPr>
            <w:tcW w:w="1985" w:type="dxa"/>
            <w:vAlign w:val="bottom"/>
            <w:hideMark/>
          </w:tcPr>
          <w:p w14:paraId="4312CB6C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(3/3)</w:t>
            </w:r>
          </w:p>
        </w:tc>
        <w:tc>
          <w:tcPr>
            <w:tcW w:w="1134" w:type="dxa"/>
            <w:vAlign w:val="bottom"/>
            <w:hideMark/>
          </w:tcPr>
          <w:p w14:paraId="4312B7B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87.84%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(65/74)</w:t>
            </w:r>
          </w:p>
        </w:tc>
        <w:tc>
          <w:tcPr>
            <w:tcW w:w="1275" w:type="dxa"/>
            <w:vAlign w:val="bottom"/>
            <w:hideMark/>
          </w:tcPr>
          <w:p w14:paraId="401FAEC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(17/20)</w:t>
            </w:r>
          </w:p>
        </w:tc>
        <w:tc>
          <w:tcPr>
            <w:tcW w:w="1134" w:type="dxa"/>
            <w:vAlign w:val="bottom"/>
            <w:hideMark/>
          </w:tcPr>
          <w:p w14:paraId="1A807EA1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90.69%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(263/290)</w:t>
            </w:r>
          </w:p>
        </w:tc>
      </w:tr>
      <w:tr w:rsidR="00AC12D6" w:rsidRPr="00D20D1C" w14:paraId="31CF984B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2011E4C5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Sulfamethoxazole</w:t>
            </w:r>
          </w:p>
        </w:tc>
        <w:tc>
          <w:tcPr>
            <w:tcW w:w="1701" w:type="dxa"/>
            <w:vAlign w:val="bottom"/>
            <w:hideMark/>
          </w:tcPr>
          <w:p w14:paraId="698228F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(9/9)</w:t>
            </w:r>
          </w:p>
        </w:tc>
        <w:tc>
          <w:tcPr>
            <w:tcW w:w="1985" w:type="dxa"/>
            <w:vAlign w:val="bottom"/>
            <w:hideMark/>
          </w:tcPr>
          <w:p w14:paraId="416B606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(3/3)</w:t>
            </w:r>
          </w:p>
        </w:tc>
        <w:tc>
          <w:tcPr>
            <w:tcW w:w="1134" w:type="dxa"/>
            <w:vAlign w:val="bottom"/>
            <w:hideMark/>
          </w:tcPr>
          <w:p w14:paraId="4F5F32BA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87.84%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(65/74)</w:t>
            </w:r>
          </w:p>
        </w:tc>
        <w:tc>
          <w:tcPr>
            <w:tcW w:w="1275" w:type="dxa"/>
            <w:vAlign w:val="bottom"/>
            <w:hideMark/>
          </w:tcPr>
          <w:p w14:paraId="1229F07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(17/20)</w:t>
            </w:r>
          </w:p>
        </w:tc>
        <w:tc>
          <w:tcPr>
            <w:tcW w:w="1134" w:type="dxa"/>
            <w:vAlign w:val="bottom"/>
            <w:hideMark/>
          </w:tcPr>
          <w:p w14:paraId="6DFA2E5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90.03%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(271/301)</w:t>
            </w:r>
          </w:p>
        </w:tc>
      </w:tr>
      <w:tr w:rsidR="00AC12D6" w:rsidRPr="00D20D1C" w14:paraId="7B5851B0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04123803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Zidovudine</w:t>
            </w:r>
          </w:p>
        </w:tc>
        <w:tc>
          <w:tcPr>
            <w:tcW w:w="1701" w:type="dxa"/>
            <w:vAlign w:val="bottom"/>
            <w:hideMark/>
          </w:tcPr>
          <w:p w14:paraId="49FB787F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95.65%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(44/46)</w:t>
            </w:r>
          </w:p>
        </w:tc>
        <w:tc>
          <w:tcPr>
            <w:tcW w:w="1985" w:type="dxa"/>
            <w:vAlign w:val="bottom"/>
            <w:hideMark/>
          </w:tcPr>
          <w:p w14:paraId="4F4A7CD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(13/13)</w:t>
            </w:r>
          </w:p>
        </w:tc>
        <w:tc>
          <w:tcPr>
            <w:tcW w:w="1134" w:type="dxa"/>
            <w:vAlign w:val="bottom"/>
            <w:hideMark/>
          </w:tcPr>
          <w:p w14:paraId="77A3789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27.27%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(3/11)</w:t>
            </w:r>
          </w:p>
        </w:tc>
        <w:tc>
          <w:tcPr>
            <w:tcW w:w="1275" w:type="dxa"/>
            <w:vAlign w:val="bottom"/>
            <w:hideMark/>
          </w:tcPr>
          <w:p w14:paraId="55559C02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(0/1)</w:t>
            </w:r>
          </w:p>
        </w:tc>
        <w:tc>
          <w:tcPr>
            <w:tcW w:w="1134" w:type="dxa"/>
            <w:vAlign w:val="bottom"/>
            <w:hideMark/>
          </w:tcPr>
          <w:p w14:paraId="504ED54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59.45%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(129/217)</w:t>
            </w:r>
          </w:p>
        </w:tc>
      </w:tr>
      <w:tr w:rsidR="00AC12D6" w:rsidRPr="00D20D1C" w14:paraId="6A271D3E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0642D1CA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Prednisone</w:t>
            </w:r>
          </w:p>
        </w:tc>
        <w:tc>
          <w:tcPr>
            <w:tcW w:w="1701" w:type="dxa"/>
            <w:vAlign w:val="bottom"/>
            <w:hideMark/>
          </w:tcPr>
          <w:p w14:paraId="4C76E7C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08A7B73C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(18/18)</w:t>
            </w:r>
          </w:p>
        </w:tc>
        <w:tc>
          <w:tcPr>
            <w:tcW w:w="1134" w:type="dxa"/>
            <w:vAlign w:val="bottom"/>
            <w:hideMark/>
          </w:tcPr>
          <w:p w14:paraId="252D33C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77.36%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(41/53)</w:t>
            </w:r>
          </w:p>
        </w:tc>
        <w:tc>
          <w:tcPr>
            <w:tcW w:w="1275" w:type="dxa"/>
            <w:vAlign w:val="bottom"/>
            <w:hideMark/>
          </w:tcPr>
          <w:p w14:paraId="5227BE2B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68.63%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(35/51)</w:t>
            </w:r>
          </w:p>
        </w:tc>
        <w:tc>
          <w:tcPr>
            <w:tcW w:w="1134" w:type="dxa"/>
            <w:vAlign w:val="bottom"/>
            <w:hideMark/>
          </w:tcPr>
          <w:p w14:paraId="59B75AE6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88.34%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(356/403)</w:t>
            </w:r>
          </w:p>
        </w:tc>
      </w:tr>
      <w:tr w:rsidR="00AC12D6" w:rsidRPr="00D20D1C" w14:paraId="2E116FE7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7999BEBE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Infliximab</w:t>
            </w:r>
          </w:p>
        </w:tc>
        <w:tc>
          <w:tcPr>
            <w:tcW w:w="1701" w:type="dxa"/>
            <w:noWrap/>
            <w:vAlign w:val="bottom"/>
            <w:hideMark/>
          </w:tcPr>
          <w:p w14:paraId="1A377C75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5DAE4AA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0273B53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81.82%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(9/11)</w:t>
            </w:r>
          </w:p>
        </w:tc>
        <w:tc>
          <w:tcPr>
            <w:tcW w:w="1275" w:type="dxa"/>
            <w:vAlign w:val="bottom"/>
            <w:hideMark/>
          </w:tcPr>
          <w:p w14:paraId="2BFB440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80.49%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(33/41)</w:t>
            </w:r>
          </w:p>
        </w:tc>
        <w:tc>
          <w:tcPr>
            <w:tcW w:w="1134" w:type="dxa"/>
            <w:vAlign w:val="bottom"/>
            <w:hideMark/>
          </w:tcPr>
          <w:p w14:paraId="616D02C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74.43%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(131/176)</w:t>
            </w:r>
          </w:p>
        </w:tc>
      </w:tr>
      <w:tr w:rsidR="00AC12D6" w:rsidRPr="00D20D1C" w14:paraId="35FDFA72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6DFECD4D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Divalproex Sodium</w:t>
            </w:r>
          </w:p>
        </w:tc>
        <w:tc>
          <w:tcPr>
            <w:tcW w:w="1701" w:type="dxa"/>
            <w:noWrap/>
            <w:vAlign w:val="bottom"/>
            <w:hideMark/>
          </w:tcPr>
          <w:p w14:paraId="631701C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bottom"/>
            <w:hideMark/>
          </w:tcPr>
          <w:p w14:paraId="04AB097B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(1/1)</w:t>
            </w:r>
          </w:p>
        </w:tc>
        <w:tc>
          <w:tcPr>
            <w:tcW w:w="1134" w:type="dxa"/>
            <w:vAlign w:val="bottom"/>
            <w:hideMark/>
          </w:tcPr>
          <w:p w14:paraId="3097684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78.57%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(22/28)</w:t>
            </w:r>
          </w:p>
        </w:tc>
        <w:tc>
          <w:tcPr>
            <w:tcW w:w="1275" w:type="dxa"/>
            <w:vAlign w:val="bottom"/>
            <w:hideMark/>
          </w:tcPr>
          <w:p w14:paraId="3B887FA1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72.97%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(27/37)</w:t>
            </w:r>
          </w:p>
        </w:tc>
        <w:tc>
          <w:tcPr>
            <w:tcW w:w="1134" w:type="dxa"/>
            <w:vAlign w:val="bottom"/>
            <w:hideMark/>
          </w:tcPr>
          <w:p w14:paraId="7E95056C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79.02%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(177/224)</w:t>
            </w:r>
          </w:p>
        </w:tc>
      </w:tr>
      <w:tr w:rsidR="00AC12D6" w:rsidRPr="00D20D1C" w14:paraId="65592BA3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6B7DA4C7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Prednisolone</w:t>
            </w:r>
          </w:p>
        </w:tc>
        <w:tc>
          <w:tcPr>
            <w:tcW w:w="1701" w:type="dxa"/>
            <w:noWrap/>
            <w:vAlign w:val="bottom"/>
            <w:hideMark/>
          </w:tcPr>
          <w:p w14:paraId="4E275D6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5738179B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25%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(1/4)</w:t>
            </w:r>
          </w:p>
        </w:tc>
        <w:tc>
          <w:tcPr>
            <w:tcW w:w="1134" w:type="dxa"/>
            <w:vAlign w:val="bottom"/>
            <w:hideMark/>
          </w:tcPr>
          <w:p w14:paraId="1DEE7C9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67.57%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(25/37)</w:t>
            </w:r>
          </w:p>
        </w:tc>
        <w:tc>
          <w:tcPr>
            <w:tcW w:w="1275" w:type="dxa"/>
            <w:vAlign w:val="bottom"/>
            <w:hideMark/>
          </w:tcPr>
          <w:p w14:paraId="612D5F5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82.35%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(28/34)</w:t>
            </w:r>
          </w:p>
        </w:tc>
        <w:tc>
          <w:tcPr>
            <w:tcW w:w="1134" w:type="dxa"/>
            <w:vAlign w:val="bottom"/>
            <w:hideMark/>
          </w:tcPr>
          <w:p w14:paraId="24AEEA2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85.17%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(247/290)</w:t>
            </w:r>
          </w:p>
        </w:tc>
      </w:tr>
      <w:tr w:rsidR="00AC12D6" w:rsidRPr="00D20D1C" w14:paraId="08672F87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28EBEDC6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Tacrolimus</w:t>
            </w:r>
          </w:p>
        </w:tc>
        <w:tc>
          <w:tcPr>
            <w:tcW w:w="1701" w:type="dxa"/>
            <w:noWrap/>
            <w:vAlign w:val="bottom"/>
            <w:hideMark/>
          </w:tcPr>
          <w:p w14:paraId="7E0D8B6F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68AB1E9A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(4/4)</w:t>
            </w:r>
          </w:p>
        </w:tc>
        <w:tc>
          <w:tcPr>
            <w:tcW w:w="1134" w:type="dxa"/>
            <w:vAlign w:val="bottom"/>
            <w:hideMark/>
          </w:tcPr>
          <w:p w14:paraId="07C1EEC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68.52%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(37/54)</w:t>
            </w:r>
          </w:p>
        </w:tc>
        <w:tc>
          <w:tcPr>
            <w:tcW w:w="1275" w:type="dxa"/>
            <w:vAlign w:val="bottom"/>
            <w:hideMark/>
          </w:tcPr>
          <w:p w14:paraId="35F1692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77.14%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(27/35)</w:t>
            </w:r>
          </w:p>
        </w:tc>
        <w:tc>
          <w:tcPr>
            <w:tcW w:w="1134" w:type="dxa"/>
            <w:vAlign w:val="bottom"/>
            <w:hideMark/>
          </w:tcPr>
          <w:p w14:paraId="095B2355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86.93%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(326/375)</w:t>
            </w:r>
          </w:p>
        </w:tc>
      </w:tr>
      <w:tr w:rsidR="00AC12D6" w:rsidRPr="00D20D1C" w14:paraId="22FCAC2D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7996F1A1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Mycophenolate Mofetil</w:t>
            </w:r>
          </w:p>
        </w:tc>
        <w:tc>
          <w:tcPr>
            <w:tcW w:w="1701" w:type="dxa"/>
            <w:noWrap/>
            <w:vAlign w:val="bottom"/>
            <w:hideMark/>
          </w:tcPr>
          <w:p w14:paraId="2EC0B868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326F3EA1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(3/3)</w:t>
            </w:r>
          </w:p>
        </w:tc>
        <w:tc>
          <w:tcPr>
            <w:tcW w:w="1134" w:type="dxa"/>
            <w:vAlign w:val="bottom"/>
            <w:hideMark/>
          </w:tcPr>
          <w:p w14:paraId="70C27FF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82.05%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(32/39)</w:t>
            </w:r>
          </w:p>
        </w:tc>
        <w:tc>
          <w:tcPr>
            <w:tcW w:w="1275" w:type="dxa"/>
            <w:vAlign w:val="bottom"/>
            <w:hideMark/>
          </w:tcPr>
          <w:p w14:paraId="70B388D5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33.33%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(5/15)</w:t>
            </w:r>
          </w:p>
        </w:tc>
        <w:tc>
          <w:tcPr>
            <w:tcW w:w="1134" w:type="dxa"/>
            <w:vAlign w:val="bottom"/>
            <w:hideMark/>
          </w:tcPr>
          <w:p w14:paraId="3295417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84.85%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(224/264)</w:t>
            </w:r>
          </w:p>
        </w:tc>
      </w:tr>
      <w:tr w:rsidR="00AC12D6" w:rsidRPr="00D20D1C" w14:paraId="07CBE8E0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5265F431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Acetaminophen</w:t>
            </w:r>
          </w:p>
        </w:tc>
        <w:tc>
          <w:tcPr>
            <w:tcW w:w="1701" w:type="dxa"/>
            <w:noWrap/>
            <w:vAlign w:val="bottom"/>
            <w:hideMark/>
          </w:tcPr>
          <w:p w14:paraId="2C55DE55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753F373F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(1/1)</w:t>
            </w:r>
          </w:p>
        </w:tc>
        <w:tc>
          <w:tcPr>
            <w:tcW w:w="1134" w:type="dxa"/>
            <w:vAlign w:val="bottom"/>
            <w:hideMark/>
          </w:tcPr>
          <w:p w14:paraId="153759F6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84.13%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(53/63)</w:t>
            </w:r>
          </w:p>
        </w:tc>
        <w:tc>
          <w:tcPr>
            <w:tcW w:w="1275" w:type="dxa"/>
            <w:vAlign w:val="bottom"/>
            <w:hideMark/>
          </w:tcPr>
          <w:p w14:paraId="0782DF67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96.88%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(62/64)</w:t>
            </w:r>
          </w:p>
        </w:tc>
        <w:tc>
          <w:tcPr>
            <w:tcW w:w="1134" w:type="dxa"/>
            <w:vAlign w:val="bottom"/>
            <w:hideMark/>
          </w:tcPr>
          <w:p w14:paraId="42C12C43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92.81%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(749/807)</w:t>
            </w:r>
          </w:p>
        </w:tc>
      </w:tr>
      <w:tr w:rsidR="00AC12D6" w:rsidRPr="00D20D1C" w14:paraId="5FF7DE00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34B18762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lastRenderedPageBreak/>
              <w:t>Furosemide</w:t>
            </w:r>
          </w:p>
        </w:tc>
        <w:tc>
          <w:tcPr>
            <w:tcW w:w="1701" w:type="dxa"/>
            <w:noWrap/>
            <w:vAlign w:val="bottom"/>
            <w:hideMark/>
          </w:tcPr>
          <w:p w14:paraId="19A3825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  <w:hideMark/>
          </w:tcPr>
          <w:p w14:paraId="30CAE405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  <w:hideMark/>
          </w:tcPr>
          <w:p w14:paraId="729A6D0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(36/48)</w:t>
            </w:r>
          </w:p>
        </w:tc>
        <w:tc>
          <w:tcPr>
            <w:tcW w:w="1275" w:type="dxa"/>
            <w:vAlign w:val="bottom"/>
            <w:hideMark/>
          </w:tcPr>
          <w:p w14:paraId="295698B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83.33%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(5/6)</w:t>
            </w:r>
          </w:p>
        </w:tc>
        <w:tc>
          <w:tcPr>
            <w:tcW w:w="1134" w:type="dxa"/>
            <w:vAlign w:val="bottom"/>
            <w:hideMark/>
          </w:tcPr>
          <w:p w14:paraId="7A2E5EC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88.56%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(333/376)</w:t>
            </w:r>
          </w:p>
        </w:tc>
      </w:tr>
      <w:tr w:rsidR="00AC12D6" w:rsidRPr="00D20D1C" w14:paraId="1519409A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430C85D5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Lamivudine</w:t>
            </w:r>
          </w:p>
        </w:tc>
        <w:tc>
          <w:tcPr>
            <w:tcW w:w="1701" w:type="dxa"/>
            <w:noWrap/>
            <w:vAlign w:val="bottom"/>
            <w:hideMark/>
          </w:tcPr>
          <w:p w14:paraId="5277226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(32/32)</w:t>
            </w:r>
          </w:p>
        </w:tc>
        <w:tc>
          <w:tcPr>
            <w:tcW w:w="1985" w:type="dxa"/>
            <w:noWrap/>
            <w:vAlign w:val="bottom"/>
            <w:hideMark/>
          </w:tcPr>
          <w:p w14:paraId="3F70BEF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(9/9)</w:t>
            </w:r>
          </w:p>
        </w:tc>
        <w:tc>
          <w:tcPr>
            <w:tcW w:w="1134" w:type="dxa"/>
            <w:vAlign w:val="bottom"/>
            <w:hideMark/>
          </w:tcPr>
          <w:p w14:paraId="6359C305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53.85%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(7/13)</w:t>
            </w:r>
          </w:p>
        </w:tc>
        <w:tc>
          <w:tcPr>
            <w:tcW w:w="1275" w:type="dxa"/>
            <w:vAlign w:val="bottom"/>
            <w:hideMark/>
          </w:tcPr>
          <w:p w14:paraId="059B7BC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(0/4)</w:t>
            </w:r>
          </w:p>
        </w:tc>
        <w:tc>
          <w:tcPr>
            <w:tcW w:w="1134" w:type="dxa"/>
            <w:vAlign w:val="bottom"/>
            <w:hideMark/>
          </w:tcPr>
          <w:p w14:paraId="38E71B9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78.16%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(322/412)</w:t>
            </w:r>
          </w:p>
        </w:tc>
      </w:tr>
      <w:tr w:rsidR="00AC12D6" w:rsidRPr="00D20D1C" w14:paraId="2E324D12" w14:textId="77777777" w:rsidTr="00C33C47">
        <w:trPr>
          <w:trHeight w:val="570"/>
        </w:trPr>
        <w:tc>
          <w:tcPr>
            <w:tcW w:w="1843" w:type="dxa"/>
            <w:noWrap/>
            <w:hideMark/>
          </w:tcPr>
          <w:p w14:paraId="04D00CE5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C27A3">
              <w:rPr>
                <w:rFonts w:ascii="Calibri" w:hAnsi="Calibri" w:cs="Calibri"/>
                <w:sz w:val="20"/>
                <w:szCs w:val="20"/>
              </w:rPr>
              <w:t>Didanosine</w:t>
            </w:r>
            <w:proofErr w:type="spellEnd"/>
          </w:p>
        </w:tc>
        <w:tc>
          <w:tcPr>
            <w:tcW w:w="1701" w:type="dxa"/>
            <w:vAlign w:val="bottom"/>
            <w:hideMark/>
          </w:tcPr>
          <w:p w14:paraId="3C8B6277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95.24%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(20/21)</w:t>
            </w:r>
          </w:p>
        </w:tc>
        <w:tc>
          <w:tcPr>
            <w:tcW w:w="1985" w:type="dxa"/>
            <w:vAlign w:val="bottom"/>
            <w:hideMark/>
          </w:tcPr>
          <w:p w14:paraId="4A4D4EB0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85.71%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(6/7)</w:t>
            </w:r>
          </w:p>
        </w:tc>
        <w:tc>
          <w:tcPr>
            <w:tcW w:w="1134" w:type="dxa"/>
            <w:vAlign w:val="bottom"/>
            <w:hideMark/>
          </w:tcPr>
          <w:p w14:paraId="12D09F84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84.62%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(22/26)</w:t>
            </w:r>
          </w:p>
        </w:tc>
        <w:tc>
          <w:tcPr>
            <w:tcW w:w="1275" w:type="dxa"/>
            <w:vAlign w:val="bottom"/>
            <w:hideMark/>
          </w:tcPr>
          <w:p w14:paraId="68843BC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33.33%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(1/3)</w:t>
            </w:r>
          </w:p>
        </w:tc>
        <w:tc>
          <w:tcPr>
            <w:tcW w:w="1134" w:type="dxa"/>
            <w:vAlign w:val="bottom"/>
            <w:hideMark/>
          </w:tcPr>
          <w:p w14:paraId="33F73829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73.41%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(334/455)</w:t>
            </w:r>
          </w:p>
        </w:tc>
      </w:tr>
      <w:tr w:rsidR="00AC12D6" w:rsidRPr="00D20D1C" w14:paraId="53EF2BBF" w14:textId="77777777" w:rsidTr="00C33C47">
        <w:trPr>
          <w:trHeight w:val="570"/>
        </w:trPr>
        <w:tc>
          <w:tcPr>
            <w:tcW w:w="1843" w:type="dxa"/>
            <w:tcBorders>
              <w:bottom w:val="single" w:sz="12" w:space="0" w:color="auto"/>
            </w:tcBorders>
            <w:noWrap/>
            <w:hideMark/>
          </w:tcPr>
          <w:p w14:paraId="5AC36CA7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sz w:val="20"/>
                <w:szCs w:val="20"/>
              </w:rPr>
              <w:t>Levetiracetam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bottom"/>
            <w:hideMark/>
          </w:tcPr>
          <w:p w14:paraId="162C1697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bottom"/>
            <w:hideMark/>
          </w:tcPr>
          <w:p w14:paraId="346B631E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100%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(1/1)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  <w:hideMark/>
          </w:tcPr>
          <w:p w14:paraId="16C63B96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85.71%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(24/28)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bottom"/>
            <w:hideMark/>
          </w:tcPr>
          <w:p w14:paraId="4DE89A1F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57.14%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(12/21)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bottom"/>
            <w:hideMark/>
          </w:tcPr>
          <w:p w14:paraId="6F6D6CAD" w14:textId="77777777" w:rsidR="00AC12D6" w:rsidRPr="000C27A3" w:rsidRDefault="00AC12D6" w:rsidP="00C33C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t>83.2%</w:t>
            </w:r>
            <w:r w:rsidRPr="000C27A3"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(104/125)</w:t>
            </w:r>
          </w:p>
        </w:tc>
      </w:tr>
      <w:tr w:rsidR="00AC12D6" w:rsidRPr="00D20D1C" w14:paraId="28A3E20C" w14:textId="77777777" w:rsidTr="00C33C47">
        <w:trPr>
          <w:trHeight w:val="570"/>
        </w:trPr>
        <w:tc>
          <w:tcPr>
            <w:tcW w:w="9072" w:type="dxa"/>
            <w:gridSpan w:val="6"/>
            <w:tcBorders>
              <w:top w:val="single" w:sz="12" w:space="0" w:color="auto"/>
            </w:tcBorders>
            <w:noWrap/>
          </w:tcPr>
          <w:p w14:paraId="196E24D1" w14:textId="77777777" w:rsidR="00AC12D6" w:rsidRPr="000C27A3" w:rsidRDefault="00AC12D6" w:rsidP="00C33C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Notes:</w:t>
            </w:r>
          </w:p>
          <w:p w14:paraId="31872504" w14:textId="77777777" w:rsidR="00AC12D6" w:rsidRPr="000C27A3" w:rsidRDefault="00AC12D6" w:rsidP="00C33C47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0C27A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* This table presents the case rates of serious outcomes split by Paediatric Age and Suspect product Active Ingredient, given in percentages and in absolute ratio (in brackets). A serious outcome is defined </w:t>
            </w:r>
            <w:r w:rsidRPr="000C27A3">
              <w:rPr>
                <w:rFonts w:ascii="Calibri" w:hAnsi="Calibri" w:cs="Calibri"/>
                <w:sz w:val="20"/>
                <w:szCs w:val="20"/>
              </w:rPr>
              <w:t>as a reported adverse outcome of a patient including any of the following: “Death”, “Life Threatening”, “Hospitalized”, “Disabled”, and “Congenital Anomaly”.</w:t>
            </w:r>
          </w:p>
        </w:tc>
      </w:tr>
    </w:tbl>
    <w:p w14:paraId="3223A6CD" w14:textId="77777777" w:rsidR="00AC12D6" w:rsidRPr="00D20D1C" w:rsidRDefault="00AC12D6" w:rsidP="00AC12D6">
      <w:pPr>
        <w:rPr>
          <w:rFonts w:ascii="Calibri" w:hAnsi="Calibri" w:cs="Calibri"/>
          <w:b/>
          <w:bCs/>
          <w:sz w:val="20"/>
          <w:szCs w:val="20"/>
        </w:rPr>
      </w:pPr>
    </w:p>
    <w:p w14:paraId="1CC2C20B" w14:textId="77777777" w:rsidR="00AC12D6" w:rsidRPr="00D20D1C" w:rsidRDefault="00AC12D6" w:rsidP="00AC12D6">
      <w:pPr>
        <w:rPr>
          <w:rFonts w:ascii="Calibri" w:hAnsi="Calibri" w:cs="Calibri"/>
          <w:b/>
          <w:bCs/>
          <w:sz w:val="20"/>
          <w:szCs w:val="20"/>
        </w:rPr>
      </w:pPr>
    </w:p>
    <w:p w14:paraId="769AE2FB" w14:textId="77777777" w:rsidR="00AC12D6" w:rsidRPr="00D20D1C" w:rsidRDefault="00AC12D6" w:rsidP="00AC12D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2F029FDC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12BB8B53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3FDC9ECF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0DC532C2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613901DC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63093667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7378F351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021B6BD5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7104722A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529CA068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5DC29CF5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0E0C416B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07365441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4A4B05CC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3B2A4830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6020348C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4E8CDA44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0C9E42C4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2E74076F" w14:textId="77777777" w:rsidR="00AC12D6" w:rsidRDefault="00AC12D6" w:rsidP="00AC12D6">
      <w:pPr>
        <w:rPr>
          <w:rFonts w:ascii="Calibri" w:hAnsi="Calibri" w:cs="Calibri"/>
          <w:b/>
          <w:bCs/>
        </w:rPr>
      </w:pPr>
    </w:p>
    <w:p w14:paraId="344E09F0" w14:textId="77777777" w:rsidR="00AC12D6" w:rsidRPr="00D20D1C" w:rsidRDefault="00AC12D6" w:rsidP="00AC12D6">
      <w:pPr>
        <w:rPr>
          <w:rFonts w:ascii="Calibri" w:hAnsi="Calibri" w:cs="Calibri"/>
          <w:b/>
          <w:bCs/>
        </w:rPr>
      </w:pPr>
    </w:p>
    <w:p w14:paraId="30E00325" w14:textId="77777777" w:rsidR="00AC12D6" w:rsidRPr="00D20D1C" w:rsidRDefault="00AC12D6" w:rsidP="00AC12D6">
      <w:pPr>
        <w:rPr>
          <w:rFonts w:ascii="Calibri" w:hAnsi="Calibri" w:cs="Calibri"/>
          <w:b/>
          <w:bCs/>
        </w:rPr>
      </w:pPr>
      <w:r w:rsidRPr="00D20D1C">
        <w:rPr>
          <w:rFonts w:ascii="Calibri" w:hAnsi="Calibri" w:cs="Calibri"/>
          <w:b/>
          <w:bCs/>
        </w:rPr>
        <w:lastRenderedPageBreak/>
        <w:t xml:space="preserve">Supplemental Table </w:t>
      </w:r>
      <w:r>
        <w:rPr>
          <w:rFonts w:ascii="Calibri" w:hAnsi="Calibri" w:cs="Calibri"/>
          <w:b/>
          <w:bCs/>
        </w:rPr>
        <w:t>5</w:t>
      </w:r>
      <w:r w:rsidRPr="00D20D1C">
        <w:rPr>
          <w:rFonts w:ascii="Calibri" w:hAnsi="Calibri" w:cs="Calibri"/>
          <w:b/>
          <w:bCs/>
        </w:rPr>
        <w:t xml:space="preserve"> Prophylaxis: Top 20 indications (covering 71.14%)</w:t>
      </w:r>
    </w:p>
    <w:tbl>
      <w:tblPr>
        <w:tblW w:w="5670" w:type="dxa"/>
        <w:tblBorders>
          <w:top w:val="single" w:sz="12" w:space="0" w:color="000000"/>
          <w:bottom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0"/>
        <w:gridCol w:w="1550"/>
      </w:tblGrid>
      <w:tr w:rsidR="00AC12D6" w:rsidRPr="00D20D1C" w14:paraId="18692EA4" w14:textId="77777777" w:rsidTr="00C33C47">
        <w:trPr>
          <w:trHeight w:val="285"/>
        </w:trPr>
        <w:tc>
          <w:tcPr>
            <w:tcW w:w="4120" w:type="dxa"/>
            <w:tcBorders>
              <w:top w:val="single" w:sz="12" w:space="0" w:color="000000"/>
              <w:bottom w:val="single" w:sz="4" w:space="0" w:color="000000"/>
            </w:tcBorders>
            <w:vAlign w:val="bottom"/>
          </w:tcPr>
          <w:p w14:paraId="1CE57CCF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Clinical indication</w:t>
            </w:r>
          </w:p>
        </w:tc>
        <w:tc>
          <w:tcPr>
            <w:tcW w:w="1550" w:type="dxa"/>
            <w:tcBorders>
              <w:top w:val="single" w:sz="12" w:space="0" w:color="000000"/>
              <w:bottom w:val="single" w:sz="4" w:space="0" w:color="000000"/>
            </w:tcBorders>
            <w:vAlign w:val="bottom"/>
          </w:tcPr>
          <w:p w14:paraId="2AF1C6ED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 xml:space="preserve">Total cases </w:t>
            </w:r>
          </w:p>
        </w:tc>
      </w:tr>
      <w:tr w:rsidR="00AC12D6" w:rsidRPr="00D20D1C" w14:paraId="60D0B801" w14:textId="77777777" w:rsidTr="00C33C47">
        <w:trPr>
          <w:trHeight w:val="285"/>
        </w:trPr>
        <w:tc>
          <w:tcPr>
            <w:tcW w:w="4120" w:type="dxa"/>
            <w:tcBorders>
              <w:top w:val="single" w:sz="4" w:space="0" w:color="000000"/>
            </w:tcBorders>
            <w:vAlign w:val="bottom"/>
          </w:tcPr>
          <w:p w14:paraId="162F1A6E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Hypertension</w:t>
            </w:r>
          </w:p>
        </w:tc>
        <w:tc>
          <w:tcPr>
            <w:tcW w:w="1550" w:type="dxa"/>
            <w:tcBorders>
              <w:top w:val="single" w:sz="4" w:space="0" w:color="000000"/>
            </w:tcBorders>
            <w:vAlign w:val="bottom"/>
          </w:tcPr>
          <w:p w14:paraId="2815A11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421</w:t>
            </w:r>
          </w:p>
        </w:tc>
      </w:tr>
      <w:tr w:rsidR="00AC12D6" w:rsidRPr="00D20D1C" w14:paraId="52CCF64A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422FEC5C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Prophylaxis Against Gastrointestinal Ulcer</w:t>
            </w:r>
          </w:p>
        </w:tc>
        <w:tc>
          <w:tcPr>
            <w:tcW w:w="1550" w:type="dxa"/>
            <w:vAlign w:val="bottom"/>
          </w:tcPr>
          <w:p w14:paraId="438B51C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202</w:t>
            </w:r>
          </w:p>
        </w:tc>
      </w:tr>
      <w:tr w:rsidR="00AC12D6" w:rsidRPr="00D20D1C" w14:paraId="01399AFB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1C115B2A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Pain</w:t>
            </w:r>
          </w:p>
        </w:tc>
        <w:tc>
          <w:tcPr>
            <w:tcW w:w="1550" w:type="dxa"/>
            <w:vAlign w:val="bottom"/>
          </w:tcPr>
          <w:p w14:paraId="60E30B6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289</w:t>
            </w:r>
          </w:p>
        </w:tc>
      </w:tr>
      <w:tr w:rsidR="00AC12D6" w:rsidRPr="00D20D1C" w14:paraId="7C3F203E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19FB4EE0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Thrombosis Prophylaxis</w:t>
            </w:r>
          </w:p>
        </w:tc>
        <w:tc>
          <w:tcPr>
            <w:tcW w:w="1550" w:type="dxa"/>
            <w:vAlign w:val="bottom"/>
          </w:tcPr>
          <w:p w14:paraId="590DA9F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153</w:t>
            </w:r>
          </w:p>
        </w:tc>
      </w:tr>
      <w:tr w:rsidR="00AC12D6" w:rsidRPr="00D20D1C" w14:paraId="440C0322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1CC4DE11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  <w:lang w:val="fr-FR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  <w:lang w:val="fr-FR"/>
              </w:rPr>
              <w:t xml:space="preserve">Type 2 </w:t>
            </w:r>
            <w:proofErr w:type="spellStart"/>
            <w:r w:rsidRPr="00D20D1C">
              <w:rPr>
                <w:rFonts w:ascii="Aptos Narrow" w:eastAsia="Aptos Narrow" w:hAnsi="Aptos Narrow" w:cs="Aptos Narrow"/>
                <w:color w:val="000000"/>
                <w:lang w:val="fr-FR"/>
              </w:rPr>
              <w:t>Diabetes</w:t>
            </w:r>
            <w:proofErr w:type="spellEnd"/>
            <w:r w:rsidRPr="00D20D1C">
              <w:rPr>
                <w:rFonts w:ascii="Aptos Narrow" w:eastAsia="Aptos Narrow" w:hAnsi="Aptos Narrow" w:cs="Aptos Narrow"/>
                <w:color w:val="000000"/>
                <w:lang w:val="fr-FR"/>
              </w:rPr>
              <w:t xml:space="preserve"> </w:t>
            </w:r>
            <w:proofErr w:type="spellStart"/>
            <w:r w:rsidRPr="00D20D1C">
              <w:rPr>
                <w:rFonts w:ascii="Aptos Narrow" w:eastAsia="Aptos Narrow" w:hAnsi="Aptos Narrow" w:cs="Aptos Narrow"/>
                <w:color w:val="000000"/>
                <w:lang w:val="fr-FR"/>
              </w:rPr>
              <w:t>Mellitus|Diabetes</w:t>
            </w:r>
            <w:proofErr w:type="spellEnd"/>
            <w:r w:rsidRPr="00D20D1C">
              <w:rPr>
                <w:rFonts w:ascii="Aptos Narrow" w:eastAsia="Aptos Narrow" w:hAnsi="Aptos Narrow" w:cs="Aptos Narrow"/>
                <w:color w:val="000000"/>
                <w:lang w:val="fr-FR"/>
              </w:rPr>
              <w:t xml:space="preserve"> </w:t>
            </w:r>
            <w:proofErr w:type="spellStart"/>
            <w:r w:rsidRPr="00D20D1C">
              <w:rPr>
                <w:rFonts w:ascii="Aptos Narrow" w:eastAsia="Aptos Narrow" w:hAnsi="Aptos Narrow" w:cs="Aptos Narrow"/>
                <w:color w:val="000000"/>
                <w:lang w:val="fr-FR"/>
              </w:rPr>
              <w:t>Mellitus</w:t>
            </w:r>
            <w:proofErr w:type="spellEnd"/>
          </w:p>
        </w:tc>
        <w:tc>
          <w:tcPr>
            <w:tcW w:w="1550" w:type="dxa"/>
            <w:vAlign w:val="bottom"/>
          </w:tcPr>
          <w:p w14:paraId="4787E93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249</w:t>
            </w:r>
          </w:p>
        </w:tc>
      </w:tr>
      <w:tr w:rsidR="00AC12D6" w:rsidRPr="00D20D1C" w14:paraId="22355EC0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1BE102C0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Cardiovascular Event Prophylaxis</w:t>
            </w:r>
          </w:p>
        </w:tc>
        <w:tc>
          <w:tcPr>
            <w:tcW w:w="1550" w:type="dxa"/>
            <w:vAlign w:val="bottom"/>
          </w:tcPr>
          <w:p w14:paraId="2233399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118</w:t>
            </w:r>
          </w:p>
        </w:tc>
      </w:tr>
      <w:tr w:rsidR="00AC12D6" w:rsidRPr="00D20D1C" w14:paraId="4D64F97D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7480C01E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 xml:space="preserve">Prophylaxis Of Nausea </w:t>
            </w:r>
            <w:proofErr w:type="gramStart"/>
            <w:r w:rsidRPr="00D20D1C">
              <w:rPr>
                <w:rFonts w:ascii="Aptos Narrow" w:eastAsia="Aptos Narrow" w:hAnsi="Aptos Narrow" w:cs="Aptos Narrow"/>
                <w:color w:val="000000"/>
              </w:rPr>
              <w:t>And</w:t>
            </w:r>
            <w:proofErr w:type="gramEnd"/>
            <w:r w:rsidRPr="00D20D1C">
              <w:rPr>
                <w:rFonts w:ascii="Aptos Narrow" w:eastAsia="Aptos Narrow" w:hAnsi="Aptos Narrow" w:cs="Aptos Narrow"/>
                <w:color w:val="000000"/>
              </w:rPr>
              <w:t xml:space="preserve"> Vomiting</w:t>
            </w:r>
          </w:p>
        </w:tc>
        <w:tc>
          <w:tcPr>
            <w:tcW w:w="1550" w:type="dxa"/>
            <w:vAlign w:val="bottom"/>
          </w:tcPr>
          <w:p w14:paraId="0A572CF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113</w:t>
            </w:r>
          </w:p>
        </w:tc>
      </w:tr>
      <w:tr w:rsidR="00AC12D6" w:rsidRPr="00D20D1C" w14:paraId="4B7301D4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35C4109E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Hypercholesterolaemia</w:t>
            </w:r>
          </w:p>
        </w:tc>
        <w:tc>
          <w:tcPr>
            <w:tcW w:w="1550" w:type="dxa"/>
            <w:vAlign w:val="bottom"/>
          </w:tcPr>
          <w:p w14:paraId="3DBE5FE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108</w:t>
            </w:r>
          </w:p>
        </w:tc>
      </w:tr>
      <w:tr w:rsidR="00AC12D6" w:rsidRPr="00D20D1C" w14:paraId="5CD4A94D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161A1017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Dyslipidaemia</w:t>
            </w:r>
          </w:p>
        </w:tc>
        <w:tc>
          <w:tcPr>
            <w:tcW w:w="1550" w:type="dxa"/>
            <w:vAlign w:val="bottom"/>
          </w:tcPr>
          <w:p w14:paraId="00E7EF51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91</w:t>
            </w:r>
          </w:p>
        </w:tc>
      </w:tr>
      <w:tr w:rsidR="00AC12D6" w:rsidRPr="00D20D1C" w14:paraId="0FCB4FB5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656FD5A0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proofErr w:type="spellStart"/>
            <w:r w:rsidRPr="00D20D1C">
              <w:rPr>
                <w:rFonts w:ascii="Aptos Narrow" w:eastAsia="Aptos Narrow" w:hAnsi="Aptos Narrow" w:cs="Aptos Narrow"/>
                <w:color w:val="000000"/>
              </w:rPr>
              <w:t>Gastrooesophageal</w:t>
            </w:r>
            <w:proofErr w:type="spellEnd"/>
            <w:r w:rsidRPr="00D20D1C">
              <w:rPr>
                <w:rFonts w:ascii="Aptos Narrow" w:eastAsia="Aptos Narrow" w:hAnsi="Aptos Narrow" w:cs="Aptos Narrow"/>
                <w:color w:val="000000"/>
              </w:rPr>
              <w:t xml:space="preserve"> Reflux Disease</w:t>
            </w:r>
          </w:p>
        </w:tc>
        <w:tc>
          <w:tcPr>
            <w:tcW w:w="1550" w:type="dxa"/>
            <w:vAlign w:val="bottom"/>
          </w:tcPr>
          <w:p w14:paraId="0E633A9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88</w:t>
            </w:r>
          </w:p>
        </w:tc>
      </w:tr>
      <w:tr w:rsidR="00AC12D6" w:rsidRPr="00D20D1C" w14:paraId="7D210605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05BD839C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Antiviral Prophylaxis</w:t>
            </w:r>
          </w:p>
        </w:tc>
        <w:tc>
          <w:tcPr>
            <w:tcW w:w="1550" w:type="dxa"/>
            <w:vAlign w:val="bottom"/>
          </w:tcPr>
          <w:p w14:paraId="526EBBA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88</w:t>
            </w:r>
          </w:p>
        </w:tc>
      </w:tr>
      <w:tr w:rsidR="00AC12D6" w:rsidRPr="00D20D1C" w14:paraId="2D8647D9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76F0FBA7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Insomnia</w:t>
            </w:r>
          </w:p>
        </w:tc>
        <w:tc>
          <w:tcPr>
            <w:tcW w:w="1550" w:type="dxa"/>
            <w:vAlign w:val="bottom"/>
          </w:tcPr>
          <w:p w14:paraId="15F33007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86</w:t>
            </w:r>
          </w:p>
        </w:tc>
      </w:tr>
      <w:tr w:rsidR="00AC12D6" w:rsidRPr="00D20D1C" w14:paraId="783AB42D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137F185E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Hypothyroidism</w:t>
            </w:r>
          </w:p>
        </w:tc>
        <w:tc>
          <w:tcPr>
            <w:tcW w:w="1550" w:type="dxa"/>
            <w:vAlign w:val="bottom"/>
          </w:tcPr>
          <w:p w14:paraId="0DD67B0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87</w:t>
            </w:r>
          </w:p>
        </w:tc>
      </w:tr>
      <w:tr w:rsidR="00AC12D6" w:rsidRPr="00D20D1C" w14:paraId="775459CB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7F1F0D1E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Prophylaxis Against Graft Versus Host Disease</w:t>
            </w:r>
          </w:p>
        </w:tc>
        <w:tc>
          <w:tcPr>
            <w:tcW w:w="1550" w:type="dxa"/>
            <w:vAlign w:val="bottom"/>
          </w:tcPr>
          <w:p w14:paraId="654731F4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79</w:t>
            </w:r>
          </w:p>
        </w:tc>
      </w:tr>
      <w:tr w:rsidR="00AC12D6" w:rsidRPr="00D20D1C" w14:paraId="5B12E5F1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7A05C01F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Constipation</w:t>
            </w:r>
          </w:p>
        </w:tc>
        <w:tc>
          <w:tcPr>
            <w:tcW w:w="1550" w:type="dxa"/>
            <w:vAlign w:val="bottom"/>
          </w:tcPr>
          <w:p w14:paraId="49A85D5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87</w:t>
            </w:r>
          </w:p>
        </w:tc>
      </w:tr>
      <w:tr w:rsidR="00AC12D6" w:rsidRPr="00D20D1C" w14:paraId="4D737A47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7F0C45FC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proofErr w:type="spellStart"/>
            <w:r w:rsidRPr="00D20D1C">
              <w:rPr>
                <w:rFonts w:ascii="Aptos Narrow" w:eastAsia="Aptos Narrow" w:hAnsi="Aptos Narrow" w:cs="Aptos Narrow"/>
                <w:color w:val="000000"/>
              </w:rPr>
              <w:t>Hiv</w:t>
            </w:r>
            <w:proofErr w:type="spellEnd"/>
            <w:r w:rsidRPr="00D20D1C">
              <w:rPr>
                <w:rFonts w:ascii="Aptos Narrow" w:eastAsia="Aptos Narrow" w:hAnsi="Aptos Narrow" w:cs="Aptos Narrow"/>
                <w:color w:val="000000"/>
              </w:rPr>
              <w:t xml:space="preserve"> Infection</w:t>
            </w:r>
          </w:p>
        </w:tc>
        <w:tc>
          <w:tcPr>
            <w:tcW w:w="1550" w:type="dxa"/>
            <w:vAlign w:val="bottom"/>
          </w:tcPr>
          <w:p w14:paraId="14E5C2E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98</w:t>
            </w:r>
          </w:p>
        </w:tc>
      </w:tr>
      <w:tr w:rsidR="00AC12D6" w:rsidRPr="00D20D1C" w14:paraId="7A5455D4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6226C584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Prophylaxis Against Transplant Rejection</w:t>
            </w:r>
          </w:p>
        </w:tc>
        <w:tc>
          <w:tcPr>
            <w:tcW w:w="1550" w:type="dxa"/>
            <w:vAlign w:val="bottom"/>
          </w:tcPr>
          <w:p w14:paraId="04743CF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73</w:t>
            </w:r>
          </w:p>
        </w:tc>
      </w:tr>
      <w:tr w:rsidR="00AC12D6" w:rsidRPr="00D20D1C" w14:paraId="4FF6BD7B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106D8E65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Antibiotic Prophylaxis</w:t>
            </w:r>
          </w:p>
        </w:tc>
        <w:tc>
          <w:tcPr>
            <w:tcW w:w="1550" w:type="dxa"/>
            <w:vAlign w:val="bottom"/>
          </w:tcPr>
          <w:p w14:paraId="55FC6D37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73</w:t>
            </w:r>
          </w:p>
        </w:tc>
      </w:tr>
      <w:tr w:rsidR="00AC12D6" w:rsidRPr="00D20D1C" w14:paraId="6299B1F8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47D0041B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Depression</w:t>
            </w:r>
          </w:p>
        </w:tc>
        <w:tc>
          <w:tcPr>
            <w:tcW w:w="1550" w:type="dxa"/>
            <w:vAlign w:val="bottom"/>
          </w:tcPr>
          <w:p w14:paraId="123A534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74</w:t>
            </w:r>
          </w:p>
        </w:tc>
      </w:tr>
      <w:tr w:rsidR="00AC12D6" w:rsidRPr="00D20D1C" w14:paraId="6061C6DB" w14:textId="77777777" w:rsidTr="00C33C47">
        <w:trPr>
          <w:trHeight w:val="285"/>
        </w:trPr>
        <w:tc>
          <w:tcPr>
            <w:tcW w:w="4120" w:type="dxa"/>
            <w:vAlign w:val="bottom"/>
          </w:tcPr>
          <w:p w14:paraId="3D4D5581" w14:textId="77777777" w:rsidR="00AC12D6" w:rsidRPr="00D20D1C" w:rsidRDefault="00AC12D6" w:rsidP="00C33C47">
            <w:pPr>
              <w:spacing w:after="0" w:line="240" w:lineRule="auto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Antifungal Prophylaxis</w:t>
            </w:r>
          </w:p>
        </w:tc>
        <w:tc>
          <w:tcPr>
            <w:tcW w:w="1550" w:type="dxa"/>
            <w:vAlign w:val="bottom"/>
          </w:tcPr>
          <w:p w14:paraId="5AD60A9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Aptos Narrow" w:eastAsia="Aptos Narrow" w:hAnsi="Aptos Narrow" w:cs="Aptos Narrow"/>
                <w:color w:val="000000"/>
              </w:rPr>
            </w:pPr>
            <w:r w:rsidRPr="00D20D1C">
              <w:rPr>
                <w:rFonts w:ascii="Aptos Narrow" w:eastAsia="Aptos Narrow" w:hAnsi="Aptos Narrow" w:cs="Aptos Narrow"/>
                <w:color w:val="000000"/>
              </w:rPr>
              <w:t>67</w:t>
            </w:r>
          </w:p>
        </w:tc>
      </w:tr>
    </w:tbl>
    <w:p w14:paraId="2216A4A4" w14:textId="77777777" w:rsidR="00AC12D6" w:rsidRPr="00D20D1C" w:rsidRDefault="00AC12D6" w:rsidP="00AC12D6"/>
    <w:p w14:paraId="59B6DC54" w14:textId="77777777" w:rsidR="00AC12D6" w:rsidRPr="00D20D1C" w:rsidRDefault="00AC12D6" w:rsidP="00AC12D6"/>
    <w:p w14:paraId="572F578F" w14:textId="77777777" w:rsidR="00AC12D6" w:rsidRPr="00D20D1C" w:rsidRDefault="00AC12D6" w:rsidP="00AC12D6"/>
    <w:p w14:paraId="4E3EE902" w14:textId="77777777" w:rsidR="00AC12D6" w:rsidRPr="00D20D1C" w:rsidRDefault="00AC12D6" w:rsidP="00AC12D6"/>
    <w:p w14:paraId="5E7DC652" w14:textId="77777777" w:rsidR="00AC12D6" w:rsidRPr="00D20D1C" w:rsidRDefault="00AC12D6" w:rsidP="00AC12D6">
      <w:pPr>
        <w:rPr>
          <w:rFonts w:ascii="Times New Roman" w:hAnsi="Times New Roman" w:cs="Times New Roman"/>
          <w:b/>
          <w:bCs/>
        </w:rPr>
      </w:pPr>
    </w:p>
    <w:p w14:paraId="1A2E1467" w14:textId="77777777" w:rsidR="00AC12D6" w:rsidRPr="00D20D1C" w:rsidRDefault="00AC12D6" w:rsidP="00AC12D6">
      <w:pPr>
        <w:rPr>
          <w:rFonts w:ascii="Times New Roman" w:hAnsi="Times New Roman" w:cs="Times New Roman"/>
          <w:b/>
          <w:bCs/>
        </w:rPr>
      </w:pPr>
    </w:p>
    <w:p w14:paraId="74D17A5F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23508F3E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6493F365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1AED5A89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1EB70261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6DE2F716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372DFB82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7A166F15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49B0760F" w14:textId="77777777" w:rsidR="00AC12D6" w:rsidRDefault="00AC12D6" w:rsidP="00AC12D6">
      <w:pPr>
        <w:rPr>
          <w:rFonts w:ascii="Times New Roman" w:hAnsi="Times New Roman" w:cs="Times New Roman"/>
          <w:b/>
          <w:bCs/>
        </w:rPr>
      </w:pPr>
    </w:p>
    <w:p w14:paraId="11ADF9FD" w14:textId="77777777" w:rsidR="00AC12D6" w:rsidRPr="00D20D1C" w:rsidRDefault="00AC12D6" w:rsidP="00AC12D6">
      <w:pPr>
        <w:rPr>
          <w:rFonts w:ascii="Times New Roman" w:hAnsi="Times New Roman" w:cs="Times New Roman"/>
          <w:b/>
          <w:bCs/>
        </w:rPr>
      </w:pPr>
    </w:p>
    <w:p w14:paraId="5A5C1EE6" w14:textId="77777777" w:rsidR="00AC12D6" w:rsidRPr="00D20D1C" w:rsidRDefault="00AC12D6" w:rsidP="00AC12D6">
      <w:pPr>
        <w:rPr>
          <w:rFonts w:ascii="Calibri" w:hAnsi="Calibri" w:cs="Calibri"/>
          <w:b/>
          <w:bCs/>
        </w:rPr>
      </w:pPr>
      <w:r w:rsidRPr="00D20D1C">
        <w:rPr>
          <w:rFonts w:ascii="Calibri" w:hAnsi="Calibri" w:cs="Calibri"/>
          <w:b/>
          <w:bCs/>
        </w:rPr>
        <w:lastRenderedPageBreak/>
        <w:t xml:space="preserve">Supplemental Table </w:t>
      </w:r>
      <w:r>
        <w:rPr>
          <w:rFonts w:ascii="Calibri" w:hAnsi="Calibri" w:cs="Calibri"/>
          <w:b/>
          <w:bCs/>
        </w:rPr>
        <w:t>6</w:t>
      </w:r>
      <w:r w:rsidRPr="00D20D1C">
        <w:rPr>
          <w:rFonts w:ascii="Calibri" w:hAnsi="Calibri" w:cs="Calibri"/>
          <w:b/>
          <w:bCs/>
        </w:rPr>
        <w:t xml:space="preserve"> Multivariate analysis </w:t>
      </w:r>
    </w:p>
    <w:p w14:paraId="1B1A3C0B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  <w:r w:rsidRPr="000C27A3">
        <w:rPr>
          <w:rFonts w:ascii="Calibri" w:eastAsia="Calibri" w:hAnsi="Calibri" w:cs="Calibri"/>
          <w:b/>
          <w:bCs/>
        </w:rPr>
        <w:t xml:space="preserve">Supplemental Table </w:t>
      </w:r>
      <w:r>
        <w:rPr>
          <w:rFonts w:ascii="Calibri" w:eastAsia="Calibri" w:hAnsi="Calibri" w:cs="Calibri"/>
          <w:b/>
          <w:bCs/>
        </w:rPr>
        <w:t>6</w:t>
      </w:r>
      <w:r w:rsidRPr="000C27A3">
        <w:rPr>
          <w:rFonts w:ascii="Calibri" w:eastAsia="Calibri" w:hAnsi="Calibri" w:cs="Calibri"/>
          <w:b/>
          <w:bCs/>
        </w:rPr>
        <w:t>.1</w:t>
      </w:r>
      <w:r w:rsidRPr="00D20D1C">
        <w:rPr>
          <w:rFonts w:ascii="Calibri" w:eastAsia="Calibri" w:hAnsi="Calibri" w:cs="Calibri"/>
          <w:b/>
          <w:bCs/>
        </w:rPr>
        <w:t xml:space="preserve"> Outcome Seriousness of Dexamethasone in Interaction with Child Cases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261"/>
        <w:gridCol w:w="1452"/>
        <w:gridCol w:w="1453"/>
        <w:gridCol w:w="1453"/>
        <w:gridCol w:w="1453"/>
      </w:tblGrid>
      <w:tr w:rsidR="00AC12D6" w:rsidRPr="00D20D1C" w14:paraId="0D70DE9F" w14:textId="77777777" w:rsidTr="00C33C47">
        <w:trPr>
          <w:trHeight w:val="300"/>
        </w:trPr>
        <w:tc>
          <w:tcPr>
            <w:tcW w:w="3261" w:type="dxa"/>
            <w:tcBorders>
              <w:top w:val="single" w:sz="12" w:space="0" w:color="000000"/>
              <w:bottom w:val="single" w:sz="4" w:space="0" w:color="000000"/>
            </w:tcBorders>
          </w:tcPr>
          <w:p w14:paraId="587E275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12" w:space="0" w:color="000000"/>
              <w:bottom w:val="single" w:sz="4" w:space="0" w:color="000000"/>
            </w:tcBorders>
          </w:tcPr>
          <w:p w14:paraId="7AB8416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09B1A52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(2)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7F19542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(3)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09BF5D7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(4)</w:t>
            </w:r>
          </w:p>
        </w:tc>
      </w:tr>
      <w:tr w:rsidR="00AC12D6" w:rsidRPr="00D20D1C" w14:paraId="30504262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3E19251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Dependent Variable: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65AFFCE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2B8704B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5CB9FB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1FBA154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40CF25D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65EAF21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156E99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7E4B783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</w:tr>
      <w:tr w:rsidR="00AC12D6" w:rsidRPr="00D20D1C" w14:paraId="7F5D4D5D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120F6B9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Constant</w:t>
            </w:r>
          </w:p>
          <w:p w14:paraId="74A040D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42E4A45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1.511*** (0.1161)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58827467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1.522*** (0.1125)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1FB86D7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1.529*** (0.1145)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014CEE44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AC12D6" w:rsidRPr="00D20D1C" w14:paraId="43A24285" w14:textId="77777777" w:rsidTr="00C33C47">
        <w:trPr>
          <w:trHeight w:val="300"/>
        </w:trPr>
        <w:tc>
          <w:tcPr>
            <w:tcW w:w="3261" w:type="dxa"/>
          </w:tcPr>
          <w:p w14:paraId="396DDE8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Suspect Product Active Ingredient: </w:t>
            </w: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Dexamethasone</w:t>
            </w:r>
          </w:p>
        </w:tc>
        <w:tc>
          <w:tcPr>
            <w:tcW w:w="1452" w:type="dxa"/>
          </w:tcPr>
          <w:p w14:paraId="46FDA14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0.4103. (0.2446)</w:t>
            </w:r>
          </w:p>
        </w:tc>
        <w:tc>
          <w:tcPr>
            <w:tcW w:w="1453" w:type="dxa"/>
          </w:tcPr>
          <w:p w14:paraId="0B21E7C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0.4480. (0.2533)</w:t>
            </w:r>
          </w:p>
        </w:tc>
        <w:tc>
          <w:tcPr>
            <w:tcW w:w="1453" w:type="dxa"/>
          </w:tcPr>
          <w:p w14:paraId="2EC5B13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0.1973 (0.2726)</w:t>
            </w:r>
          </w:p>
        </w:tc>
        <w:tc>
          <w:tcPr>
            <w:tcW w:w="1453" w:type="dxa"/>
          </w:tcPr>
          <w:p w14:paraId="712C1804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0.1650 (0.1544)</w:t>
            </w:r>
          </w:p>
        </w:tc>
      </w:tr>
      <w:tr w:rsidR="00AC12D6" w:rsidRPr="00D20D1C" w14:paraId="6BBCBFF7" w14:textId="77777777" w:rsidTr="00C33C47">
        <w:trPr>
          <w:trHeight w:val="300"/>
        </w:trPr>
        <w:tc>
          <w:tcPr>
            <w:tcW w:w="3261" w:type="dxa"/>
          </w:tcPr>
          <w:p w14:paraId="42DEC5E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Age &lt; 18 (Child case)</w:t>
            </w:r>
          </w:p>
          <w:p w14:paraId="775B03B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</w:tcPr>
          <w:p w14:paraId="79AB34C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</w:tcPr>
          <w:p w14:paraId="3815F09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-0.1337** (0.0503)</w:t>
            </w:r>
          </w:p>
        </w:tc>
        <w:tc>
          <w:tcPr>
            <w:tcW w:w="1453" w:type="dxa"/>
          </w:tcPr>
          <w:p w14:paraId="3CBBD9C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-0.2083*** (0.0398)</w:t>
            </w:r>
          </w:p>
        </w:tc>
        <w:tc>
          <w:tcPr>
            <w:tcW w:w="1453" w:type="dxa"/>
          </w:tcPr>
          <w:p w14:paraId="0D9D6F1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-0.1052 (0.0657)</w:t>
            </w:r>
          </w:p>
        </w:tc>
      </w:tr>
      <w:tr w:rsidR="00AC12D6" w:rsidRPr="00D20D1C" w14:paraId="3771F826" w14:textId="77777777" w:rsidTr="00C33C47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431D606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Dexamethasone x</w:t>
            </w:r>
          </w:p>
          <w:p w14:paraId="59089BB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Patient Age &lt; 18 (Child case)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3A4BD50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0A38B4A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3C764FB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0.8599*** (0.0874)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21DD076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0.7433*** (0.0505)</w:t>
            </w:r>
          </w:p>
        </w:tc>
      </w:tr>
      <w:tr w:rsidR="00AC12D6" w:rsidRPr="00D20D1C" w14:paraId="24C354FC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2A499BB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Fixed effects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64E7105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F6A020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0DC205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47D11E4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  <w:p w14:paraId="3C83ECC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Sex</w:t>
            </w:r>
          </w:p>
          <w:p w14:paraId="2C1E62D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Reporting Country</w:t>
            </w:r>
          </w:p>
        </w:tc>
      </w:tr>
      <w:tr w:rsidR="00AC12D6" w:rsidRPr="00D20D1C" w14:paraId="456E1F89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74A010D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S.E.: Clustered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3BB2613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54870D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071DDD9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1FCAE2D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</w:tr>
      <w:tr w:rsidR="00AC12D6" w:rsidRPr="00D20D1C" w14:paraId="5C74E8C2" w14:textId="77777777" w:rsidTr="00C33C47">
        <w:trPr>
          <w:trHeight w:val="300"/>
        </w:trPr>
        <w:tc>
          <w:tcPr>
            <w:tcW w:w="3261" w:type="dxa"/>
          </w:tcPr>
          <w:p w14:paraId="2CBCB02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Observations</w:t>
            </w:r>
          </w:p>
        </w:tc>
        <w:tc>
          <w:tcPr>
            <w:tcW w:w="1452" w:type="dxa"/>
          </w:tcPr>
          <w:p w14:paraId="5DBE726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6E38AA8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0EF291E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0AD3050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62,371</w:t>
            </w:r>
          </w:p>
        </w:tc>
      </w:tr>
      <w:tr w:rsidR="00AC12D6" w:rsidRPr="00D20D1C" w14:paraId="3C8D36AE" w14:textId="77777777" w:rsidTr="00C33C47">
        <w:trPr>
          <w:trHeight w:val="300"/>
        </w:trPr>
        <w:tc>
          <w:tcPr>
            <w:tcW w:w="3261" w:type="dxa"/>
          </w:tcPr>
          <w:p w14:paraId="0C12470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Pseudo R2</w:t>
            </w:r>
          </w:p>
        </w:tc>
        <w:tc>
          <w:tcPr>
            <w:tcW w:w="1452" w:type="dxa"/>
          </w:tcPr>
          <w:p w14:paraId="343C78C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0.00096</w:t>
            </w:r>
          </w:p>
        </w:tc>
        <w:tc>
          <w:tcPr>
            <w:tcW w:w="1453" w:type="dxa"/>
          </w:tcPr>
          <w:p w14:paraId="0EF1D62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0.00119</w:t>
            </w:r>
          </w:p>
        </w:tc>
        <w:tc>
          <w:tcPr>
            <w:tcW w:w="1453" w:type="dxa"/>
          </w:tcPr>
          <w:p w14:paraId="6EB0DBD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0.00193</w:t>
            </w:r>
          </w:p>
        </w:tc>
        <w:tc>
          <w:tcPr>
            <w:tcW w:w="1453" w:type="dxa"/>
          </w:tcPr>
          <w:p w14:paraId="11EFEE1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0.05874</w:t>
            </w:r>
          </w:p>
        </w:tc>
      </w:tr>
      <w:tr w:rsidR="00AC12D6" w:rsidRPr="00D20D1C" w14:paraId="467FFF87" w14:textId="77777777" w:rsidTr="00C33C47">
        <w:trPr>
          <w:trHeight w:val="30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10777AA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BIC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52A8BFB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59,356.7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ECFBD0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59,354.2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72937E7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59,321.1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1F66D18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55,515.2</w:t>
            </w:r>
          </w:p>
        </w:tc>
      </w:tr>
      <w:tr w:rsidR="00AC12D6" w:rsidRPr="00D20D1C" w14:paraId="399899E0" w14:textId="77777777" w:rsidTr="00C33C47">
        <w:trPr>
          <w:trHeight w:val="300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377ACAB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Notes: This table presents the results of the multivariate logistic regression results where the outcome seriousness (1 if a serious outcome is observed, 0 otherwise) is estimated as a function of the presence of the relevant Suspect Product Active Ingredient, a binary indicator for whether the patient age is lower than 18 (Child case), and an interaction effect between the Suspect Product Active Ingredient and the binary patient age indicator.</w:t>
            </w:r>
          </w:p>
          <w:p w14:paraId="7CBEAA4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Standard errors are given between parentheses, ***, **, *, represent significance levels of 0.001, 0.01, 0.05, and 0.1 respectively.</w:t>
            </w:r>
          </w:p>
        </w:tc>
      </w:tr>
    </w:tbl>
    <w:p w14:paraId="2E5405E9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</w:p>
    <w:p w14:paraId="687385D2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  <w:r w:rsidRPr="000C27A3">
        <w:rPr>
          <w:rFonts w:ascii="Calibri" w:eastAsia="Calibri" w:hAnsi="Calibri" w:cs="Calibri"/>
          <w:b/>
          <w:bCs/>
        </w:rPr>
        <w:t xml:space="preserve">Supplemental Table </w:t>
      </w:r>
      <w:r>
        <w:rPr>
          <w:rFonts w:ascii="Calibri" w:eastAsia="Calibri" w:hAnsi="Calibri" w:cs="Calibri"/>
          <w:b/>
          <w:bCs/>
        </w:rPr>
        <w:t>6</w:t>
      </w:r>
      <w:r w:rsidRPr="000C27A3">
        <w:rPr>
          <w:rFonts w:ascii="Calibri" w:eastAsia="Calibri" w:hAnsi="Calibri" w:cs="Calibri"/>
          <w:b/>
          <w:bCs/>
        </w:rPr>
        <w:t>.2</w:t>
      </w:r>
      <w:r w:rsidRPr="00D20D1C">
        <w:rPr>
          <w:rFonts w:ascii="Calibri" w:eastAsia="Calibri" w:hAnsi="Calibri" w:cs="Calibri"/>
          <w:b/>
          <w:bCs/>
        </w:rPr>
        <w:t xml:space="preserve"> Outcome Seriousness of Acetaminophen in Interaction with Child Cases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261"/>
        <w:gridCol w:w="1452"/>
        <w:gridCol w:w="1453"/>
        <w:gridCol w:w="1453"/>
        <w:gridCol w:w="1453"/>
      </w:tblGrid>
      <w:tr w:rsidR="00AC12D6" w:rsidRPr="00D20D1C" w14:paraId="460C8C93" w14:textId="77777777" w:rsidTr="00C33C47">
        <w:trPr>
          <w:trHeight w:val="300"/>
        </w:trPr>
        <w:tc>
          <w:tcPr>
            <w:tcW w:w="3261" w:type="dxa"/>
            <w:tcBorders>
              <w:top w:val="single" w:sz="12" w:space="0" w:color="000000"/>
              <w:bottom w:val="single" w:sz="4" w:space="0" w:color="000000"/>
            </w:tcBorders>
          </w:tcPr>
          <w:p w14:paraId="32E1C2C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12" w:space="0" w:color="000000"/>
              <w:bottom w:val="single" w:sz="4" w:space="0" w:color="000000"/>
            </w:tcBorders>
          </w:tcPr>
          <w:p w14:paraId="19F9041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011E8CA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(2)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0C0668D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(3)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6CEFC95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(4)</w:t>
            </w:r>
          </w:p>
        </w:tc>
      </w:tr>
      <w:tr w:rsidR="00AC12D6" w:rsidRPr="00D20D1C" w14:paraId="25A4D5CA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6A79C3D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Dependent Variable: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5C5AB9D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1F974EE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ABBEFA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66E5C8C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1854AF2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03D0F0E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1B646B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48C416A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</w:tr>
      <w:tr w:rsidR="00AC12D6" w:rsidRPr="00D20D1C" w14:paraId="65C2822A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3FAA72C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Constant</w:t>
            </w:r>
          </w:p>
          <w:p w14:paraId="0903538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5FA8443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1.476*** (0.1038)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554D306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1.486*** (0.1018)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0D47553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1.481*** (0.1066)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049BBD8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AC12D6" w:rsidRPr="00D20D1C" w14:paraId="64EEF836" w14:textId="77777777" w:rsidTr="00C33C47">
        <w:trPr>
          <w:trHeight w:val="300"/>
        </w:trPr>
        <w:tc>
          <w:tcPr>
            <w:tcW w:w="3261" w:type="dxa"/>
          </w:tcPr>
          <w:p w14:paraId="72085FD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Suspect Product Active Ingredient: </w:t>
            </w: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Acetaminophen</w:t>
            </w:r>
          </w:p>
        </w:tc>
        <w:tc>
          <w:tcPr>
            <w:tcW w:w="1452" w:type="dxa"/>
          </w:tcPr>
          <w:p w14:paraId="4651D27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0.7864*** (0.0439)</w:t>
            </w:r>
          </w:p>
        </w:tc>
        <w:tc>
          <w:tcPr>
            <w:tcW w:w="1453" w:type="dxa"/>
          </w:tcPr>
          <w:p w14:paraId="4C03CF6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0.7937*** (0.0391)</w:t>
            </w:r>
          </w:p>
        </w:tc>
        <w:tc>
          <w:tcPr>
            <w:tcW w:w="1453" w:type="dxa"/>
          </w:tcPr>
          <w:p w14:paraId="4938C11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0.9165*** (0.1538)</w:t>
            </w:r>
          </w:p>
        </w:tc>
        <w:tc>
          <w:tcPr>
            <w:tcW w:w="1453" w:type="dxa"/>
          </w:tcPr>
          <w:p w14:paraId="21556AC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0.4492*** (0.1092)</w:t>
            </w:r>
          </w:p>
        </w:tc>
      </w:tr>
      <w:tr w:rsidR="00AC12D6" w:rsidRPr="00D20D1C" w14:paraId="6CDB39F4" w14:textId="77777777" w:rsidTr="00C33C47">
        <w:trPr>
          <w:trHeight w:val="300"/>
        </w:trPr>
        <w:tc>
          <w:tcPr>
            <w:tcW w:w="3261" w:type="dxa"/>
          </w:tcPr>
          <w:p w14:paraId="3EB5233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Age &lt; 18 (Child case)</w:t>
            </w:r>
          </w:p>
          <w:p w14:paraId="461572B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</w:tcPr>
          <w:p w14:paraId="3FDDA52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</w:tcPr>
          <w:p w14:paraId="351498A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-0.1138* (0.0496)</w:t>
            </w:r>
          </w:p>
        </w:tc>
        <w:tc>
          <w:tcPr>
            <w:tcW w:w="1453" w:type="dxa"/>
          </w:tcPr>
          <w:p w14:paraId="7230812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-0.0554 (0.0666)</w:t>
            </w:r>
          </w:p>
        </w:tc>
        <w:tc>
          <w:tcPr>
            <w:tcW w:w="1453" w:type="dxa"/>
          </w:tcPr>
          <w:p w14:paraId="49D78A2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-0.0347 (0.0577)</w:t>
            </w:r>
          </w:p>
        </w:tc>
      </w:tr>
      <w:tr w:rsidR="00AC12D6" w:rsidRPr="00D20D1C" w14:paraId="2C4CEB7C" w14:textId="77777777" w:rsidTr="00C33C47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314B2C4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Acetaminophen x</w:t>
            </w:r>
          </w:p>
          <w:p w14:paraId="2BEF0D6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Patient Age &lt; 18 (Child case)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0CE18E7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4424577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413BFB9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-0.6604 (0.6421)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3530CD9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0.1157 (0.5051)</w:t>
            </w:r>
          </w:p>
        </w:tc>
      </w:tr>
      <w:tr w:rsidR="00AC12D6" w:rsidRPr="00D20D1C" w14:paraId="4CA226AE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1DF2B9A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Fixed effects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03C9320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8921CA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861024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3CA1946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  <w:p w14:paraId="1DC6B37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Sex</w:t>
            </w:r>
          </w:p>
          <w:p w14:paraId="6AE0C99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Reporting Country</w:t>
            </w:r>
          </w:p>
        </w:tc>
      </w:tr>
      <w:tr w:rsidR="00AC12D6" w:rsidRPr="00D20D1C" w14:paraId="694D2164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03B2BB0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lastRenderedPageBreak/>
              <w:t>S.E.: Clustered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7ABEB36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00F5031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52840AE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2EA41F2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</w:tr>
      <w:tr w:rsidR="00AC12D6" w:rsidRPr="00D20D1C" w14:paraId="054EC0AA" w14:textId="77777777" w:rsidTr="00C33C47">
        <w:trPr>
          <w:trHeight w:val="300"/>
        </w:trPr>
        <w:tc>
          <w:tcPr>
            <w:tcW w:w="3261" w:type="dxa"/>
          </w:tcPr>
          <w:p w14:paraId="4F06F8E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Observations</w:t>
            </w:r>
          </w:p>
        </w:tc>
        <w:tc>
          <w:tcPr>
            <w:tcW w:w="1452" w:type="dxa"/>
          </w:tcPr>
          <w:p w14:paraId="5988A91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6ACC918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44F7D9A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736503C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62,371</w:t>
            </w:r>
          </w:p>
        </w:tc>
      </w:tr>
      <w:tr w:rsidR="00AC12D6" w:rsidRPr="00D20D1C" w14:paraId="5AD9775B" w14:textId="77777777" w:rsidTr="00C33C47">
        <w:trPr>
          <w:trHeight w:val="300"/>
        </w:trPr>
        <w:tc>
          <w:tcPr>
            <w:tcW w:w="3261" w:type="dxa"/>
          </w:tcPr>
          <w:p w14:paraId="3941E57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Pseudo R2</w:t>
            </w:r>
          </w:p>
        </w:tc>
        <w:tc>
          <w:tcPr>
            <w:tcW w:w="1452" w:type="dxa"/>
          </w:tcPr>
          <w:p w14:paraId="300BF5E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0.00539</w:t>
            </w:r>
          </w:p>
        </w:tc>
        <w:tc>
          <w:tcPr>
            <w:tcW w:w="1453" w:type="dxa"/>
          </w:tcPr>
          <w:p w14:paraId="55E6185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0.00556</w:t>
            </w:r>
          </w:p>
        </w:tc>
        <w:tc>
          <w:tcPr>
            <w:tcW w:w="1453" w:type="dxa"/>
          </w:tcPr>
          <w:p w14:paraId="774128A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0.00605</w:t>
            </w:r>
          </w:p>
        </w:tc>
        <w:tc>
          <w:tcPr>
            <w:tcW w:w="1453" w:type="dxa"/>
          </w:tcPr>
          <w:p w14:paraId="19C2A24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0.05908</w:t>
            </w:r>
          </w:p>
        </w:tc>
      </w:tr>
      <w:tr w:rsidR="00AC12D6" w:rsidRPr="00D20D1C" w14:paraId="2896680E" w14:textId="77777777" w:rsidTr="00C33C47">
        <w:trPr>
          <w:trHeight w:val="30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63C4C2E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BIC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0E76513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59,093.5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6C168C6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59,094.4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381490E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59,076.3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0807A6C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55,495.7</w:t>
            </w:r>
          </w:p>
        </w:tc>
      </w:tr>
      <w:tr w:rsidR="00AC12D6" w:rsidRPr="00D20D1C" w14:paraId="74DB47B8" w14:textId="77777777" w:rsidTr="00C33C47">
        <w:trPr>
          <w:trHeight w:val="300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2D229E4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Notes: This table presents the results of the multivariate logistic regression results where  the outcome seriousness (1 if a serious outcome is observed, 0 otherwise) is estimated as a function of the presence of the relevant Suspect Product Active Ingredient, a binary indicator for whether the patient age is lower than 18 (Child case), and an interaction effect between the Suspect Product Active Ingredient and the binary patient age indicator.</w:t>
            </w:r>
          </w:p>
          <w:p w14:paraId="241FD92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Standard errors are given between parentheses, ***, **, *, represent significance levels of 0.001, 0.01, 0.05, and 0.1 respectively.</w:t>
            </w:r>
          </w:p>
        </w:tc>
      </w:tr>
    </w:tbl>
    <w:p w14:paraId="1B5B5CC6" w14:textId="77777777" w:rsidR="00AC12D6" w:rsidRPr="00D20D1C" w:rsidRDefault="00AC12D6" w:rsidP="00AC12D6">
      <w:pPr>
        <w:rPr>
          <w:rFonts w:ascii="Calibri" w:eastAsia="Calibri" w:hAnsi="Calibri" w:cs="Calibri"/>
          <w:color w:val="000000"/>
        </w:rPr>
      </w:pPr>
    </w:p>
    <w:p w14:paraId="1B02E662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  <w:r w:rsidRPr="000C27A3">
        <w:rPr>
          <w:rFonts w:ascii="Calibri" w:eastAsia="Calibri" w:hAnsi="Calibri" w:cs="Calibri"/>
          <w:b/>
          <w:bCs/>
        </w:rPr>
        <w:t xml:space="preserve">Supplemental Table </w:t>
      </w:r>
      <w:r>
        <w:rPr>
          <w:rFonts w:ascii="Calibri" w:eastAsia="Calibri" w:hAnsi="Calibri" w:cs="Calibri"/>
          <w:b/>
          <w:bCs/>
        </w:rPr>
        <w:t>6</w:t>
      </w:r>
      <w:r w:rsidRPr="000C27A3">
        <w:rPr>
          <w:rFonts w:ascii="Calibri" w:eastAsia="Calibri" w:hAnsi="Calibri" w:cs="Calibri"/>
          <w:b/>
          <w:bCs/>
        </w:rPr>
        <w:t>.3</w:t>
      </w:r>
      <w:r w:rsidRPr="00D20D1C">
        <w:rPr>
          <w:rFonts w:ascii="Calibri" w:eastAsia="Calibri" w:hAnsi="Calibri" w:cs="Calibri"/>
          <w:b/>
          <w:bCs/>
        </w:rPr>
        <w:t xml:space="preserve"> Outcome Seriousness of Prednisone in Interaction with Child Cases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261"/>
        <w:gridCol w:w="1452"/>
        <w:gridCol w:w="1453"/>
        <w:gridCol w:w="1453"/>
        <w:gridCol w:w="1453"/>
      </w:tblGrid>
      <w:tr w:rsidR="00AC12D6" w:rsidRPr="00D20D1C" w14:paraId="36939D02" w14:textId="77777777" w:rsidTr="00C33C47">
        <w:trPr>
          <w:trHeight w:val="300"/>
        </w:trPr>
        <w:tc>
          <w:tcPr>
            <w:tcW w:w="3261" w:type="dxa"/>
            <w:tcBorders>
              <w:top w:val="single" w:sz="12" w:space="0" w:color="000000"/>
              <w:bottom w:val="single" w:sz="4" w:space="0" w:color="000000"/>
            </w:tcBorders>
          </w:tcPr>
          <w:p w14:paraId="594CF7E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12" w:space="0" w:color="000000"/>
              <w:bottom w:val="single" w:sz="4" w:space="0" w:color="000000"/>
            </w:tcBorders>
          </w:tcPr>
          <w:p w14:paraId="78CEF22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362D3DA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(2)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00A2137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(3)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64D0BA9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(4)</w:t>
            </w:r>
          </w:p>
        </w:tc>
      </w:tr>
      <w:tr w:rsidR="00AC12D6" w:rsidRPr="00D20D1C" w14:paraId="765D4C7C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57FB2CB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Dependent Variable: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59EF644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4FE63AE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4E6D89B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5B49830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2E358BC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5740F78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265283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2DC4EA4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</w:tr>
      <w:tr w:rsidR="00AC12D6" w:rsidRPr="00D20D1C" w14:paraId="6280129C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744C19F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Constant</w:t>
            </w:r>
          </w:p>
          <w:p w14:paraId="268C3E2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6D38D43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1.503*** (0.1116)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3831A2A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1.514*** (0.1092)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633A0A3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1.510*** (0.1118)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4A7554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AC12D6" w:rsidRPr="00D20D1C" w14:paraId="6203D912" w14:textId="77777777" w:rsidTr="00C33C47">
        <w:trPr>
          <w:trHeight w:val="300"/>
        </w:trPr>
        <w:tc>
          <w:tcPr>
            <w:tcW w:w="3261" w:type="dxa"/>
          </w:tcPr>
          <w:p w14:paraId="6656C7E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Suspect Product Active Ingredient: </w:t>
            </w: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Prednisone</w:t>
            </w:r>
          </w:p>
        </w:tc>
        <w:tc>
          <w:tcPr>
            <w:tcW w:w="1452" w:type="dxa"/>
          </w:tcPr>
          <w:p w14:paraId="2A3F017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0.6304*** (0.1499)</w:t>
            </w:r>
          </w:p>
        </w:tc>
        <w:tc>
          <w:tcPr>
            <w:tcW w:w="1453" w:type="dxa"/>
          </w:tcPr>
          <w:p w14:paraId="4E272BC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0.6526*** (0.1556)</w:t>
            </w:r>
          </w:p>
        </w:tc>
        <w:tc>
          <w:tcPr>
            <w:tcW w:w="1453" w:type="dxa"/>
          </w:tcPr>
          <w:p w14:paraId="4FC8834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0.8372** (0.2716)</w:t>
            </w:r>
          </w:p>
        </w:tc>
        <w:tc>
          <w:tcPr>
            <w:tcW w:w="1453" w:type="dxa"/>
          </w:tcPr>
          <w:p w14:paraId="5A614E4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0.8326*** (0.1979)</w:t>
            </w:r>
          </w:p>
        </w:tc>
      </w:tr>
      <w:tr w:rsidR="00AC12D6" w:rsidRPr="00D20D1C" w14:paraId="162B029A" w14:textId="77777777" w:rsidTr="00C33C47">
        <w:trPr>
          <w:trHeight w:val="300"/>
        </w:trPr>
        <w:tc>
          <w:tcPr>
            <w:tcW w:w="3261" w:type="dxa"/>
          </w:tcPr>
          <w:p w14:paraId="48AB6FF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Age &lt; 18 (Child case)</w:t>
            </w:r>
          </w:p>
          <w:p w14:paraId="73F41EB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</w:tcPr>
          <w:p w14:paraId="774A47B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</w:tcPr>
          <w:p w14:paraId="77AE020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-0.1270*** (0.0367)</w:t>
            </w:r>
          </w:p>
        </w:tc>
        <w:tc>
          <w:tcPr>
            <w:tcW w:w="1453" w:type="dxa"/>
          </w:tcPr>
          <w:p w14:paraId="6990E2E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-0.0792*** (0.0051)</w:t>
            </w:r>
          </w:p>
        </w:tc>
        <w:tc>
          <w:tcPr>
            <w:tcW w:w="1453" w:type="dxa"/>
          </w:tcPr>
          <w:p w14:paraId="765E2E81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-0.0073 (0.0269)</w:t>
            </w:r>
          </w:p>
        </w:tc>
      </w:tr>
      <w:tr w:rsidR="00AC12D6" w:rsidRPr="00D20D1C" w14:paraId="0CECD114" w14:textId="77777777" w:rsidTr="00C33C47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0B0F8B9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Prednisone x</w:t>
            </w:r>
          </w:p>
          <w:p w14:paraId="6E6BCC5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Patient Age &lt; 18 (Child case)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388A27C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2725BE5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6E04B5E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-0.6167 (0.4437)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45C40B2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-0.6215 (0.4321)</w:t>
            </w:r>
          </w:p>
        </w:tc>
      </w:tr>
      <w:tr w:rsidR="00AC12D6" w:rsidRPr="00D20D1C" w14:paraId="77C06433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741DB40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Fixed effects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32910AA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152578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4EF3912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11391B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  <w:p w14:paraId="16C98F3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Sex</w:t>
            </w:r>
          </w:p>
          <w:p w14:paraId="4D880F5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Reporting Country</w:t>
            </w:r>
          </w:p>
        </w:tc>
      </w:tr>
      <w:tr w:rsidR="00AC12D6" w:rsidRPr="00D20D1C" w14:paraId="5ABD3D63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2AD0E73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S.E.: Clustered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2B424DF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29B4FC2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1F3A49B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1A2A103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</w:tr>
      <w:tr w:rsidR="00AC12D6" w:rsidRPr="00D20D1C" w14:paraId="5B4B7C24" w14:textId="77777777" w:rsidTr="00C33C47">
        <w:trPr>
          <w:trHeight w:val="300"/>
        </w:trPr>
        <w:tc>
          <w:tcPr>
            <w:tcW w:w="3261" w:type="dxa"/>
          </w:tcPr>
          <w:p w14:paraId="28E8E14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Observations</w:t>
            </w:r>
          </w:p>
        </w:tc>
        <w:tc>
          <w:tcPr>
            <w:tcW w:w="1452" w:type="dxa"/>
          </w:tcPr>
          <w:p w14:paraId="0916F9E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63,329</w:t>
            </w:r>
          </w:p>
        </w:tc>
        <w:tc>
          <w:tcPr>
            <w:tcW w:w="1453" w:type="dxa"/>
          </w:tcPr>
          <w:p w14:paraId="517D9A4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63,329</w:t>
            </w:r>
          </w:p>
        </w:tc>
        <w:tc>
          <w:tcPr>
            <w:tcW w:w="1453" w:type="dxa"/>
          </w:tcPr>
          <w:p w14:paraId="5A93CE8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63,329</w:t>
            </w:r>
          </w:p>
        </w:tc>
        <w:tc>
          <w:tcPr>
            <w:tcW w:w="1453" w:type="dxa"/>
          </w:tcPr>
          <w:p w14:paraId="7367419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62,371</w:t>
            </w:r>
          </w:p>
        </w:tc>
      </w:tr>
      <w:tr w:rsidR="00AC12D6" w:rsidRPr="00D20D1C" w14:paraId="43B49B4A" w14:textId="77777777" w:rsidTr="00C33C47">
        <w:trPr>
          <w:trHeight w:val="300"/>
        </w:trPr>
        <w:tc>
          <w:tcPr>
            <w:tcW w:w="3261" w:type="dxa"/>
          </w:tcPr>
          <w:p w14:paraId="79E665E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Pseudo R2</w:t>
            </w:r>
          </w:p>
        </w:tc>
        <w:tc>
          <w:tcPr>
            <w:tcW w:w="1452" w:type="dxa"/>
          </w:tcPr>
          <w:p w14:paraId="16DFBC7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0.00215</w:t>
            </w:r>
          </w:p>
        </w:tc>
        <w:tc>
          <w:tcPr>
            <w:tcW w:w="1453" w:type="dxa"/>
          </w:tcPr>
          <w:p w14:paraId="204EC72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0.00236</w:t>
            </w:r>
          </w:p>
        </w:tc>
        <w:tc>
          <w:tcPr>
            <w:tcW w:w="1453" w:type="dxa"/>
          </w:tcPr>
          <w:p w14:paraId="093BD2E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0.00273</w:t>
            </w:r>
          </w:p>
        </w:tc>
        <w:tc>
          <w:tcPr>
            <w:tcW w:w="1453" w:type="dxa"/>
          </w:tcPr>
          <w:p w14:paraId="5717B62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0.06001</w:t>
            </w:r>
          </w:p>
        </w:tc>
      </w:tr>
      <w:tr w:rsidR="00AC12D6" w:rsidRPr="00D20D1C" w14:paraId="27C757EB" w14:textId="77777777" w:rsidTr="00C33C47">
        <w:trPr>
          <w:trHeight w:val="30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02B62F8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BIC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224A89D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59,286.0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095D1C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59,284.6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E9C6D6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59,273.7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421E845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55,441.4</w:t>
            </w:r>
          </w:p>
        </w:tc>
      </w:tr>
      <w:tr w:rsidR="00AC12D6" w:rsidRPr="00D20D1C" w14:paraId="3AFE47B8" w14:textId="77777777" w:rsidTr="00C33C47">
        <w:trPr>
          <w:trHeight w:val="300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25849E3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Notes: This table presents the results of the multivariate logistic regression results where the outcome seriousness (1 if a serious outcome is observed, 0 otherwise) is estimated as a function of the presence of the relevant Suspect Product Active Ingredient, a binary indicator for whether the patient age is lower than 18 (Child case), and an interaction effect between the Suspect Product Active Ingredient and the binary patient age indicator.</w:t>
            </w:r>
          </w:p>
          <w:p w14:paraId="6BB5DD7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Standard errors are given between parentheses, ***, **, *</w:t>
            </w:r>
            <w:proofErr w:type="gramStart"/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 represent</w:t>
            </w:r>
            <w:proofErr w:type="gramEnd"/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significance levels of 0.001, 0.01, 0.05, and 0.1 respectively.</w:t>
            </w:r>
          </w:p>
        </w:tc>
      </w:tr>
    </w:tbl>
    <w:p w14:paraId="481232E3" w14:textId="77777777" w:rsidR="00AC12D6" w:rsidRPr="00D20D1C" w:rsidRDefault="00AC12D6" w:rsidP="00AC12D6">
      <w:pPr>
        <w:jc w:val="both"/>
        <w:rPr>
          <w:rFonts w:ascii="Calibri" w:eastAsia="Calibri" w:hAnsi="Calibri" w:cs="Calibri"/>
          <w:color w:val="000000"/>
        </w:rPr>
      </w:pPr>
    </w:p>
    <w:p w14:paraId="7D370E85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  <w:r w:rsidRPr="000C27A3">
        <w:rPr>
          <w:rFonts w:ascii="Calibri" w:eastAsia="Calibri" w:hAnsi="Calibri" w:cs="Calibri"/>
          <w:b/>
          <w:bCs/>
        </w:rPr>
        <w:t xml:space="preserve">Supplemental Table </w:t>
      </w:r>
      <w:r>
        <w:rPr>
          <w:rFonts w:ascii="Calibri" w:eastAsia="Calibri" w:hAnsi="Calibri" w:cs="Calibri"/>
          <w:b/>
          <w:bCs/>
        </w:rPr>
        <w:t>6</w:t>
      </w:r>
      <w:r w:rsidRPr="000C27A3">
        <w:rPr>
          <w:rFonts w:ascii="Calibri" w:eastAsia="Calibri" w:hAnsi="Calibri" w:cs="Calibri"/>
          <w:b/>
          <w:bCs/>
        </w:rPr>
        <w:t>.4</w:t>
      </w:r>
      <w:r w:rsidRPr="00D20D1C">
        <w:rPr>
          <w:rFonts w:ascii="Calibri" w:eastAsia="Calibri" w:hAnsi="Calibri" w:cs="Calibri"/>
          <w:b/>
          <w:bCs/>
        </w:rPr>
        <w:t xml:space="preserve"> Outcome Seriousness of Tacrolimus in Interaction with Child Cases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261"/>
        <w:gridCol w:w="1452"/>
        <w:gridCol w:w="1453"/>
        <w:gridCol w:w="1453"/>
        <w:gridCol w:w="1453"/>
      </w:tblGrid>
      <w:tr w:rsidR="00AC12D6" w:rsidRPr="00D20D1C" w14:paraId="03D35C0E" w14:textId="77777777" w:rsidTr="00C33C47">
        <w:trPr>
          <w:trHeight w:val="300"/>
        </w:trPr>
        <w:tc>
          <w:tcPr>
            <w:tcW w:w="3261" w:type="dxa"/>
            <w:tcBorders>
              <w:top w:val="single" w:sz="12" w:space="0" w:color="000000"/>
              <w:bottom w:val="single" w:sz="4" w:space="0" w:color="000000"/>
            </w:tcBorders>
          </w:tcPr>
          <w:p w14:paraId="4434FF4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12" w:space="0" w:color="000000"/>
              <w:bottom w:val="single" w:sz="4" w:space="0" w:color="000000"/>
            </w:tcBorders>
          </w:tcPr>
          <w:p w14:paraId="4031FD1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58C835D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(2)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13C5B5E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(3)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22DFEEA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(4)</w:t>
            </w:r>
          </w:p>
        </w:tc>
      </w:tr>
      <w:tr w:rsidR="00AC12D6" w:rsidRPr="00D20D1C" w14:paraId="2976E69E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5E7F415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Dependent Variable: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52FA0ED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5E18AB2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36A7E2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5775DA6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F49A65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2780606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2FE493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704BDD5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</w:tr>
      <w:tr w:rsidR="00AC12D6" w:rsidRPr="00D20D1C" w14:paraId="33CBB7A0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5179F29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Constant</w:t>
            </w:r>
          </w:p>
          <w:p w14:paraId="4E5D929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76CD2947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1.524*** (0.1108)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37B5901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1.531*** (0.1085)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B66842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1.525*** (0.1080)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36E96B7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AC12D6" w:rsidRPr="00D20D1C" w14:paraId="13994DF3" w14:textId="77777777" w:rsidTr="00C33C47">
        <w:trPr>
          <w:trHeight w:val="300"/>
        </w:trPr>
        <w:tc>
          <w:tcPr>
            <w:tcW w:w="3261" w:type="dxa"/>
          </w:tcPr>
          <w:p w14:paraId="29504C5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lastRenderedPageBreak/>
              <w:t xml:space="preserve">Suspect Product Active Ingredient: </w:t>
            </w: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Tacrolimus</w:t>
            </w:r>
          </w:p>
        </w:tc>
        <w:tc>
          <w:tcPr>
            <w:tcW w:w="1452" w:type="dxa"/>
          </w:tcPr>
          <w:p w14:paraId="088D8FE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0.1073. (0.0557)</w:t>
            </w:r>
          </w:p>
        </w:tc>
        <w:tc>
          <w:tcPr>
            <w:tcW w:w="1453" w:type="dxa"/>
          </w:tcPr>
          <w:p w14:paraId="39D76DA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0.1175* (0.0581)</w:t>
            </w:r>
          </w:p>
        </w:tc>
        <w:tc>
          <w:tcPr>
            <w:tcW w:w="1453" w:type="dxa"/>
          </w:tcPr>
          <w:p w14:paraId="1895C75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0.4129*** (0.1190)</w:t>
            </w:r>
          </w:p>
        </w:tc>
        <w:tc>
          <w:tcPr>
            <w:tcW w:w="1453" w:type="dxa"/>
          </w:tcPr>
          <w:p w14:paraId="450CB56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0.3934*** (0.0488)</w:t>
            </w:r>
          </w:p>
        </w:tc>
      </w:tr>
      <w:tr w:rsidR="00AC12D6" w:rsidRPr="00D20D1C" w14:paraId="42BA4DFF" w14:textId="77777777" w:rsidTr="00C33C47">
        <w:trPr>
          <w:trHeight w:val="300"/>
        </w:trPr>
        <w:tc>
          <w:tcPr>
            <w:tcW w:w="3261" w:type="dxa"/>
          </w:tcPr>
          <w:p w14:paraId="7B5028F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Age &lt; 18 (Child case)</w:t>
            </w:r>
          </w:p>
          <w:p w14:paraId="4D403C5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</w:tcPr>
          <w:p w14:paraId="34586AE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</w:tcPr>
          <w:p w14:paraId="3F0A768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-0.0822. (0.0425)</w:t>
            </w:r>
          </w:p>
        </w:tc>
        <w:tc>
          <w:tcPr>
            <w:tcW w:w="1453" w:type="dxa"/>
          </w:tcPr>
          <w:p w14:paraId="0F7161D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-0.0051 (0.0425)</w:t>
            </w:r>
          </w:p>
        </w:tc>
        <w:tc>
          <w:tcPr>
            <w:tcW w:w="1453" w:type="dxa"/>
          </w:tcPr>
          <w:p w14:paraId="0BC29427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0.0297 (0.0669)</w:t>
            </w:r>
          </w:p>
        </w:tc>
      </w:tr>
      <w:tr w:rsidR="00AC12D6" w:rsidRPr="00D20D1C" w14:paraId="172FEB91" w14:textId="77777777" w:rsidTr="00C33C47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004F017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Tacrolimus x</w:t>
            </w:r>
          </w:p>
          <w:p w14:paraId="71F7CCD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Patient Age &lt; 18 (Child case)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4A79CD5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3DC843A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46D903F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-1.110*** (0.1690)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0E7AC6F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-0.6245*** (0.0991)</w:t>
            </w:r>
          </w:p>
        </w:tc>
      </w:tr>
      <w:tr w:rsidR="00AC12D6" w:rsidRPr="00D20D1C" w14:paraId="74331E49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246CDA7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Fixed effects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7F06CBD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42C60C0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42C8798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1FEB1C1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  <w:p w14:paraId="19A1755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Sex</w:t>
            </w:r>
          </w:p>
          <w:p w14:paraId="621FACC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Reporting Country</w:t>
            </w:r>
          </w:p>
        </w:tc>
      </w:tr>
      <w:tr w:rsidR="00AC12D6" w:rsidRPr="00D20D1C" w14:paraId="10DB1E4B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681DBCD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S.E.: Clustered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57E395A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50F0C49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3FB2B30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58B6CD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</w:tr>
      <w:tr w:rsidR="00AC12D6" w:rsidRPr="00D20D1C" w14:paraId="0FBEE2A6" w14:textId="77777777" w:rsidTr="00C33C47">
        <w:trPr>
          <w:trHeight w:val="300"/>
        </w:trPr>
        <w:tc>
          <w:tcPr>
            <w:tcW w:w="3261" w:type="dxa"/>
          </w:tcPr>
          <w:p w14:paraId="4125E0D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Observations</w:t>
            </w:r>
          </w:p>
        </w:tc>
        <w:tc>
          <w:tcPr>
            <w:tcW w:w="1452" w:type="dxa"/>
          </w:tcPr>
          <w:p w14:paraId="652F576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63,329</w:t>
            </w:r>
          </w:p>
        </w:tc>
        <w:tc>
          <w:tcPr>
            <w:tcW w:w="1453" w:type="dxa"/>
          </w:tcPr>
          <w:p w14:paraId="6439905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63,329</w:t>
            </w:r>
          </w:p>
        </w:tc>
        <w:tc>
          <w:tcPr>
            <w:tcW w:w="1453" w:type="dxa"/>
          </w:tcPr>
          <w:p w14:paraId="0F64409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63,329</w:t>
            </w:r>
          </w:p>
        </w:tc>
        <w:tc>
          <w:tcPr>
            <w:tcW w:w="1453" w:type="dxa"/>
          </w:tcPr>
          <w:p w14:paraId="140E9D8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62,371</w:t>
            </w:r>
          </w:p>
        </w:tc>
      </w:tr>
      <w:tr w:rsidR="00AC12D6" w:rsidRPr="00D20D1C" w14:paraId="337D7CB4" w14:textId="77777777" w:rsidTr="00C33C47">
        <w:trPr>
          <w:trHeight w:val="300"/>
        </w:trPr>
        <w:tc>
          <w:tcPr>
            <w:tcW w:w="3261" w:type="dxa"/>
          </w:tcPr>
          <w:p w14:paraId="2909A52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Pseudo R2</w:t>
            </w:r>
          </w:p>
        </w:tc>
        <w:tc>
          <w:tcPr>
            <w:tcW w:w="1452" w:type="dxa"/>
          </w:tcPr>
          <w:p w14:paraId="7212123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0.0000537</w:t>
            </w:r>
          </w:p>
        </w:tc>
        <w:tc>
          <w:tcPr>
            <w:tcW w:w="1453" w:type="dxa"/>
          </w:tcPr>
          <w:p w14:paraId="3A51157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0.00014</w:t>
            </w:r>
          </w:p>
        </w:tc>
        <w:tc>
          <w:tcPr>
            <w:tcW w:w="1453" w:type="dxa"/>
          </w:tcPr>
          <w:p w14:paraId="53B1D95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0.00124</w:t>
            </w:r>
          </w:p>
        </w:tc>
        <w:tc>
          <w:tcPr>
            <w:tcW w:w="1453" w:type="dxa"/>
          </w:tcPr>
          <w:p w14:paraId="68EBA74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0.05815</w:t>
            </w:r>
          </w:p>
        </w:tc>
      </w:tr>
      <w:tr w:rsidR="00AC12D6" w:rsidRPr="00D20D1C" w14:paraId="7ABE8775" w14:textId="77777777" w:rsidTr="00C33C47">
        <w:trPr>
          <w:trHeight w:val="30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7025CF6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BIC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7593276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59,410.5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95B1A5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59,416.2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70E74E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59,361.9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70A811C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55,549.2</w:t>
            </w:r>
          </w:p>
        </w:tc>
      </w:tr>
      <w:tr w:rsidR="00AC12D6" w:rsidRPr="00D20D1C" w14:paraId="47EBD616" w14:textId="77777777" w:rsidTr="00C33C47">
        <w:trPr>
          <w:trHeight w:val="300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7A5F8C0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Notes: This table presents the results of the multivariate logistic regression results where the outcome seriousness (1 if a serious outcome is observed, 0 otherwise) is estimated as a function of the presence of the relevant Suspect Product Active Ingredient, a binary indicator for whether the patient age is lower than 18 (Child case), and an interaction effect between the Suspect Product Active Ingredient and the binary patient age indicator.</w:t>
            </w:r>
          </w:p>
          <w:p w14:paraId="3E8D25B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Standard errors are given between parentheses, ***, **, *, represent significance levels of 0.001, 0.01, 0.05, and 0.1 respectively.</w:t>
            </w:r>
          </w:p>
        </w:tc>
      </w:tr>
    </w:tbl>
    <w:p w14:paraId="3D80DB37" w14:textId="77777777" w:rsidR="00AC12D6" w:rsidRPr="00D20D1C" w:rsidRDefault="00AC12D6" w:rsidP="00AC12D6">
      <w:pPr>
        <w:jc w:val="both"/>
        <w:rPr>
          <w:rFonts w:ascii="Calibri" w:eastAsia="Calibri" w:hAnsi="Calibri" w:cs="Calibri"/>
          <w:b/>
          <w:bCs/>
        </w:rPr>
      </w:pPr>
    </w:p>
    <w:p w14:paraId="1366A2ED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  <w:r w:rsidRPr="000C27A3">
        <w:rPr>
          <w:rFonts w:ascii="Calibri" w:eastAsia="Calibri" w:hAnsi="Calibri" w:cs="Calibri"/>
          <w:b/>
          <w:bCs/>
        </w:rPr>
        <w:t xml:space="preserve">Supplemental Table </w:t>
      </w:r>
      <w:r>
        <w:rPr>
          <w:rFonts w:ascii="Calibri" w:eastAsia="Calibri" w:hAnsi="Calibri" w:cs="Calibri"/>
          <w:b/>
          <w:bCs/>
        </w:rPr>
        <w:t>6</w:t>
      </w:r>
      <w:r w:rsidRPr="000C27A3">
        <w:rPr>
          <w:rFonts w:ascii="Calibri" w:eastAsia="Calibri" w:hAnsi="Calibri" w:cs="Calibri"/>
          <w:b/>
          <w:bCs/>
        </w:rPr>
        <w:t>.5</w:t>
      </w:r>
      <w:r w:rsidRPr="00D20D1C">
        <w:rPr>
          <w:rFonts w:ascii="Calibri" w:eastAsia="Calibri" w:hAnsi="Calibri" w:cs="Calibri"/>
          <w:b/>
          <w:bCs/>
        </w:rPr>
        <w:t xml:space="preserve"> Outcome Seriousness of Lamivudine in Interaction with Child Cases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261"/>
        <w:gridCol w:w="1452"/>
        <w:gridCol w:w="1453"/>
        <w:gridCol w:w="1453"/>
        <w:gridCol w:w="1453"/>
      </w:tblGrid>
      <w:tr w:rsidR="00AC12D6" w:rsidRPr="00D20D1C" w14:paraId="7B46EAB8" w14:textId="77777777" w:rsidTr="00C33C47">
        <w:trPr>
          <w:trHeight w:val="300"/>
        </w:trPr>
        <w:tc>
          <w:tcPr>
            <w:tcW w:w="3261" w:type="dxa"/>
            <w:tcBorders>
              <w:top w:val="single" w:sz="12" w:space="0" w:color="000000"/>
              <w:bottom w:val="single" w:sz="4" w:space="0" w:color="000000"/>
            </w:tcBorders>
          </w:tcPr>
          <w:p w14:paraId="63851EA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12" w:space="0" w:color="000000"/>
              <w:bottom w:val="single" w:sz="4" w:space="0" w:color="000000"/>
            </w:tcBorders>
          </w:tcPr>
          <w:p w14:paraId="04F70F7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1518432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(2)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5ED53EF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(3)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35DD064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(4)</w:t>
            </w:r>
          </w:p>
        </w:tc>
      </w:tr>
      <w:tr w:rsidR="00AC12D6" w:rsidRPr="00D20D1C" w14:paraId="269D3575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6AA78AA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Dependent Variable: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387E310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5C2AF07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7658F8A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4E47E13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36976D1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6A4200F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12B371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71ECDB1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</w:tr>
      <w:tr w:rsidR="00AC12D6" w:rsidRPr="00D20D1C" w14:paraId="48A5C48B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7818888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Constant</w:t>
            </w:r>
          </w:p>
          <w:p w14:paraId="603A26F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31F4B01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1.527*** (0.1088)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131503B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1.534*** (0.1068)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283CE371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1.536*** (0.1041)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2EE3CF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AC12D6" w:rsidRPr="00D20D1C" w14:paraId="63D24EFA" w14:textId="77777777" w:rsidTr="00C33C47">
        <w:trPr>
          <w:trHeight w:val="300"/>
        </w:trPr>
        <w:tc>
          <w:tcPr>
            <w:tcW w:w="3261" w:type="dxa"/>
          </w:tcPr>
          <w:p w14:paraId="1A71E92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Suspect Product Active Ingredient: </w:t>
            </w: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Lamivudine</w:t>
            </w:r>
          </w:p>
        </w:tc>
        <w:tc>
          <w:tcPr>
            <w:tcW w:w="1452" w:type="dxa"/>
          </w:tcPr>
          <w:p w14:paraId="1F0A632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0.0091 (0.0418)</w:t>
            </w:r>
          </w:p>
        </w:tc>
        <w:tc>
          <w:tcPr>
            <w:tcW w:w="1453" w:type="dxa"/>
          </w:tcPr>
          <w:p w14:paraId="6C8A647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0.0128 (0.0393)</w:t>
            </w:r>
          </w:p>
        </w:tc>
        <w:tc>
          <w:tcPr>
            <w:tcW w:w="1453" w:type="dxa"/>
          </w:tcPr>
          <w:p w14:paraId="143C59BC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-0.0587 (0.1064)</w:t>
            </w:r>
          </w:p>
        </w:tc>
        <w:tc>
          <w:tcPr>
            <w:tcW w:w="1453" w:type="dxa"/>
          </w:tcPr>
          <w:p w14:paraId="6A4B3F8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0.0272 (0.2429)</w:t>
            </w:r>
          </w:p>
        </w:tc>
      </w:tr>
      <w:tr w:rsidR="00AC12D6" w:rsidRPr="00D20D1C" w14:paraId="1F821B9E" w14:textId="77777777" w:rsidTr="00C33C47">
        <w:trPr>
          <w:trHeight w:val="300"/>
        </w:trPr>
        <w:tc>
          <w:tcPr>
            <w:tcW w:w="3261" w:type="dxa"/>
          </w:tcPr>
          <w:p w14:paraId="162CBA9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Age &lt; 18 (Child case)</w:t>
            </w:r>
          </w:p>
          <w:p w14:paraId="4CFF10A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</w:tcPr>
          <w:p w14:paraId="702F337B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</w:tcPr>
          <w:p w14:paraId="5DD6DAD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-0.0772. (0.0402)</w:t>
            </w:r>
          </w:p>
        </w:tc>
        <w:tc>
          <w:tcPr>
            <w:tcW w:w="1453" w:type="dxa"/>
          </w:tcPr>
          <w:p w14:paraId="169625F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-0.1005. (0.0555)</w:t>
            </w:r>
          </w:p>
        </w:tc>
        <w:tc>
          <w:tcPr>
            <w:tcW w:w="1453" w:type="dxa"/>
          </w:tcPr>
          <w:p w14:paraId="193BA05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-0.0169 (0.0835)</w:t>
            </w:r>
          </w:p>
        </w:tc>
      </w:tr>
      <w:tr w:rsidR="00AC12D6" w:rsidRPr="00D20D1C" w14:paraId="294BB3AD" w14:textId="77777777" w:rsidTr="00C33C47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5D6A4E3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Lamivudine x</w:t>
            </w:r>
          </w:p>
          <w:p w14:paraId="5247A1A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Patient Age &lt; 18 (Child case)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2112097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4C020D1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05BD3D0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0.5934 (0.7264)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47DAA07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0.4157 (0.9661)</w:t>
            </w:r>
          </w:p>
        </w:tc>
      </w:tr>
      <w:tr w:rsidR="00AC12D6" w:rsidRPr="00D20D1C" w14:paraId="0B36E7EC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5838CCA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Fixed effects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160F6C6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68BF319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9DE5D3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32AA443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  <w:p w14:paraId="4907F84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Sex</w:t>
            </w:r>
          </w:p>
          <w:p w14:paraId="51CB9C4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Reporting Country</w:t>
            </w:r>
          </w:p>
        </w:tc>
      </w:tr>
      <w:tr w:rsidR="00AC12D6" w:rsidRPr="00D20D1C" w14:paraId="291D71AF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546C0EF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S.E.: Clustered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508614F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2DED9F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7A5BAB5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29C9430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</w:tr>
      <w:tr w:rsidR="00AC12D6" w:rsidRPr="00D20D1C" w14:paraId="040B92A2" w14:textId="77777777" w:rsidTr="00C33C47">
        <w:trPr>
          <w:trHeight w:val="300"/>
        </w:trPr>
        <w:tc>
          <w:tcPr>
            <w:tcW w:w="3261" w:type="dxa"/>
          </w:tcPr>
          <w:p w14:paraId="699F100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Observations</w:t>
            </w:r>
          </w:p>
        </w:tc>
        <w:tc>
          <w:tcPr>
            <w:tcW w:w="1452" w:type="dxa"/>
          </w:tcPr>
          <w:p w14:paraId="1635D08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298CAC0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14B1114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67F02D6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62,371</w:t>
            </w:r>
          </w:p>
        </w:tc>
      </w:tr>
      <w:tr w:rsidR="00AC12D6" w:rsidRPr="00D20D1C" w14:paraId="75047030" w14:textId="77777777" w:rsidTr="00C33C47">
        <w:trPr>
          <w:trHeight w:val="300"/>
        </w:trPr>
        <w:tc>
          <w:tcPr>
            <w:tcW w:w="3261" w:type="dxa"/>
          </w:tcPr>
          <w:p w14:paraId="4B04F0C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Pseudo R2</w:t>
            </w:r>
          </w:p>
        </w:tc>
        <w:tc>
          <w:tcPr>
            <w:tcW w:w="1452" w:type="dxa"/>
          </w:tcPr>
          <w:p w14:paraId="17959DF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0.000000403</w:t>
            </w:r>
          </w:p>
        </w:tc>
        <w:tc>
          <w:tcPr>
            <w:tcW w:w="1453" w:type="dxa"/>
          </w:tcPr>
          <w:p w14:paraId="61D9015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0.0000801</w:t>
            </w:r>
          </w:p>
        </w:tc>
        <w:tc>
          <w:tcPr>
            <w:tcW w:w="1453" w:type="dxa"/>
          </w:tcPr>
          <w:p w14:paraId="5D162C5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0.00025</w:t>
            </w:r>
          </w:p>
        </w:tc>
        <w:tc>
          <w:tcPr>
            <w:tcW w:w="1453" w:type="dxa"/>
          </w:tcPr>
          <w:p w14:paraId="36AF0FF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0.05771</w:t>
            </w:r>
          </w:p>
        </w:tc>
      </w:tr>
      <w:tr w:rsidR="00AC12D6" w:rsidRPr="00D20D1C" w14:paraId="32C447AF" w14:textId="77777777" w:rsidTr="00C33C47">
        <w:trPr>
          <w:trHeight w:val="30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4650CC2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BIC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24B4275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59,413.7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E57140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59,420.0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5DA7D99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59,420.9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0B540EB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55,575.0</w:t>
            </w:r>
          </w:p>
        </w:tc>
      </w:tr>
      <w:tr w:rsidR="00AC12D6" w:rsidRPr="00D20D1C" w14:paraId="3CCDBA57" w14:textId="77777777" w:rsidTr="00C33C47">
        <w:trPr>
          <w:trHeight w:val="300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2EFEE4E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Notes:</w:t>
            </w:r>
          </w:p>
          <w:p w14:paraId="03A16EE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*This table presents the results of the multivariate logistic regression results where the outcome seriousness (1 if a serious outcome is observed, 0 otherwise) is estimated as a function of the presence of the relevant Suspect Product Active Ingredient, a binary indicator for whether the patient age is lower than 18 (Child </w:t>
            </w: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case), and an interaction effect between the Suspect Product Active Ingredient and the binary patient age indicator.</w:t>
            </w:r>
          </w:p>
          <w:p w14:paraId="63296C9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** Standard errors are given between parentheses, ***, **, *</w:t>
            </w:r>
            <w:proofErr w:type="gramStart"/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 represent</w:t>
            </w:r>
            <w:proofErr w:type="gramEnd"/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significance levels of 0.001, 0.01, 0.05, and 0.1 respectively.</w:t>
            </w:r>
          </w:p>
          <w:p w14:paraId="4737A55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3B727200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  <w:r w:rsidRPr="000C27A3">
        <w:rPr>
          <w:rFonts w:ascii="Calibri" w:eastAsia="Calibri" w:hAnsi="Calibri" w:cs="Calibri"/>
          <w:b/>
          <w:bCs/>
        </w:rPr>
        <w:lastRenderedPageBreak/>
        <w:t xml:space="preserve">Supplemental Table </w:t>
      </w:r>
      <w:proofErr w:type="gramStart"/>
      <w:r>
        <w:rPr>
          <w:rFonts w:ascii="Calibri" w:eastAsia="Calibri" w:hAnsi="Calibri" w:cs="Calibri"/>
          <w:b/>
          <w:bCs/>
        </w:rPr>
        <w:t>6</w:t>
      </w:r>
      <w:r w:rsidRPr="000C27A3">
        <w:rPr>
          <w:rFonts w:ascii="Calibri" w:eastAsia="Calibri" w:hAnsi="Calibri" w:cs="Calibri"/>
          <w:b/>
          <w:bCs/>
        </w:rPr>
        <w:t>.6</w:t>
      </w:r>
      <w:r w:rsidRPr="00D20D1C">
        <w:rPr>
          <w:rFonts w:ascii="Calibri" w:eastAsia="Calibri" w:hAnsi="Calibri" w:cs="Calibri"/>
          <w:b/>
          <w:bCs/>
        </w:rPr>
        <w:t xml:space="preserve">  Outcome</w:t>
      </w:r>
      <w:proofErr w:type="gramEnd"/>
      <w:r w:rsidRPr="00D20D1C">
        <w:rPr>
          <w:rFonts w:ascii="Calibri" w:eastAsia="Calibri" w:hAnsi="Calibri" w:cs="Calibri"/>
          <w:b/>
          <w:bCs/>
        </w:rPr>
        <w:t xml:space="preserve"> Seriousness of </w:t>
      </w:r>
      <w:proofErr w:type="spellStart"/>
      <w:r w:rsidRPr="00D20D1C">
        <w:rPr>
          <w:rFonts w:ascii="Calibri" w:eastAsia="Calibri" w:hAnsi="Calibri" w:cs="Calibri"/>
          <w:b/>
          <w:bCs/>
        </w:rPr>
        <w:t>Didanosine</w:t>
      </w:r>
      <w:proofErr w:type="spellEnd"/>
      <w:r w:rsidRPr="00D20D1C">
        <w:rPr>
          <w:rFonts w:ascii="Calibri" w:eastAsia="Calibri" w:hAnsi="Calibri" w:cs="Calibri"/>
          <w:b/>
          <w:bCs/>
        </w:rPr>
        <w:t xml:space="preserve"> in Interaction with Child Cases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261"/>
        <w:gridCol w:w="1452"/>
        <w:gridCol w:w="1453"/>
        <w:gridCol w:w="1453"/>
        <w:gridCol w:w="1453"/>
      </w:tblGrid>
      <w:tr w:rsidR="00AC12D6" w:rsidRPr="00D20D1C" w14:paraId="37EF7925" w14:textId="77777777" w:rsidTr="00C33C47">
        <w:trPr>
          <w:trHeight w:val="300"/>
        </w:trPr>
        <w:tc>
          <w:tcPr>
            <w:tcW w:w="3261" w:type="dxa"/>
            <w:tcBorders>
              <w:top w:val="single" w:sz="12" w:space="0" w:color="000000"/>
              <w:bottom w:val="single" w:sz="4" w:space="0" w:color="000000"/>
            </w:tcBorders>
          </w:tcPr>
          <w:p w14:paraId="308C2E0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12" w:space="0" w:color="000000"/>
              <w:bottom w:val="single" w:sz="4" w:space="0" w:color="000000"/>
            </w:tcBorders>
          </w:tcPr>
          <w:p w14:paraId="0CCEE66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786A2D7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(2)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1C605BC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(3)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37AE61E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(4)</w:t>
            </w:r>
          </w:p>
        </w:tc>
      </w:tr>
      <w:tr w:rsidR="00AC12D6" w:rsidRPr="00D20D1C" w14:paraId="53253359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7907552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Dependent Variable: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295BD6A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434576F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AF2B0F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2B7B9A2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3FD6446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1A0BFD8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909645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585BC1C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</w:tr>
      <w:tr w:rsidR="00AC12D6" w:rsidRPr="00D20D1C" w14:paraId="38B3E1EA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552FD18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Constant</w:t>
            </w:r>
          </w:p>
          <w:p w14:paraId="2686B72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192C73F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1.531*** (0.1065)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596876D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1.538*** (0.1045)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17A3AF8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1.542*** (0.1033)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7D90D7C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AC12D6" w:rsidRPr="00D20D1C" w14:paraId="480D2465" w14:textId="77777777" w:rsidTr="00C33C47">
        <w:trPr>
          <w:trHeight w:val="300"/>
        </w:trPr>
        <w:tc>
          <w:tcPr>
            <w:tcW w:w="3261" w:type="dxa"/>
          </w:tcPr>
          <w:p w14:paraId="67EE8D0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Suspect Product Active Ingredient: </w:t>
            </w:r>
            <w:proofErr w:type="spellStart"/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Didanosine</w:t>
            </w:r>
            <w:proofErr w:type="spellEnd"/>
          </w:p>
        </w:tc>
        <w:tc>
          <w:tcPr>
            <w:tcW w:w="1452" w:type="dxa"/>
          </w:tcPr>
          <w:p w14:paraId="45A4EFC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-0.1167 (0.1634)</w:t>
            </w:r>
          </w:p>
        </w:tc>
        <w:tc>
          <w:tcPr>
            <w:tcW w:w="1453" w:type="dxa"/>
          </w:tcPr>
          <w:p w14:paraId="6390766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-0.1137 (0.1628)</w:t>
            </w:r>
          </w:p>
        </w:tc>
        <w:tc>
          <w:tcPr>
            <w:tcW w:w="1453" w:type="dxa"/>
          </w:tcPr>
          <w:p w14:paraId="381AE24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-0.2344 (0.1847)</w:t>
            </w:r>
          </w:p>
        </w:tc>
        <w:tc>
          <w:tcPr>
            <w:tcW w:w="1453" w:type="dxa"/>
          </w:tcPr>
          <w:p w14:paraId="7A6677C1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-0.1126 (0.2977)</w:t>
            </w:r>
          </w:p>
        </w:tc>
      </w:tr>
      <w:tr w:rsidR="00AC12D6" w:rsidRPr="00D20D1C" w14:paraId="04430E34" w14:textId="77777777" w:rsidTr="00C33C47">
        <w:trPr>
          <w:trHeight w:val="300"/>
        </w:trPr>
        <w:tc>
          <w:tcPr>
            <w:tcW w:w="3261" w:type="dxa"/>
          </w:tcPr>
          <w:p w14:paraId="3B3A052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Age &lt; 18 (Child case)</w:t>
            </w:r>
          </w:p>
          <w:p w14:paraId="3BE416B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</w:tcPr>
          <w:p w14:paraId="3849104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</w:tcPr>
          <w:p w14:paraId="66022F6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-0.0754. (0.0418)</w:t>
            </w:r>
          </w:p>
        </w:tc>
        <w:tc>
          <w:tcPr>
            <w:tcW w:w="1453" w:type="dxa"/>
          </w:tcPr>
          <w:p w14:paraId="7CE2A5A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-0.1137* (0.0443)</w:t>
            </w:r>
          </w:p>
        </w:tc>
        <w:tc>
          <w:tcPr>
            <w:tcW w:w="1453" w:type="dxa"/>
          </w:tcPr>
          <w:p w14:paraId="1DF9692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-0.0325 (0.0701)</w:t>
            </w:r>
          </w:p>
        </w:tc>
      </w:tr>
      <w:tr w:rsidR="00AC12D6" w:rsidRPr="00D20D1C" w14:paraId="29C024A8" w14:textId="77777777" w:rsidTr="00C33C47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1B8493F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proofErr w:type="spellStart"/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Didanosine</w:t>
            </w:r>
            <w:proofErr w:type="spellEnd"/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 xml:space="preserve"> x</w:t>
            </w:r>
          </w:p>
          <w:p w14:paraId="482E4C7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Patient Age &lt; 18 (Child case)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33385F3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14AA006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58DF0C98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1.247*** (0.3335)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7FF3097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1.467*** (0.4101)</w:t>
            </w:r>
          </w:p>
        </w:tc>
      </w:tr>
      <w:tr w:rsidR="00AC12D6" w:rsidRPr="00D20D1C" w14:paraId="307063FF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4B4AFA8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Fixed effects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1678E68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3731983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04A8A25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5469885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  <w:p w14:paraId="6FA0B1D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Sex</w:t>
            </w:r>
          </w:p>
          <w:p w14:paraId="02D4954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Reporting Country</w:t>
            </w:r>
          </w:p>
        </w:tc>
      </w:tr>
      <w:tr w:rsidR="00AC12D6" w:rsidRPr="00D20D1C" w14:paraId="5E70ED14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62B8E9E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S.E.: Clustered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6AF14F1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673932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5AE0ED6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02003EA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</w:tr>
      <w:tr w:rsidR="00AC12D6" w:rsidRPr="00D20D1C" w14:paraId="021706B5" w14:textId="77777777" w:rsidTr="00C33C47">
        <w:trPr>
          <w:trHeight w:val="300"/>
        </w:trPr>
        <w:tc>
          <w:tcPr>
            <w:tcW w:w="3261" w:type="dxa"/>
          </w:tcPr>
          <w:p w14:paraId="2D43F2A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Observations</w:t>
            </w:r>
          </w:p>
        </w:tc>
        <w:tc>
          <w:tcPr>
            <w:tcW w:w="1452" w:type="dxa"/>
          </w:tcPr>
          <w:p w14:paraId="22BFFD9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3A6FF09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736E3BF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66FFE59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62,371</w:t>
            </w:r>
          </w:p>
        </w:tc>
      </w:tr>
      <w:tr w:rsidR="00AC12D6" w:rsidRPr="00D20D1C" w14:paraId="596B30A7" w14:textId="77777777" w:rsidTr="00C33C47">
        <w:trPr>
          <w:trHeight w:val="300"/>
        </w:trPr>
        <w:tc>
          <w:tcPr>
            <w:tcW w:w="3261" w:type="dxa"/>
          </w:tcPr>
          <w:p w14:paraId="4868FA1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Pseudo R2</w:t>
            </w:r>
          </w:p>
        </w:tc>
        <w:tc>
          <w:tcPr>
            <w:tcW w:w="1452" w:type="dxa"/>
          </w:tcPr>
          <w:p w14:paraId="7E4FF26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0.0000619</w:t>
            </w:r>
          </w:p>
        </w:tc>
        <w:tc>
          <w:tcPr>
            <w:tcW w:w="1453" w:type="dxa"/>
          </w:tcPr>
          <w:p w14:paraId="5C12DE9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0.00014</w:t>
            </w:r>
          </w:p>
        </w:tc>
        <w:tc>
          <w:tcPr>
            <w:tcW w:w="1453" w:type="dxa"/>
          </w:tcPr>
          <w:p w14:paraId="5AF20ED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0.00069</w:t>
            </w:r>
          </w:p>
        </w:tc>
        <w:tc>
          <w:tcPr>
            <w:tcW w:w="1453" w:type="dxa"/>
          </w:tcPr>
          <w:p w14:paraId="1330FD1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0.05804</w:t>
            </w:r>
          </w:p>
        </w:tc>
      </w:tr>
      <w:tr w:rsidR="00AC12D6" w:rsidRPr="00D20D1C" w14:paraId="663E2B5D" w14:textId="77777777" w:rsidTr="00C33C47">
        <w:trPr>
          <w:trHeight w:val="30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00365ED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BIC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40E0643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59,410.0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7B70BE0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59,416.6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F38434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59,394.6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1C78ED8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55,555.9</w:t>
            </w:r>
          </w:p>
        </w:tc>
      </w:tr>
      <w:tr w:rsidR="00AC12D6" w:rsidRPr="00D20D1C" w14:paraId="1FF58EFA" w14:textId="77777777" w:rsidTr="00C33C47">
        <w:trPr>
          <w:trHeight w:val="300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7A12734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Notes: This table presents the results of the multivariate logistic regression results where the outcome seriousness (1 if a serious outcome is observed, 0 otherwise) is estimated as a function of the presence of the relevant Suspect Product Active Ingredient, a binary indicator for whether the patient age is lower than 18 (Child case), and an interaction effect between the Suspect Product Active Ingredient and the binary patient age indicator.</w:t>
            </w:r>
          </w:p>
          <w:p w14:paraId="30DCC16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Standard errors are given between parentheses, ***, **, *, represent significance levels of 0.001, 0.01, 0.05, and 0.1 respectively.</w:t>
            </w:r>
          </w:p>
        </w:tc>
      </w:tr>
    </w:tbl>
    <w:p w14:paraId="2A7AC385" w14:textId="77777777" w:rsidR="00AC12D6" w:rsidRPr="00D20D1C" w:rsidRDefault="00AC12D6" w:rsidP="00AC12D6">
      <w:pPr>
        <w:rPr>
          <w:rFonts w:ascii="Calibri" w:eastAsia="Calibri" w:hAnsi="Calibri" w:cs="Calibri"/>
          <w:color w:val="000000"/>
        </w:rPr>
      </w:pPr>
    </w:p>
    <w:p w14:paraId="42AB8FB8" w14:textId="77777777" w:rsidR="00AC12D6" w:rsidRPr="00D20D1C" w:rsidRDefault="00AC12D6" w:rsidP="00AC12D6">
      <w:pPr>
        <w:rPr>
          <w:rFonts w:ascii="Calibri" w:eastAsia="Calibri" w:hAnsi="Calibri" w:cs="Calibri"/>
          <w:b/>
          <w:bCs/>
        </w:rPr>
      </w:pPr>
      <w:r w:rsidRPr="000C27A3">
        <w:rPr>
          <w:rFonts w:ascii="Calibri" w:eastAsia="Calibri" w:hAnsi="Calibri" w:cs="Calibri"/>
          <w:b/>
          <w:bCs/>
        </w:rPr>
        <w:t xml:space="preserve">Supplemental Table </w:t>
      </w:r>
      <w:r>
        <w:rPr>
          <w:rFonts w:ascii="Calibri" w:eastAsia="Calibri" w:hAnsi="Calibri" w:cs="Calibri"/>
          <w:b/>
          <w:bCs/>
        </w:rPr>
        <w:t>6</w:t>
      </w:r>
      <w:r w:rsidRPr="000C27A3">
        <w:rPr>
          <w:rFonts w:ascii="Calibri" w:eastAsia="Calibri" w:hAnsi="Calibri" w:cs="Calibri"/>
          <w:b/>
          <w:bCs/>
        </w:rPr>
        <w:t>.7</w:t>
      </w:r>
      <w:r w:rsidRPr="00D20D1C">
        <w:rPr>
          <w:rFonts w:ascii="Calibri" w:eastAsia="Calibri" w:hAnsi="Calibri" w:cs="Calibri"/>
          <w:b/>
          <w:bCs/>
        </w:rPr>
        <w:t xml:space="preserve"> Outcome Seriousness of Furosemide in Interaction with Child Cases</w:t>
      </w:r>
    </w:p>
    <w:tbl>
      <w:tblPr>
        <w:tblW w:w="9072" w:type="dxa"/>
        <w:tblLayout w:type="fixed"/>
        <w:tblLook w:val="0400" w:firstRow="0" w:lastRow="0" w:firstColumn="0" w:lastColumn="0" w:noHBand="0" w:noVBand="1"/>
      </w:tblPr>
      <w:tblGrid>
        <w:gridCol w:w="3261"/>
        <w:gridCol w:w="1452"/>
        <w:gridCol w:w="1453"/>
        <w:gridCol w:w="1453"/>
        <w:gridCol w:w="1453"/>
      </w:tblGrid>
      <w:tr w:rsidR="00AC12D6" w:rsidRPr="00D20D1C" w14:paraId="24FB7356" w14:textId="77777777" w:rsidTr="00C33C47">
        <w:trPr>
          <w:trHeight w:val="300"/>
        </w:trPr>
        <w:tc>
          <w:tcPr>
            <w:tcW w:w="3261" w:type="dxa"/>
            <w:tcBorders>
              <w:top w:val="single" w:sz="12" w:space="0" w:color="000000"/>
              <w:bottom w:val="single" w:sz="4" w:space="0" w:color="000000"/>
            </w:tcBorders>
          </w:tcPr>
          <w:p w14:paraId="4AB56DD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 </w:t>
            </w:r>
          </w:p>
        </w:tc>
        <w:tc>
          <w:tcPr>
            <w:tcW w:w="1452" w:type="dxa"/>
            <w:tcBorders>
              <w:top w:val="single" w:sz="12" w:space="0" w:color="000000"/>
              <w:bottom w:val="single" w:sz="4" w:space="0" w:color="000000"/>
            </w:tcBorders>
          </w:tcPr>
          <w:p w14:paraId="2D43D5C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(1)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1E6E0D9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(2)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7F0D085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(3)</w:t>
            </w:r>
          </w:p>
        </w:tc>
        <w:tc>
          <w:tcPr>
            <w:tcW w:w="1453" w:type="dxa"/>
            <w:tcBorders>
              <w:top w:val="single" w:sz="12" w:space="0" w:color="000000"/>
              <w:bottom w:val="single" w:sz="4" w:space="0" w:color="000000"/>
            </w:tcBorders>
          </w:tcPr>
          <w:p w14:paraId="3205D64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(4)</w:t>
            </w:r>
          </w:p>
        </w:tc>
      </w:tr>
      <w:tr w:rsidR="00AC12D6" w:rsidRPr="00D20D1C" w14:paraId="4676DFD5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5D846D8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Dependent Variable: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3C6AB23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6444414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2988EAF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04AB5CC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3D12FD9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1C980FC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10A32C4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Serious </w:t>
            </w:r>
          </w:p>
          <w:p w14:paraId="5EE65C7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Outcome</w:t>
            </w:r>
          </w:p>
        </w:tc>
      </w:tr>
      <w:tr w:rsidR="00AC12D6" w:rsidRPr="00D20D1C" w14:paraId="640D2DD7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5975BF9A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Constant</w:t>
            </w:r>
          </w:p>
          <w:p w14:paraId="15444CE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7846876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1.511*** (0.1054)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44C5DD6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1.519*** (0.1032)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75CA8D0E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1.514*** (0.1063)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7692427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</w:tr>
      <w:tr w:rsidR="00AC12D6" w:rsidRPr="00D20D1C" w14:paraId="24D07F9C" w14:textId="77777777" w:rsidTr="00C33C47">
        <w:trPr>
          <w:trHeight w:val="300"/>
        </w:trPr>
        <w:tc>
          <w:tcPr>
            <w:tcW w:w="3261" w:type="dxa"/>
          </w:tcPr>
          <w:p w14:paraId="68A4841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 xml:space="preserve">Suspect Product Active Ingredient: </w:t>
            </w: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Furosemide</w:t>
            </w:r>
          </w:p>
        </w:tc>
        <w:tc>
          <w:tcPr>
            <w:tcW w:w="1452" w:type="dxa"/>
          </w:tcPr>
          <w:p w14:paraId="0A6D6C23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0.4491*** (0.0860)</w:t>
            </w:r>
          </w:p>
        </w:tc>
        <w:tc>
          <w:tcPr>
            <w:tcW w:w="1453" w:type="dxa"/>
          </w:tcPr>
          <w:p w14:paraId="22DA2A26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0.4546*** (0.0822)</w:t>
            </w:r>
          </w:p>
        </w:tc>
        <w:tc>
          <w:tcPr>
            <w:tcW w:w="1453" w:type="dxa"/>
          </w:tcPr>
          <w:p w14:paraId="268FA675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0.6422*** (0.0529)</w:t>
            </w:r>
          </w:p>
        </w:tc>
        <w:tc>
          <w:tcPr>
            <w:tcW w:w="1453" w:type="dxa"/>
          </w:tcPr>
          <w:p w14:paraId="6FF1A84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0.3087*** (0.0288)</w:t>
            </w:r>
          </w:p>
        </w:tc>
      </w:tr>
      <w:tr w:rsidR="00AC12D6" w:rsidRPr="00D20D1C" w14:paraId="77F378D9" w14:textId="77777777" w:rsidTr="00C33C47">
        <w:trPr>
          <w:trHeight w:val="300"/>
        </w:trPr>
        <w:tc>
          <w:tcPr>
            <w:tcW w:w="3261" w:type="dxa"/>
          </w:tcPr>
          <w:p w14:paraId="6DBC4DE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Patient Age &lt; 18 (Child case)</w:t>
            </w:r>
          </w:p>
          <w:p w14:paraId="6C06572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1452" w:type="dxa"/>
          </w:tcPr>
          <w:p w14:paraId="4A4AA69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</w:tcPr>
          <w:p w14:paraId="2CE6FCC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-0.0888* (0.0431)</w:t>
            </w:r>
          </w:p>
        </w:tc>
        <w:tc>
          <w:tcPr>
            <w:tcW w:w="1453" w:type="dxa"/>
          </w:tcPr>
          <w:p w14:paraId="347D128D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-0.0326 (0.0387)</w:t>
            </w:r>
          </w:p>
        </w:tc>
        <w:tc>
          <w:tcPr>
            <w:tcW w:w="1453" w:type="dxa"/>
          </w:tcPr>
          <w:p w14:paraId="3D3D690A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-0.0129 (0.0564)</w:t>
            </w:r>
          </w:p>
        </w:tc>
      </w:tr>
      <w:tr w:rsidR="00AC12D6" w:rsidRPr="00D20D1C" w14:paraId="3D3F7E01" w14:textId="77777777" w:rsidTr="00C33C47">
        <w:trPr>
          <w:trHeight w:val="300"/>
        </w:trPr>
        <w:tc>
          <w:tcPr>
            <w:tcW w:w="3261" w:type="dxa"/>
            <w:tcBorders>
              <w:bottom w:val="single" w:sz="4" w:space="0" w:color="000000"/>
            </w:tcBorders>
          </w:tcPr>
          <w:p w14:paraId="5270235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Furosemide x</w:t>
            </w:r>
          </w:p>
          <w:p w14:paraId="3308292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b/>
                <w:bCs/>
                <w:color w:val="000000"/>
              </w:rPr>
              <w:t>Patient Age &lt; 18 (Child case)</w:t>
            </w:r>
          </w:p>
        </w:tc>
        <w:tc>
          <w:tcPr>
            <w:tcW w:w="1452" w:type="dxa"/>
            <w:tcBorders>
              <w:bottom w:val="single" w:sz="4" w:space="0" w:color="000000"/>
            </w:tcBorders>
          </w:tcPr>
          <w:p w14:paraId="5B1F9CA0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66C88FB2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373D9D3F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-0.9477* (0.4699)</w:t>
            </w:r>
          </w:p>
        </w:tc>
        <w:tc>
          <w:tcPr>
            <w:tcW w:w="1453" w:type="dxa"/>
            <w:tcBorders>
              <w:bottom w:val="single" w:sz="4" w:space="0" w:color="000000"/>
            </w:tcBorders>
          </w:tcPr>
          <w:p w14:paraId="51C63DD9" w14:textId="77777777" w:rsidR="00AC12D6" w:rsidRPr="00D20D1C" w:rsidRDefault="00AC12D6" w:rsidP="00C33C47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0.0032 (0.3071)</w:t>
            </w:r>
          </w:p>
        </w:tc>
      </w:tr>
      <w:tr w:rsidR="00AC12D6" w:rsidRPr="00D20D1C" w14:paraId="45746BAD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  <w:bottom w:val="single" w:sz="4" w:space="0" w:color="000000"/>
            </w:tcBorders>
          </w:tcPr>
          <w:p w14:paraId="47D1D3D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Fixed effects</w:t>
            </w:r>
          </w:p>
        </w:tc>
        <w:tc>
          <w:tcPr>
            <w:tcW w:w="1452" w:type="dxa"/>
            <w:tcBorders>
              <w:top w:val="single" w:sz="4" w:space="0" w:color="000000"/>
              <w:bottom w:val="single" w:sz="4" w:space="0" w:color="000000"/>
            </w:tcBorders>
          </w:tcPr>
          <w:p w14:paraId="57B8B30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63B8D7CD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453BBF8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No</w:t>
            </w:r>
          </w:p>
        </w:tc>
        <w:tc>
          <w:tcPr>
            <w:tcW w:w="1453" w:type="dxa"/>
            <w:tcBorders>
              <w:top w:val="single" w:sz="4" w:space="0" w:color="000000"/>
              <w:bottom w:val="single" w:sz="4" w:space="0" w:color="000000"/>
            </w:tcBorders>
          </w:tcPr>
          <w:p w14:paraId="202F284F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  <w:p w14:paraId="4C2A341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lastRenderedPageBreak/>
              <w:t>Patient Sex</w:t>
            </w:r>
          </w:p>
          <w:p w14:paraId="0A1E3F7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Reporting Country</w:t>
            </w:r>
          </w:p>
        </w:tc>
      </w:tr>
      <w:tr w:rsidR="00AC12D6" w:rsidRPr="00D20D1C" w14:paraId="34DDCD24" w14:textId="77777777" w:rsidTr="00C33C47">
        <w:trPr>
          <w:trHeight w:val="300"/>
        </w:trPr>
        <w:tc>
          <w:tcPr>
            <w:tcW w:w="3261" w:type="dxa"/>
            <w:tcBorders>
              <w:top w:val="single" w:sz="4" w:space="0" w:color="000000"/>
            </w:tcBorders>
          </w:tcPr>
          <w:p w14:paraId="1E53AA5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lastRenderedPageBreak/>
              <w:t>S.E.: Clustered</w:t>
            </w:r>
          </w:p>
        </w:tc>
        <w:tc>
          <w:tcPr>
            <w:tcW w:w="1452" w:type="dxa"/>
            <w:tcBorders>
              <w:top w:val="single" w:sz="4" w:space="0" w:color="000000"/>
            </w:tcBorders>
          </w:tcPr>
          <w:p w14:paraId="0ABA5A98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2A323949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63CC649B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  <w:tc>
          <w:tcPr>
            <w:tcW w:w="1453" w:type="dxa"/>
            <w:tcBorders>
              <w:top w:val="single" w:sz="4" w:space="0" w:color="000000"/>
            </w:tcBorders>
          </w:tcPr>
          <w:p w14:paraId="333C8C44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Reporter Type</w:t>
            </w:r>
          </w:p>
        </w:tc>
      </w:tr>
      <w:tr w:rsidR="00AC12D6" w:rsidRPr="00D20D1C" w14:paraId="2E8C0776" w14:textId="77777777" w:rsidTr="00C33C47">
        <w:trPr>
          <w:trHeight w:val="300"/>
        </w:trPr>
        <w:tc>
          <w:tcPr>
            <w:tcW w:w="3261" w:type="dxa"/>
          </w:tcPr>
          <w:p w14:paraId="3C13C00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Observations</w:t>
            </w:r>
          </w:p>
        </w:tc>
        <w:tc>
          <w:tcPr>
            <w:tcW w:w="1452" w:type="dxa"/>
          </w:tcPr>
          <w:p w14:paraId="5CB9F61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65221F9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6922411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63,329</w:t>
            </w:r>
          </w:p>
        </w:tc>
        <w:tc>
          <w:tcPr>
            <w:tcW w:w="1453" w:type="dxa"/>
          </w:tcPr>
          <w:p w14:paraId="6227DE67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62,371</w:t>
            </w:r>
          </w:p>
        </w:tc>
      </w:tr>
      <w:tr w:rsidR="00AC12D6" w:rsidRPr="00D20D1C" w14:paraId="1A5B7795" w14:textId="77777777" w:rsidTr="00C33C47">
        <w:trPr>
          <w:trHeight w:val="300"/>
        </w:trPr>
        <w:tc>
          <w:tcPr>
            <w:tcW w:w="3261" w:type="dxa"/>
          </w:tcPr>
          <w:p w14:paraId="4D06FEE0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Pseudo R2</w:t>
            </w:r>
          </w:p>
        </w:tc>
        <w:tc>
          <w:tcPr>
            <w:tcW w:w="1452" w:type="dxa"/>
          </w:tcPr>
          <w:p w14:paraId="206CBC61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0.00108</w:t>
            </w:r>
          </w:p>
        </w:tc>
        <w:tc>
          <w:tcPr>
            <w:tcW w:w="1453" w:type="dxa"/>
          </w:tcPr>
          <w:p w14:paraId="0683A96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0.00118</w:t>
            </w:r>
          </w:p>
        </w:tc>
        <w:tc>
          <w:tcPr>
            <w:tcW w:w="1453" w:type="dxa"/>
          </w:tcPr>
          <w:p w14:paraId="0405EDC5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0.00189</w:t>
            </w:r>
          </w:p>
        </w:tc>
        <w:tc>
          <w:tcPr>
            <w:tcW w:w="1453" w:type="dxa"/>
          </w:tcPr>
          <w:p w14:paraId="727F57E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0.05803</w:t>
            </w:r>
          </w:p>
        </w:tc>
      </w:tr>
      <w:tr w:rsidR="00AC12D6" w:rsidRPr="00D20D1C" w14:paraId="2FF9FD63" w14:textId="77777777" w:rsidTr="00C33C47">
        <w:trPr>
          <w:trHeight w:val="300"/>
        </w:trPr>
        <w:tc>
          <w:tcPr>
            <w:tcW w:w="3261" w:type="dxa"/>
            <w:tcBorders>
              <w:bottom w:val="single" w:sz="12" w:space="0" w:color="000000"/>
            </w:tcBorders>
          </w:tcPr>
          <w:p w14:paraId="420759FC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  <w:color w:val="000000"/>
              </w:rPr>
              <w:t>BIC</w:t>
            </w:r>
          </w:p>
        </w:tc>
        <w:tc>
          <w:tcPr>
            <w:tcW w:w="1452" w:type="dxa"/>
            <w:tcBorders>
              <w:bottom w:val="single" w:sz="12" w:space="0" w:color="000000"/>
            </w:tcBorders>
          </w:tcPr>
          <w:p w14:paraId="2F13DDA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59,349.7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282A5576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59,354.5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7B1D5FE3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59,323.4</w:t>
            </w:r>
          </w:p>
        </w:tc>
        <w:tc>
          <w:tcPr>
            <w:tcW w:w="1453" w:type="dxa"/>
            <w:tcBorders>
              <w:bottom w:val="single" w:sz="12" w:space="0" w:color="000000"/>
            </w:tcBorders>
          </w:tcPr>
          <w:p w14:paraId="30F4875E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D20D1C">
              <w:rPr>
                <w:rFonts w:ascii="Calibri" w:eastAsia="Calibri" w:hAnsi="Calibri" w:cs="Calibri"/>
              </w:rPr>
              <w:t>55,556.7</w:t>
            </w:r>
          </w:p>
        </w:tc>
      </w:tr>
      <w:tr w:rsidR="00AC12D6" w14:paraId="3DD97A3C" w14:textId="77777777" w:rsidTr="00C33C47">
        <w:trPr>
          <w:trHeight w:val="300"/>
        </w:trPr>
        <w:tc>
          <w:tcPr>
            <w:tcW w:w="9072" w:type="dxa"/>
            <w:gridSpan w:val="5"/>
            <w:tcBorders>
              <w:top w:val="single" w:sz="12" w:space="0" w:color="000000"/>
            </w:tcBorders>
          </w:tcPr>
          <w:p w14:paraId="247A8972" w14:textId="77777777" w:rsidR="00AC12D6" w:rsidRPr="00D20D1C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Notes: This table presents the results of the multivariate logistic regression results where the outcome seriousness (1 if a serious outcome is observed, 0 otherwise) is estimated as a function of the presence of the relevant Suspect Product Active Ingredient, a binary indicator for whether the patient age is lower than 18 (Child case), and an interaction effect between the Suspect Product Active Ingredient and the binary patient age indicator.</w:t>
            </w:r>
          </w:p>
          <w:p w14:paraId="0BF7A306" w14:textId="77777777" w:rsidR="00AC12D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Standard errors are given between parentheses, ***, **, *</w:t>
            </w:r>
            <w:proofErr w:type="gramStart"/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 represent</w:t>
            </w:r>
            <w:proofErr w:type="gramEnd"/>
            <w:r w:rsidRPr="00D20D1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significance levels of 0.001, 0.01, 0.05, and 0.1 respectively.</w:t>
            </w:r>
          </w:p>
          <w:p w14:paraId="3635D108" w14:textId="77777777" w:rsidR="00AC12D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9A0EE0E" w14:textId="77777777" w:rsidR="00AC12D6" w:rsidRDefault="00AC12D6" w:rsidP="00C33C47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B331FE5" w14:textId="77777777" w:rsidR="00AC12D6" w:rsidRPr="00C158B1" w:rsidRDefault="00AC12D6" w:rsidP="00AC12D6">
      <w:pPr>
        <w:rPr>
          <w:b/>
          <w:bCs/>
        </w:rPr>
      </w:pPr>
    </w:p>
    <w:p w14:paraId="552B87BA" w14:textId="77777777" w:rsidR="00C6465A" w:rsidRDefault="00C6465A"/>
    <w:sectPr w:rsidR="00C6465A" w:rsidSect="00AC12D6">
      <w:pgSz w:w="11906" w:h="16838"/>
      <w:pgMar w:top="1417" w:right="1417" w:bottom="1417" w:left="1417" w:header="708" w:footer="708" w:gutter="0"/>
      <w:lnNumType w:countBy="1" w:restart="continuous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7FB"/>
    <w:multiLevelType w:val="hybridMultilevel"/>
    <w:tmpl w:val="5C8E4A3C"/>
    <w:lvl w:ilvl="0" w:tplc="4B7C64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FDCA3F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18ED9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BC34B65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5E640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8C057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8CA31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E7C95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58B81E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 w15:restartNumberingAfterBreak="0">
    <w:nsid w:val="04DE73F4"/>
    <w:multiLevelType w:val="hybridMultilevel"/>
    <w:tmpl w:val="2FA2CB58"/>
    <w:lvl w:ilvl="0" w:tplc="6B7611A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B2A6D2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C3CD5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91969E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A123B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F2ED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65C79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D7402B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938E4E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" w15:restartNumberingAfterBreak="0">
    <w:nsid w:val="0B211EC7"/>
    <w:multiLevelType w:val="multilevel"/>
    <w:tmpl w:val="F7063D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6062CA"/>
    <w:multiLevelType w:val="multilevel"/>
    <w:tmpl w:val="75C0CDCA"/>
    <w:lvl w:ilvl="0">
      <w:start w:val="1"/>
      <w:numFmt w:val="bullet"/>
      <w:lvlText w:val="-"/>
      <w:lvlJc w:val="left"/>
      <w:pPr>
        <w:ind w:left="36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720B2A"/>
    <w:multiLevelType w:val="multilevel"/>
    <w:tmpl w:val="1D30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B518B"/>
    <w:multiLevelType w:val="multilevel"/>
    <w:tmpl w:val="0D88740E"/>
    <w:lvl w:ilvl="0">
      <w:start w:val="1"/>
      <w:numFmt w:val="bullet"/>
      <w:lvlText w:val="-"/>
      <w:lvlJc w:val="left"/>
      <w:pPr>
        <w:ind w:left="36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0E53A1F"/>
    <w:multiLevelType w:val="hybridMultilevel"/>
    <w:tmpl w:val="0C243C3A"/>
    <w:lvl w:ilvl="0" w:tplc="1F5215EA">
      <w:start w:val="3"/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8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5A01302"/>
    <w:multiLevelType w:val="multilevel"/>
    <w:tmpl w:val="CA8A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607E1A"/>
    <w:multiLevelType w:val="multilevel"/>
    <w:tmpl w:val="FD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B78B4"/>
    <w:multiLevelType w:val="multilevel"/>
    <w:tmpl w:val="B5F2A0F8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EF784D"/>
    <w:multiLevelType w:val="multilevel"/>
    <w:tmpl w:val="E7B6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319AD"/>
    <w:multiLevelType w:val="multilevel"/>
    <w:tmpl w:val="4C3ACF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50D078F0"/>
    <w:multiLevelType w:val="multilevel"/>
    <w:tmpl w:val="BA583B3A"/>
    <w:lvl w:ilvl="0">
      <w:start w:val="1"/>
      <w:numFmt w:val="bullet"/>
      <w:lvlText w:val="-"/>
      <w:lvlJc w:val="left"/>
      <w:pPr>
        <w:ind w:left="36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BD25D66"/>
    <w:multiLevelType w:val="multilevel"/>
    <w:tmpl w:val="F1B661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2830340"/>
    <w:multiLevelType w:val="multilevel"/>
    <w:tmpl w:val="A602487C"/>
    <w:lvl w:ilvl="0">
      <w:start w:val="1"/>
      <w:numFmt w:val="bullet"/>
      <w:lvlText w:val="-"/>
      <w:lvlJc w:val="left"/>
      <w:pPr>
        <w:ind w:left="36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68542A73"/>
    <w:multiLevelType w:val="multilevel"/>
    <w:tmpl w:val="6E5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5B495D"/>
    <w:multiLevelType w:val="multilevel"/>
    <w:tmpl w:val="645A3552"/>
    <w:lvl w:ilvl="0">
      <w:start w:val="1"/>
      <w:numFmt w:val="bullet"/>
      <w:lvlText w:val="-"/>
      <w:lvlJc w:val="left"/>
      <w:pPr>
        <w:ind w:left="360" w:hanging="360"/>
      </w:pPr>
      <w:rPr>
        <w:rFonts w:ascii="Helvetica Neue" w:eastAsia="Helvetica Neue" w:hAnsi="Helvetica Neue" w:cs="Helvetica Neu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AD37CDA"/>
    <w:multiLevelType w:val="multilevel"/>
    <w:tmpl w:val="1F321A04"/>
    <w:lvl w:ilvl="0"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57C5781"/>
    <w:multiLevelType w:val="multilevel"/>
    <w:tmpl w:val="7F98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8267665">
    <w:abstractNumId w:val="13"/>
  </w:num>
  <w:num w:numId="2" w16cid:durableId="603880973">
    <w:abstractNumId w:val="2"/>
  </w:num>
  <w:num w:numId="3" w16cid:durableId="1641375279">
    <w:abstractNumId w:val="11"/>
  </w:num>
  <w:num w:numId="4" w16cid:durableId="1355375460">
    <w:abstractNumId w:val="17"/>
  </w:num>
  <w:num w:numId="5" w16cid:durableId="1898198048">
    <w:abstractNumId w:val="9"/>
  </w:num>
  <w:num w:numId="6" w16cid:durableId="361441811">
    <w:abstractNumId w:val="5"/>
  </w:num>
  <w:num w:numId="7" w16cid:durableId="1327319700">
    <w:abstractNumId w:val="16"/>
  </w:num>
  <w:num w:numId="8" w16cid:durableId="141773981">
    <w:abstractNumId w:val="14"/>
  </w:num>
  <w:num w:numId="9" w16cid:durableId="1733430414">
    <w:abstractNumId w:val="3"/>
  </w:num>
  <w:num w:numId="10" w16cid:durableId="710498106">
    <w:abstractNumId w:val="12"/>
  </w:num>
  <w:num w:numId="11" w16cid:durableId="542446975">
    <w:abstractNumId w:val="1"/>
  </w:num>
  <w:num w:numId="12" w16cid:durableId="1006441469">
    <w:abstractNumId w:val="0"/>
  </w:num>
  <w:num w:numId="13" w16cid:durableId="377441148">
    <w:abstractNumId w:val="10"/>
  </w:num>
  <w:num w:numId="14" w16cid:durableId="1511990661">
    <w:abstractNumId w:val="6"/>
  </w:num>
  <w:num w:numId="15" w16cid:durableId="2084983343">
    <w:abstractNumId w:val="8"/>
  </w:num>
  <w:num w:numId="16" w16cid:durableId="1545555518">
    <w:abstractNumId w:val="15"/>
  </w:num>
  <w:num w:numId="17" w16cid:durableId="2096391399">
    <w:abstractNumId w:val="7"/>
  </w:num>
  <w:num w:numId="18" w16cid:durableId="530262452">
    <w:abstractNumId w:val="18"/>
  </w:num>
  <w:num w:numId="19" w16cid:durableId="1291936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D6"/>
    <w:rsid w:val="000905F0"/>
    <w:rsid w:val="00112C91"/>
    <w:rsid w:val="00242B4F"/>
    <w:rsid w:val="00302F9E"/>
    <w:rsid w:val="00327524"/>
    <w:rsid w:val="004E23CF"/>
    <w:rsid w:val="006D5216"/>
    <w:rsid w:val="00A80498"/>
    <w:rsid w:val="00AC12D6"/>
    <w:rsid w:val="00C52040"/>
    <w:rsid w:val="00C62D14"/>
    <w:rsid w:val="00C6465A"/>
    <w:rsid w:val="00EA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D922"/>
  <w15:chartTrackingRefBased/>
  <w15:docId w15:val="{A2C084E1-C77F-4E21-B696-5DA34053B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2D6"/>
    <w:pPr>
      <w:spacing w:line="259" w:lineRule="auto"/>
    </w:pPr>
    <w:rPr>
      <w:rFonts w:ascii="Aptos" w:eastAsia="Aptos" w:hAnsi="Aptos" w:cs="Aptos"/>
      <w:kern w:val="0"/>
      <w:sz w:val="22"/>
      <w:szCs w:val="22"/>
      <w:lang w:val="en-GB" w:eastAsia="nl-B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1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2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2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2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2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1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2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2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2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2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2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2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2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2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2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2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2D6"/>
    <w:rPr>
      <w:b/>
      <w:bCs/>
      <w:smallCaps/>
      <w:color w:val="0F4761" w:themeColor="accent1" w:themeShade="BF"/>
      <w:spacing w:val="5"/>
    </w:rPr>
  </w:style>
  <w:style w:type="table" w:customStyle="1" w:styleId="TableNormal0">
    <w:name w:val="TableNormal"/>
    <w:rsid w:val="00AC12D6"/>
    <w:pPr>
      <w:spacing w:line="259" w:lineRule="auto"/>
    </w:pPr>
    <w:rPr>
      <w:rFonts w:ascii="Aptos" w:eastAsia="Aptos" w:hAnsi="Aptos" w:cs="Aptos"/>
      <w:kern w:val="0"/>
      <w:sz w:val="22"/>
      <w:szCs w:val="22"/>
      <w:lang w:val="en-GB" w:eastAsia="nl-BE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C12D6"/>
    <w:pPr>
      <w:spacing w:after="0" w:line="240" w:lineRule="auto"/>
    </w:pPr>
    <w:rPr>
      <w:rFonts w:ascii="Aptos" w:eastAsia="Aptos" w:hAnsi="Aptos" w:cs="Aptos"/>
      <w:kern w:val="0"/>
      <w:sz w:val="22"/>
      <w:szCs w:val="22"/>
      <w:lang w:val="en-GB" w:eastAsia="nl-B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12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2D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C12D6"/>
    <w:rPr>
      <w:color w:val="666666"/>
    </w:rPr>
  </w:style>
  <w:style w:type="paragraph" w:styleId="Revision">
    <w:name w:val="Revision"/>
    <w:hidden/>
    <w:uiPriority w:val="99"/>
    <w:semiHidden/>
    <w:rsid w:val="00AC12D6"/>
    <w:pPr>
      <w:spacing w:after="0" w:line="240" w:lineRule="auto"/>
    </w:pPr>
    <w:rPr>
      <w:rFonts w:ascii="Aptos" w:eastAsia="Aptos" w:hAnsi="Aptos" w:cs="Aptos"/>
      <w:kern w:val="0"/>
      <w:sz w:val="22"/>
      <w:szCs w:val="22"/>
      <w:lang w:val="en-GB" w:eastAsia="nl-B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12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2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2D6"/>
    <w:rPr>
      <w:rFonts w:ascii="Aptos" w:eastAsia="Aptos" w:hAnsi="Aptos" w:cs="Aptos"/>
      <w:kern w:val="0"/>
      <w:sz w:val="20"/>
      <w:szCs w:val="20"/>
      <w:lang w:val="en-GB" w:eastAsia="nl-B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2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2D6"/>
    <w:rPr>
      <w:rFonts w:ascii="Aptos" w:eastAsia="Aptos" w:hAnsi="Aptos" w:cs="Aptos"/>
      <w:b/>
      <w:bCs/>
      <w:kern w:val="0"/>
      <w:sz w:val="20"/>
      <w:szCs w:val="20"/>
      <w:lang w:val="en-GB" w:eastAsia="nl-BE"/>
      <w14:ligatures w14:val="none"/>
    </w:rPr>
  </w:style>
  <w:style w:type="paragraph" w:customStyle="1" w:styleId="pf0">
    <w:name w:val="pf0"/>
    <w:basedOn w:val="Normal"/>
    <w:rsid w:val="00AC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C12D6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AC12D6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C12D6"/>
  </w:style>
  <w:style w:type="paragraph" w:styleId="NormalWeb">
    <w:name w:val="Normal (Web)"/>
    <w:basedOn w:val="Normal"/>
    <w:uiPriority w:val="99"/>
    <w:unhideWhenUsed/>
    <w:rsid w:val="00AC1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AC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2D6"/>
    <w:rPr>
      <w:rFonts w:ascii="Aptos" w:eastAsia="Aptos" w:hAnsi="Aptos" w:cs="Aptos"/>
      <w:kern w:val="0"/>
      <w:sz w:val="22"/>
      <w:szCs w:val="22"/>
      <w:lang w:val="en-GB" w:eastAsia="nl-B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2D6"/>
    <w:rPr>
      <w:rFonts w:ascii="Aptos" w:eastAsia="Aptos" w:hAnsi="Aptos" w:cs="Aptos"/>
      <w:kern w:val="0"/>
      <w:sz w:val="22"/>
      <w:szCs w:val="22"/>
      <w:lang w:val="en-GB" w:eastAsia="nl-BE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12D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12D6"/>
    <w:rPr>
      <w:rFonts w:ascii="Consolas" w:eastAsia="Aptos" w:hAnsi="Consolas" w:cs="Aptos"/>
      <w:kern w:val="0"/>
      <w:sz w:val="20"/>
      <w:szCs w:val="20"/>
      <w:lang w:val="en-GB" w:eastAsia="nl-BE"/>
      <w14:ligatures w14:val="none"/>
    </w:rPr>
  </w:style>
  <w:style w:type="character" w:customStyle="1" w:styleId="cf11">
    <w:name w:val="cf11"/>
    <w:basedOn w:val="DefaultParagraphFont"/>
    <w:rsid w:val="00AC12D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AC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2640</Words>
  <Characters>15899</Characters>
  <Application>Microsoft Office Word</Application>
  <DocSecurity>0</DocSecurity>
  <Lines>264</Lines>
  <Paragraphs>138</Paragraphs>
  <ScaleCrop>false</ScaleCrop>
  <Company/>
  <LinksUpToDate>false</LinksUpToDate>
  <CharactersWithSpaces>18401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 Mutha</dc:creator>
  <cp:keywords/>
  <dc:description/>
  <cp:lastModifiedBy>Poonam Mutha</cp:lastModifiedBy>
  <cp:revision>1</cp:revision>
  <dcterms:created xsi:type="dcterms:W3CDTF">2026-06-09T10:30:00Z</dcterms:created>
  <dcterms:modified xsi:type="dcterms:W3CDTF">2026-06-09T10:31:00Z</dcterms:modified>
</cp:coreProperties>
</file>