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E23" w:rsidRPr="000315E7" w:rsidRDefault="00C62E23" w:rsidP="00C62E23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Understanding the electronic interactions, vertical excitation analysis, and the photovoltaic</w:t>
      </w:r>
      <w:r w:rsidRPr="000315E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r w:rsidRPr="000315E7">
        <w:rPr>
          <w:rFonts w:ascii="Times New Roman" w:hAnsi="Times New Roman" w:cs="Times New Roman"/>
          <w:b/>
          <w:sz w:val="28"/>
          <w:szCs w:val="28"/>
        </w:rPr>
        <w:t>roperties of 5-(2-ethylhexyl)-1</w:t>
      </w:r>
      <w:proofErr w:type="gramStart"/>
      <w:r w:rsidRPr="000315E7">
        <w:rPr>
          <w:rFonts w:ascii="Times New Roman" w:hAnsi="Times New Roman" w:cs="Times New Roman"/>
          <w:b/>
          <w:sz w:val="28"/>
          <w:szCs w:val="28"/>
        </w:rPr>
        <w:t>,3</w:t>
      </w:r>
      <w:proofErr w:type="gramEnd"/>
      <w:r w:rsidRPr="000315E7">
        <w:rPr>
          <w:rFonts w:ascii="Times New Roman" w:hAnsi="Times New Roman" w:cs="Times New Roman"/>
          <w:b/>
          <w:sz w:val="28"/>
          <w:szCs w:val="28"/>
        </w:rPr>
        <w:t>-di(furan-2-yl)-4H-thieno[3,4-c]pyrrole-4,</w:t>
      </w:r>
      <w:r>
        <w:rPr>
          <w:rFonts w:ascii="Times New Roman" w:hAnsi="Times New Roman" w:cs="Times New Roman"/>
          <w:b/>
          <w:sz w:val="28"/>
          <w:szCs w:val="28"/>
        </w:rPr>
        <w:t>6-dione</w:t>
      </w:r>
    </w:p>
    <w:p w:rsidR="00C62E23" w:rsidRPr="003140EA" w:rsidRDefault="00C62E23" w:rsidP="00C62E23">
      <w:pPr>
        <w:spacing w:line="36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3140EA">
        <w:rPr>
          <w:rFonts w:ascii="Times New Roman" w:hAnsi="Times New Roman" w:cs="Times New Roman"/>
          <w:b/>
        </w:rPr>
        <w:t>Obieze</w:t>
      </w:r>
      <w:proofErr w:type="spellEnd"/>
      <w:r w:rsidRPr="003140EA">
        <w:rPr>
          <w:rFonts w:ascii="Times New Roman" w:hAnsi="Times New Roman" w:cs="Times New Roman"/>
          <w:b/>
        </w:rPr>
        <w:t xml:space="preserve"> C. Enudi</w:t>
      </w:r>
      <w:r w:rsidRPr="003140EA">
        <w:rPr>
          <w:rFonts w:ascii="Times New Roman" w:hAnsi="Times New Roman" w:cs="Times New Roman"/>
          <w:b/>
          <w:vertAlign w:val="superscript"/>
        </w:rPr>
        <w:t>1,2,3</w:t>
      </w:r>
      <w:r w:rsidRPr="003140EA">
        <w:rPr>
          <w:rFonts w:ascii="Times New Roman" w:hAnsi="Times New Roman" w:cs="Times New Roman"/>
          <w:b/>
        </w:rPr>
        <w:t>*, Hitler Louis</w:t>
      </w:r>
      <w:r w:rsidRPr="003140EA">
        <w:rPr>
          <w:rFonts w:ascii="Times New Roman" w:hAnsi="Times New Roman" w:cs="Times New Roman"/>
          <w:b/>
          <w:vertAlign w:val="superscript"/>
        </w:rPr>
        <w:t>1,2</w:t>
      </w:r>
      <w:r w:rsidRPr="003140EA">
        <w:rPr>
          <w:rFonts w:ascii="Times New Roman" w:hAnsi="Times New Roman" w:cs="Times New Roman"/>
          <w:b/>
        </w:rPr>
        <w:t>*, Goodness J. Ogunwale</w:t>
      </w:r>
      <w:r w:rsidRPr="003140EA">
        <w:rPr>
          <w:rFonts w:ascii="Times New Roman" w:hAnsi="Times New Roman" w:cs="Times New Roman"/>
          <w:b/>
          <w:vertAlign w:val="superscript"/>
        </w:rPr>
        <w:t>3</w:t>
      </w:r>
      <w:r w:rsidRPr="003140EA">
        <w:rPr>
          <w:rFonts w:ascii="Times New Roman" w:hAnsi="Times New Roman" w:cs="Times New Roman"/>
          <w:b/>
        </w:rPr>
        <w:t>, Michael T. Kadiri</w:t>
      </w:r>
      <w:r w:rsidRPr="003140EA">
        <w:rPr>
          <w:rFonts w:ascii="Times New Roman" w:hAnsi="Times New Roman" w:cs="Times New Roman"/>
          <w:b/>
          <w:vertAlign w:val="superscript"/>
        </w:rPr>
        <w:t>3</w:t>
      </w:r>
      <w:r w:rsidRPr="003140EA">
        <w:rPr>
          <w:rFonts w:ascii="Times New Roman" w:hAnsi="Times New Roman" w:cs="Times New Roman"/>
          <w:b/>
        </w:rPr>
        <w:t>, Prince M. Okibe</w:t>
      </w:r>
      <w:r w:rsidRPr="003140EA">
        <w:rPr>
          <w:rFonts w:ascii="Times New Roman" w:hAnsi="Times New Roman" w:cs="Times New Roman"/>
          <w:b/>
          <w:vertAlign w:val="superscript"/>
        </w:rPr>
        <w:t>3</w:t>
      </w:r>
      <w:r w:rsidRPr="003140EA">
        <w:rPr>
          <w:rFonts w:ascii="Times New Roman" w:hAnsi="Times New Roman" w:cs="Times New Roman"/>
          <w:b/>
        </w:rPr>
        <w:t>, Isaiah A. Adejoro</w:t>
      </w:r>
      <w:r w:rsidRPr="003140EA">
        <w:rPr>
          <w:rFonts w:ascii="Times New Roman" w:hAnsi="Times New Roman" w:cs="Times New Roman"/>
          <w:b/>
          <w:vertAlign w:val="superscript"/>
        </w:rPr>
        <w:t>3</w:t>
      </w:r>
      <w:r w:rsidRPr="003140EA">
        <w:rPr>
          <w:rFonts w:ascii="Times New Roman" w:hAnsi="Times New Roman" w:cs="Times New Roman"/>
          <w:b/>
        </w:rPr>
        <w:t xml:space="preserve">, </w:t>
      </w:r>
      <w:proofErr w:type="spellStart"/>
      <w:r w:rsidRPr="003140EA">
        <w:rPr>
          <w:rFonts w:ascii="Times New Roman" w:hAnsi="Times New Roman" w:cs="Times New Roman"/>
          <w:b/>
        </w:rPr>
        <w:t>Terkumbur</w:t>
      </w:r>
      <w:proofErr w:type="spellEnd"/>
      <w:r w:rsidRPr="003140EA">
        <w:rPr>
          <w:rFonts w:ascii="Times New Roman" w:hAnsi="Times New Roman" w:cs="Times New Roman"/>
          <w:b/>
        </w:rPr>
        <w:t xml:space="preserve"> E. Gber</w:t>
      </w:r>
      <w:r w:rsidRPr="003140EA">
        <w:rPr>
          <w:rFonts w:ascii="Times New Roman" w:hAnsi="Times New Roman" w:cs="Times New Roman"/>
          <w:b/>
          <w:vertAlign w:val="superscript"/>
        </w:rPr>
        <w:t>1,2</w:t>
      </w:r>
      <w:r w:rsidRPr="003140EA"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  <w:b/>
        </w:rPr>
        <w:t>Anthony M.S. Pembere</w:t>
      </w:r>
      <w:r>
        <w:rPr>
          <w:rFonts w:ascii="Times New Roman" w:hAnsi="Times New Roman" w:cs="Times New Roman"/>
          <w:b/>
          <w:vertAlign w:val="superscript"/>
        </w:rPr>
        <w:t>4</w:t>
      </w:r>
      <w:r>
        <w:rPr>
          <w:rFonts w:ascii="Times New Roman" w:hAnsi="Times New Roman" w:cs="Times New Roman"/>
          <w:b/>
        </w:rPr>
        <w:t xml:space="preserve">, </w:t>
      </w:r>
      <w:r w:rsidRPr="003140EA">
        <w:rPr>
          <w:rFonts w:ascii="Times New Roman" w:hAnsi="Times New Roman" w:cs="Times New Roman"/>
          <w:b/>
        </w:rPr>
        <w:t xml:space="preserve">and </w:t>
      </w:r>
      <w:proofErr w:type="spellStart"/>
      <w:r w:rsidRPr="003140EA">
        <w:rPr>
          <w:rFonts w:ascii="Times New Roman" w:hAnsi="Times New Roman" w:cs="Times New Roman"/>
          <w:b/>
        </w:rPr>
        <w:t>Adedotun</w:t>
      </w:r>
      <w:proofErr w:type="spellEnd"/>
      <w:r w:rsidRPr="003140EA">
        <w:rPr>
          <w:rFonts w:ascii="Times New Roman" w:hAnsi="Times New Roman" w:cs="Times New Roman"/>
          <w:b/>
        </w:rPr>
        <w:t xml:space="preserve"> E. Adewale</w:t>
      </w:r>
      <w:r w:rsidRPr="003140EA">
        <w:rPr>
          <w:rFonts w:ascii="Times New Roman" w:hAnsi="Times New Roman" w:cs="Times New Roman"/>
          <w:b/>
          <w:vertAlign w:val="superscript"/>
        </w:rPr>
        <w:t>3</w:t>
      </w:r>
    </w:p>
    <w:p w:rsidR="00C62E23" w:rsidRPr="003140EA" w:rsidRDefault="00C62E23" w:rsidP="00C62E23">
      <w:pPr>
        <w:spacing w:line="360" w:lineRule="auto"/>
        <w:jc w:val="center"/>
        <w:rPr>
          <w:rFonts w:ascii="Times New Roman" w:hAnsi="Times New Roman" w:cs="Times New Roman"/>
        </w:rPr>
      </w:pPr>
      <w:r w:rsidRPr="003140EA">
        <w:rPr>
          <w:rFonts w:ascii="Times New Roman" w:hAnsi="Times New Roman" w:cs="Times New Roman"/>
          <w:vertAlign w:val="superscript"/>
        </w:rPr>
        <w:t>1</w:t>
      </w:r>
      <w:r w:rsidRPr="003140EA">
        <w:rPr>
          <w:rFonts w:ascii="Times New Roman" w:hAnsi="Times New Roman" w:cs="Times New Roman"/>
        </w:rPr>
        <w:t xml:space="preserve">Computational and Bio-simulation Research Group, University of </w:t>
      </w:r>
      <w:proofErr w:type="spellStart"/>
      <w:r w:rsidRPr="003140EA">
        <w:rPr>
          <w:rFonts w:ascii="Times New Roman" w:hAnsi="Times New Roman" w:cs="Times New Roman"/>
        </w:rPr>
        <w:t>Calabar</w:t>
      </w:r>
      <w:proofErr w:type="spellEnd"/>
      <w:r w:rsidRPr="003140EA">
        <w:rPr>
          <w:rFonts w:ascii="Times New Roman" w:hAnsi="Times New Roman" w:cs="Times New Roman"/>
        </w:rPr>
        <w:t xml:space="preserve">, </w:t>
      </w:r>
      <w:proofErr w:type="spellStart"/>
      <w:r w:rsidRPr="003140EA">
        <w:rPr>
          <w:rFonts w:ascii="Times New Roman" w:hAnsi="Times New Roman" w:cs="Times New Roman"/>
        </w:rPr>
        <w:t>Calabar</w:t>
      </w:r>
      <w:proofErr w:type="spellEnd"/>
      <w:r w:rsidRPr="003140EA">
        <w:rPr>
          <w:rFonts w:ascii="Times New Roman" w:hAnsi="Times New Roman" w:cs="Times New Roman"/>
        </w:rPr>
        <w:t>, Nigeria</w:t>
      </w:r>
    </w:p>
    <w:p w:rsidR="00C62E23" w:rsidRPr="003140EA" w:rsidRDefault="00C62E23" w:rsidP="00C62E23">
      <w:pPr>
        <w:spacing w:line="360" w:lineRule="auto"/>
        <w:jc w:val="center"/>
        <w:rPr>
          <w:rFonts w:ascii="Times New Roman" w:hAnsi="Times New Roman" w:cs="Times New Roman"/>
        </w:rPr>
      </w:pPr>
      <w:proofErr w:type="gramStart"/>
      <w:r w:rsidRPr="003140EA">
        <w:rPr>
          <w:rFonts w:ascii="Times New Roman" w:hAnsi="Times New Roman" w:cs="Times New Roman"/>
          <w:vertAlign w:val="superscript"/>
        </w:rPr>
        <w:t>2</w:t>
      </w:r>
      <w:r w:rsidRPr="003140EA">
        <w:rPr>
          <w:rFonts w:ascii="Times New Roman" w:hAnsi="Times New Roman" w:cs="Times New Roman"/>
        </w:rPr>
        <w:t xml:space="preserve">Department of Pure and Applied Chemistry, Faculty of Physical Sciences, University of </w:t>
      </w:r>
      <w:proofErr w:type="spellStart"/>
      <w:r w:rsidRPr="003140EA">
        <w:rPr>
          <w:rFonts w:ascii="Times New Roman" w:hAnsi="Times New Roman" w:cs="Times New Roman"/>
        </w:rPr>
        <w:t>Calabar</w:t>
      </w:r>
      <w:proofErr w:type="spellEnd"/>
      <w:r w:rsidRPr="003140EA">
        <w:rPr>
          <w:rFonts w:ascii="Times New Roman" w:hAnsi="Times New Roman" w:cs="Times New Roman"/>
        </w:rPr>
        <w:t xml:space="preserve">, </w:t>
      </w:r>
      <w:proofErr w:type="spellStart"/>
      <w:r w:rsidRPr="003140EA">
        <w:rPr>
          <w:rFonts w:ascii="Times New Roman" w:hAnsi="Times New Roman" w:cs="Times New Roman"/>
        </w:rPr>
        <w:t>Calabar</w:t>
      </w:r>
      <w:proofErr w:type="spellEnd"/>
      <w:r w:rsidRPr="003140EA">
        <w:rPr>
          <w:rFonts w:ascii="Times New Roman" w:hAnsi="Times New Roman" w:cs="Times New Roman"/>
        </w:rPr>
        <w:t>, Nigeria.</w:t>
      </w:r>
      <w:proofErr w:type="gramEnd"/>
    </w:p>
    <w:p w:rsidR="00C62E23" w:rsidRDefault="00C62E23" w:rsidP="00C62E23">
      <w:pPr>
        <w:spacing w:line="360" w:lineRule="auto"/>
        <w:jc w:val="center"/>
        <w:rPr>
          <w:rFonts w:ascii="Times New Roman" w:hAnsi="Times New Roman" w:cs="Times New Roman"/>
        </w:rPr>
      </w:pPr>
      <w:proofErr w:type="gramStart"/>
      <w:r w:rsidRPr="003140EA">
        <w:rPr>
          <w:rFonts w:ascii="Times New Roman" w:hAnsi="Times New Roman" w:cs="Times New Roman"/>
          <w:vertAlign w:val="superscript"/>
        </w:rPr>
        <w:t>3</w:t>
      </w:r>
      <w:r w:rsidRPr="003140EA">
        <w:rPr>
          <w:rFonts w:ascii="Times New Roman" w:hAnsi="Times New Roman" w:cs="Times New Roman"/>
        </w:rPr>
        <w:t>Department of Chemistry, Faculty of Sciences, University of Ibadan, Ibadan, Nigeria.</w:t>
      </w:r>
      <w:proofErr w:type="gramEnd"/>
      <w:r w:rsidRPr="003140EA">
        <w:rPr>
          <w:rFonts w:ascii="Times New Roman" w:hAnsi="Times New Roman" w:cs="Times New Roman"/>
        </w:rPr>
        <w:t xml:space="preserve"> </w:t>
      </w:r>
    </w:p>
    <w:p w:rsidR="00C62E23" w:rsidRPr="00161937" w:rsidRDefault="00C62E23" w:rsidP="00C62E23">
      <w:pPr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vertAlign w:val="superscript"/>
          <w:lang w:val="en-GB"/>
        </w:rPr>
        <w:t>4</w:t>
      </w:r>
      <w:r>
        <w:rPr>
          <w:rFonts w:ascii="Times New Roman" w:hAnsi="Times New Roman" w:cs="Times New Roman"/>
          <w:lang w:val="en-GB"/>
        </w:rPr>
        <w:t xml:space="preserve">Department of Physical Sciences, </w:t>
      </w:r>
      <w:proofErr w:type="spellStart"/>
      <w:r>
        <w:rPr>
          <w:rFonts w:ascii="Times New Roman" w:hAnsi="Times New Roman" w:cs="Times New Roman"/>
          <w:lang w:val="en-GB"/>
        </w:rPr>
        <w:t>Jaramogi</w:t>
      </w:r>
      <w:proofErr w:type="spellEnd"/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lang w:val="en-GB"/>
        </w:rPr>
        <w:t>Oginga</w:t>
      </w:r>
      <w:proofErr w:type="spellEnd"/>
      <w:r>
        <w:rPr>
          <w:rFonts w:ascii="Times New Roman" w:hAnsi="Times New Roman" w:cs="Times New Roman"/>
          <w:lang w:val="en-GB"/>
        </w:rPr>
        <w:t xml:space="preserve"> </w:t>
      </w:r>
      <w:proofErr w:type="spellStart"/>
      <w:r>
        <w:rPr>
          <w:rFonts w:ascii="Times New Roman" w:hAnsi="Times New Roman" w:cs="Times New Roman"/>
          <w:lang w:val="en-GB"/>
        </w:rPr>
        <w:t>Odinga</w:t>
      </w:r>
      <w:proofErr w:type="spellEnd"/>
      <w:r>
        <w:rPr>
          <w:rFonts w:ascii="Times New Roman" w:hAnsi="Times New Roman" w:cs="Times New Roman"/>
          <w:lang w:val="en-GB"/>
        </w:rPr>
        <w:t xml:space="preserve"> University of Science and Technology, </w:t>
      </w:r>
      <w:proofErr w:type="spellStart"/>
      <w:r>
        <w:rPr>
          <w:rFonts w:ascii="Times New Roman" w:hAnsi="Times New Roman" w:cs="Times New Roman"/>
          <w:lang w:val="en-GB"/>
        </w:rPr>
        <w:t>Bondo</w:t>
      </w:r>
      <w:proofErr w:type="spellEnd"/>
      <w:r>
        <w:rPr>
          <w:rFonts w:ascii="Times New Roman" w:hAnsi="Times New Roman" w:cs="Times New Roman"/>
          <w:lang w:val="en-GB"/>
        </w:rPr>
        <w:t>, Kenya</w:t>
      </w:r>
    </w:p>
    <w:p w:rsidR="00C62E23" w:rsidRDefault="00C62E23" w:rsidP="00C62E23">
      <w:pPr>
        <w:jc w:val="center"/>
        <w:rPr>
          <w:rStyle w:val="Hyperlink"/>
          <w:rFonts w:ascii="Times New Roman" w:hAnsi="Times New Roman" w:cs="Times New Roman"/>
        </w:rPr>
      </w:pPr>
      <w:r w:rsidRPr="003140EA">
        <w:rPr>
          <w:rFonts w:ascii="Times New Roman" w:hAnsi="Times New Roman" w:cs="Times New Roman"/>
        </w:rPr>
        <w:t>*</w:t>
      </w:r>
      <w:r w:rsidRPr="003140EA">
        <w:rPr>
          <w:rFonts w:ascii="Times New Roman" w:hAnsi="Times New Roman" w:cs="Times New Roman"/>
          <w:b/>
        </w:rPr>
        <w:t>Corresponding author’s email</w:t>
      </w:r>
      <w:r w:rsidRPr="003140EA">
        <w:rPr>
          <w:rFonts w:ascii="Times New Roman" w:hAnsi="Times New Roman" w:cs="Times New Roman"/>
        </w:rPr>
        <w:t xml:space="preserve">; </w:t>
      </w:r>
      <w:hyperlink r:id="rId5" w:history="1">
        <w:r w:rsidRPr="003140EA">
          <w:rPr>
            <w:rStyle w:val="Hyperlink"/>
            <w:rFonts w:ascii="Times New Roman" w:hAnsi="Times New Roman" w:cs="Times New Roman"/>
          </w:rPr>
          <w:t>enudij@gmail.com</w:t>
        </w:r>
      </w:hyperlink>
      <w:r w:rsidRPr="003140EA">
        <w:rPr>
          <w:rFonts w:ascii="Times New Roman" w:hAnsi="Times New Roman" w:cs="Times New Roman"/>
        </w:rPr>
        <w:t xml:space="preserve">; and </w:t>
      </w:r>
      <w:hyperlink r:id="rId6" w:history="1">
        <w:r w:rsidRPr="003140EA">
          <w:rPr>
            <w:rStyle w:val="Hyperlink"/>
            <w:rFonts w:ascii="Times New Roman" w:hAnsi="Times New Roman" w:cs="Times New Roman"/>
          </w:rPr>
          <w:t>louismuzong@gmail.com</w:t>
        </w:r>
      </w:hyperlink>
    </w:p>
    <w:p w:rsidR="004473AD" w:rsidRDefault="00612DC1" w:rsidP="00C62E2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4226A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:rsidR="00CD28DC" w:rsidRPr="00CD28DC" w:rsidRDefault="00CD28DC" w:rsidP="00CD28DC">
      <w:pPr>
        <w:spacing w:before="2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b/>
          <w:sz w:val="24"/>
          <w:szCs w:val="24"/>
        </w:rPr>
        <w:t>Fig. S1</w:t>
      </w:r>
      <w:r w:rsidRPr="000138B1">
        <w:rPr>
          <w:rFonts w:ascii="Times New Roman" w:eastAsiaTheme="minorEastAsia" w:hAnsi="Times New Roman" w:cs="Times New Roman"/>
          <w:b/>
          <w:sz w:val="24"/>
          <w:szCs w:val="24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="000B1E5A">
        <w:rPr>
          <w:rFonts w:ascii="Times New Roman" w:eastAsiaTheme="minorEastAsia" w:hAnsi="Times New Roman" w:cs="Times New Roman"/>
          <w:sz w:val="24"/>
          <w:szCs w:val="24"/>
        </w:rPr>
        <w:t>IR spectrum of FTPF generated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with CAM-B3LYP method at 6-31+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G(</w:t>
      </w:r>
      <w:proofErr w:type="spellStart"/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) basis set.</w:t>
      </w:r>
    </w:p>
    <w:p w:rsidR="00CD28DC" w:rsidRDefault="00CD28DC" w:rsidP="00612DC1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FB16BC">
        <w:rPr>
          <w:rFonts w:ascii="Times New Roman" w:eastAsiaTheme="minorEastAsia" w:hAnsi="Times New Roman" w:cs="Times New Roman"/>
          <w:noProof/>
          <w:sz w:val="24"/>
          <w:szCs w:val="24"/>
        </w:rPr>
        <w:drawing>
          <wp:inline distT="0" distB="0" distL="0" distR="0" wp14:anchorId="1196AD6E" wp14:editId="5C880E81">
            <wp:extent cx="5853430" cy="2105660"/>
            <wp:effectExtent l="0" t="0" r="0" b="8890"/>
            <wp:docPr id="3" name="Picture 3" descr="C:\Users\DELL\Documents\Research_Chemistry\2021\January\DAD WORK\work_proper\OXYGEN COMPOUND\freq\OXYSPECTRA_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Research_Chemistry\2021\January\DAD WORK\work_proper\OXYGEN COMPOUND\freq\OXYSPECTRA_i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430" cy="210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1E5A" w:rsidRDefault="000B1E5A">
      <w:pPr>
        <w:rPr>
          <w:rFonts w:ascii="Times New Roman" w:hAnsi="Times New Roman" w:cs="Times New Roman"/>
          <w:noProof/>
          <w:sz w:val="24"/>
          <w:szCs w:val="24"/>
        </w:rPr>
      </w:pPr>
    </w:p>
    <w:p w:rsidR="000B1E5A" w:rsidRDefault="000B1E5A">
      <w:pPr>
        <w:rPr>
          <w:rFonts w:ascii="Times New Roman" w:hAnsi="Times New Roman" w:cs="Times New Roman"/>
          <w:noProof/>
          <w:sz w:val="24"/>
          <w:szCs w:val="24"/>
        </w:rPr>
      </w:pPr>
      <w:r w:rsidRPr="000B1E5A">
        <w:rPr>
          <w:rFonts w:ascii="Times New Roman" w:hAnsi="Times New Roman" w:cs="Times New Roman"/>
          <w:b/>
          <w:noProof/>
          <w:sz w:val="24"/>
          <w:szCs w:val="24"/>
        </w:rPr>
        <w:t>Fig. S2</w:t>
      </w:r>
      <w:r>
        <w:rPr>
          <w:rFonts w:ascii="Times New Roman" w:hAnsi="Times New Roman" w:cs="Times New Roman"/>
          <w:noProof/>
          <w:sz w:val="24"/>
          <w:szCs w:val="24"/>
        </w:rPr>
        <w:t>. 1H and 13C NMR spectrum of FTPF generated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with CAM-B3LYP method at 6-31+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G(</w:t>
      </w:r>
      <w:proofErr w:type="spellStart"/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) basis set</w:t>
      </w:r>
    </w:p>
    <w:p w:rsidR="00612DC1" w:rsidRDefault="000B1E5A">
      <w:pPr>
        <w:rPr>
          <w:rFonts w:ascii="Times New Roman" w:hAnsi="Times New Roman" w:cs="Times New Roman"/>
          <w:sz w:val="24"/>
          <w:szCs w:val="24"/>
        </w:rPr>
      </w:pPr>
      <w:r w:rsidRPr="000B1E5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67000" cy="1943100"/>
            <wp:effectExtent l="0" t="0" r="0" b="0"/>
            <wp:docPr id="2" name="Picture 2" descr="C:\Users\DELL\Documents\Research_Chemistry\2021\January\DAD WORK\work_proper\manuscript_in_progress\nmr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ocuments\Research_Chemistry\2021\January\DAD WORK\work_proper\manuscript_in_progress\nmrn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108"/>
                    <a:stretch/>
                  </pic:blipFill>
                  <pic:spPr bwMode="auto">
                    <a:xfrm>
                      <a:off x="0" y="0"/>
                      <a:ext cx="5971141" cy="1944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430E" w:rsidRDefault="0067430E">
      <w:pPr>
        <w:rPr>
          <w:rFonts w:ascii="Times New Roman" w:hAnsi="Times New Roman" w:cs="Times New Roman"/>
          <w:b/>
          <w:sz w:val="24"/>
          <w:szCs w:val="24"/>
        </w:rPr>
      </w:pPr>
    </w:p>
    <w:p w:rsidR="005E7FBD" w:rsidRDefault="00CD28DC">
      <w:pPr>
        <w:rPr>
          <w:rFonts w:ascii="Times New Roman" w:eastAsiaTheme="minorEastAsia" w:hAnsi="Times New Roman" w:cs="Times New Roman"/>
          <w:sz w:val="24"/>
          <w:szCs w:val="24"/>
        </w:rPr>
      </w:pPr>
      <w:r w:rsidRPr="00D9543A">
        <w:rPr>
          <w:rFonts w:ascii="Times New Roman" w:hAnsi="Times New Roman" w:cs="Times New Roman"/>
          <w:b/>
          <w:sz w:val="24"/>
          <w:szCs w:val="24"/>
        </w:rPr>
        <w:t>Table S1</w:t>
      </w:r>
      <w:r w:rsidR="005E7FBD">
        <w:rPr>
          <w:rFonts w:ascii="Times New Roman" w:hAnsi="Times New Roman" w:cs="Times New Roman"/>
          <w:sz w:val="24"/>
          <w:szCs w:val="24"/>
        </w:rPr>
        <w:t>. Bond lengths</w:t>
      </w:r>
      <w:r w:rsidR="005E7FBD">
        <w:rPr>
          <w:rFonts w:ascii="Times New Roman" w:eastAsiaTheme="minorEastAsia" w:hAnsi="Times New Roman" w:cs="Times New Roman"/>
          <w:sz w:val="24"/>
          <w:szCs w:val="24"/>
        </w:rPr>
        <w:t xml:space="preserve"> of FTPF calculated with CAM-B3LYP method at 6-31+</w:t>
      </w:r>
      <w:proofErr w:type="gramStart"/>
      <w:r w:rsidR="005E7FBD">
        <w:rPr>
          <w:rFonts w:ascii="Times New Roman" w:eastAsiaTheme="minorEastAsia" w:hAnsi="Times New Roman" w:cs="Times New Roman"/>
          <w:sz w:val="24"/>
          <w:szCs w:val="24"/>
        </w:rPr>
        <w:t>G(</w:t>
      </w:r>
      <w:proofErr w:type="spellStart"/>
      <w:proofErr w:type="gramEnd"/>
      <w:r w:rsidR="005E7FBD">
        <w:rPr>
          <w:rFonts w:ascii="Times New Roman" w:eastAsiaTheme="minorEastAsia" w:hAnsi="Times New Roman" w:cs="Times New Roman"/>
          <w:sz w:val="24"/>
          <w:szCs w:val="24"/>
        </w:rPr>
        <w:t>d,p</w:t>
      </w:r>
      <w:proofErr w:type="spellEnd"/>
      <w:r w:rsidR="005E7FBD">
        <w:rPr>
          <w:rFonts w:ascii="Times New Roman" w:eastAsiaTheme="minorEastAsia" w:hAnsi="Times New Roman" w:cs="Times New Roman"/>
          <w:sz w:val="24"/>
          <w:szCs w:val="24"/>
        </w:rPr>
        <w:t>) basis set.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540"/>
        <w:gridCol w:w="1540"/>
        <w:gridCol w:w="1540"/>
        <w:gridCol w:w="1540"/>
        <w:gridCol w:w="1541"/>
        <w:gridCol w:w="1541"/>
      </w:tblGrid>
      <w:tr w:rsidR="005E7FBD" w:rsidRPr="005E7FBD" w:rsidTr="005E7F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5E7FBD" w:rsidRPr="005E7FBD" w:rsidRDefault="005E7FBD" w:rsidP="00E21119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7FBD" w:rsidRPr="005E7FBD" w:rsidRDefault="005E7FBD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 Length</w:t>
            </w:r>
            <w:r>
              <w:rPr>
                <w:rFonts w:ascii="Times New Roman" w:hAnsi="Times New Roman" w:cs="Times New Roman"/>
                <w:b w:val="0"/>
              </w:rPr>
              <w:t xml:space="preserve"> (Å)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E7FBD" w:rsidRPr="005E7FBD" w:rsidRDefault="005E7FBD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5E7FBD" w:rsidRPr="005E7FBD" w:rsidRDefault="005E7FBD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 Length</w:t>
            </w:r>
            <w:r>
              <w:rPr>
                <w:rFonts w:ascii="Times New Roman" w:hAnsi="Times New Roman" w:cs="Times New Roman"/>
                <w:b w:val="0"/>
              </w:rPr>
              <w:t xml:space="preserve"> (Å)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5E7FBD" w:rsidRPr="005E7FBD" w:rsidRDefault="005E7FBD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Bonds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5E7FBD" w:rsidRPr="005E7FBD" w:rsidRDefault="005E7FBD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</w:rPr>
              <w:t>Bond Length</w:t>
            </w:r>
            <w:r>
              <w:rPr>
                <w:rFonts w:ascii="Times New Roman" w:hAnsi="Times New Roman" w:cs="Times New Roman"/>
                <w:b w:val="0"/>
              </w:rPr>
              <w:t xml:space="preserve"> (Å)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1.4761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C12 – C13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1.3768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16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44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1.0939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1.4192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C13 – C14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1.4269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16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45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1.0939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1.4762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C14 – C15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1.3660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43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1.1018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N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1.4115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C15 – O25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1.3617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18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41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1.0942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N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1.4123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C17 – O25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1.3757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18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42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1.0985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67430E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  <w:r w:rsidR="005E7FBD" w:rsidRPr="005E7FBD">
              <w:rPr>
                <w:rFonts w:ascii="Times New Roman" w:hAnsi="Times New Roman" w:cs="Times New Roman"/>
                <w:b w:val="0"/>
              </w:rPr>
              <w:t>– O</w:t>
            </w:r>
            <w:r w:rsidR="005E7FBD" w:rsidRPr="0067430E">
              <w:rPr>
                <w:rFonts w:ascii="Times New Roman" w:hAnsi="Times New Roman" w:cs="Times New Roman"/>
                <w:b w:val="0"/>
                <w:vertAlign w:val="subscript"/>
              </w:rPr>
              <w:t>26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1.2217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C16 – N5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1.4671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19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39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1.0942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 xml:space="preserve">1 </w:t>
            </w:r>
            <w:r w:rsidRPr="005E7FBD">
              <w:rPr>
                <w:rFonts w:ascii="Times New Roman" w:hAnsi="Times New Roman" w:cs="Times New Roman"/>
                <w:b w:val="0"/>
              </w:rPr>
              <w:t>– O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1.2283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C16 – C17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1.5479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19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38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1.0958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1.3785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C17 – C18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1.5539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19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40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1.0967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1.4172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C18 – C19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1.5364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20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36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1.0974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5E7FBD">
              <w:rPr>
                <w:rFonts w:ascii="Times New Roman" w:hAnsi="Times New Roman" w:cs="Times New Roman"/>
                <w:b w:val="0"/>
              </w:rPr>
              <w:t>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1.3784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C17 – C20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1.5437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20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37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1.0977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S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1.7657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C20 – C21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1.5361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21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34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1.0981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  <w:r>
              <w:rPr>
                <w:rFonts w:ascii="Times New Roman" w:hAnsi="Times New Roman" w:cs="Times New Roman"/>
                <w:b w:val="0"/>
              </w:rPr>
              <w:t xml:space="preserve"> – S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1.7655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C21 – C22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1.5394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21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35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1.0991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1.4347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C22 – C23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1.5345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22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32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1.0990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8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9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1.3769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C9 – H49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1.0804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22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33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1.0980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 xml:space="preserve">9 </w:t>
            </w:r>
            <w:r w:rsidRPr="005E7FBD">
              <w:rPr>
                <w:rFonts w:ascii="Times New Roman" w:hAnsi="Times New Roman" w:cs="Times New Roman"/>
                <w:b w:val="0"/>
              </w:rPr>
              <w:t>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10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1.4270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C10 – H50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1.0805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23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29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1.0949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10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11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1.3660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C11 – H51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1.0788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 xml:space="preserve">23 </w:t>
            </w:r>
            <w:r w:rsidRPr="005E7FBD">
              <w:rPr>
                <w:rFonts w:ascii="Times New Roman" w:hAnsi="Times New Roman" w:cs="Times New Roman"/>
              </w:rPr>
              <w:t>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30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1.0956</w:t>
            </w: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 xml:space="preserve">8 </w:t>
            </w:r>
            <w:r w:rsidRPr="005E7FBD">
              <w:rPr>
                <w:rFonts w:ascii="Times New Roman" w:hAnsi="Times New Roman" w:cs="Times New Roman"/>
                <w:b w:val="0"/>
              </w:rPr>
              <w:t>– O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24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1.3758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C13 – H46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1.0804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23</w:t>
            </w:r>
            <w:r w:rsidRPr="005E7FBD">
              <w:rPr>
                <w:rFonts w:ascii="Times New Roman" w:hAnsi="Times New Roman" w:cs="Times New Roman"/>
              </w:rPr>
              <w:t xml:space="preserve"> – H</w:t>
            </w:r>
            <w:r w:rsidRPr="0067430E">
              <w:rPr>
                <w:rFonts w:ascii="Times New Roman" w:hAnsi="Times New Roman" w:cs="Times New Roman"/>
                <w:vertAlign w:val="subscript"/>
              </w:rPr>
              <w:t>31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1.0972</w:t>
            </w:r>
          </w:p>
        </w:tc>
      </w:tr>
      <w:tr w:rsidR="005E7FBD" w:rsidRPr="005E7FBD" w:rsidTr="005E7F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11</w:t>
            </w:r>
            <w:r w:rsidRPr="005E7FBD">
              <w:rPr>
                <w:rFonts w:ascii="Times New Roman" w:hAnsi="Times New Roman" w:cs="Times New Roman"/>
                <w:b w:val="0"/>
              </w:rPr>
              <w:t xml:space="preserve"> – O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24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1.3616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C14 – H47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1.0805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5E7FBD" w:rsidRPr="005E7FBD" w:rsidTr="005E7F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0" w:type="dxa"/>
          </w:tcPr>
          <w:p w:rsidR="005E7FBD" w:rsidRPr="005E7FBD" w:rsidRDefault="005E7FBD" w:rsidP="0067430E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5E7FBD">
              <w:rPr>
                <w:rFonts w:ascii="Times New Roman" w:hAnsi="Times New Roman" w:cs="Times New Roman"/>
                <w:b w:val="0"/>
              </w:rPr>
              <w:t>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 xml:space="preserve">7 </w:t>
            </w:r>
            <w:r w:rsidRPr="005E7FBD">
              <w:rPr>
                <w:rFonts w:ascii="Times New Roman" w:hAnsi="Times New Roman" w:cs="Times New Roman"/>
                <w:b w:val="0"/>
              </w:rPr>
              <w:t>– C</w:t>
            </w:r>
            <w:r w:rsidRPr="0067430E">
              <w:rPr>
                <w:rFonts w:ascii="Times New Roman" w:hAnsi="Times New Roman" w:cs="Times New Roman"/>
                <w:b w:val="0"/>
                <w:vertAlign w:val="subscript"/>
              </w:rPr>
              <w:t>12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1.4347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C15 – H48</w:t>
            </w:r>
          </w:p>
        </w:tc>
        <w:tc>
          <w:tcPr>
            <w:tcW w:w="1540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E7FBD">
              <w:rPr>
                <w:rFonts w:ascii="Times New Roman" w:hAnsi="Times New Roman" w:cs="Times New Roman"/>
              </w:rPr>
              <w:t>1.0788</w:t>
            </w: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541" w:type="dxa"/>
          </w:tcPr>
          <w:p w:rsidR="005E7FBD" w:rsidRPr="005E7FBD" w:rsidRDefault="005E7FBD" w:rsidP="006743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5E7FBD" w:rsidRDefault="005E7FBD">
      <w:pPr>
        <w:rPr>
          <w:rFonts w:ascii="Times New Roman" w:hAnsi="Times New Roman" w:cs="Times New Roman"/>
          <w:sz w:val="24"/>
          <w:szCs w:val="24"/>
        </w:rPr>
      </w:pPr>
    </w:p>
    <w:p w:rsidR="005E7FBD" w:rsidRDefault="005E7FBD" w:rsidP="005E7FBD">
      <w:pPr>
        <w:rPr>
          <w:rFonts w:ascii="Times New Roman" w:eastAsiaTheme="minorEastAsia" w:hAnsi="Times New Roman" w:cs="Times New Roman"/>
          <w:sz w:val="24"/>
          <w:szCs w:val="24"/>
        </w:rPr>
      </w:pPr>
      <w:r w:rsidRPr="00CD28DC">
        <w:rPr>
          <w:rFonts w:ascii="Times New Roman" w:hAnsi="Times New Roman" w:cs="Times New Roman"/>
          <w:b/>
          <w:sz w:val="24"/>
          <w:szCs w:val="24"/>
        </w:rPr>
        <w:t>Table S</w:t>
      </w:r>
      <w:r w:rsidR="00CD28DC" w:rsidRPr="00CD28DC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Bond Angles (</w:t>
      </w:r>
      <w:r w:rsidRPr="005E7FBD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of FTPF calculated with CAM-B3LYP method at 6-31+</w:t>
      </w:r>
      <w:proofErr w:type="gramStart"/>
      <w:r>
        <w:rPr>
          <w:rFonts w:ascii="Times New Roman" w:eastAsiaTheme="minorEastAsia" w:hAnsi="Times New Roman" w:cs="Times New Roman"/>
          <w:sz w:val="24"/>
          <w:szCs w:val="24"/>
        </w:rPr>
        <w:t>G(</w:t>
      </w:r>
      <w:proofErr w:type="spellStart"/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>d,p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</w:rPr>
        <w:t>) basis set.</w:t>
      </w:r>
    </w:p>
    <w:tbl>
      <w:tblPr>
        <w:tblStyle w:val="PlainTable4"/>
        <w:tblW w:w="9540" w:type="dxa"/>
        <w:tblLook w:val="04A0" w:firstRow="1" w:lastRow="0" w:firstColumn="1" w:lastColumn="0" w:noHBand="0" w:noVBand="1"/>
      </w:tblPr>
      <w:tblGrid>
        <w:gridCol w:w="1620"/>
        <w:gridCol w:w="1350"/>
        <w:gridCol w:w="1980"/>
        <w:gridCol w:w="1350"/>
        <w:gridCol w:w="1890"/>
        <w:gridCol w:w="1350"/>
      </w:tblGrid>
      <w:tr w:rsidR="00E21119" w:rsidRPr="00E21119" w:rsidTr="00E211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 Angle (</w:t>
            </w:r>
            <w:r w:rsidRPr="00E21119">
              <w:rPr>
                <w:rFonts w:ascii="Times New Roman" w:hAnsi="Times New Roman" w:cs="Times New Roman"/>
                <w:vertAlign w:val="superscript"/>
              </w:rPr>
              <w:t>o</w:t>
            </w:r>
            <w:r w:rsidRPr="00E2111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 Angle (</w:t>
            </w:r>
            <w:r w:rsidRPr="00E21119">
              <w:rPr>
                <w:rFonts w:ascii="Times New Roman" w:hAnsi="Times New Roman" w:cs="Times New Roman"/>
                <w:vertAlign w:val="superscript"/>
              </w:rPr>
              <w:t>o</w:t>
            </w:r>
            <w:r w:rsidRPr="00E2111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E211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 Angle (</w:t>
            </w:r>
            <w:r w:rsidRPr="00E21119">
              <w:rPr>
                <w:rFonts w:ascii="Times New Roman" w:hAnsi="Times New Roman" w:cs="Times New Roman"/>
                <w:vertAlign w:val="superscript"/>
              </w:rPr>
              <w:t>o</w:t>
            </w:r>
            <w:r w:rsidRPr="00E21119">
              <w:rPr>
                <w:rFonts w:ascii="Times New Roman" w:hAnsi="Times New Roman" w:cs="Times New Roman"/>
              </w:rPr>
              <w:t>)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108.31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8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9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49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124.98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</w:rPr>
              <w:t xml:space="preserve"> – N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5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16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123.74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108.29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O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24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107.12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N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5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16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115.99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O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26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129.96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O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24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11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51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115.78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N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5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16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44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106.45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4 </w:t>
            </w:r>
            <w:r w:rsidRPr="00E21119">
              <w:rPr>
                <w:rFonts w:ascii="Times New Roman" w:hAnsi="Times New Roman" w:cs="Times New Roman"/>
                <w:b w:val="0"/>
              </w:rPr>
              <w:t>– N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5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105.40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9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10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50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127.14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16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112.64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N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5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112.38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9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10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106.54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16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17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43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103.54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O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129.84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11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51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133.77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18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19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114.28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lastRenderedPageBreak/>
              <w:t>N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5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O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124.74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12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130.21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18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109.51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N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5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O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26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124.63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13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133.42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18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19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39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112.41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137.26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O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25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116.95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20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36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108.49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  <w:b w:val="0"/>
              </w:rPr>
              <w:t>– S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109.11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46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124.93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21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115.21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S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28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92.91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14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106.28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17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20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108.73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114.44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13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 xml:space="preserve">14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194E40">
              <w:rPr>
                <w:rFonts w:ascii="Times New Roman" w:hAnsi="Times New Roman" w:cs="Times New Roman"/>
                <w:vertAlign w:val="subscript"/>
              </w:rPr>
              <w:t>47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127.14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21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34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110.06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S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109.11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14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15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106.54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21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22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113.95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130.28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14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15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133.77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21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22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32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109.12</w:t>
            </w:r>
          </w:p>
        </w:tc>
      </w:tr>
      <w:tr w:rsidR="00E21119" w:rsidRPr="00E21119" w:rsidTr="00E211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8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9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133.49</w:t>
            </w:r>
          </w:p>
        </w:tc>
        <w:tc>
          <w:tcPr>
            <w:tcW w:w="198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25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15</w:t>
            </w:r>
            <w:r w:rsidRPr="00E21119">
              <w:rPr>
                <w:rFonts w:ascii="Times New Roman" w:hAnsi="Times New Roman" w:cs="Times New Roman"/>
              </w:rPr>
              <w:t xml:space="preserve"> 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48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115.79</w:t>
            </w:r>
          </w:p>
        </w:tc>
        <w:tc>
          <w:tcPr>
            <w:tcW w:w="189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23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29</w:t>
            </w:r>
          </w:p>
        </w:tc>
        <w:tc>
          <w:tcPr>
            <w:tcW w:w="135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111.95</w:t>
            </w:r>
          </w:p>
        </w:tc>
      </w:tr>
      <w:tr w:rsidR="00E21119" w:rsidRPr="00E21119" w:rsidTr="00E211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  <w:b w:val="0"/>
              </w:rPr>
              <w:t>– O</w:t>
            </w:r>
            <w:r w:rsidRPr="00194E40">
              <w:rPr>
                <w:rFonts w:ascii="Times New Roman" w:hAnsi="Times New Roman" w:cs="Times New Roman"/>
                <w:b w:val="0"/>
                <w:vertAlign w:val="subscript"/>
              </w:rPr>
              <w:t>24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116.89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25</w:t>
            </w:r>
            <w:r w:rsidRPr="00E21119">
              <w:rPr>
                <w:rFonts w:ascii="Times New Roman" w:hAnsi="Times New Roman" w:cs="Times New Roman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15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14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110.44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23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30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110.97</w:t>
            </w:r>
          </w:p>
        </w:tc>
      </w:tr>
    </w:tbl>
    <w:p w:rsidR="005E7FBD" w:rsidRDefault="005E7FBD">
      <w:pPr>
        <w:rPr>
          <w:rFonts w:ascii="Times New Roman" w:hAnsi="Times New Roman" w:cs="Times New Roman"/>
          <w:sz w:val="24"/>
          <w:szCs w:val="24"/>
        </w:rPr>
      </w:pPr>
    </w:p>
    <w:p w:rsidR="00E21119" w:rsidRDefault="00CD28DC">
      <w:pPr>
        <w:rPr>
          <w:rFonts w:ascii="Times New Roman" w:eastAsiaTheme="minorEastAsia" w:hAnsi="Times New Roman" w:cs="Times New Roman"/>
          <w:sz w:val="24"/>
          <w:szCs w:val="24"/>
        </w:rPr>
      </w:pPr>
      <w:r w:rsidRPr="00CD28DC">
        <w:rPr>
          <w:rFonts w:ascii="Times New Roman" w:hAnsi="Times New Roman" w:cs="Times New Roman"/>
          <w:b/>
          <w:sz w:val="24"/>
          <w:szCs w:val="24"/>
        </w:rPr>
        <w:t>Table S3</w:t>
      </w:r>
      <w:r w:rsidR="00E21119">
        <w:rPr>
          <w:rFonts w:ascii="Times New Roman" w:hAnsi="Times New Roman" w:cs="Times New Roman"/>
          <w:sz w:val="24"/>
          <w:szCs w:val="24"/>
        </w:rPr>
        <w:t>. Dihedral Angles (</w:t>
      </w:r>
      <w:r w:rsidR="00E21119" w:rsidRPr="005E7FBD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E21119">
        <w:rPr>
          <w:rFonts w:ascii="Times New Roman" w:hAnsi="Times New Roman" w:cs="Times New Roman"/>
          <w:sz w:val="24"/>
          <w:szCs w:val="24"/>
        </w:rPr>
        <w:t>)</w:t>
      </w:r>
      <w:r w:rsidR="00E21119">
        <w:rPr>
          <w:rFonts w:ascii="Times New Roman" w:eastAsiaTheme="minorEastAsia" w:hAnsi="Times New Roman" w:cs="Times New Roman"/>
          <w:sz w:val="24"/>
          <w:szCs w:val="24"/>
        </w:rPr>
        <w:t xml:space="preserve"> of FTPF calculated with CAM-B3LYP method at 6-31+</w:t>
      </w:r>
      <w:proofErr w:type="gramStart"/>
      <w:r w:rsidR="00E21119">
        <w:rPr>
          <w:rFonts w:ascii="Times New Roman" w:eastAsiaTheme="minorEastAsia" w:hAnsi="Times New Roman" w:cs="Times New Roman"/>
          <w:sz w:val="24"/>
          <w:szCs w:val="24"/>
        </w:rPr>
        <w:t>G(</w:t>
      </w:r>
      <w:proofErr w:type="spellStart"/>
      <w:proofErr w:type="gramEnd"/>
      <w:r w:rsidR="00E21119">
        <w:rPr>
          <w:rFonts w:ascii="Times New Roman" w:eastAsiaTheme="minorEastAsia" w:hAnsi="Times New Roman" w:cs="Times New Roman"/>
          <w:sz w:val="24"/>
          <w:szCs w:val="24"/>
        </w:rPr>
        <w:t>d,p</w:t>
      </w:r>
      <w:proofErr w:type="spellEnd"/>
      <w:r w:rsidR="00E21119">
        <w:rPr>
          <w:rFonts w:ascii="Times New Roman" w:eastAsiaTheme="minorEastAsia" w:hAnsi="Times New Roman" w:cs="Times New Roman"/>
          <w:sz w:val="24"/>
          <w:szCs w:val="24"/>
        </w:rPr>
        <w:t>) basis set.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2250"/>
        <w:gridCol w:w="2340"/>
        <w:gridCol w:w="2700"/>
        <w:gridCol w:w="1952"/>
      </w:tblGrid>
      <w:tr w:rsidR="00E21119" w:rsidRPr="00E21119" w:rsidTr="007451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Bonds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Dihedral Angle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21119"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Bonds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</w:rPr>
              <w:t>Dihedral Angle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E21119">
              <w:rPr>
                <w:rFonts w:ascii="Times New Roman" w:hAnsi="Times New Roman" w:cs="Times New Roman"/>
                <w:vertAlign w:val="superscript"/>
              </w:rPr>
              <w:t>o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1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</w:p>
        </w:tc>
        <w:tc>
          <w:tcPr>
            <w:tcW w:w="2340" w:type="dxa"/>
            <w:tcBorders>
              <w:top w:val="single" w:sz="4" w:space="0" w:color="auto"/>
            </w:tcBorders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-0.044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14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15</w:t>
            </w:r>
          </w:p>
        </w:tc>
        <w:tc>
          <w:tcPr>
            <w:tcW w:w="1952" w:type="dxa"/>
            <w:tcBorders>
              <w:top w:val="single" w:sz="4" w:space="0" w:color="auto"/>
            </w:tcBorders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-0.04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-180.75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14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47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-179.98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N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5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2.654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25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15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48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-179.97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O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27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6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2.716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25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</w:rPr>
              <w:t>– S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28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1.18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O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27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 </w:t>
            </w:r>
            <w:r w:rsidRPr="00E21119">
              <w:rPr>
                <w:rFonts w:ascii="Times New Roman" w:hAnsi="Times New Roman" w:cs="Times New Roman"/>
                <w:b w:val="0"/>
              </w:rPr>
              <w:t>– N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5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4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-185.38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9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49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-0.03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O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26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4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-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-2.58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9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-179.85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4 </w:t>
            </w:r>
            <w:r w:rsidRPr="00E21119">
              <w:rPr>
                <w:rFonts w:ascii="Times New Roman" w:hAnsi="Times New Roman" w:cs="Times New Roman"/>
                <w:b w:val="0"/>
              </w:rPr>
              <w:t>– O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26</w:t>
            </w:r>
            <w:r w:rsidRPr="00E21119">
              <w:rPr>
                <w:rFonts w:ascii="Times New Roman" w:hAnsi="Times New Roman" w:cs="Times New Roman"/>
                <w:b w:val="0"/>
              </w:rPr>
              <w:t xml:space="preserve"> 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-183.52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24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11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-180.11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  <w:b w:val="0"/>
              </w:rPr>
              <w:t>– S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28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7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O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24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11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51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-180.02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  <w:b w:val="0"/>
              </w:rPr>
              <w:t>– S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28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3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-0.31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O24 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11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10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-0.03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  <w:b w:val="0"/>
              </w:rPr>
              <w:t>– S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28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12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-180.51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50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10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 xml:space="preserve">11 </w:t>
            </w:r>
            <w:r w:rsidRPr="00E21119">
              <w:rPr>
                <w:rFonts w:ascii="Times New Roman" w:hAnsi="Times New Roman" w:cs="Times New Roman"/>
              </w:rPr>
              <w:t>– H</w:t>
            </w:r>
            <w:r w:rsidRPr="00BC46FB">
              <w:rPr>
                <w:rFonts w:ascii="Times New Roman" w:hAnsi="Times New Roman" w:cs="Times New Roman"/>
                <w:vertAlign w:val="subscript"/>
              </w:rPr>
              <w:t>51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0.05</w:t>
            </w:r>
          </w:p>
        </w:tc>
      </w:tr>
      <w:tr w:rsidR="00E21119" w:rsidRPr="00E21119" w:rsidTr="007451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14</w:t>
            </w:r>
          </w:p>
        </w:tc>
        <w:tc>
          <w:tcPr>
            <w:tcW w:w="2340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-180.23</w:t>
            </w:r>
          </w:p>
        </w:tc>
        <w:tc>
          <w:tcPr>
            <w:tcW w:w="2700" w:type="dxa"/>
          </w:tcPr>
          <w:p w:rsidR="00E21119" w:rsidRPr="00E21119" w:rsidRDefault="00E21119" w:rsidP="00BC46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O</w:t>
            </w:r>
            <w:r w:rsidRPr="00935489">
              <w:rPr>
                <w:rFonts w:ascii="Times New Roman" w:hAnsi="Times New Roman" w:cs="Times New Roman"/>
                <w:vertAlign w:val="subscript"/>
              </w:rPr>
              <w:t xml:space="preserve">24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935489">
              <w:rPr>
                <w:rFonts w:ascii="Times New Roman" w:hAnsi="Times New Roman" w:cs="Times New Roman"/>
                <w:vertAlign w:val="subscript"/>
              </w:rPr>
              <w:t xml:space="preserve">8 </w:t>
            </w:r>
            <w:r w:rsidRPr="00E21119">
              <w:rPr>
                <w:rFonts w:ascii="Times New Roman" w:hAnsi="Times New Roman" w:cs="Times New Roman"/>
              </w:rPr>
              <w:t>– C</w:t>
            </w:r>
            <w:r w:rsidRPr="00935489">
              <w:rPr>
                <w:rFonts w:ascii="Times New Roman" w:hAnsi="Times New Roman" w:cs="Times New Roman"/>
                <w:vertAlign w:val="subscript"/>
              </w:rPr>
              <w:t xml:space="preserve">6 </w:t>
            </w:r>
            <w:r w:rsidRPr="00E21119">
              <w:rPr>
                <w:rFonts w:ascii="Times New Roman" w:hAnsi="Times New Roman" w:cs="Times New Roman"/>
              </w:rPr>
              <w:t>– S</w:t>
            </w:r>
            <w:r w:rsidRPr="00935489">
              <w:rPr>
                <w:rFonts w:ascii="Times New Roman" w:hAnsi="Times New Roman" w:cs="Times New Roman"/>
                <w:vertAlign w:val="subscript"/>
              </w:rPr>
              <w:t>28</w:t>
            </w:r>
          </w:p>
        </w:tc>
        <w:tc>
          <w:tcPr>
            <w:tcW w:w="1952" w:type="dxa"/>
          </w:tcPr>
          <w:p w:rsidR="00E21119" w:rsidRPr="00E21119" w:rsidRDefault="00E21119" w:rsidP="00E332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-1.12</w:t>
            </w:r>
          </w:p>
        </w:tc>
      </w:tr>
      <w:tr w:rsidR="00E21119" w:rsidRPr="00E21119" w:rsidTr="007451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rPr>
                <w:rFonts w:ascii="Times New Roman" w:hAnsi="Times New Roman" w:cs="Times New Roman"/>
                <w:b w:val="0"/>
              </w:rPr>
            </w:pPr>
            <w:r w:rsidRPr="00E21119">
              <w:rPr>
                <w:rFonts w:ascii="Times New Roman" w:hAnsi="Times New Roman" w:cs="Times New Roman"/>
                <w:b w:val="0"/>
              </w:rPr>
              <w:t>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7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12 </w:t>
            </w:r>
            <w:r w:rsidRPr="00E21119">
              <w:rPr>
                <w:rFonts w:ascii="Times New Roman" w:hAnsi="Times New Roman" w:cs="Times New Roman"/>
                <w:b w:val="0"/>
              </w:rPr>
              <w:t>– C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 xml:space="preserve">13 </w:t>
            </w:r>
            <w:r w:rsidRPr="00E21119">
              <w:rPr>
                <w:rFonts w:ascii="Times New Roman" w:hAnsi="Times New Roman" w:cs="Times New Roman"/>
                <w:b w:val="0"/>
              </w:rPr>
              <w:t>– H</w:t>
            </w:r>
            <w:r w:rsidRPr="00BC46FB">
              <w:rPr>
                <w:rFonts w:ascii="Times New Roman" w:hAnsi="Times New Roman" w:cs="Times New Roman"/>
                <w:b w:val="0"/>
                <w:vertAlign w:val="subscript"/>
              </w:rPr>
              <w:t>46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21119">
              <w:rPr>
                <w:rFonts w:ascii="Times New Roman" w:hAnsi="Times New Roman" w:cs="Times New Roman"/>
              </w:rPr>
              <w:t>-0.05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:rsidR="00E21119" w:rsidRPr="00E21119" w:rsidRDefault="00E21119" w:rsidP="00BC46F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52" w:type="dxa"/>
            <w:tcBorders>
              <w:bottom w:val="single" w:sz="4" w:space="0" w:color="auto"/>
            </w:tcBorders>
          </w:tcPr>
          <w:p w:rsidR="00E21119" w:rsidRPr="00E21119" w:rsidRDefault="00E21119" w:rsidP="00E332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21119" w:rsidRPr="005E7FBD" w:rsidRDefault="00E21119">
      <w:pPr>
        <w:rPr>
          <w:rFonts w:ascii="Times New Roman" w:hAnsi="Times New Roman" w:cs="Times New Roman"/>
          <w:sz w:val="24"/>
          <w:szCs w:val="24"/>
        </w:rPr>
      </w:pPr>
    </w:p>
    <w:sectPr w:rsidR="00E21119" w:rsidRPr="005E7F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DC1"/>
    <w:rsid w:val="000B1E5A"/>
    <w:rsid w:val="00194E40"/>
    <w:rsid w:val="002707B9"/>
    <w:rsid w:val="0044226A"/>
    <w:rsid w:val="004473AD"/>
    <w:rsid w:val="005E7FBD"/>
    <w:rsid w:val="00612DC1"/>
    <w:rsid w:val="0067430E"/>
    <w:rsid w:val="0074515F"/>
    <w:rsid w:val="008C67F7"/>
    <w:rsid w:val="00935489"/>
    <w:rsid w:val="00BC46FB"/>
    <w:rsid w:val="00BE31B2"/>
    <w:rsid w:val="00C62E23"/>
    <w:rsid w:val="00CD28DC"/>
    <w:rsid w:val="00D9543A"/>
    <w:rsid w:val="00E21119"/>
    <w:rsid w:val="00E3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D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612DC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4422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12D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TableNormal"/>
    <w:uiPriority w:val="44"/>
    <w:rsid w:val="00612DC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44226A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7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7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louismuzong@gmail.com" TargetMode="External"/><Relationship Id="rId5" Type="http://schemas.openxmlformats.org/officeDocument/2006/relationships/hyperlink" Target="mailto:enudij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2021-09-27T19:25:00Z</dcterms:created>
  <dcterms:modified xsi:type="dcterms:W3CDTF">2021-10-15T14:49:00Z</dcterms:modified>
</cp:coreProperties>
</file>