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F2D7F">
      <w:pPr>
        <w:rPr>
          <w:rFonts w:hint="eastAsia"/>
        </w:rPr>
      </w:pPr>
      <w:r>
        <w:rPr>
          <w:rFonts w:hint="eastAsia"/>
          <w:b/>
          <w:bCs/>
        </w:rPr>
        <w:t xml:space="preserve">Title: </w:t>
      </w:r>
      <w:r>
        <w:rPr>
          <w:rFonts w:hint="eastAsia"/>
        </w:rPr>
        <w:t>Cross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>Cultural Competence Questionnaire for International Medical Students</w:t>
      </w:r>
    </w:p>
    <w:p w14:paraId="48DE3C98">
      <w:pPr>
        <w:rPr>
          <w:rFonts w:hint="eastAsia"/>
        </w:rPr>
      </w:pPr>
    </w:p>
    <w:p w14:paraId="3ED7D983">
      <w:pPr>
        <w:rPr>
          <w:rFonts w:hint="eastAsia"/>
        </w:rPr>
      </w:pPr>
      <w:r>
        <w:rPr>
          <w:rFonts w:hint="eastAsia"/>
          <w:b/>
          <w:bCs/>
        </w:rPr>
        <w:t>Instruction:</w:t>
      </w:r>
      <w:r>
        <w:rPr>
          <w:rFonts w:hint="eastAsia"/>
        </w:rPr>
        <w:t xml:space="preserve"> Please rate how much you agree or disagree with each statement using the following scale:</w:t>
      </w:r>
    </w:p>
    <w:p w14:paraId="799FC3A9">
      <w:pPr>
        <w:rPr>
          <w:rFonts w:hint="eastAsia"/>
        </w:rPr>
      </w:pPr>
      <w:r>
        <w:rPr>
          <w:rFonts w:hint="eastAsia"/>
        </w:rPr>
        <w:t>1 = Strongly disagree 2 = Disagree 3 = Neutral 4 = Agree 5 = Strongly agree</w:t>
      </w:r>
    </w:p>
    <w:p w14:paraId="284B87EB">
      <w:pPr>
        <w:rPr>
          <w:rFonts w:hint="eastAsia"/>
        </w:rPr>
      </w:pPr>
    </w:p>
    <w:p w14:paraId="4E5ACB76">
      <w:pPr>
        <w:rPr>
          <w:rFonts w:hint="eastAsia"/>
          <w:b/>
          <w:bCs/>
        </w:rPr>
      </w:pPr>
      <w:r>
        <w:rPr>
          <w:rFonts w:hint="eastAsia"/>
          <w:b/>
          <w:bCs/>
        </w:rPr>
        <w:t>Dimension 1: Study goals (4 items)</w:t>
      </w:r>
    </w:p>
    <w:p w14:paraId="3D20EB02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I have clear academic goals in China.</w:t>
      </w:r>
    </w:p>
    <w:p w14:paraId="15D313D5">
      <w:pPr>
        <w:numPr>
          <w:ilvl w:val="0"/>
          <w:numId w:val="1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I have clear career goals in China.</w:t>
      </w:r>
    </w:p>
    <w:p w14:paraId="1A061ADB">
      <w:pPr>
        <w:numPr>
          <w:ilvl w:val="0"/>
          <w:numId w:val="1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Studying medicine in China aligns with my long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>term professional development.</w:t>
      </w:r>
    </w:p>
    <w:p w14:paraId="69EE1875">
      <w:pPr>
        <w:numPr>
          <w:ilvl w:val="0"/>
          <w:numId w:val="1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I am confident that my medical training in China will benefit my future practice.</w:t>
      </w:r>
    </w:p>
    <w:p w14:paraId="5E1BB5A7">
      <w:pPr>
        <w:rPr>
          <w:rFonts w:hint="eastAsia"/>
        </w:rPr>
      </w:pPr>
    </w:p>
    <w:p w14:paraId="25B9D16D">
      <w:pPr>
        <w:rPr>
          <w:rFonts w:hint="eastAsia"/>
          <w:b/>
          <w:bCs/>
        </w:rPr>
      </w:pPr>
      <w:r>
        <w:rPr>
          <w:rFonts w:hint="eastAsia"/>
          <w:b/>
          <w:bCs/>
        </w:rPr>
        <w:t>Dimension 2: Adaptation challenges (6 items)</w:t>
      </w:r>
    </w:p>
    <w:p w14:paraId="10C3CFB2">
      <w:pPr>
        <w:rPr>
          <w:rFonts w:hint="eastAsia"/>
        </w:rPr>
      </w:pPr>
      <w:r>
        <w:rPr>
          <w:rFonts w:hint="eastAsia"/>
        </w:rPr>
        <w:t>Note: Higher scores indicate greater perceived challenges (reverse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>scored for total competence score).</w:t>
      </w:r>
    </w:p>
    <w:p w14:paraId="014C68A2"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I often face language barriers in clinical settings</w:t>
      </w:r>
      <w:r>
        <w:rPr>
          <w:rFonts w:hint="eastAsia"/>
          <w:lang w:val="en-US" w:eastAsia="zh-CN"/>
        </w:rPr>
        <w:t>.</w:t>
      </w:r>
    </w:p>
    <w:p w14:paraId="051651D2">
      <w:pPr>
        <w:numPr>
          <w:numId w:val="0"/>
        </w:numPr>
        <w:rPr>
          <w:rFonts w:hint="eastAsia"/>
        </w:rPr>
      </w:pPr>
      <w:r>
        <w:rPr>
          <w:rFonts w:hint="eastAsia"/>
        </w:rPr>
        <w:t>6. Differences in teaching styles between my home country and China make learning difficult.</w:t>
      </w:r>
    </w:p>
    <w:p w14:paraId="435556B0">
      <w:pPr>
        <w:rPr>
          <w:rFonts w:hint="eastAsia"/>
        </w:rPr>
      </w:pPr>
      <w:r>
        <w:rPr>
          <w:rFonts w:hint="eastAsia"/>
        </w:rPr>
        <w:t>7. I find it hard to understand Chinese medical ethics norms (e.g., informed consent, end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>of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>life decisions).</w:t>
      </w:r>
    </w:p>
    <w:p w14:paraId="450D0D25">
      <w:pPr>
        <w:rPr>
          <w:rFonts w:hint="eastAsia"/>
        </w:rPr>
      </w:pPr>
      <w:r>
        <w:rPr>
          <w:rFonts w:hint="eastAsia"/>
        </w:rPr>
        <w:t>8. Adapting to Chinese dietary habits is challenging for me.</w:t>
      </w:r>
    </w:p>
    <w:p w14:paraId="3BA90641">
      <w:pPr>
        <w:rPr>
          <w:rFonts w:hint="eastAsia"/>
        </w:rPr>
      </w:pPr>
      <w:r>
        <w:rPr>
          <w:rFonts w:hint="eastAsia"/>
        </w:rPr>
        <w:t>9. I struggle with the fast pace of life in China.</w:t>
      </w:r>
    </w:p>
    <w:p w14:paraId="4019EE98">
      <w:pPr>
        <w:rPr>
          <w:rFonts w:hint="eastAsia"/>
        </w:rPr>
      </w:pPr>
      <w:r>
        <w:rPr>
          <w:rFonts w:hint="eastAsia"/>
        </w:rPr>
        <w:t>10. Academic pressure and expectations here are significantly different from what I was used to.</w:t>
      </w:r>
    </w:p>
    <w:p w14:paraId="6D9DF6F5">
      <w:pPr>
        <w:rPr>
          <w:rFonts w:hint="eastAsia"/>
        </w:rPr>
      </w:pPr>
    </w:p>
    <w:p w14:paraId="25D4C510">
      <w:pPr>
        <w:rPr>
          <w:rFonts w:hint="eastAsia"/>
          <w:b/>
          <w:bCs/>
        </w:rPr>
      </w:pPr>
      <w:r>
        <w:rPr>
          <w:rFonts w:hint="eastAsia"/>
          <w:b/>
          <w:bCs/>
        </w:rPr>
        <w:t>Dimension 3: Adaptation strategies (5 items)</w:t>
      </w:r>
    </w:p>
    <w:p w14:paraId="2AFD5A1B">
      <w:pPr>
        <w:rPr>
          <w:rFonts w:hint="eastAsia"/>
        </w:rPr>
      </w:pPr>
      <w:r>
        <w:rPr>
          <w:rFonts w:hint="eastAsia"/>
        </w:rPr>
        <w:t>11. I actively seek help from Chinese classmates or teachers when I encounter difficulties.</w:t>
      </w:r>
    </w:p>
    <w:p w14:paraId="5FE430D5">
      <w:pPr>
        <w:rPr>
          <w:rFonts w:hint="eastAsia"/>
        </w:rPr>
      </w:pPr>
      <w:r>
        <w:rPr>
          <w:rFonts w:hint="eastAsia"/>
        </w:rPr>
        <w:t>12. I take the initiative to learn about Chinese culture and customs.</w:t>
      </w:r>
    </w:p>
    <w:p w14:paraId="68A9B3EE">
      <w:pPr>
        <w:rPr>
          <w:rFonts w:hint="eastAsia"/>
        </w:rPr>
      </w:pPr>
      <w:r>
        <w:rPr>
          <w:rFonts w:hint="eastAsia"/>
        </w:rPr>
        <w:t>13. I use Chinese language learning resources to improve communication.</w:t>
      </w:r>
    </w:p>
    <w:p w14:paraId="2ACC91C7">
      <w:pPr>
        <w:rPr>
          <w:rFonts w:hint="eastAsia"/>
        </w:rPr>
      </w:pPr>
      <w:r>
        <w:rPr>
          <w:rFonts w:hint="eastAsia"/>
        </w:rPr>
        <w:t>14. I participate in social activities with Chinese students to better integrate.</w:t>
      </w:r>
    </w:p>
    <w:p w14:paraId="7E92A4C3">
      <w:pPr>
        <w:rPr>
          <w:rFonts w:hint="eastAsia"/>
        </w:rPr>
      </w:pPr>
      <w:r>
        <w:rPr>
          <w:rFonts w:hint="eastAsia"/>
        </w:rPr>
        <w:t>15. When facing cultural stress, I maintain an open mind and try new ways of doing things.</w:t>
      </w:r>
    </w:p>
    <w:p w14:paraId="6AEBD3E6">
      <w:pPr>
        <w:rPr>
          <w:rFonts w:hint="eastAsia"/>
        </w:rPr>
      </w:pPr>
    </w:p>
    <w:p w14:paraId="59E68D75">
      <w:pPr>
        <w:rPr>
          <w:rFonts w:hint="eastAsia"/>
          <w:b/>
          <w:bCs/>
        </w:rPr>
      </w:pPr>
      <w:r>
        <w:rPr>
          <w:rFonts w:hint="eastAsia"/>
          <w:b/>
          <w:bCs/>
        </w:rPr>
        <w:t>Dimension 4: Cross</w:t>
      </w:r>
      <w:r>
        <w:rPr>
          <w:rFonts w:hint="eastAsia"/>
          <w:b/>
          <w:bCs/>
          <w:lang w:val="en-US" w:eastAsia="zh-CN"/>
        </w:rPr>
        <w:t>-</w:t>
      </w:r>
      <w:r>
        <w:rPr>
          <w:rFonts w:hint="eastAsia"/>
          <w:b/>
          <w:bCs/>
        </w:rPr>
        <w:t>cultural communication cognition (5 items)</w:t>
      </w:r>
    </w:p>
    <w:p w14:paraId="177616B0">
      <w:pPr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 xml:space="preserve">I have a good understanding of Chinese culture. </w:t>
      </w:r>
    </w:p>
    <w:p w14:paraId="3AAE8D7F">
      <w:pPr>
        <w:numPr>
          <w:numId w:val="0"/>
        </w:numPr>
        <w:rPr>
          <w:rFonts w:hint="eastAsia"/>
        </w:rPr>
      </w:pPr>
      <w:r>
        <w:rPr>
          <w:rFonts w:hint="eastAsia"/>
        </w:rPr>
        <w:t>17. I believe that improving my language skills can enhance my cross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 xml:space="preserve">cultural communication competence. </w:t>
      </w:r>
    </w:p>
    <w:p w14:paraId="379CF620">
      <w:pPr>
        <w:rPr>
          <w:rFonts w:hint="eastAsia"/>
        </w:rPr>
      </w:pPr>
      <w:r>
        <w:rPr>
          <w:rFonts w:hint="eastAsia"/>
        </w:rPr>
        <w:t>18. I believe that gaining in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>depth knowledge of different cultures can enhance my cross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 xml:space="preserve">cultural communication competence. </w:t>
      </w:r>
    </w:p>
    <w:p w14:paraId="6DC17AAB">
      <w:pPr>
        <w:rPr>
          <w:rFonts w:hint="eastAsia"/>
        </w:rPr>
      </w:pPr>
      <w:r>
        <w:rPr>
          <w:rFonts w:hint="eastAsia"/>
        </w:rPr>
        <w:t>19. I believe that actively participating in cross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>cultural activities can enhance my cross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>cultural communication competence.</w:t>
      </w:r>
    </w:p>
    <w:p w14:paraId="48AF5FB3">
      <w:pPr>
        <w:rPr>
          <w:rFonts w:hint="eastAsia"/>
        </w:rPr>
      </w:pPr>
      <w:r>
        <w:rPr>
          <w:rFonts w:hint="eastAsia"/>
        </w:rPr>
        <w:t>20. I believe that maintaining an open and inclusive attitude can enhance my cross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 xml:space="preserve">cultural communication competence. </w:t>
      </w:r>
    </w:p>
    <w:p w14:paraId="34390839">
      <w:pPr>
        <w:rPr>
          <w:rFonts w:hint="eastAsia"/>
        </w:rPr>
      </w:pPr>
    </w:p>
    <w:p w14:paraId="3A6FA72C">
      <w:pPr>
        <w:rPr>
          <w:rFonts w:hint="eastAsia"/>
          <w:b/>
          <w:bCs/>
        </w:rPr>
      </w:pPr>
      <w:r>
        <w:rPr>
          <w:rFonts w:hint="eastAsia"/>
          <w:b/>
          <w:bCs/>
        </w:rPr>
        <w:t>Dimension 5: Emotional and social status (5 items)</w:t>
      </w:r>
    </w:p>
    <w:p w14:paraId="0E03BE7D">
      <w:pPr>
        <w:rPr>
          <w:rFonts w:hint="eastAsia"/>
        </w:rPr>
      </w:pPr>
      <w:r>
        <w:rPr>
          <w:rFonts w:hint="eastAsia"/>
        </w:rPr>
        <w:t>Note: Items 21 and 22 are reverse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>scored for total competence score.</w:t>
      </w:r>
    </w:p>
    <w:p w14:paraId="7295B878">
      <w:pPr>
        <w:rPr>
          <w:rFonts w:hint="eastAsia"/>
        </w:rPr>
      </w:pPr>
      <w:r>
        <w:rPr>
          <w:rFonts w:hint="eastAsia"/>
        </w:rPr>
        <w:t>21. I often feel lonely or homesick in China. (R)</w:t>
      </w:r>
    </w:p>
    <w:p w14:paraId="0D386F8C">
      <w:pPr>
        <w:rPr>
          <w:rFonts w:hint="eastAsia"/>
        </w:rPr>
      </w:pPr>
      <w:r>
        <w:rPr>
          <w:rFonts w:hint="eastAsia"/>
        </w:rPr>
        <w:t>22. I feel isolated from the local student community. (R)</w:t>
      </w:r>
    </w:p>
    <w:p w14:paraId="25235D3C">
      <w:pPr>
        <w:rPr>
          <w:rFonts w:hint="eastAsia"/>
        </w:rPr>
      </w:pPr>
      <w:r>
        <w:rPr>
          <w:rFonts w:hint="eastAsia"/>
        </w:rPr>
        <w:t>23. I find it easy to make friends with Chinese peers.</w:t>
      </w:r>
    </w:p>
    <w:p w14:paraId="78ADEA5B">
      <w:pPr>
        <w:rPr>
          <w:rFonts w:hint="eastAsia"/>
        </w:rPr>
      </w:pPr>
      <w:r>
        <w:rPr>
          <w:rFonts w:hint="eastAsia"/>
        </w:rPr>
        <w:t>24. I feel emotionally supported by people around me (classmates, teachers, or friends).</w:t>
      </w:r>
    </w:p>
    <w:p w14:paraId="2787AD33">
      <w:pPr>
        <w:rPr>
          <w:rFonts w:hint="eastAsia"/>
        </w:rPr>
      </w:pPr>
      <w:r>
        <w:rPr>
          <w:rFonts w:hint="eastAsia"/>
        </w:rPr>
        <w:t>25. Overall, I am satisfied with my social life in China.</w:t>
      </w:r>
    </w:p>
    <w:p w14:paraId="7AAB863F">
      <w:pPr>
        <w:rPr>
          <w:rFonts w:hint="eastAsia"/>
          <w:b/>
          <w:bCs/>
        </w:rPr>
      </w:pPr>
    </w:p>
    <w:p w14:paraId="09C4BA5B">
      <w:pPr>
        <w:rPr>
          <w:rFonts w:hint="eastAsia"/>
          <w:b/>
          <w:bCs/>
        </w:rPr>
      </w:pPr>
      <w:r>
        <w:rPr>
          <w:rFonts w:hint="eastAsia"/>
          <w:b/>
          <w:bCs/>
        </w:rPr>
        <w:t>Scoring:</w:t>
      </w:r>
    </w:p>
    <w:p w14:paraId="5A289579">
      <w:pPr>
        <w:rPr>
          <w:rFonts w:hint="eastAsia"/>
        </w:rPr>
      </w:pPr>
      <w:r>
        <w:rPr>
          <w:rFonts w:hint="eastAsia"/>
        </w:rPr>
        <w:t>For dimension 2 and items 21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>22 (emotional/social), reverse score (1→5, 2→4, 3→3, 4→2, 5→1).</w:t>
      </w:r>
    </w:p>
    <w:p w14:paraId="4A694B06">
      <w:pPr>
        <w:rPr>
          <w:rFonts w:hint="eastAsia"/>
        </w:rPr>
      </w:pPr>
      <w:r>
        <w:rPr>
          <w:rFonts w:hint="eastAsia"/>
        </w:rPr>
        <w:t>Total cross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>cultural competence score = mean of all 25 items (after reverse scoring).</w:t>
      </w:r>
      <w:bookmarkStart w:id="0" w:name="_GoBack"/>
      <w:bookmarkEnd w:id="0"/>
    </w:p>
    <w:p w14:paraId="12FFE648">
      <w:pPr>
        <w:rPr>
          <w:rFonts w:hint="eastAsia"/>
        </w:rPr>
      </w:pPr>
      <w:r>
        <w:rPr>
          <w:rFonts w:hint="eastAsia"/>
        </w:rPr>
        <w:t>Higher total score indicates higher cross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>cultural competence.</w:t>
      </w:r>
    </w:p>
    <w:p w14:paraId="16509ADD">
      <w:pPr>
        <w:rPr>
          <w:rFonts w:hint="eastAsia"/>
        </w:rPr>
      </w:pPr>
    </w:p>
    <w:p w14:paraId="1874B3DF">
      <w:pPr>
        <w:rPr>
          <w:b/>
          <w:bCs/>
        </w:rPr>
      </w:pPr>
      <w:r>
        <w:rPr>
          <w:rFonts w:hint="eastAsia"/>
          <w:b/>
          <w:bCs/>
        </w:rPr>
        <w:t>End of questionnaire</w:t>
      </w:r>
      <w:r>
        <w:rPr>
          <w:rFonts w:hint="eastAsia"/>
          <w:b/>
          <w:bCs/>
          <w:lang w:val="en-US" w:eastAsia="zh-CN"/>
        </w:rPr>
        <w:t xml:space="preserve">: </w:t>
      </w:r>
      <w:r>
        <w:rPr>
          <w:rFonts w:hint="eastAsia"/>
          <w:b/>
          <w:bCs/>
        </w:rPr>
        <w:t>Thank you for your participation.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C6AC5"/>
    <w:multiLevelType w:val="singleLevel"/>
    <w:tmpl w:val="F8FC6AC5"/>
    <w:lvl w:ilvl="0" w:tentative="0">
      <w:start w:val="16"/>
      <w:numFmt w:val="decimal"/>
      <w:suff w:val="space"/>
      <w:lvlText w:val="%1."/>
      <w:lvlJc w:val="left"/>
    </w:lvl>
  </w:abstractNum>
  <w:abstractNum w:abstractNumId="1">
    <w:nsid w:val="2EE026A0"/>
    <w:multiLevelType w:val="singleLevel"/>
    <w:tmpl w:val="2EE026A0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4CDF2837"/>
    <w:multiLevelType w:val="singleLevel"/>
    <w:tmpl w:val="4CDF2837"/>
    <w:lvl w:ilvl="0" w:tentative="0">
      <w:start w:val="5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BD0C1A"/>
    <w:rsid w:val="48DF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2026-06-01T07:40:17Z</dcterms:created>
  <dc:creator>lois</dc:creator>
  <cp:lastModifiedBy>罗丹苓</cp:lastModifiedBy>
  <dcterms:modified xsi:type="dcterms:W3CDTF">2026-06-01T08:00:34Z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eyJoZGlkIjoiYTc2ZGZiNzZiNDVlOGViOWVmM2JhOTY0NGJkNjUyYzgiLCJ1c2VySWQiOiI3NzM0ODc2NjkifQ==</vt:lpwstr>
  </property>
  <property fmtid="{D5CDD505-2E9C-101B-9397-08002B2CF9AE}" pid="4" name="ICV">
    <vt:lpwstr>774F7EA8B6664B2D9C9B30DC524464E7_12</vt:lpwstr>
  </property>
</Properties>
</file>