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A5E9" w14:textId="5F34BA20" w:rsidR="007B0A87" w:rsidRDefault="007B0A87" w:rsidP="00292BB8">
      <w:pPr>
        <w:pStyle w:val="NoSpacing"/>
        <w:jc w:val="center"/>
        <w:rPr>
          <w:rFonts w:ascii="Times New Roman" w:hAnsi="Times New Roman" w:cs="Times New Roman"/>
          <w:b/>
          <w:bCs/>
          <w:sz w:val="20"/>
          <w:szCs w:val="20"/>
        </w:rPr>
      </w:pPr>
      <w:bookmarkStart w:id="0" w:name="_Toc213340416"/>
      <w:bookmarkStart w:id="1" w:name="_Toc213340851"/>
      <w:commentRangeStart w:id="2"/>
      <w:r>
        <w:rPr>
          <w:rFonts w:ascii="Times New Roman" w:hAnsi="Times New Roman" w:cs="Times New Roman"/>
          <w:b/>
          <w:bCs/>
          <w:sz w:val="20"/>
          <w:szCs w:val="20"/>
        </w:rPr>
        <w:t>Supplementary material</w:t>
      </w:r>
      <w:commentRangeEnd w:id="2"/>
      <w:r w:rsidR="008974BA">
        <w:rPr>
          <w:rStyle w:val="CommentReference"/>
          <w:rFonts w:ascii="Times New Roman" w:hAnsi="Times New Roman" w:cs="Times New Roman"/>
          <w:b/>
          <w:bCs/>
          <w:sz w:val="20"/>
          <w:szCs w:val="20"/>
        </w:rPr>
        <w:commentReference w:id="2"/>
      </w:r>
    </w:p>
    <w:p w14:paraId="04335118" w14:textId="77777777" w:rsidR="007B0A87" w:rsidRPr="00094B2B" w:rsidRDefault="007B0A87" w:rsidP="007B0A87">
      <w:pPr>
        <w:pStyle w:val="NoSpacing"/>
        <w:rPr>
          <w:rFonts w:ascii="Times New Roman" w:hAnsi="Times New Roman" w:cs="Times New Roman"/>
          <w:b/>
          <w:bCs/>
          <w:sz w:val="20"/>
          <w:szCs w:val="20"/>
        </w:rPr>
      </w:pPr>
    </w:p>
    <w:p w14:paraId="6C9BDAB8" w14:textId="294034D7" w:rsidR="007B0A87" w:rsidRDefault="0062067D" w:rsidP="007B0A87">
      <w:pPr>
        <w:pStyle w:val="NoSpacing"/>
        <w:rPr>
          <w:rFonts w:ascii="Times New Roman" w:hAnsi="Times New Roman" w:cs="Times New Roman"/>
          <w:sz w:val="20"/>
          <w:szCs w:val="20"/>
        </w:rPr>
      </w:pPr>
      <w:r>
        <w:rPr>
          <w:rFonts w:ascii="Times New Roman" w:hAnsi="Times New Roman" w:cs="Times New Roman"/>
          <w:sz w:val="20"/>
          <w:szCs w:val="20"/>
        </w:rPr>
        <w:t>Article t</w:t>
      </w:r>
      <w:r w:rsidR="007758A9">
        <w:rPr>
          <w:rFonts w:ascii="Times New Roman" w:hAnsi="Times New Roman" w:cs="Times New Roman"/>
          <w:sz w:val="20"/>
          <w:szCs w:val="20"/>
        </w:rPr>
        <w:t xml:space="preserve">itle: </w:t>
      </w:r>
      <w:r w:rsidR="00AC3828" w:rsidRPr="00AC3828">
        <w:rPr>
          <w:rFonts w:ascii="Times New Roman" w:hAnsi="Times New Roman" w:cs="Times New Roman"/>
          <w:sz w:val="20"/>
          <w:szCs w:val="20"/>
        </w:rPr>
        <w:t>Marine heatwave impacts on juvenile growth depend on timing of exposure in a coral reef damselfish</w:t>
      </w:r>
    </w:p>
    <w:p w14:paraId="568E1F08" w14:textId="2661F482" w:rsidR="00A54C2F" w:rsidRDefault="0062067D" w:rsidP="007B0A87">
      <w:pPr>
        <w:pStyle w:val="NoSpacing"/>
        <w:rPr>
          <w:rFonts w:ascii="Times New Roman" w:hAnsi="Times New Roman" w:cs="Times New Roman"/>
          <w:sz w:val="20"/>
          <w:szCs w:val="20"/>
        </w:rPr>
      </w:pPr>
      <w:r>
        <w:rPr>
          <w:rFonts w:ascii="Times New Roman" w:hAnsi="Times New Roman" w:cs="Times New Roman"/>
          <w:sz w:val="20"/>
          <w:szCs w:val="20"/>
        </w:rPr>
        <w:t>Journal: Coral Reefs</w:t>
      </w:r>
    </w:p>
    <w:p w14:paraId="73D2031B" w14:textId="3B44CF1F" w:rsidR="0062067D" w:rsidRPr="00292BB8" w:rsidRDefault="0062067D" w:rsidP="007B0A87">
      <w:pPr>
        <w:pStyle w:val="NoSpacing"/>
        <w:rPr>
          <w:rFonts w:ascii="Times New Roman" w:eastAsiaTheme="majorEastAsia" w:hAnsi="Times New Roman" w:cs="Times New Roman"/>
          <w:sz w:val="20"/>
          <w:szCs w:val="20"/>
          <w:vertAlign w:val="superscript"/>
        </w:rPr>
      </w:pPr>
      <w:r>
        <w:rPr>
          <w:rFonts w:ascii="Times New Roman" w:hAnsi="Times New Roman" w:cs="Times New Roman"/>
          <w:sz w:val="20"/>
          <w:szCs w:val="20"/>
        </w:rPr>
        <w:t xml:space="preserve">Authors: </w:t>
      </w:r>
      <w:r w:rsidR="007B0A87" w:rsidRPr="00E5527E">
        <w:rPr>
          <w:rFonts w:ascii="Times New Roman" w:eastAsiaTheme="majorEastAsia" w:hAnsi="Times New Roman" w:cs="Times New Roman"/>
          <w:sz w:val="20"/>
          <w:szCs w:val="20"/>
        </w:rPr>
        <w:t>Yogi C. Yasutake</w:t>
      </w:r>
      <w:r w:rsidR="002E668D">
        <w:rPr>
          <w:rFonts w:ascii="Times New Roman" w:eastAsiaTheme="majorEastAsia" w:hAnsi="Times New Roman" w:cs="Times New Roman"/>
          <w:sz w:val="20"/>
          <w:szCs w:val="20"/>
        </w:rPr>
        <w:t xml:space="preserve">: </w:t>
      </w:r>
      <w:r w:rsidR="0070594C" w:rsidRPr="00094B2B">
        <w:rPr>
          <w:rFonts w:ascii="Times New Roman" w:eastAsiaTheme="majorEastAsia" w:hAnsi="Times New Roman" w:cs="Times New Roman"/>
          <w:sz w:val="20"/>
          <w:szCs w:val="20"/>
        </w:rPr>
        <w:t>0000-0001-9342-618X</w:t>
      </w:r>
      <w:r w:rsidR="0070594C">
        <w:rPr>
          <w:rFonts w:ascii="Times New Roman" w:eastAsiaTheme="majorEastAsia" w:hAnsi="Times New Roman" w:cs="Times New Roman"/>
          <w:sz w:val="20"/>
          <w:szCs w:val="20"/>
        </w:rPr>
        <w:t xml:space="preserve"> </w:t>
      </w:r>
      <w:r w:rsidR="007B0A87" w:rsidRPr="00094B2B">
        <w:rPr>
          <w:rFonts w:ascii="Times New Roman" w:eastAsiaTheme="majorEastAsia" w:hAnsi="Times New Roman" w:cs="Times New Roman"/>
          <w:sz w:val="20"/>
          <w:szCs w:val="20"/>
        </w:rPr>
        <w:t>and Jennifer M. Donelson</w:t>
      </w:r>
      <w:r w:rsidR="002E668D">
        <w:rPr>
          <w:rFonts w:ascii="Times New Roman" w:eastAsiaTheme="majorEastAsia" w:hAnsi="Times New Roman" w:cs="Times New Roman"/>
          <w:sz w:val="20"/>
          <w:szCs w:val="20"/>
        </w:rPr>
        <w:t>:</w:t>
      </w:r>
      <w:r w:rsidR="0070594C">
        <w:rPr>
          <w:rFonts w:ascii="Times New Roman" w:eastAsiaTheme="majorEastAsia" w:hAnsi="Times New Roman" w:cs="Times New Roman"/>
          <w:sz w:val="20"/>
          <w:szCs w:val="20"/>
        </w:rPr>
        <w:t xml:space="preserve"> </w:t>
      </w:r>
      <w:r w:rsidR="0070594C" w:rsidRPr="00094B2B">
        <w:rPr>
          <w:rFonts w:ascii="Times New Roman" w:eastAsiaTheme="majorEastAsia" w:hAnsi="Times New Roman" w:cs="Times New Roman"/>
          <w:sz w:val="20"/>
          <w:szCs w:val="20"/>
        </w:rPr>
        <w:t>0000-0002-0039-5300</w:t>
      </w:r>
    </w:p>
    <w:p w14:paraId="47122044" w14:textId="1716908A" w:rsidR="0062067D" w:rsidRDefault="0062067D" w:rsidP="007B0A87">
      <w:pPr>
        <w:pStyle w:val="No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Corresponding author: </w:t>
      </w:r>
      <w:r w:rsidRPr="00E5527E">
        <w:rPr>
          <w:rFonts w:ascii="Times New Roman" w:eastAsiaTheme="majorEastAsia" w:hAnsi="Times New Roman" w:cs="Times New Roman"/>
          <w:sz w:val="20"/>
          <w:szCs w:val="20"/>
        </w:rPr>
        <w:t>Yogi C. Yasutake</w:t>
      </w:r>
    </w:p>
    <w:p w14:paraId="76117523" w14:textId="324C926D" w:rsidR="0062067D" w:rsidRDefault="0062067D" w:rsidP="007B0A87">
      <w:pPr>
        <w:pStyle w:val="No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Affiliation: </w:t>
      </w:r>
      <w:r w:rsidR="00DA533A">
        <w:rPr>
          <w:rFonts w:ascii="Times New Roman" w:eastAsiaTheme="majorEastAsia" w:hAnsi="Times New Roman" w:cs="Times New Roman"/>
          <w:sz w:val="20"/>
          <w:szCs w:val="20"/>
        </w:rPr>
        <w:t>James Cook University, Australia</w:t>
      </w:r>
    </w:p>
    <w:p w14:paraId="2AE63D82" w14:textId="6504C551" w:rsidR="007B0A87" w:rsidRPr="00E5527E" w:rsidRDefault="00B918B6" w:rsidP="007B0A87">
      <w:pPr>
        <w:pStyle w:val="NoSpacing"/>
        <w:rPr>
          <w:rFonts w:ascii="Times New Roman" w:eastAsiaTheme="majorEastAsia" w:hAnsi="Times New Roman" w:cs="Times New Roman"/>
          <w:sz w:val="20"/>
          <w:szCs w:val="20"/>
          <w:lang w:val="en-AU"/>
        </w:rPr>
      </w:pPr>
      <w:r>
        <w:rPr>
          <w:rFonts w:ascii="Times New Roman" w:eastAsiaTheme="majorEastAsia" w:hAnsi="Times New Roman" w:cs="Times New Roman"/>
          <w:sz w:val="20"/>
          <w:szCs w:val="20"/>
          <w:lang w:val="en-AU"/>
        </w:rPr>
        <w:t>Email</w:t>
      </w:r>
      <w:r w:rsidR="007B0A87" w:rsidRPr="00E5527E">
        <w:rPr>
          <w:rFonts w:ascii="Times New Roman" w:eastAsiaTheme="majorEastAsia" w:hAnsi="Times New Roman" w:cs="Times New Roman"/>
          <w:sz w:val="20"/>
          <w:szCs w:val="20"/>
          <w:lang w:val="en-AU"/>
        </w:rPr>
        <w:t xml:space="preserve">: </w:t>
      </w:r>
      <w:hyperlink r:id="rId11" w:history="1">
        <w:r w:rsidR="007B0A87" w:rsidRPr="00E5527E">
          <w:rPr>
            <w:rStyle w:val="Hyperlink"/>
            <w:rFonts w:ascii="Times New Roman" w:eastAsiaTheme="majorEastAsia" w:hAnsi="Times New Roman" w:cs="Times New Roman"/>
            <w:sz w:val="20"/>
            <w:szCs w:val="20"/>
            <w:lang w:val="en-AU"/>
          </w:rPr>
          <w:t>yogi.yasutake@my.jcu.edu.au</w:t>
        </w:r>
      </w:hyperlink>
    </w:p>
    <w:p w14:paraId="50C045DD" w14:textId="22B32FF2" w:rsidR="00135AFD" w:rsidRDefault="00135AFD">
      <w:pPr>
        <w:spacing w:line="259" w:lineRule="auto"/>
        <w:ind w:firstLine="0"/>
        <w:rPr>
          <w:rFonts w:ascii="Times New Roman" w:hAnsi="Times New Roman"/>
          <w:b/>
          <w:szCs w:val="22"/>
          <w:lang w:val="en-US"/>
        </w:rPr>
      </w:pPr>
      <w:r>
        <w:rPr>
          <w:rFonts w:ascii="Times New Roman" w:hAnsi="Times New Roman"/>
          <w:b/>
          <w:szCs w:val="22"/>
          <w:lang w:val="en-US"/>
        </w:rPr>
        <w:br w:type="page"/>
      </w:r>
    </w:p>
    <w:p w14:paraId="074E2B5F" w14:textId="287ECF68" w:rsidR="00F93780" w:rsidRPr="00F93780" w:rsidRDefault="00C252B1" w:rsidP="00F93780">
      <w:pPr>
        <w:spacing w:line="240" w:lineRule="auto"/>
        <w:ind w:firstLine="0"/>
        <w:jc w:val="both"/>
        <w:rPr>
          <w:rFonts w:ascii="Times New Roman" w:hAnsi="Times New Roman"/>
          <w:bCs/>
          <w:szCs w:val="22"/>
          <w:lang w:val="en-US"/>
        </w:rPr>
      </w:pPr>
      <w:r w:rsidRPr="00C252B1">
        <w:rPr>
          <w:rFonts w:ascii="Times New Roman" w:hAnsi="Times New Roman"/>
          <w:b/>
          <w:szCs w:val="22"/>
          <w:lang w:val="en-US"/>
        </w:rPr>
        <w:lastRenderedPageBreak/>
        <w:drawing>
          <wp:inline distT="0" distB="0" distL="0" distR="0" wp14:anchorId="11756D22" wp14:editId="7C274381">
            <wp:extent cx="5759450" cy="3784600"/>
            <wp:effectExtent l="0" t="0" r="6350" b="0"/>
            <wp:docPr id="2078902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02095" name=""/>
                    <pic:cNvPicPr/>
                  </pic:nvPicPr>
                  <pic:blipFill>
                    <a:blip r:embed="rId12"/>
                    <a:stretch>
                      <a:fillRect/>
                    </a:stretch>
                  </pic:blipFill>
                  <pic:spPr>
                    <a:xfrm>
                      <a:off x="0" y="0"/>
                      <a:ext cx="5759450" cy="3784600"/>
                    </a:xfrm>
                    <a:prstGeom prst="rect">
                      <a:avLst/>
                    </a:prstGeom>
                  </pic:spPr>
                </pic:pic>
              </a:graphicData>
            </a:graphic>
          </wp:inline>
        </w:drawing>
      </w:r>
      <w:bookmarkStart w:id="3" w:name="_Toc213340823"/>
      <w:bookmarkStart w:id="4" w:name="_Toc213341139"/>
      <w:r w:rsidR="00F93780" w:rsidRPr="00F93780">
        <w:rPr>
          <w:rFonts w:ascii="Times New Roman" w:hAnsi="Times New Roman"/>
          <w:bCs/>
          <w:szCs w:val="22"/>
          <w:lang w:val="en-US"/>
        </w:rPr>
        <w:t xml:space="preserve">Fig. </w:t>
      </w:r>
      <w:r w:rsidR="00F93780">
        <w:rPr>
          <w:rFonts w:ascii="Times New Roman" w:hAnsi="Times New Roman"/>
          <w:bCs/>
          <w:szCs w:val="22"/>
          <w:lang w:val="en-US"/>
        </w:rPr>
        <w:t>S1</w:t>
      </w:r>
      <w:r w:rsidR="00F93780" w:rsidRPr="00F93780">
        <w:rPr>
          <w:rFonts w:ascii="Times New Roman" w:hAnsi="Times New Roman"/>
          <w:bCs/>
          <w:szCs w:val="22"/>
          <w:lang w:val="en-US"/>
        </w:rPr>
        <w:t xml:space="preserve"> Effects of embryonic incubation temperature (Control = blue squares vs Embryo = red squares) on egg size. Panels show estimated marginal means (± 95% CI) </w:t>
      </w:r>
      <w:r w:rsidR="00E040D0">
        <w:rPr>
          <w:rFonts w:ascii="Times New Roman" w:hAnsi="Times New Roman"/>
          <w:bCs/>
          <w:szCs w:val="22"/>
          <w:lang w:val="en-US"/>
        </w:rPr>
        <w:t>of egg size (mm</w:t>
      </w:r>
      <w:r w:rsidR="00E040D0" w:rsidRPr="00E040D0">
        <w:rPr>
          <w:rFonts w:ascii="Times New Roman" w:hAnsi="Times New Roman"/>
          <w:bCs/>
          <w:szCs w:val="22"/>
          <w:vertAlign w:val="superscript"/>
          <w:lang w:val="en-US"/>
        </w:rPr>
        <w:t>2</w:t>
      </w:r>
      <w:r w:rsidR="00E040D0">
        <w:rPr>
          <w:rFonts w:ascii="Times New Roman" w:hAnsi="Times New Roman"/>
          <w:bCs/>
          <w:szCs w:val="22"/>
          <w:lang w:val="en-US"/>
        </w:rPr>
        <w:t>)</w:t>
      </w:r>
      <w:r w:rsidR="00F93780" w:rsidRPr="00F93780">
        <w:rPr>
          <w:rFonts w:ascii="Times New Roman" w:hAnsi="Times New Roman"/>
          <w:bCs/>
          <w:szCs w:val="22"/>
          <w:lang w:val="en-US"/>
        </w:rPr>
        <w:t xml:space="preserve"> </w:t>
      </w:r>
      <w:bookmarkEnd w:id="3"/>
      <w:bookmarkEnd w:id="4"/>
    </w:p>
    <w:p w14:paraId="4F4324EA" w14:textId="77777777" w:rsidR="00F93780" w:rsidRDefault="00F93780" w:rsidP="00AF43AC">
      <w:pPr>
        <w:spacing w:line="240" w:lineRule="auto"/>
        <w:ind w:firstLine="0"/>
        <w:rPr>
          <w:rFonts w:ascii="Times New Roman" w:hAnsi="Times New Roman"/>
          <w:b/>
          <w:szCs w:val="22"/>
          <w:lang w:val="en-US"/>
        </w:rPr>
        <w:sectPr w:rsidR="00F93780" w:rsidSect="00292BB8">
          <w:footnotePr>
            <w:pos w:val="beneathText"/>
          </w:footnotePr>
          <w:pgSz w:w="11906" w:h="16838" w:code="9"/>
          <w:pgMar w:top="1418" w:right="1418" w:bottom="1418" w:left="1418" w:header="720" w:footer="720" w:gutter="0"/>
          <w:cols w:space="720"/>
          <w:docGrid w:linePitch="360"/>
        </w:sectPr>
      </w:pPr>
    </w:p>
    <w:p w14:paraId="57A2D435" w14:textId="4CFB8439" w:rsidR="001C0A5F" w:rsidRPr="001C0A5F" w:rsidRDefault="001C0A5F" w:rsidP="001C0A5F">
      <w:pPr>
        <w:spacing w:line="259" w:lineRule="auto"/>
        <w:ind w:firstLine="0"/>
        <w:rPr>
          <w:rFonts w:ascii="Times New Roman" w:hAnsi="Times New Roman"/>
          <w:bCs/>
          <w:szCs w:val="22"/>
          <w:lang w:val="en-US"/>
        </w:rPr>
      </w:pPr>
      <w:r w:rsidRPr="00292BB8">
        <w:rPr>
          <w:rFonts w:ascii="Times New Roman" w:hAnsi="Times New Roman"/>
          <w:b/>
          <w:szCs w:val="22"/>
          <w:lang w:val="en-US"/>
        </w:rPr>
        <w:lastRenderedPageBreak/>
        <w:t>Table S</w:t>
      </w:r>
      <w:r w:rsidRPr="00292BB8">
        <w:rPr>
          <w:rFonts w:ascii="Times New Roman" w:hAnsi="Times New Roman"/>
          <w:b/>
          <w:szCs w:val="22"/>
          <w:lang w:val="en-US"/>
        </w:rPr>
        <w:fldChar w:fldCharType="begin"/>
      </w:r>
      <w:r w:rsidRPr="00292BB8">
        <w:rPr>
          <w:rFonts w:ascii="Times New Roman" w:hAnsi="Times New Roman"/>
          <w:b/>
          <w:szCs w:val="22"/>
          <w:lang w:val="en-US"/>
        </w:rPr>
        <w:instrText xml:space="preserve"> SEQ Table_S2 \* ARABIC </w:instrText>
      </w:r>
      <w:r w:rsidRPr="00292BB8">
        <w:rPr>
          <w:rFonts w:ascii="Times New Roman" w:hAnsi="Times New Roman"/>
          <w:b/>
          <w:szCs w:val="22"/>
          <w:lang w:val="en-US"/>
        </w:rPr>
        <w:fldChar w:fldCharType="separate"/>
      </w:r>
      <w:r w:rsidRPr="00292BB8">
        <w:rPr>
          <w:rFonts w:ascii="Times New Roman" w:hAnsi="Times New Roman"/>
          <w:b/>
          <w:szCs w:val="22"/>
          <w:lang w:val="en-US"/>
        </w:rPr>
        <w:t>1</w:t>
      </w:r>
      <w:r w:rsidRPr="00292BB8">
        <w:rPr>
          <w:rFonts w:ascii="Times New Roman" w:hAnsi="Times New Roman"/>
          <w:b/>
          <w:szCs w:val="22"/>
        </w:rPr>
        <w:fldChar w:fldCharType="end"/>
      </w:r>
      <w:r w:rsidRPr="001C0A5F">
        <w:rPr>
          <w:rFonts w:ascii="Times New Roman" w:hAnsi="Times New Roman"/>
          <w:bCs/>
          <w:szCs w:val="22"/>
          <w:lang w:val="en-US"/>
        </w:rPr>
        <w:t xml:space="preserve"> Summary of linear mixed models (LMMs) </w:t>
      </w:r>
      <w:r w:rsidR="00AC3828">
        <w:rPr>
          <w:rFonts w:ascii="Times New Roman" w:hAnsi="Times New Roman"/>
          <w:bCs/>
          <w:szCs w:val="22"/>
          <w:lang w:val="en-US"/>
        </w:rPr>
        <w:t>assessing effects</w:t>
      </w:r>
      <w:r w:rsidRPr="001C0A5F">
        <w:rPr>
          <w:rFonts w:ascii="Times New Roman" w:hAnsi="Times New Roman"/>
          <w:bCs/>
          <w:szCs w:val="22"/>
          <w:lang w:val="en-US"/>
        </w:rPr>
        <w:t xml:space="preserve"> of</w:t>
      </w:r>
      <w:r w:rsidR="00847498">
        <w:rPr>
          <w:rFonts w:ascii="Times New Roman" w:hAnsi="Times New Roman"/>
          <w:bCs/>
          <w:szCs w:val="22"/>
          <w:lang w:val="en-US"/>
        </w:rPr>
        <w:t xml:space="preserve"> </w:t>
      </w:r>
      <w:r w:rsidR="00AC3828">
        <w:rPr>
          <w:rFonts w:ascii="Times New Roman" w:hAnsi="Times New Roman"/>
          <w:bCs/>
          <w:szCs w:val="22"/>
          <w:lang w:val="en-US"/>
        </w:rPr>
        <w:t>MHW</w:t>
      </w:r>
      <w:r w:rsidRPr="001C0A5F">
        <w:rPr>
          <w:rFonts w:ascii="Times New Roman" w:hAnsi="Times New Roman"/>
          <w:bCs/>
          <w:szCs w:val="22"/>
          <w:lang w:val="en-US"/>
        </w:rPr>
        <w:t xml:space="preserve"> </w:t>
      </w:r>
      <w:r w:rsidR="00AC3828">
        <w:rPr>
          <w:rFonts w:ascii="Times New Roman" w:hAnsi="Times New Roman"/>
          <w:bCs/>
          <w:szCs w:val="22"/>
          <w:lang w:val="en-US"/>
        </w:rPr>
        <w:t>exposure during</w:t>
      </w:r>
      <w:r w:rsidRPr="001C0A5F">
        <w:rPr>
          <w:rFonts w:ascii="Times New Roman" w:hAnsi="Times New Roman"/>
          <w:bCs/>
          <w:szCs w:val="22"/>
          <w:lang w:val="en-US"/>
        </w:rPr>
        <w:t xml:space="preserve"> embryo</w:t>
      </w:r>
      <w:r w:rsidR="00DA3DCB">
        <w:rPr>
          <w:rFonts w:ascii="Times New Roman" w:hAnsi="Times New Roman"/>
          <w:bCs/>
          <w:szCs w:val="22"/>
          <w:lang w:val="en-US"/>
        </w:rPr>
        <w:t xml:space="preserve">genesis </w:t>
      </w:r>
      <w:r w:rsidR="00AC3828">
        <w:rPr>
          <w:rFonts w:ascii="Times New Roman" w:hAnsi="Times New Roman"/>
          <w:bCs/>
          <w:szCs w:val="22"/>
          <w:lang w:val="en-US"/>
        </w:rPr>
        <w:t>and post-hatching</w:t>
      </w:r>
      <w:r w:rsidRPr="001C0A5F">
        <w:rPr>
          <w:rFonts w:ascii="Times New Roman" w:hAnsi="Times New Roman"/>
          <w:bCs/>
          <w:szCs w:val="22"/>
          <w:lang w:val="en-US"/>
        </w:rPr>
        <w:t>. For each response variable, the table lists the age of juveniles sampled, fixed effects, covariates, random effects, total sample size (N</w:t>
      </w:r>
      <w:r w:rsidRPr="001C0A5F">
        <w:rPr>
          <w:rFonts w:ascii="Times New Roman" w:hAnsi="Times New Roman"/>
          <w:bCs/>
          <w:szCs w:val="22"/>
          <w:vertAlign w:val="subscript"/>
          <w:lang w:val="en-US"/>
        </w:rPr>
        <w:t>obs</w:t>
      </w:r>
      <w:r w:rsidRPr="001C0A5F">
        <w:rPr>
          <w:rFonts w:ascii="Times New Roman" w:hAnsi="Times New Roman"/>
          <w:bCs/>
          <w:szCs w:val="22"/>
          <w:lang w:val="en-US"/>
        </w:rPr>
        <w:t xml:space="preserve">), and the number of levels for </w:t>
      </w:r>
      <w:r w:rsidR="00AC3828">
        <w:rPr>
          <w:rFonts w:ascii="Times New Roman" w:hAnsi="Times New Roman"/>
          <w:bCs/>
          <w:szCs w:val="22"/>
          <w:lang w:val="en-US"/>
        </w:rPr>
        <w:t xml:space="preserve">the </w:t>
      </w:r>
      <w:r w:rsidRPr="001C0A5F">
        <w:rPr>
          <w:rFonts w:ascii="Times New Roman" w:hAnsi="Times New Roman"/>
          <w:bCs/>
          <w:szCs w:val="22"/>
          <w:lang w:val="en-US"/>
        </w:rPr>
        <w:t xml:space="preserve">random intercept </w:t>
      </w:r>
      <w:r w:rsidR="00AC3828">
        <w:rPr>
          <w:rFonts w:ascii="Times New Roman" w:hAnsi="Times New Roman"/>
          <w:bCs/>
          <w:szCs w:val="22"/>
          <w:lang w:val="en-US"/>
        </w:rPr>
        <w:t xml:space="preserve">used </w:t>
      </w:r>
      <w:r w:rsidRPr="001C0A5F">
        <w:rPr>
          <w:rFonts w:ascii="Times New Roman" w:hAnsi="Times New Roman"/>
          <w:bCs/>
          <w:szCs w:val="22"/>
          <w:lang w:val="en-US"/>
        </w:rPr>
        <w:t>(N</w:t>
      </w:r>
      <w:r w:rsidRPr="001C0A5F">
        <w:rPr>
          <w:rFonts w:ascii="Times New Roman" w:hAnsi="Times New Roman"/>
          <w:bCs/>
          <w:szCs w:val="22"/>
          <w:vertAlign w:val="subscript"/>
          <w:lang w:val="en-US"/>
        </w:rPr>
        <w:t>random intercept</w:t>
      </w:r>
      <w:r w:rsidRPr="001C0A5F">
        <w:rPr>
          <w:rFonts w:ascii="Times New Roman" w:hAnsi="Times New Roman"/>
          <w:bCs/>
          <w:szCs w:val="22"/>
          <w:lang w:val="en-US"/>
        </w:rPr>
        <w:t>)</w:t>
      </w:r>
      <w:bookmarkEnd w:id="0"/>
      <w:bookmarkEnd w:id="1"/>
      <w:r w:rsidR="00AC3828">
        <w:rPr>
          <w:rFonts w:ascii="Times New Roman" w:hAnsi="Times New Roman"/>
          <w:bCs/>
          <w:szCs w:val="22"/>
          <w:lang w:val="en-US"/>
        </w:rPr>
        <w:t xml:space="preserve">. </w:t>
      </w:r>
      <w:r w:rsidR="009A25DB" w:rsidRPr="009A25DB">
        <w:rPr>
          <w:rFonts w:ascii="Times New Roman" w:hAnsi="Times New Roman"/>
          <w:bCs/>
          <w:szCs w:val="22"/>
          <w:lang w:val="en-US"/>
        </w:rPr>
        <w:t>Post-hatching models spanning Day 15</w:t>
      </w:r>
      <w:r w:rsidR="009A25DB">
        <w:rPr>
          <w:rFonts w:ascii="Times New Roman" w:hAnsi="Times New Roman"/>
          <w:bCs/>
          <w:szCs w:val="22"/>
          <w:lang w:val="en-US"/>
        </w:rPr>
        <w:t>-</w:t>
      </w:r>
      <w:r w:rsidR="009A25DB" w:rsidRPr="009A25DB">
        <w:rPr>
          <w:rFonts w:ascii="Times New Roman" w:hAnsi="Times New Roman"/>
          <w:bCs/>
          <w:szCs w:val="22"/>
          <w:lang w:val="en-US"/>
        </w:rPr>
        <w:t>30 compared Control and Early exposure treatments, whereas Day 45</w:t>
      </w:r>
      <w:r w:rsidR="009A25DB">
        <w:rPr>
          <w:rFonts w:ascii="Times New Roman" w:hAnsi="Times New Roman"/>
          <w:bCs/>
          <w:szCs w:val="22"/>
          <w:lang w:val="en-US"/>
        </w:rPr>
        <w:t>-</w:t>
      </w:r>
      <w:r w:rsidR="009A25DB" w:rsidRPr="009A25DB">
        <w:rPr>
          <w:rFonts w:ascii="Times New Roman" w:hAnsi="Times New Roman"/>
          <w:bCs/>
          <w:szCs w:val="22"/>
          <w:lang w:val="en-US"/>
        </w:rPr>
        <w:t>60 models additionally included Late exposure</w:t>
      </w:r>
    </w:p>
    <w:tbl>
      <w:tblPr>
        <w:tblStyle w:val="TableGrid"/>
        <w:tblW w:w="0" w:type="auto"/>
        <w:tblLayout w:type="fixed"/>
        <w:tblLook w:val="04A0" w:firstRow="1" w:lastRow="0" w:firstColumn="1" w:lastColumn="0" w:noHBand="0" w:noVBand="1"/>
      </w:tblPr>
      <w:tblGrid>
        <w:gridCol w:w="1114"/>
        <w:gridCol w:w="841"/>
        <w:gridCol w:w="1754"/>
        <w:gridCol w:w="1815"/>
        <w:gridCol w:w="1984"/>
        <w:gridCol w:w="2552"/>
        <w:gridCol w:w="708"/>
        <w:gridCol w:w="3224"/>
      </w:tblGrid>
      <w:tr w:rsidR="001C0A5F" w:rsidRPr="001C0A5F" w14:paraId="2B61A54E" w14:textId="77777777" w:rsidTr="00292BB8">
        <w:trPr>
          <w:trHeight w:val="340"/>
        </w:trPr>
        <w:tc>
          <w:tcPr>
            <w:tcW w:w="1114" w:type="dxa"/>
            <w:noWrap/>
            <w:hideMark/>
          </w:tcPr>
          <w:p w14:paraId="1CB3CF8C" w14:textId="1E2D97E3" w:rsidR="001C0A5F" w:rsidRPr="001C0A5F" w:rsidRDefault="00AC3828" w:rsidP="00292BB8">
            <w:pPr>
              <w:spacing w:line="240" w:lineRule="auto"/>
              <w:ind w:firstLine="0"/>
              <w:rPr>
                <w:rFonts w:ascii="Times New Roman" w:hAnsi="Times New Roman"/>
                <w:b/>
                <w:bCs/>
                <w:szCs w:val="22"/>
                <w:lang w:val="en-AU"/>
              </w:rPr>
            </w:pPr>
            <w:r>
              <w:rPr>
                <w:rFonts w:ascii="Times New Roman" w:hAnsi="Times New Roman"/>
                <w:b/>
                <w:bCs/>
                <w:szCs w:val="22"/>
                <w:lang w:val="en-AU"/>
              </w:rPr>
              <w:t>Timing</w:t>
            </w:r>
          </w:p>
        </w:tc>
        <w:tc>
          <w:tcPr>
            <w:tcW w:w="841" w:type="dxa"/>
            <w:noWrap/>
            <w:hideMark/>
          </w:tcPr>
          <w:p w14:paraId="392DDC9E"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Age</w:t>
            </w:r>
          </w:p>
        </w:tc>
        <w:tc>
          <w:tcPr>
            <w:tcW w:w="1754" w:type="dxa"/>
            <w:noWrap/>
            <w:hideMark/>
          </w:tcPr>
          <w:p w14:paraId="2F755A10"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Response</w:t>
            </w:r>
          </w:p>
        </w:tc>
        <w:tc>
          <w:tcPr>
            <w:tcW w:w="1815" w:type="dxa"/>
            <w:noWrap/>
            <w:hideMark/>
          </w:tcPr>
          <w:p w14:paraId="440CE849"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Fixed effect</w:t>
            </w:r>
          </w:p>
        </w:tc>
        <w:tc>
          <w:tcPr>
            <w:tcW w:w="1984" w:type="dxa"/>
            <w:noWrap/>
            <w:hideMark/>
          </w:tcPr>
          <w:p w14:paraId="3E381582"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Covariate</w:t>
            </w:r>
          </w:p>
        </w:tc>
        <w:tc>
          <w:tcPr>
            <w:tcW w:w="2552" w:type="dxa"/>
            <w:noWrap/>
            <w:hideMark/>
          </w:tcPr>
          <w:p w14:paraId="089DDFAA"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Random intercept</w:t>
            </w:r>
          </w:p>
        </w:tc>
        <w:tc>
          <w:tcPr>
            <w:tcW w:w="708" w:type="dxa"/>
            <w:noWrap/>
            <w:hideMark/>
          </w:tcPr>
          <w:p w14:paraId="2B9A4285"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N</w:t>
            </w:r>
            <w:r w:rsidRPr="001C0A5F">
              <w:rPr>
                <w:rFonts w:ascii="Times New Roman" w:hAnsi="Times New Roman"/>
                <w:b/>
                <w:bCs/>
                <w:szCs w:val="22"/>
                <w:vertAlign w:val="subscript"/>
                <w:lang w:val="en-AU"/>
              </w:rPr>
              <w:t>obs</w:t>
            </w:r>
          </w:p>
        </w:tc>
        <w:tc>
          <w:tcPr>
            <w:tcW w:w="3224" w:type="dxa"/>
            <w:noWrap/>
            <w:hideMark/>
          </w:tcPr>
          <w:p w14:paraId="57F69FE9" w14:textId="77777777" w:rsidR="001C0A5F" w:rsidRPr="001C0A5F" w:rsidRDefault="001C0A5F" w:rsidP="00292BB8">
            <w:pPr>
              <w:spacing w:line="240" w:lineRule="auto"/>
              <w:ind w:firstLine="0"/>
              <w:rPr>
                <w:rFonts w:ascii="Times New Roman" w:hAnsi="Times New Roman"/>
                <w:b/>
                <w:bCs/>
                <w:szCs w:val="22"/>
                <w:lang w:val="en-AU"/>
              </w:rPr>
            </w:pPr>
            <w:r w:rsidRPr="001C0A5F">
              <w:rPr>
                <w:rFonts w:ascii="Times New Roman" w:hAnsi="Times New Roman"/>
                <w:b/>
                <w:bCs/>
                <w:szCs w:val="22"/>
                <w:lang w:val="en-AU"/>
              </w:rPr>
              <w:t>N</w:t>
            </w:r>
            <w:r w:rsidRPr="001C0A5F">
              <w:rPr>
                <w:rFonts w:ascii="Times New Roman" w:hAnsi="Times New Roman"/>
                <w:b/>
                <w:bCs/>
                <w:szCs w:val="22"/>
                <w:vertAlign w:val="subscript"/>
                <w:lang w:val="en-AU"/>
              </w:rPr>
              <w:t>random intercept</w:t>
            </w:r>
          </w:p>
        </w:tc>
      </w:tr>
      <w:tr w:rsidR="00AC3828" w:rsidRPr="001C0A5F" w14:paraId="16DBD8CF" w14:textId="77777777" w:rsidTr="00292BB8">
        <w:trPr>
          <w:trHeight w:val="320"/>
        </w:trPr>
        <w:tc>
          <w:tcPr>
            <w:tcW w:w="1114" w:type="dxa"/>
            <w:vMerge w:val="restart"/>
            <w:noWrap/>
            <w:hideMark/>
          </w:tcPr>
          <w:p w14:paraId="5C0F7E3F" w14:textId="7A909620" w:rsidR="00AC3828" w:rsidRPr="001C0A5F" w:rsidRDefault="00AC3828" w:rsidP="00AC3828">
            <w:pPr>
              <w:spacing w:line="240" w:lineRule="auto"/>
              <w:ind w:firstLine="0"/>
              <w:rPr>
                <w:rFonts w:ascii="Times New Roman" w:hAnsi="Times New Roman"/>
                <w:szCs w:val="22"/>
                <w:lang w:val="en-AU"/>
              </w:rPr>
            </w:pPr>
            <w:r>
              <w:rPr>
                <w:rFonts w:ascii="Times New Roman" w:hAnsi="Times New Roman"/>
                <w:szCs w:val="22"/>
                <w:lang w:val="en-AU"/>
              </w:rPr>
              <w:t>Embryo</w:t>
            </w:r>
          </w:p>
        </w:tc>
        <w:tc>
          <w:tcPr>
            <w:tcW w:w="841" w:type="dxa"/>
            <w:noWrap/>
            <w:hideMark/>
          </w:tcPr>
          <w:p w14:paraId="596B19B7"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0</w:t>
            </w:r>
          </w:p>
        </w:tc>
        <w:tc>
          <w:tcPr>
            <w:tcW w:w="1754" w:type="dxa"/>
            <w:noWrap/>
            <w:hideMark/>
          </w:tcPr>
          <w:p w14:paraId="7CC671B8"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Egg size</w:t>
            </w:r>
          </w:p>
        </w:tc>
        <w:tc>
          <w:tcPr>
            <w:tcW w:w="1815" w:type="dxa"/>
            <w:noWrap/>
            <w:hideMark/>
          </w:tcPr>
          <w:p w14:paraId="6405A3CA"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w:t>
            </w:r>
          </w:p>
        </w:tc>
        <w:tc>
          <w:tcPr>
            <w:tcW w:w="1984" w:type="dxa"/>
            <w:noWrap/>
            <w:hideMark/>
          </w:tcPr>
          <w:p w14:paraId="476977A4" w14:textId="5CA9A4B3"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r w:rsidRPr="00292BB8">
              <w:rPr>
                <w:rFonts w:ascii="Times New Roman" w:hAnsi="Times New Roman"/>
                <w:szCs w:val="22"/>
              </w:rPr>
              <w:t>Female F</w:t>
            </w:r>
            <w:r>
              <w:rPr>
                <w:rFonts w:ascii="Times New Roman" w:hAnsi="Times New Roman"/>
                <w:szCs w:val="22"/>
                <w:lang w:val="en-AU"/>
              </w:rPr>
              <w:t>ulton’s K</w:t>
            </w:r>
          </w:p>
        </w:tc>
        <w:tc>
          <w:tcPr>
            <w:tcW w:w="2552" w:type="dxa"/>
            <w:noWrap/>
            <w:hideMark/>
          </w:tcPr>
          <w:p w14:paraId="341FA0B3"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w:t>
            </w:r>
          </w:p>
        </w:tc>
        <w:tc>
          <w:tcPr>
            <w:tcW w:w="708" w:type="dxa"/>
            <w:noWrap/>
            <w:hideMark/>
          </w:tcPr>
          <w:p w14:paraId="3C64CFDD"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170</w:t>
            </w:r>
          </w:p>
        </w:tc>
        <w:tc>
          <w:tcPr>
            <w:tcW w:w="3224" w:type="dxa"/>
            <w:noWrap/>
            <w:hideMark/>
          </w:tcPr>
          <w:p w14:paraId="324093CA"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ID=17</w:t>
            </w:r>
          </w:p>
          <w:p w14:paraId="02872D27" w14:textId="73204EF3"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ID=15</w:t>
            </w:r>
          </w:p>
        </w:tc>
      </w:tr>
      <w:tr w:rsidR="00AC3828" w:rsidRPr="001C0A5F" w14:paraId="553A1D85" w14:textId="77777777" w:rsidTr="00292BB8">
        <w:trPr>
          <w:trHeight w:val="320"/>
        </w:trPr>
        <w:tc>
          <w:tcPr>
            <w:tcW w:w="1114" w:type="dxa"/>
            <w:vMerge/>
            <w:hideMark/>
          </w:tcPr>
          <w:p w14:paraId="0B19340D" w14:textId="35BF608C" w:rsidR="00AC3828" w:rsidRPr="001C0A5F" w:rsidRDefault="00AC3828" w:rsidP="00292BB8">
            <w:pPr>
              <w:spacing w:line="240" w:lineRule="auto"/>
              <w:rPr>
                <w:rFonts w:ascii="Times New Roman" w:hAnsi="Times New Roman"/>
                <w:szCs w:val="22"/>
                <w:lang w:val="en-AU"/>
              </w:rPr>
            </w:pPr>
          </w:p>
        </w:tc>
        <w:tc>
          <w:tcPr>
            <w:tcW w:w="841" w:type="dxa"/>
            <w:noWrap/>
            <w:hideMark/>
          </w:tcPr>
          <w:p w14:paraId="60EE9FB3"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0</w:t>
            </w:r>
          </w:p>
        </w:tc>
        <w:tc>
          <w:tcPr>
            <w:tcW w:w="1754" w:type="dxa"/>
            <w:noWrap/>
            <w:hideMark/>
          </w:tcPr>
          <w:p w14:paraId="3D719315" w14:textId="3981BE02"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 xml:space="preserve">Hatchling </w:t>
            </w:r>
            <w:r>
              <w:rPr>
                <w:rFonts w:ascii="Times New Roman" w:hAnsi="Times New Roman"/>
                <w:szCs w:val="22"/>
                <w:lang w:val="en-AU"/>
              </w:rPr>
              <w:t>SL</w:t>
            </w:r>
          </w:p>
        </w:tc>
        <w:tc>
          <w:tcPr>
            <w:tcW w:w="1815" w:type="dxa"/>
            <w:noWrap/>
            <w:hideMark/>
          </w:tcPr>
          <w:p w14:paraId="49246C89"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w:t>
            </w:r>
          </w:p>
        </w:tc>
        <w:tc>
          <w:tcPr>
            <w:tcW w:w="1984" w:type="dxa"/>
            <w:noWrap/>
            <w:hideMark/>
          </w:tcPr>
          <w:p w14:paraId="1564B0CB"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52DF1A3C"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w:t>
            </w:r>
          </w:p>
        </w:tc>
        <w:tc>
          <w:tcPr>
            <w:tcW w:w="708" w:type="dxa"/>
            <w:noWrap/>
            <w:hideMark/>
          </w:tcPr>
          <w:p w14:paraId="53FE5C5E"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463</w:t>
            </w:r>
          </w:p>
        </w:tc>
        <w:tc>
          <w:tcPr>
            <w:tcW w:w="3224" w:type="dxa"/>
            <w:noWrap/>
            <w:hideMark/>
          </w:tcPr>
          <w:p w14:paraId="5CB103BE"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 =16</w:t>
            </w:r>
          </w:p>
          <w:p w14:paraId="602A638E" w14:textId="416324A0"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ID=14</w:t>
            </w:r>
          </w:p>
        </w:tc>
      </w:tr>
      <w:tr w:rsidR="00AC3828" w:rsidRPr="001C0A5F" w14:paraId="6C6D191E" w14:textId="77777777" w:rsidTr="00292BB8">
        <w:trPr>
          <w:trHeight w:val="320"/>
        </w:trPr>
        <w:tc>
          <w:tcPr>
            <w:tcW w:w="1114" w:type="dxa"/>
            <w:vMerge/>
            <w:hideMark/>
          </w:tcPr>
          <w:p w14:paraId="318B567A" w14:textId="2079CC38" w:rsidR="00AC3828" w:rsidRPr="001C0A5F" w:rsidRDefault="00AC3828" w:rsidP="00292BB8">
            <w:pPr>
              <w:spacing w:line="240" w:lineRule="auto"/>
              <w:rPr>
                <w:rFonts w:ascii="Times New Roman" w:hAnsi="Times New Roman"/>
                <w:szCs w:val="22"/>
                <w:lang w:val="en-AU"/>
              </w:rPr>
            </w:pPr>
          </w:p>
        </w:tc>
        <w:tc>
          <w:tcPr>
            <w:tcW w:w="841" w:type="dxa"/>
            <w:noWrap/>
            <w:hideMark/>
          </w:tcPr>
          <w:p w14:paraId="49815405"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0</w:t>
            </w:r>
          </w:p>
        </w:tc>
        <w:tc>
          <w:tcPr>
            <w:tcW w:w="1754" w:type="dxa"/>
            <w:noWrap/>
            <w:hideMark/>
          </w:tcPr>
          <w:p w14:paraId="01812B85" w14:textId="1380D60F"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 xml:space="preserve">Hatchling </w:t>
            </w:r>
            <w:r>
              <w:rPr>
                <w:rFonts w:ascii="Times New Roman" w:hAnsi="Times New Roman"/>
                <w:szCs w:val="22"/>
                <w:lang w:val="en-AU"/>
              </w:rPr>
              <w:t>W</w:t>
            </w:r>
          </w:p>
        </w:tc>
        <w:tc>
          <w:tcPr>
            <w:tcW w:w="1815" w:type="dxa"/>
            <w:noWrap/>
            <w:hideMark/>
          </w:tcPr>
          <w:p w14:paraId="536F4FC7"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w:t>
            </w:r>
          </w:p>
        </w:tc>
        <w:tc>
          <w:tcPr>
            <w:tcW w:w="1984" w:type="dxa"/>
            <w:noWrap/>
            <w:hideMark/>
          </w:tcPr>
          <w:p w14:paraId="7054638D"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707C10DB"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w:t>
            </w:r>
          </w:p>
        </w:tc>
        <w:tc>
          <w:tcPr>
            <w:tcW w:w="708" w:type="dxa"/>
            <w:noWrap/>
            <w:hideMark/>
          </w:tcPr>
          <w:p w14:paraId="629F8C54"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463</w:t>
            </w:r>
          </w:p>
        </w:tc>
        <w:tc>
          <w:tcPr>
            <w:tcW w:w="3224" w:type="dxa"/>
            <w:noWrap/>
            <w:hideMark/>
          </w:tcPr>
          <w:p w14:paraId="7B08BA40"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 =16</w:t>
            </w:r>
          </w:p>
          <w:p w14:paraId="1DD76C94" w14:textId="50A0BF4F"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ID=14</w:t>
            </w:r>
          </w:p>
        </w:tc>
      </w:tr>
      <w:tr w:rsidR="00AC3828" w:rsidRPr="001C0A5F" w14:paraId="04640219" w14:textId="77777777" w:rsidTr="00292BB8">
        <w:trPr>
          <w:trHeight w:val="320"/>
        </w:trPr>
        <w:tc>
          <w:tcPr>
            <w:tcW w:w="1114" w:type="dxa"/>
            <w:vMerge/>
            <w:hideMark/>
          </w:tcPr>
          <w:p w14:paraId="30698C4F" w14:textId="56F561A1" w:rsidR="00AC3828" w:rsidRPr="001C0A5F" w:rsidRDefault="00AC3828" w:rsidP="00292BB8">
            <w:pPr>
              <w:spacing w:line="240" w:lineRule="auto"/>
              <w:rPr>
                <w:rFonts w:ascii="Times New Roman" w:hAnsi="Times New Roman"/>
                <w:szCs w:val="22"/>
                <w:lang w:val="en-AU"/>
              </w:rPr>
            </w:pPr>
          </w:p>
        </w:tc>
        <w:tc>
          <w:tcPr>
            <w:tcW w:w="841" w:type="dxa"/>
            <w:noWrap/>
            <w:hideMark/>
          </w:tcPr>
          <w:p w14:paraId="5C3888A4"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0</w:t>
            </w:r>
          </w:p>
        </w:tc>
        <w:tc>
          <w:tcPr>
            <w:tcW w:w="1754" w:type="dxa"/>
            <w:noWrap/>
            <w:hideMark/>
          </w:tcPr>
          <w:p w14:paraId="7FDEE287" w14:textId="1D40DAF7" w:rsidR="00AC3828" w:rsidRPr="00292BB8" w:rsidRDefault="00AC3828" w:rsidP="00292BB8">
            <w:pPr>
              <w:spacing w:line="240" w:lineRule="auto"/>
              <w:ind w:firstLine="0"/>
              <w:rPr>
                <w:rFonts w:ascii="Times New Roman" w:hAnsi="Times New Roman"/>
                <w:szCs w:val="22"/>
                <w:vertAlign w:val="superscript"/>
                <w:lang w:val="en-AU"/>
              </w:rPr>
            </w:pPr>
            <w:r w:rsidRPr="001C0A5F">
              <w:rPr>
                <w:rFonts w:ascii="Times New Roman" w:hAnsi="Times New Roman"/>
                <w:szCs w:val="22"/>
                <w:lang w:val="en-AU"/>
              </w:rPr>
              <w:t xml:space="preserve">Hatchling </w:t>
            </w:r>
            <w:r>
              <w:rPr>
                <w:rFonts w:ascii="Times New Roman" w:hAnsi="Times New Roman"/>
                <w:szCs w:val="22"/>
                <w:lang w:val="en-AU"/>
              </w:rPr>
              <w:t xml:space="preserve">W </w:t>
            </w:r>
            <w:r>
              <w:rPr>
                <w:rFonts w:ascii="Times New Roman" w:hAnsi="Times New Roman"/>
                <w:szCs w:val="22"/>
                <w:vertAlign w:val="superscript"/>
                <w:lang w:val="en-AU"/>
              </w:rPr>
              <w:t>a</w:t>
            </w:r>
          </w:p>
        </w:tc>
        <w:tc>
          <w:tcPr>
            <w:tcW w:w="1815" w:type="dxa"/>
            <w:noWrap/>
            <w:hideMark/>
          </w:tcPr>
          <w:p w14:paraId="24A544EA"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w:t>
            </w:r>
          </w:p>
        </w:tc>
        <w:tc>
          <w:tcPr>
            <w:tcW w:w="1984" w:type="dxa"/>
            <w:noWrap/>
            <w:hideMark/>
          </w:tcPr>
          <w:p w14:paraId="73517FD3" w14:textId="5C1CFF29" w:rsidR="00AC3828" w:rsidRPr="00191CD0" w:rsidRDefault="00AC3828" w:rsidP="00292BB8">
            <w:pPr>
              <w:spacing w:line="240" w:lineRule="auto"/>
              <w:ind w:firstLine="0"/>
              <w:rPr>
                <w:rFonts w:ascii="Times New Roman" w:hAnsi="Times New Roman"/>
                <w:szCs w:val="22"/>
                <w:lang w:val="en-AU"/>
              </w:rPr>
            </w:pPr>
            <w:r>
              <w:rPr>
                <w:rFonts w:ascii="Times New Roman" w:hAnsi="Times New Roman"/>
                <w:szCs w:val="22"/>
                <w:lang w:val="en-AU"/>
              </w:rPr>
              <w:t>SL</w:t>
            </w:r>
          </w:p>
        </w:tc>
        <w:tc>
          <w:tcPr>
            <w:tcW w:w="2552" w:type="dxa"/>
            <w:noWrap/>
            <w:hideMark/>
          </w:tcPr>
          <w:p w14:paraId="18A1B20C"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w:t>
            </w:r>
          </w:p>
        </w:tc>
        <w:tc>
          <w:tcPr>
            <w:tcW w:w="708" w:type="dxa"/>
            <w:noWrap/>
            <w:hideMark/>
          </w:tcPr>
          <w:p w14:paraId="0E383B86"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463</w:t>
            </w:r>
          </w:p>
        </w:tc>
        <w:tc>
          <w:tcPr>
            <w:tcW w:w="3224" w:type="dxa"/>
            <w:noWrap/>
            <w:hideMark/>
          </w:tcPr>
          <w:p w14:paraId="1B1A923E"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 =16</w:t>
            </w:r>
          </w:p>
          <w:p w14:paraId="1E5029E5" w14:textId="5F75A208"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ID=14</w:t>
            </w:r>
          </w:p>
        </w:tc>
      </w:tr>
      <w:tr w:rsidR="00AC3828" w:rsidRPr="001C0A5F" w14:paraId="2D245828" w14:textId="77777777" w:rsidTr="00292BB8">
        <w:trPr>
          <w:trHeight w:val="340"/>
        </w:trPr>
        <w:tc>
          <w:tcPr>
            <w:tcW w:w="1114" w:type="dxa"/>
            <w:vMerge/>
            <w:hideMark/>
          </w:tcPr>
          <w:p w14:paraId="0BB12CA3" w14:textId="1CB8D089" w:rsidR="00AC3828" w:rsidRPr="001C0A5F" w:rsidRDefault="00AC3828" w:rsidP="00292BB8">
            <w:pPr>
              <w:spacing w:line="240" w:lineRule="auto"/>
              <w:rPr>
                <w:rFonts w:ascii="Times New Roman" w:hAnsi="Times New Roman"/>
                <w:szCs w:val="22"/>
                <w:lang w:val="en-AU"/>
              </w:rPr>
            </w:pPr>
          </w:p>
        </w:tc>
        <w:tc>
          <w:tcPr>
            <w:tcW w:w="841" w:type="dxa"/>
            <w:noWrap/>
            <w:hideMark/>
          </w:tcPr>
          <w:p w14:paraId="270A1B7E"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0</w:t>
            </w:r>
          </w:p>
        </w:tc>
        <w:tc>
          <w:tcPr>
            <w:tcW w:w="1754" w:type="dxa"/>
            <w:noWrap/>
            <w:hideMark/>
          </w:tcPr>
          <w:p w14:paraId="49CD860B" w14:textId="3ED5FA74"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 xml:space="preserve">Hatchling </w:t>
            </w:r>
            <w:r>
              <w:rPr>
                <w:rFonts w:ascii="Times New Roman" w:hAnsi="Times New Roman"/>
                <w:szCs w:val="22"/>
                <w:lang w:val="en-AU"/>
              </w:rPr>
              <w:t>YA</w:t>
            </w:r>
          </w:p>
        </w:tc>
        <w:tc>
          <w:tcPr>
            <w:tcW w:w="1815" w:type="dxa"/>
            <w:noWrap/>
            <w:hideMark/>
          </w:tcPr>
          <w:p w14:paraId="6C9C2298"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w:t>
            </w:r>
          </w:p>
        </w:tc>
        <w:tc>
          <w:tcPr>
            <w:tcW w:w="1984" w:type="dxa"/>
            <w:noWrap/>
            <w:hideMark/>
          </w:tcPr>
          <w:p w14:paraId="3CE80FD0"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2DB37C4D"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w:t>
            </w:r>
          </w:p>
        </w:tc>
        <w:tc>
          <w:tcPr>
            <w:tcW w:w="708" w:type="dxa"/>
            <w:noWrap/>
            <w:hideMark/>
          </w:tcPr>
          <w:p w14:paraId="59B4525D"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467</w:t>
            </w:r>
          </w:p>
        </w:tc>
        <w:tc>
          <w:tcPr>
            <w:tcW w:w="3224" w:type="dxa"/>
            <w:noWrap/>
            <w:hideMark/>
          </w:tcPr>
          <w:p w14:paraId="360B11BF"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 =16</w:t>
            </w:r>
          </w:p>
          <w:p w14:paraId="75C8A30E" w14:textId="31F5FD0C"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ID=14</w:t>
            </w:r>
          </w:p>
        </w:tc>
      </w:tr>
      <w:tr w:rsidR="00AC3828" w:rsidRPr="001C0A5F" w14:paraId="25A6A6EE" w14:textId="77777777" w:rsidTr="00292BB8">
        <w:trPr>
          <w:trHeight w:val="320"/>
        </w:trPr>
        <w:tc>
          <w:tcPr>
            <w:tcW w:w="1114" w:type="dxa"/>
            <w:vMerge/>
            <w:noWrap/>
            <w:hideMark/>
          </w:tcPr>
          <w:p w14:paraId="6656CAF9" w14:textId="0A834967" w:rsidR="00AC3828" w:rsidRPr="001C0A5F" w:rsidRDefault="00AC3828" w:rsidP="00292BB8">
            <w:pPr>
              <w:spacing w:line="240" w:lineRule="auto"/>
              <w:ind w:firstLine="0"/>
              <w:rPr>
                <w:rFonts w:ascii="Times New Roman" w:hAnsi="Times New Roman"/>
                <w:szCs w:val="22"/>
                <w:lang w:val="en-AU"/>
              </w:rPr>
            </w:pPr>
          </w:p>
        </w:tc>
        <w:tc>
          <w:tcPr>
            <w:tcW w:w="841" w:type="dxa"/>
            <w:noWrap/>
            <w:hideMark/>
          </w:tcPr>
          <w:p w14:paraId="2AB5A77F"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15-60</w:t>
            </w:r>
          </w:p>
        </w:tc>
        <w:tc>
          <w:tcPr>
            <w:tcW w:w="1754" w:type="dxa"/>
            <w:noWrap/>
            <w:hideMark/>
          </w:tcPr>
          <w:p w14:paraId="15E78257" w14:textId="44F98515"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Log10(</w:t>
            </w:r>
            <w:r>
              <w:rPr>
                <w:rFonts w:ascii="Times New Roman" w:hAnsi="Times New Roman"/>
                <w:szCs w:val="22"/>
                <w:lang w:val="en-AU"/>
              </w:rPr>
              <w:t>SL</w:t>
            </w:r>
            <w:r w:rsidRPr="001C0A5F">
              <w:rPr>
                <w:rFonts w:ascii="Times New Roman" w:hAnsi="Times New Roman"/>
                <w:szCs w:val="22"/>
                <w:lang w:val="en-AU"/>
              </w:rPr>
              <w:t>)</w:t>
            </w:r>
          </w:p>
        </w:tc>
        <w:tc>
          <w:tcPr>
            <w:tcW w:w="1815" w:type="dxa"/>
            <w:noWrap/>
            <w:hideMark/>
          </w:tcPr>
          <w:p w14:paraId="6D7FF6DB"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612E12B0"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3F8FCFC4"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ID/Rearing tank)</w:t>
            </w:r>
          </w:p>
        </w:tc>
        <w:tc>
          <w:tcPr>
            <w:tcW w:w="708" w:type="dxa"/>
            <w:noWrap/>
            <w:hideMark/>
          </w:tcPr>
          <w:p w14:paraId="0B226647"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1161</w:t>
            </w:r>
          </w:p>
        </w:tc>
        <w:tc>
          <w:tcPr>
            <w:tcW w:w="3224" w:type="dxa"/>
            <w:noWrap/>
            <w:hideMark/>
          </w:tcPr>
          <w:p w14:paraId="7D7D6C67"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Tank:(Clutch ID:Parental ID)=64</w:t>
            </w:r>
          </w:p>
          <w:p w14:paraId="014DBAB5" w14:textId="33735AA9"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ID=17</w:t>
            </w:r>
          </w:p>
          <w:p w14:paraId="41BA5DA0" w14:textId="6B69CBAD"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ID=15</w:t>
            </w:r>
          </w:p>
        </w:tc>
      </w:tr>
      <w:tr w:rsidR="00AC3828" w:rsidRPr="001C0A5F" w14:paraId="15B9DC84" w14:textId="77777777" w:rsidTr="00292BB8">
        <w:trPr>
          <w:trHeight w:val="320"/>
        </w:trPr>
        <w:tc>
          <w:tcPr>
            <w:tcW w:w="1114" w:type="dxa"/>
            <w:vMerge/>
            <w:hideMark/>
          </w:tcPr>
          <w:p w14:paraId="055ED035" w14:textId="77777777" w:rsidR="00AC3828" w:rsidRPr="001C0A5F" w:rsidRDefault="00AC3828" w:rsidP="00292BB8">
            <w:pPr>
              <w:spacing w:line="240" w:lineRule="auto"/>
              <w:ind w:firstLine="0"/>
              <w:rPr>
                <w:rFonts w:ascii="Times New Roman" w:hAnsi="Times New Roman"/>
                <w:szCs w:val="22"/>
                <w:lang w:val="en-AU"/>
              </w:rPr>
            </w:pPr>
          </w:p>
        </w:tc>
        <w:tc>
          <w:tcPr>
            <w:tcW w:w="841" w:type="dxa"/>
            <w:noWrap/>
            <w:hideMark/>
          </w:tcPr>
          <w:p w14:paraId="21662945"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15-60</w:t>
            </w:r>
          </w:p>
        </w:tc>
        <w:tc>
          <w:tcPr>
            <w:tcW w:w="1754" w:type="dxa"/>
            <w:noWrap/>
            <w:hideMark/>
          </w:tcPr>
          <w:p w14:paraId="6749EF64" w14:textId="54B79439" w:rsidR="00AC3828" w:rsidRPr="00292BB8" w:rsidRDefault="00AC3828" w:rsidP="00292BB8">
            <w:pPr>
              <w:spacing w:line="240" w:lineRule="auto"/>
              <w:ind w:firstLine="0"/>
              <w:rPr>
                <w:rFonts w:ascii="Times New Roman" w:hAnsi="Times New Roman"/>
                <w:szCs w:val="22"/>
                <w:vertAlign w:val="superscript"/>
                <w:lang w:val="en-AU"/>
              </w:rPr>
            </w:pPr>
            <w:r w:rsidRPr="001C0A5F">
              <w:rPr>
                <w:rFonts w:ascii="Times New Roman" w:hAnsi="Times New Roman"/>
                <w:szCs w:val="22"/>
                <w:lang w:val="en-AU"/>
              </w:rPr>
              <w:t>Log10(W)</w:t>
            </w:r>
            <w:r>
              <w:rPr>
                <w:rFonts w:ascii="Times New Roman" w:hAnsi="Times New Roman"/>
                <w:szCs w:val="22"/>
                <w:lang w:val="en-AU"/>
              </w:rPr>
              <w:t xml:space="preserve"> </w:t>
            </w:r>
            <w:r>
              <w:rPr>
                <w:rFonts w:ascii="Times New Roman" w:hAnsi="Times New Roman"/>
                <w:szCs w:val="22"/>
                <w:vertAlign w:val="superscript"/>
                <w:lang w:val="en-AU"/>
              </w:rPr>
              <w:t>a</w:t>
            </w:r>
          </w:p>
        </w:tc>
        <w:tc>
          <w:tcPr>
            <w:tcW w:w="1815" w:type="dxa"/>
            <w:noWrap/>
            <w:hideMark/>
          </w:tcPr>
          <w:p w14:paraId="1A71B96E"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17E36C3B" w14:textId="3821C92D"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Log10(</w:t>
            </w:r>
            <w:r>
              <w:rPr>
                <w:rFonts w:ascii="Times New Roman" w:hAnsi="Times New Roman"/>
                <w:szCs w:val="22"/>
                <w:lang w:val="en-AU"/>
              </w:rPr>
              <w:t>SL</w:t>
            </w:r>
            <w:r w:rsidRPr="00191CD0">
              <w:rPr>
                <w:rFonts w:ascii="Times New Roman" w:hAnsi="Times New Roman"/>
                <w:szCs w:val="22"/>
                <w:lang w:val="en-AU"/>
              </w:rPr>
              <w:t>)</w:t>
            </w:r>
            <w:r w:rsidRPr="00292BB8">
              <w:rPr>
                <w:rFonts w:ascii="Times New Roman" w:hAnsi="Times New Roman"/>
                <w:szCs w:val="22"/>
              </w:rPr>
              <w:t xml:space="preserve"> cantered </w:t>
            </w:r>
            <w:r>
              <w:rPr>
                <w:rFonts w:ascii="Times New Roman" w:hAnsi="Times New Roman"/>
                <w:szCs w:val="22"/>
                <w:lang w:val="en-AU"/>
              </w:rPr>
              <w:t xml:space="preserve">for </w:t>
            </w:r>
            <w:r w:rsidRPr="00292BB8">
              <w:rPr>
                <w:rFonts w:ascii="Times New Roman" w:hAnsi="Times New Roman"/>
                <w:szCs w:val="22"/>
              </w:rPr>
              <w:t>day</w:t>
            </w:r>
          </w:p>
        </w:tc>
        <w:tc>
          <w:tcPr>
            <w:tcW w:w="2552" w:type="dxa"/>
            <w:noWrap/>
            <w:hideMark/>
          </w:tcPr>
          <w:p w14:paraId="0ABBE0EA"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w:t>
            </w:r>
          </w:p>
        </w:tc>
        <w:tc>
          <w:tcPr>
            <w:tcW w:w="708" w:type="dxa"/>
            <w:noWrap/>
            <w:hideMark/>
          </w:tcPr>
          <w:p w14:paraId="64B01D70"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1158</w:t>
            </w:r>
          </w:p>
        </w:tc>
        <w:tc>
          <w:tcPr>
            <w:tcW w:w="3224" w:type="dxa"/>
            <w:noWrap/>
            <w:hideMark/>
          </w:tcPr>
          <w:p w14:paraId="0AFCC53B"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ID=64</w:t>
            </w:r>
          </w:p>
          <w:p w14:paraId="536646E0" w14:textId="032F842A"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Clutch=17</w:t>
            </w:r>
          </w:p>
        </w:tc>
      </w:tr>
      <w:tr w:rsidR="00AC3828" w:rsidRPr="001C0A5F" w14:paraId="4DACA9BF" w14:textId="77777777" w:rsidTr="00292BB8">
        <w:trPr>
          <w:trHeight w:val="340"/>
        </w:trPr>
        <w:tc>
          <w:tcPr>
            <w:tcW w:w="1114" w:type="dxa"/>
            <w:vMerge/>
            <w:hideMark/>
          </w:tcPr>
          <w:p w14:paraId="164D5EF7" w14:textId="77777777" w:rsidR="00AC3828" w:rsidRPr="001C0A5F" w:rsidRDefault="00AC3828" w:rsidP="00292BB8">
            <w:pPr>
              <w:spacing w:line="240" w:lineRule="auto"/>
              <w:ind w:firstLine="0"/>
              <w:rPr>
                <w:rFonts w:ascii="Times New Roman" w:hAnsi="Times New Roman"/>
                <w:szCs w:val="22"/>
                <w:lang w:val="en-AU"/>
              </w:rPr>
            </w:pPr>
          </w:p>
        </w:tc>
        <w:tc>
          <w:tcPr>
            <w:tcW w:w="841" w:type="dxa"/>
            <w:noWrap/>
            <w:hideMark/>
          </w:tcPr>
          <w:p w14:paraId="3140E73F"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15-60</w:t>
            </w:r>
          </w:p>
        </w:tc>
        <w:tc>
          <w:tcPr>
            <w:tcW w:w="1754" w:type="dxa"/>
            <w:noWrap/>
            <w:hideMark/>
          </w:tcPr>
          <w:p w14:paraId="21F43A99" w14:textId="50EDF74E"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Log10(W</w:t>
            </w:r>
            <w:r>
              <w:rPr>
                <w:rFonts w:ascii="Times New Roman" w:hAnsi="Times New Roman"/>
                <w:szCs w:val="22"/>
                <w:lang w:val="en-AU"/>
              </w:rPr>
              <w:t>)</w:t>
            </w:r>
          </w:p>
        </w:tc>
        <w:tc>
          <w:tcPr>
            <w:tcW w:w="1815" w:type="dxa"/>
            <w:noWrap/>
            <w:hideMark/>
          </w:tcPr>
          <w:p w14:paraId="3178C9D6"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01E3F0CF"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2099F56A"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(1|Parental ID/Clutch ID/Rearing tank)</w:t>
            </w:r>
          </w:p>
        </w:tc>
        <w:tc>
          <w:tcPr>
            <w:tcW w:w="708" w:type="dxa"/>
            <w:noWrap/>
            <w:hideMark/>
          </w:tcPr>
          <w:p w14:paraId="4D68B089"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1158</w:t>
            </w:r>
          </w:p>
        </w:tc>
        <w:tc>
          <w:tcPr>
            <w:tcW w:w="3224" w:type="dxa"/>
            <w:noWrap/>
            <w:hideMark/>
          </w:tcPr>
          <w:p w14:paraId="35B5EEB6"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Tank:(Clutch ID:Parental ID)=64</w:t>
            </w:r>
          </w:p>
          <w:p w14:paraId="494069C1" w14:textId="54354015"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Clutch ID:Parental ID=17</w:t>
            </w:r>
          </w:p>
          <w:p w14:paraId="44495E1F" w14:textId="7E0B6DEF"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Parental ID=15</w:t>
            </w:r>
          </w:p>
        </w:tc>
      </w:tr>
      <w:tr w:rsidR="00AC3828" w:rsidRPr="001C0A5F" w14:paraId="7D60A7FF" w14:textId="77777777" w:rsidTr="00292BB8">
        <w:trPr>
          <w:trHeight w:val="320"/>
        </w:trPr>
        <w:tc>
          <w:tcPr>
            <w:tcW w:w="1114" w:type="dxa"/>
            <w:vMerge w:val="restart"/>
            <w:noWrap/>
            <w:hideMark/>
          </w:tcPr>
          <w:p w14:paraId="73F8E019" w14:textId="56D8E053" w:rsidR="00AC3828" w:rsidRPr="001C0A5F" w:rsidRDefault="00AC3828" w:rsidP="00AC3828">
            <w:pPr>
              <w:spacing w:line="240" w:lineRule="auto"/>
              <w:ind w:firstLine="0"/>
              <w:rPr>
                <w:rFonts w:ascii="Times New Roman" w:hAnsi="Times New Roman"/>
                <w:szCs w:val="22"/>
                <w:lang w:val="en-AU"/>
              </w:rPr>
            </w:pPr>
            <w:r>
              <w:rPr>
                <w:rFonts w:ascii="Times New Roman" w:hAnsi="Times New Roman"/>
                <w:szCs w:val="22"/>
                <w:lang w:val="en-AU"/>
              </w:rPr>
              <w:t>Post-hatching</w:t>
            </w:r>
          </w:p>
        </w:tc>
        <w:tc>
          <w:tcPr>
            <w:tcW w:w="841" w:type="dxa"/>
            <w:noWrap/>
            <w:hideMark/>
          </w:tcPr>
          <w:p w14:paraId="2DBA0583"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15-30</w:t>
            </w:r>
          </w:p>
        </w:tc>
        <w:tc>
          <w:tcPr>
            <w:tcW w:w="1754" w:type="dxa"/>
            <w:noWrap/>
            <w:hideMark/>
          </w:tcPr>
          <w:p w14:paraId="547231C1" w14:textId="17856C21"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Log10(S</w:t>
            </w:r>
            <w:r>
              <w:rPr>
                <w:rFonts w:ascii="Times New Roman" w:hAnsi="Times New Roman"/>
                <w:szCs w:val="22"/>
                <w:lang w:val="en-AU"/>
              </w:rPr>
              <w:t>L</w:t>
            </w:r>
            <w:r w:rsidRPr="001C0A5F">
              <w:rPr>
                <w:rFonts w:ascii="Times New Roman" w:hAnsi="Times New Roman"/>
                <w:szCs w:val="22"/>
                <w:lang w:val="en-AU"/>
              </w:rPr>
              <w:t>)</w:t>
            </w:r>
          </w:p>
        </w:tc>
        <w:tc>
          <w:tcPr>
            <w:tcW w:w="1815" w:type="dxa"/>
            <w:noWrap/>
            <w:hideMark/>
          </w:tcPr>
          <w:p w14:paraId="3BEB97AC"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5826842A" w14:textId="01072220"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Log</w:t>
            </w:r>
            <w:r>
              <w:rPr>
                <w:rFonts w:ascii="Times New Roman" w:hAnsi="Times New Roman"/>
                <w:szCs w:val="22"/>
                <w:lang w:val="en-AU"/>
              </w:rPr>
              <w:t>10(</w:t>
            </w:r>
            <w:r w:rsidRPr="00191CD0">
              <w:rPr>
                <w:rFonts w:ascii="Times New Roman" w:hAnsi="Times New Roman"/>
                <w:szCs w:val="22"/>
                <w:lang w:val="en-AU"/>
              </w:rPr>
              <w:t>Female</w:t>
            </w:r>
            <w:r>
              <w:rPr>
                <w:rFonts w:ascii="Times New Roman" w:hAnsi="Times New Roman"/>
                <w:szCs w:val="22"/>
                <w:lang w:val="en-AU"/>
              </w:rPr>
              <w:t xml:space="preserve"> </w:t>
            </w:r>
            <w:r w:rsidRPr="00191CD0">
              <w:rPr>
                <w:rFonts w:ascii="Times New Roman" w:hAnsi="Times New Roman"/>
                <w:szCs w:val="22"/>
                <w:lang w:val="en-AU"/>
              </w:rPr>
              <w:t>SL</w:t>
            </w:r>
            <w:r>
              <w:rPr>
                <w:rFonts w:ascii="Times New Roman" w:hAnsi="Times New Roman"/>
                <w:szCs w:val="22"/>
                <w:lang w:val="en-AU"/>
              </w:rPr>
              <w:t>)</w:t>
            </w:r>
          </w:p>
        </w:tc>
        <w:tc>
          <w:tcPr>
            <w:tcW w:w="2552" w:type="dxa"/>
            <w:noWrap/>
            <w:hideMark/>
          </w:tcPr>
          <w:p w14:paraId="58A92190" w14:textId="7491DCAA"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(1|Clutch ID/Rearing tank)</w:t>
            </w:r>
          </w:p>
        </w:tc>
        <w:tc>
          <w:tcPr>
            <w:tcW w:w="708" w:type="dxa"/>
            <w:noWrap/>
            <w:hideMark/>
          </w:tcPr>
          <w:p w14:paraId="6B797723"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439</w:t>
            </w:r>
          </w:p>
        </w:tc>
        <w:tc>
          <w:tcPr>
            <w:tcW w:w="3224" w:type="dxa"/>
            <w:noWrap/>
            <w:hideMark/>
          </w:tcPr>
          <w:p w14:paraId="38161ACC"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ID=24</w:t>
            </w:r>
          </w:p>
          <w:p w14:paraId="2DDC7426" w14:textId="1ACB6C2F"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Clutch=6</w:t>
            </w:r>
          </w:p>
        </w:tc>
      </w:tr>
      <w:tr w:rsidR="00AC3828" w:rsidRPr="001C0A5F" w14:paraId="73CD06C4" w14:textId="77777777" w:rsidTr="00292BB8">
        <w:trPr>
          <w:trHeight w:val="320"/>
        </w:trPr>
        <w:tc>
          <w:tcPr>
            <w:tcW w:w="1114" w:type="dxa"/>
            <w:vMerge/>
            <w:hideMark/>
          </w:tcPr>
          <w:p w14:paraId="0019EBCF" w14:textId="728436DB" w:rsidR="00AC3828" w:rsidRPr="001C0A5F" w:rsidRDefault="00AC3828" w:rsidP="00292BB8">
            <w:pPr>
              <w:spacing w:line="240" w:lineRule="auto"/>
              <w:rPr>
                <w:rFonts w:ascii="Times New Roman" w:hAnsi="Times New Roman"/>
                <w:szCs w:val="22"/>
                <w:lang w:val="en-AU"/>
              </w:rPr>
            </w:pPr>
          </w:p>
        </w:tc>
        <w:tc>
          <w:tcPr>
            <w:tcW w:w="841" w:type="dxa"/>
            <w:noWrap/>
            <w:hideMark/>
          </w:tcPr>
          <w:p w14:paraId="7D781593"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15-30</w:t>
            </w:r>
          </w:p>
        </w:tc>
        <w:tc>
          <w:tcPr>
            <w:tcW w:w="1754" w:type="dxa"/>
            <w:noWrap/>
            <w:hideMark/>
          </w:tcPr>
          <w:p w14:paraId="02E09D25" w14:textId="0901F54F" w:rsidR="00AC3828" w:rsidRPr="00292BB8" w:rsidRDefault="00AC3828" w:rsidP="00292BB8">
            <w:pPr>
              <w:spacing w:line="240" w:lineRule="auto"/>
              <w:ind w:firstLine="0"/>
              <w:rPr>
                <w:rFonts w:ascii="Times New Roman" w:hAnsi="Times New Roman"/>
                <w:szCs w:val="22"/>
                <w:vertAlign w:val="superscript"/>
                <w:lang w:val="en-AU"/>
              </w:rPr>
            </w:pPr>
            <w:r w:rsidRPr="001C0A5F">
              <w:rPr>
                <w:rFonts w:ascii="Times New Roman" w:hAnsi="Times New Roman"/>
                <w:szCs w:val="22"/>
                <w:lang w:val="en-AU"/>
              </w:rPr>
              <w:t>Log10(W)</w:t>
            </w:r>
            <w:r>
              <w:rPr>
                <w:rFonts w:ascii="Times New Roman" w:hAnsi="Times New Roman"/>
                <w:szCs w:val="22"/>
                <w:lang w:val="en-AU"/>
              </w:rPr>
              <w:t xml:space="preserve"> </w:t>
            </w:r>
            <w:r>
              <w:rPr>
                <w:rFonts w:ascii="Times New Roman" w:hAnsi="Times New Roman"/>
                <w:szCs w:val="22"/>
                <w:vertAlign w:val="superscript"/>
                <w:lang w:val="en-AU"/>
              </w:rPr>
              <w:t>a</w:t>
            </w:r>
          </w:p>
        </w:tc>
        <w:tc>
          <w:tcPr>
            <w:tcW w:w="1815" w:type="dxa"/>
            <w:noWrap/>
            <w:hideMark/>
          </w:tcPr>
          <w:p w14:paraId="7DF95567"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614E3CC4" w14:textId="082B8535" w:rsidR="00AC3828" w:rsidRPr="00191CD0" w:rsidRDefault="00AC3828" w:rsidP="00292BB8">
            <w:pPr>
              <w:spacing w:line="240" w:lineRule="auto"/>
              <w:ind w:firstLine="0"/>
              <w:rPr>
                <w:rFonts w:ascii="Times New Roman" w:hAnsi="Times New Roman"/>
                <w:szCs w:val="22"/>
                <w:lang w:val="en-AU"/>
              </w:rPr>
            </w:pPr>
            <w:r w:rsidRPr="00292BB8">
              <w:rPr>
                <w:rFonts w:ascii="Times New Roman" w:hAnsi="Times New Roman"/>
                <w:szCs w:val="22"/>
              </w:rPr>
              <w:t>Log10(</w:t>
            </w:r>
            <w:r>
              <w:rPr>
                <w:rFonts w:ascii="Times New Roman" w:hAnsi="Times New Roman"/>
                <w:szCs w:val="22"/>
                <w:lang w:val="en-AU"/>
              </w:rPr>
              <w:t>SL</w:t>
            </w:r>
            <w:r w:rsidRPr="00292BB8">
              <w:rPr>
                <w:rFonts w:ascii="Times New Roman" w:hAnsi="Times New Roman"/>
                <w:szCs w:val="22"/>
              </w:rPr>
              <w:t>) cantered</w:t>
            </w:r>
            <w:r>
              <w:rPr>
                <w:rFonts w:ascii="Times New Roman" w:hAnsi="Times New Roman"/>
                <w:szCs w:val="22"/>
                <w:lang w:val="en-AU"/>
              </w:rPr>
              <w:t xml:space="preserve"> for day</w:t>
            </w:r>
          </w:p>
        </w:tc>
        <w:tc>
          <w:tcPr>
            <w:tcW w:w="2552" w:type="dxa"/>
            <w:noWrap/>
            <w:hideMark/>
          </w:tcPr>
          <w:p w14:paraId="117E0EA3" w14:textId="08A1F56F"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(1|Clutch ID/Rearing tank)</w:t>
            </w:r>
          </w:p>
        </w:tc>
        <w:tc>
          <w:tcPr>
            <w:tcW w:w="708" w:type="dxa"/>
            <w:noWrap/>
            <w:hideMark/>
          </w:tcPr>
          <w:p w14:paraId="2C04381E"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438</w:t>
            </w:r>
          </w:p>
        </w:tc>
        <w:tc>
          <w:tcPr>
            <w:tcW w:w="3224" w:type="dxa"/>
            <w:noWrap/>
            <w:hideMark/>
          </w:tcPr>
          <w:p w14:paraId="47C3F0FA"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ID=24</w:t>
            </w:r>
          </w:p>
          <w:p w14:paraId="38E99384" w14:textId="4851591F"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Clutch=6</w:t>
            </w:r>
          </w:p>
        </w:tc>
      </w:tr>
      <w:tr w:rsidR="00AC3828" w:rsidRPr="001C0A5F" w14:paraId="254E43E3" w14:textId="77777777" w:rsidTr="00292BB8">
        <w:trPr>
          <w:trHeight w:val="340"/>
        </w:trPr>
        <w:tc>
          <w:tcPr>
            <w:tcW w:w="1114" w:type="dxa"/>
            <w:vMerge/>
            <w:hideMark/>
          </w:tcPr>
          <w:p w14:paraId="1B8988EA" w14:textId="7FFD4514" w:rsidR="00AC3828" w:rsidRPr="001C0A5F" w:rsidRDefault="00AC3828" w:rsidP="00292BB8">
            <w:pPr>
              <w:spacing w:line="240" w:lineRule="auto"/>
              <w:rPr>
                <w:rFonts w:ascii="Times New Roman" w:hAnsi="Times New Roman"/>
                <w:szCs w:val="22"/>
                <w:lang w:val="en-AU"/>
              </w:rPr>
            </w:pPr>
          </w:p>
        </w:tc>
        <w:tc>
          <w:tcPr>
            <w:tcW w:w="841" w:type="dxa"/>
            <w:noWrap/>
            <w:hideMark/>
          </w:tcPr>
          <w:p w14:paraId="0656284B"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15-30</w:t>
            </w:r>
          </w:p>
        </w:tc>
        <w:tc>
          <w:tcPr>
            <w:tcW w:w="1754" w:type="dxa"/>
            <w:noWrap/>
            <w:hideMark/>
          </w:tcPr>
          <w:p w14:paraId="325469F6" w14:textId="73D4E422"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Log10(W)</w:t>
            </w:r>
          </w:p>
        </w:tc>
        <w:tc>
          <w:tcPr>
            <w:tcW w:w="1815" w:type="dxa"/>
            <w:noWrap/>
            <w:hideMark/>
          </w:tcPr>
          <w:p w14:paraId="6B71DC5B"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0A1F6EAC" w14:textId="78CDCCE9"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r w:rsidRPr="00292BB8">
              <w:rPr>
                <w:rFonts w:ascii="Times New Roman" w:hAnsi="Times New Roman"/>
                <w:szCs w:val="22"/>
              </w:rPr>
              <w:t>Log</w:t>
            </w:r>
            <w:r>
              <w:rPr>
                <w:rFonts w:ascii="Times New Roman" w:hAnsi="Times New Roman"/>
                <w:szCs w:val="22"/>
                <w:lang w:val="en-AU"/>
              </w:rPr>
              <w:t>10(</w:t>
            </w:r>
            <w:r w:rsidRPr="00292BB8">
              <w:rPr>
                <w:rFonts w:ascii="Times New Roman" w:hAnsi="Times New Roman"/>
                <w:szCs w:val="22"/>
              </w:rPr>
              <w:t>Female</w:t>
            </w:r>
            <w:r>
              <w:rPr>
                <w:rFonts w:ascii="Times New Roman" w:hAnsi="Times New Roman"/>
                <w:szCs w:val="22"/>
                <w:lang w:val="en-AU"/>
              </w:rPr>
              <w:t xml:space="preserve"> </w:t>
            </w:r>
            <w:r w:rsidRPr="00292BB8">
              <w:rPr>
                <w:rFonts w:ascii="Times New Roman" w:hAnsi="Times New Roman"/>
                <w:szCs w:val="22"/>
              </w:rPr>
              <w:t>SL</w:t>
            </w:r>
            <w:r>
              <w:rPr>
                <w:rFonts w:ascii="Times New Roman" w:hAnsi="Times New Roman"/>
                <w:szCs w:val="22"/>
                <w:lang w:val="en-AU"/>
              </w:rPr>
              <w:t>)</w:t>
            </w:r>
          </w:p>
        </w:tc>
        <w:tc>
          <w:tcPr>
            <w:tcW w:w="2552" w:type="dxa"/>
            <w:noWrap/>
            <w:hideMark/>
          </w:tcPr>
          <w:p w14:paraId="72E56744" w14:textId="4940DF71"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(1|Clutch ID/Rearing tank)</w:t>
            </w:r>
          </w:p>
        </w:tc>
        <w:tc>
          <w:tcPr>
            <w:tcW w:w="708" w:type="dxa"/>
            <w:noWrap/>
            <w:hideMark/>
          </w:tcPr>
          <w:p w14:paraId="65B7910A"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438</w:t>
            </w:r>
          </w:p>
        </w:tc>
        <w:tc>
          <w:tcPr>
            <w:tcW w:w="3224" w:type="dxa"/>
            <w:noWrap/>
            <w:hideMark/>
          </w:tcPr>
          <w:p w14:paraId="401C639D"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ID=24</w:t>
            </w:r>
          </w:p>
          <w:p w14:paraId="4E4417B4" w14:textId="58C8CBE3"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Clutch=6</w:t>
            </w:r>
          </w:p>
        </w:tc>
      </w:tr>
      <w:tr w:rsidR="00AC3828" w:rsidRPr="001C0A5F" w14:paraId="4E5571AD" w14:textId="77777777" w:rsidTr="00292BB8">
        <w:trPr>
          <w:trHeight w:val="320"/>
        </w:trPr>
        <w:tc>
          <w:tcPr>
            <w:tcW w:w="1114" w:type="dxa"/>
            <w:vMerge/>
            <w:noWrap/>
            <w:hideMark/>
          </w:tcPr>
          <w:p w14:paraId="468F19BB" w14:textId="7825A5AF" w:rsidR="00AC3828" w:rsidRPr="001C0A5F" w:rsidRDefault="00AC3828" w:rsidP="00292BB8">
            <w:pPr>
              <w:spacing w:line="240" w:lineRule="auto"/>
              <w:ind w:firstLine="0"/>
              <w:rPr>
                <w:rFonts w:ascii="Times New Roman" w:hAnsi="Times New Roman"/>
                <w:szCs w:val="22"/>
                <w:lang w:val="en-AU"/>
              </w:rPr>
            </w:pPr>
          </w:p>
        </w:tc>
        <w:tc>
          <w:tcPr>
            <w:tcW w:w="841" w:type="dxa"/>
            <w:noWrap/>
            <w:hideMark/>
          </w:tcPr>
          <w:p w14:paraId="7ADAF299"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45-60</w:t>
            </w:r>
          </w:p>
        </w:tc>
        <w:tc>
          <w:tcPr>
            <w:tcW w:w="1754" w:type="dxa"/>
            <w:noWrap/>
            <w:hideMark/>
          </w:tcPr>
          <w:p w14:paraId="3C99C55A" w14:textId="2A42BB80" w:rsidR="00AC3828" w:rsidRPr="001C0A5F" w:rsidRDefault="00AC3828" w:rsidP="00292BB8">
            <w:pPr>
              <w:spacing w:line="240" w:lineRule="auto"/>
              <w:ind w:firstLine="0"/>
              <w:rPr>
                <w:rFonts w:ascii="Times New Roman" w:hAnsi="Times New Roman"/>
                <w:szCs w:val="22"/>
                <w:lang w:val="en-AU"/>
              </w:rPr>
            </w:pPr>
            <w:r>
              <w:rPr>
                <w:rFonts w:ascii="Times New Roman" w:hAnsi="Times New Roman"/>
                <w:szCs w:val="22"/>
                <w:lang w:val="en-AU"/>
              </w:rPr>
              <w:t>SL</w:t>
            </w:r>
          </w:p>
        </w:tc>
        <w:tc>
          <w:tcPr>
            <w:tcW w:w="1815" w:type="dxa"/>
            <w:noWrap/>
            <w:hideMark/>
          </w:tcPr>
          <w:p w14:paraId="7234EB94"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733E7D74"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3F5FD289" w14:textId="5D1FF6E3"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(1|Clutch ID/Rearing tank)</w:t>
            </w:r>
          </w:p>
        </w:tc>
        <w:tc>
          <w:tcPr>
            <w:tcW w:w="708" w:type="dxa"/>
            <w:noWrap/>
            <w:hideMark/>
          </w:tcPr>
          <w:p w14:paraId="5A1CB44D"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593</w:t>
            </w:r>
          </w:p>
        </w:tc>
        <w:tc>
          <w:tcPr>
            <w:tcW w:w="3224" w:type="dxa"/>
            <w:noWrap/>
            <w:hideMark/>
          </w:tcPr>
          <w:p w14:paraId="2A2938A7"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ID=34</w:t>
            </w:r>
          </w:p>
          <w:p w14:paraId="1A3DC258" w14:textId="2E4F570E"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Clutch=6</w:t>
            </w:r>
          </w:p>
        </w:tc>
      </w:tr>
      <w:tr w:rsidR="00AC3828" w:rsidRPr="001C0A5F" w14:paraId="529596F9" w14:textId="77777777" w:rsidTr="00292BB8">
        <w:trPr>
          <w:trHeight w:val="320"/>
        </w:trPr>
        <w:tc>
          <w:tcPr>
            <w:tcW w:w="1114" w:type="dxa"/>
            <w:vMerge/>
            <w:hideMark/>
          </w:tcPr>
          <w:p w14:paraId="3EF6CD2B" w14:textId="77777777" w:rsidR="00AC3828" w:rsidRPr="001C0A5F" w:rsidRDefault="00AC3828" w:rsidP="00292BB8">
            <w:pPr>
              <w:spacing w:line="240" w:lineRule="auto"/>
              <w:ind w:firstLine="0"/>
              <w:rPr>
                <w:rFonts w:ascii="Times New Roman" w:hAnsi="Times New Roman"/>
                <w:szCs w:val="22"/>
                <w:lang w:val="en-AU"/>
              </w:rPr>
            </w:pPr>
          </w:p>
        </w:tc>
        <w:tc>
          <w:tcPr>
            <w:tcW w:w="841" w:type="dxa"/>
            <w:noWrap/>
            <w:hideMark/>
          </w:tcPr>
          <w:p w14:paraId="1D29C3DD"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45-60</w:t>
            </w:r>
          </w:p>
        </w:tc>
        <w:tc>
          <w:tcPr>
            <w:tcW w:w="1754" w:type="dxa"/>
            <w:noWrap/>
            <w:hideMark/>
          </w:tcPr>
          <w:p w14:paraId="664BB592" w14:textId="34CB7FD7" w:rsidR="00AC3828" w:rsidRPr="00292BB8" w:rsidRDefault="00AC3828" w:rsidP="00292BB8">
            <w:pPr>
              <w:spacing w:line="240" w:lineRule="auto"/>
              <w:ind w:firstLine="0"/>
              <w:rPr>
                <w:rFonts w:ascii="Times New Roman" w:hAnsi="Times New Roman"/>
                <w:szCs w:val="22"/>
                <w:vertAlign w:val="superscript"/>
                <w:lang w:val="en-AU"/>
              </w:rPr>
            </w:pPr>
            <w:r w:rsidRPr="001C0A5F">
              <w:rPr>
                <w:rFonts w:ascii="Times New Roman" w:hAnsi="Times New Roman"/>
                <w:szCs w:val="22"/>
                <w:lang w:val="en-AU"/>
              </w:rPr>
              <w:t>Log10(W)</w:t>
            </w:r>
            <w:r>
              <w:rPr>
                <w:rFonts w:ascii="Times New Roman" w:hAnsi="Times New Roman"/>
                <w:szCs w:val="22"/>
                <w:lang w:val="en-AU"/>
              </w:rPr>
              <w:t xml:space="preserve"> </w:t>
            </w:r>
            <w:r>
              <w:rPr>
                <w:rFonts w:ascii="Times New Roman" w:hAnsi="Times New Roman"/>
                <w:szCs w:val="22"/>
                <w:vertAlign w:val="superscript"/>
                <w:lang w:val="en-AU"/>
              </w:rPr>
              <w:t>a</w:t>
            </w:r>
          </w:p>
        </w:tc>
        <w:tc>
          <w:tcPr>
            <w:tcW w:w="1815" w:type="dxa"/>
            <w:noWrap/>
            <w:hideMark/>
          </w:tcPr>
          <w:p w14:paraId="01819C67"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6459C048" w14:textId="214BACE6" w:rsidR="00AC3828" w:rsidRPr="00191CD0" w:rsidRDefault="00AC3828" w:rsidP="00292BB8">
            <w:pPr>
              <w:spacing w:line="240" w:lineRule="auto"/>
              <w:ind w:firstLine="0"/>
              <w:rPr>
                <w:rFonts w:ascii="Times New Roman" w:hAnsi="Times New Roman"/>
                <w:szCs w:val="22"/>
                <w:lang w:val="en-AU"/>
              </w:rPr>
            </w:pPr>
            <w:r w:rsidRPr="00292BB8">
              <w:rPr>
                <w:rFonts w:ascii="Times New Roman" w:hAnsi="Times New Roman"/>
                <w:szCs w:val="22"/>
              </w:rPr>
              <w:t>Log10(</w:t>
            </w:r>
            <w:r>
              <w:rPr>
                <w:rFonts w:ascii="Times New Roman" w:hAnsi="Times New Roman"/>
                <w:szCs w:val="22"/>
                <w:lang w:val="en-AU"/>
              </w:rPr>
              <w:t>SL</w:t>
            </w:r>
            <w:r w:rsidRPr="00292BB8">
              <w:rPr>
                <w:rFonts w:ascii="Times New Roman" w:hAnsi="Times New Roman"/>
                <w:szCs w:val="22"/>
              </w:rPr>
              <w:t xml:space="preserve">) cantered </w:t>
            </w:r>
            <w:r>
              <w:rPr>
                <w:rFonts w:ascii="Times New Roman" w:hAnsi="Times New Roman"/>
                <w:szCs w:val="22"/>
                <w:lang w:val="en-AU"/>
              </w:rPr>
              <w:t>for day</w:t>
            </w:r>
          </w:p>
        </w:tc>
        <w:tc>
          <w:tcPr>
            <w:tcW w:w="2552" w:type="dxa"/>
            <w:noWrap/>
            <w:hideMark/>
          </w:tcPr>
          <w:p w14:paraId="62327215" w14:textId="6F34A78D"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(1|Clutch ID/Rearing tank)</w:t>
            </w:r>
          </w:p>
        </w:tc>
        <w:tc>
          <w:tcPr>
            <w:tcW w:w="708" w:type="dxa"/>
            <w:noWrap/>
            <w:hideMark/>
          </w:tcPr>
          <w:p w14:paraId="444F7276"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593</w:t>
            </w:r>
          </w:p>
        </w:tc>
        <w:tc>
          <w:tcPr>
            <w:tcW w:w="3224" w:type="dxa"/>
            <w:noWrap/>
            <w:hideMark/>
          </w:tcPr>
          <w:p w14:paraId="524271EF"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ID=34</w:t>
            </w:r>
          </w:p>
          <w:p w14:paraId="36E6E2BF" w14:textId="520CCEAC"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Clutch=6</w:t>
            </w:r>
          </w:p>
        </w:tc>
      </w:tr>
      <w:tr w:rsidR="00AC3828" w:rsidRPr="001C0A5F" w14:paraId="7A7DAEC4" w14:textId="77777777" w:rsidTr="00292BB8">
        <w:trPr>
          <w:trHeight w:val="340"/>
        </w:trPr>
        <w:tc>
          <w:tcPr>
            <w:tcW w:w="1114" w:type="dxa"/>
            <w:vMerge/>
            <w:hideMark/>
          </w:tcPr>
          <w:p w14:paraId="4FCDA346" w14:textId="77777777" w:rsidR="00AC3828" w:rsidRPr="001C0A5F" w:rsidRDefault="00AC3828" w:rsidP="00292BB8">
            <w:pPr>
              <w:spacing w:line="240" w:lineRule="auto"/>
              <w:ind w:firstLine="0"/>
              <w:rPr>
                <w:rFonts w:ascii="Times New Roman" w:hAnsi="Times New Roman"/>
                <w:szCs w:val="22"/>
                <w:lang w:val="en-AU"/>
              </w:rPr>
            </w:pPr>
          </w:p>
        </w:tc>
        <w:tc>
          <w:tcPr>
            <w:tcW w:w="841" w:type="dxa"/>
            <w:noWrap/>
            <w:hideMark/>
          </w:tcPr>
          <w:p w14:paraId="1EFDA5F3"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Day 45-60</w:t>
            </w:r>
          </w:p>
        </w:tc>
        <w:tc>
          <w:tcPr>
            <w:tcW w:w="1754" w:type="dxa"/>
            <w:noWrap/>
            <w:hideMark/>
          </w:tcPr>
          <w:p w14:paraId="03D415E0" w14:textId="50617F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W</w:t>
            </w:r>
          </w:p>
        </w:tc>
        <w:tc>
          <w:tcPr>
            <w:tcW w:w="1815" w:type="dxa"/>
            <w:noWrap/>
            <w:hideMark/>
          </w:tcPr>
          <w:p w14:paraId="7A57E77F"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Treatment * Day</w:t>
            </w:r>
          </w:p>
        </w:tc>
        <w:tc>
          <w:tcPr>
            <w:tcW w:w="1984" w:type="dxa"/>
            <w:noWrap/>
            <w:hideMark/>
          </w:tcPr>
          <w:p w14:paraId="1958EB06" w14:textId="77777777" w:rsidR="00AC3828" w:rsidRPr="00191CD0" w:rsidRDefault="00AC3828" w:rsidP="00292BB8">
            <w:pPr>
              <w:spacing w:line="240" w:lineRule="auto"/>
              <w:ind w:firstLine="0"/>
              <w:rPr>
                <w:rFonts w:ascii="Times New Roman" w:hAnsi="Times New Roman"/>
                <w:szCs w:val="22"/>
                <w:lang w:val="en-AU"/>
              </w:rPr>
            </w:pPr>
            <w:r w:rsidRPr="00191CD0">
              <w:rPr>
                <w:rFonts w:ascii="Times New Roman" w:hAnsi="Times New Roman"/>
                <w:szCs w:val="22"/>
                <w:lang w:val="en-AU"/>
              </w:rPr>
              <w:t> </w:t>
            </w:r>
          </w:p>
        </w:tc>
        <w:tc>
          <w:tcPr>
            <w:tcW w:w="2552" w:type="dxa"/>
            <w:noWrap/>
            <w:hideMark/>
          </w:tcPr>
          <w:p w14:paraId="033D10A3" w14:textId="4763D00C"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(1|Clutch ID/Rearing tank)</w:t>
            </w:r>
          </w:p>
        </w:tc>
        <w:tc>
          <w:tcPr>
            <w:tcW w:w="708" w:type="dxa"/>
            <w:noWrap/>
            <w:hideMark/>
          </w:tcPr>
          <w:p w14:paraId="58B3ED51" w14:textId="77777777"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594</w:t>
            </w:r>
          </w:p>
        </w:tc>
        <w:tc>
          <w:tcPr>
            <w:tcW w:w="3224" w:type="dxa"/>
            <w:noWrap/>
            <w:hideMark/>
          </w:tcPr>
          <w:p w14:paraId="0922D403" w14:textId="77777777" w:rsidR="00AC3828" w:rsidRDefault="00AC3828" w:rsidP="00B1003D">
            <w:pPr>
              <w:spacing w:line="240" w:lineRule="auto"/>
              <w:ind w:firstLine="0"/>
              <w:rPr>
                <w:rFonts w:ascii="Times New Roman" w:hAnsi="Times New Roman"/>
                <w:szCs w:val="22"/>
                <w:lang w:val="en-AU"/>
              </w:rPr>
            </w:pPr>
            <w:r w:rsidRPr="001C0A5F">
              <w:rPr>
                <w:rFonts w:ascii="Times New Roman" w:hAnsi="Times New Roman"/>
                <w:szCs w:val="22"/>
                <w:lang w:val="en-AU"/>
              </w:rPr>
              <w:t>Rearing tank:Clutch ID=34</w:t>
            </w:r>
          </w:p>
          <w:p w14:paraId="09A42DCC" w14:textId="5B3131B4" w:rsidR="00AC3828" w:rsidRPr="001C0A5F" w:rsidRDefault="00AC3828" w:rsidP="00292BB8">
            <w:pPr>
              <w:spacing w:line="240" w:lineRule="auto"/>
              <w:ind w:firstLine="0"/>
              <w:rPr>
                <w:rFonts w:ascii="Times New Roman" w:hAnsi="Times New Roman"/>
                <w:szCs w:val="22"/>
                <w:lang w:val="en-AU"/>
              </w:rPr>
            </w:pPr>
            <w:r w:rsidRPr="001C0A5F">
              <w:rPr>
                <w:rFonts w:ascii="Times New Roman" w:hAnsi="Times New Roman"/>
                <w:szCs w:val="22"/>
                <w:lang w:val="en-AU"/>
              </w:rPr>
              <w:t>Clutch=6</w:t>
            </w:r>
          </w:p>
        </w:tc>
      </w:tr>
    </w:tbl>
    <w:p w14:paraId="1C9D9CE6" w14:textId="7A7D9931" w:rsidR="00424BE2" w:rsidRPr="009A25DB" w:rsidRDefault="00424BE2" w:rsidP="001C0A5F">
      <w:pPr>
        <w:spacing w:line="259" w:lineRule="auto"/>
        <w:ind w:firstLine="0"/>
        <w:rPr>
          <w:rFonts w:ascii="Times New Roman" w:hAnsi="Times New Roman"/>
          <w:i/>
          <w:iCs/>
          <w:szCs w:val="22"/>
        </w:rPr>
      </w:pPr>
      <w:r w:rsidRPr="009A25DB">
        <w:rPr>
          <w:rFonts w:ascii="Times New Roman" w:hAnsi="Times New Roman"/>
          <w:i/>
          <w:iCs/>
          <w:szCs w:val="22"/>
        </w:rPr>
        <w:t xml:space="preserve">a </w:t>
      </w:r>
      <w:r w:rsidR="00F25C06" w:rsidRPr="009A25DB">
        <w:rPr>
          <w:rFonts w:ascii="Times New Roman" w:hAnsi="Times New Roman"/>
          <w:i/>
          <w:iCs/>
          <w:szCs w:val="22"/>
        </w:rPr>
        <w:t>M</w:t>
      </w:r>
      <w:r w:rsidR="00B77B5C" w:rsidRPr="009A25DB">
        <w:rPr>
          <w:rFonts w:ascii="Times New Roman" w:hAnsi="Times New Roman"/>
          <w:i/>
          <w:iCs/>
          <w:szCs w:val="22"/>
        </w:rPr>
        <w:t>odel specifications for Condition (</w:t>
      </w:r>
      <w:r w:rsidR="005476AA" w:rsidRPr="009A25DB">
        <w:rPr>
          <w:rFonts w:ascii="Times New Roman" w:hAnsi="Times New Roman"/>
          <w:i/>
          <w:iCs/>
          <w:szCs w:val="22"/>
        </w:rPr>
        <w:t>weight for a given standard length</w:t>
      </w:r>
      <w:r w:rsidR="00BE07B9" w:rsidRPr="009A25DB">
        <w:rPr>
          <w:rFonts w:ascii="Times New Roman" w:hAnsi="Times New Roman"/>
          <w:i/>
          <w:iCs/>
          <w:szCs w:val="22"/>
        </w:rPr>
        <w:t xml:space="preserve">). </w:t>
      </w:r>
    </w:p>
    <w:p w14:paraId="42A6963B" w14:textId="688DA270" w:rsidR="001C0A5F" w:rsidRPr="001C0A5F" w:rsidRDefault="001C0A5F" w:rsidP="001C0A5F">
      <w:pPr>
        <w:spacing w:line="259" w:lineRule="auto"/>
        <w:ind w:firstLine="0"/>
        <w:rPr>
          <w:rFonts w:ascii="Times New Roman" w:hAnsi="Times New Roman"/>
          <w:b/>
          <w:bCs/>
          <w:szCs w:val="22"/>
        </w:rPr>
      </w:pPr>
      <w:r w:rsidRPr="001C0A5F">
        <w:rPr>
          <w:rFonts w:ascii="Times New Roman" w:hAnsi="Times New Roman"/>
          <w:b/>
          <w:bCs/>
          <w:szCs w:val="22"/>
        </w:rPr>
        <w:br w:type="page"/>
      </w:r>
    </w:p>
    <w:p w14:paraId="0BDE2709" w14:textId="57E5BD6D" w:rsidR="001C0A5F" w:rsidRPr="001C0A5F" w:rsidRDefault="001C0A5F" w:rsidP="001C0A5F">
      <w:pPr>
        <w:spacing w:line="259" w:lineRule="auto"/>
        <w:ind w:firstLine="0"/>
        <w:rPr>
          <w:rFonts w:ascii="Times New Roman" w:hAnsi="Times New Roman"/>
          <w:bCs/>
          <w:szCs w:val="22"/>
          <w:lang w:val="en-US"/>
        </w:rPr>
      </w:pPr>
      <w:bookmarkStart w:id="5" w:name="_Toc213340417"/>
      <w:bookmarkStart w:id="6" w:name="_Toc213340852"/>
      <w:r w:rsidRPr="00292BB8">
        <w:rPr>
          <w:rFonts w:ascii="Times New Roman" w:hAnsi="Times New Roman"/>
          <w:b/>
          <w:szCs w:val="22"/>
          <w:lang w:val="en-US"/>
        </w:rPr>
        <w:lastRenderedPageBreak/>
        <w:t>Table S</w:t>
      </w:r>
      <w:r w:rsidRPr="00292BB8">
        <w:rPr>
          <w:rFonts w:ascii="Times New Roman" w:hAnsi="Times New Roman"/>
          <w:b/>
          <w:szCs w:val="22"/>
          <w:lang w:val="en-US"/>
        </w:rPr>
        <w:fldChar w:fldCharType="begin"/>
      </w:r>
      <w:r w:rsidRPr="00292BB8">
        <w:rPr>
          <w:rFonts w:ascii="Times New Roman" w:hAnsi="Times New Roman"/>
          <w:b/>
          <w:szCs w:val="22"/>
          <w:lang w:val="en-US"/>
        </w:rPr>
        <w:instrText xml:space="preserve"> SEQ Table_S2 \* ARABIC </w:instrText>
      </w:r>
      <w:r w:rsidRPr="00292BB8">
        <w:rPr>
          <w:rFonts w:ascii="Times New Roman" w:hAnsi="Times New Roman"/>
          <w:b/>
          <w:szCs w:val="22"/>
          <w:lang w:val="en-US"/>
        </w:rPr>
        <w:fldChar w:fldCharType="separate"/>
      </w:r>
      <w:r w:rsidRPr="00292BB8">
        <w:rPr>
          <w:rFonts w:ascii="Times New Roman" w:hAnsi="Times New Roman"/>
          <w:b/>
          <w:szCs w:val="22"/>
          <w:lang w:val="en-US"/>
        </w:rPr>
        <w:t>2</w:t>
      </w:r>
      <w:r w:rsidRPr="00292BB8">
        <w:rPr>
          <w:rFonts w:ascii="Times New Roman" w:hAnsi="Times New Roman"/>
          <w:b/>
          <w:szCs w:val="22"/>
        </w:rPr>
        <w:fldChar w:fldCharType="end"/>
      </w:r>
      <w:r w:rsidRPr="001C0A5F">
        <w:rPr>
          <w:rFonts w:ascii="Times New Roman" w:hAnsi="Times New Roman"/>
          <w:bCs/>
          <w:szCs w:val="22"/>
          <w:lang w:val="en-US"/>
        </w:rPr>
        <w:t xml:space="preserve"> Estimated marginal means (± 95% CI) </w:t>
      </w:r>
      <w:r w:rsidR="009A25DB">
        <w:rPr>
          <w:rFonts w:ascii="Times New Roman" w:hAnsi="Times New Roman"/>
          <w:bCs/>
          <w:szCs w:val="22"/>
          <w:lang w:val="en-US"/>
        </w:rPr>
        <w:t>of</w:t>
      </w:r>
      <w:r w:rsidRPr="001C0A5F">
        <w:rPr>
          <w:rFonts w:ascii="Times New Roman" w:hAnsi="Times New Roman"/>
          <w:bCs/>
          <w:szCs w:val="22"/>
          <w:lang w:val="en-US"/>
        </w:rPr>
        <w:t xml:space="preserve"> juvenile standard length, weight, and Condition (weight for a given length) at each sampling day (0 = hatching; 15, 30, 45, 60 days post-hatching) for fish that completed embryonic development under Control or </w:t>
      </w:r>
      <w:r w:rsidR="009A25DB">
        <w:rPr>
          <w:rFonts w:ascii="Times New Roman" w:hAnsi="Times New Roman"/>
          <w:bCs/>
          <w:szCs w:val="22"/>
          <w:lang w:val="en-US"/>
        </w:rPr>
        <w:t>MHW conditions</w:t>
      </w:r>
      <w:r w:rsidRPr="001C0A5F">
        <w:rPr>
          <w:rFonts w:ascii="Times New Roman" w:hAnsi="Times New Roman"/>
          <w:bCs/>
          <w:szCs w:val="22"/>
          <w:lang w:val="en-US"/>
        </w:rPr>
        <w:t xml:space="preserve"> (Embryo). Percent changes indicate growth relative to the previous sampling</w:t>
      </w:r>
      <w:r w:rsidR="00797CA0">
        <w:rPr>
          <w:rFonts w:ascii="Times New Roman" w:hAnsi="Times New Roman"/>
          <w:bCs/>
          <w:szCs w:val="22"/>
          <w:lang w:val="en-US"/>
        </w:rPr>
        <w:t xml:space="preserve"> point</w:t>
      </w:r>
      <w:bookmarkEnd w:id="5"/>
      <w:bookmarkEnd w:id="6"/>
    </w:p>
    <w:tbl>
      <w:tblPr>
        <w:tblStyle w:val="TableGrid"/>
        <w:tblW w:w="0" w:type="auto"/>
        <w:tblLook w:val="04A0" w:firstRow="1" w:lastRow="0" w:firstColumn="1" w:lastColumn="0" w:noHBand="0" w:noVBand="1"/>
      </w:tblPr>
      <w:tblGrid>
        <w:gridCol w:w="1320"/>
        <w:gridCol w:w="700"/>
        <w:gridCol w:w="2600"/>
        <w:gridCol w:w="1280"/>
        <w:gridCol w:w="2600"/>
        <w:gridCol w:w="1280"/>
        <w:gridCol w:w="2600"/>
        <w:gridCol w:w="1280"/>
      </w:tblGrid>
      <w:tr w:rsidR="001C0A5F" w:rsidRPr="001C0A5F" w14:paraId="19AA4523" w14:textId="77777777" w:rsidTr="00A57CF4">
        <w:trPr>
          <w:trHeight w:val="340"/>
        </w:trPr>
        <w:tc>
          <w:tcPr>
            <w:tcW w:w="1320" w:type="dxa"/>
            <w:noWrap/>
            <w:hideMark/>
          </w:tcPr>
          <w:p w14:paraId="648C3053"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Treatment</w:t>
            </w:r>
          </w:p>
        </w:tc>
        <w:tc>
          <w:tcPr>
            <w:tcW w:w="700" w:type="dxa"/>
            <w:noWrap/>
            <w:hideMark/>
          </w:tcPr>
          <w:p w14:paraId="7126D8DC"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xml:space="preserve">Day </w:t>
            </w:r>
          </w:p>
        </w:tc>
        <w:tc>
          <w:tcPr>
            <w:tcW w:w="2600" w:type="dxa"/>
            <w:noWrap/>
            <w:hideMark/>
          </w:tcPr>
          <w:p w14:paraId="7A5A61A9"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Standard length</w:t>
            </w:r>
          </w:p>
        </w:tc>
        <w:tc>
          <w:tcPr>
            <w:tcW w:w="1280" w:type="dxa"/>
            <w:noWrap/>
            <w:hideMark/>
          </w:tcPr>
          <w:p w14:paraId="78618641"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change</w:t>
            </w:r>
          </w:p>
        </w:tc>
        <w:tc>
          <w:tcPr>
            <w:tcW w:w="2600" w:type="dxa"/>
            <w:noWrap/>
            <w:hideMark/>
          </w:tcPr>
          <w:p w14:paraId="5068612D"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xml:space="preserve">Weight </w:t>
            </w:r>
          </w:p>
        </w:tc>
        <w:tc>
          <w:tcPr>
            <w:tcW w:w="1280" w:type="dxa"/>
            <w:noWrap/>
            <w:hideMark/>
          </w:tcPr>
          <w:p w14:paraId="4F64D509"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change</w:t>
            </w:r>
          </w:p>
        </w:tc>
        <w:tc>
          <w:tcPr>
            <w:tcW w:w="2600" w:type="dxa"/>
            <w:noWrap/>
            <w:hideMark/>
          </w:tcPr>
          <w:p w14:paraId="6A4DA45E"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Condition</w:t>
            </w:r>
          </w:p>
        </w:tc>
        <w:tc>
          <w:tcPr>
            <w:tcW w:w="1280" w:type="dxa"/>
            <w:noWrap/>
            <w:hideMark/>
          </w:tcPr>
          <w:p w14:paraId="3FA78BC8"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change</w:t>
            </w:r>
          </w:p>
        </w:tc>
      </w:tr>
      <w:tr w:rsidR="001C0A5F" w:rsidRPr="001C0A5F" w14:paraId="691C0026" w14:textId="77777777" w:rsidTr="00A57CF4">
        <w:trPr>
          <w:trHeight w:val="320"/>
        </w:trPr>
        <w:tc>
          <w:tcPr>
            <w:tcW w:w="1320" w:type="dxa"/>
            <w:vMerge w:val="restart"/>
            <w:noWrap/>
            <w:hideMark/>
          </w:tcPr>
          <w:p w14:paraId="342AFC2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Control</w:t>
            </w:r>
          </w:p>
        </w:tc>
        <w:tc>
          <w:tcPr>
            <w:tcW w:w="700" w:type="dxa"/>
            <w:noWrap/>
            <w:hideMark/>
          </w:tcPr>
          <w:p w14:paraId="70180CA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w:t>
            </w:r>
          </w:p>
        </w:tc>
        <w:tc>
          <w:tcPr>
            <w:tcW w:w="2600" w:type="dxa"/>
            <w:noWrap/>
            <w:hideMark/>
          </w:tcPr>
          <w:p w14:paraId="65A9599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0.541 (0.522 – 0.560)</w:t>
            </w:r>
          </w:p>
        </w:tc>
        <w:tc>
          <w:tcPr>
            <w:tcW w:w="1280" w:type="dxa"/>
            <w:noWrap/>
            <w:hideMark/>
          </w:tcPr>
          <w:p w14:paraId="2CE0209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600" w:type="dxa"/>
            <w:noWrap/>
            <w:hideMark/>
          </w:tcPr>
          <w:p w14:paraId="2D4E6BE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0.003 (0.0029 – 0.0038)</w:t>
            </w:r>
          </w:p>
        </w:tc>
        <w:tc>
          <w:tcPr>
            <w:tcW w:w="1280" w:type="dxa"/>
            <w:noWrap/>
            <w:hideMark/>
          </w:tcPr>
          <w:p w14:paraId="348DBE0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600" w:type="dxa"/>
            <w:noWrap/>
            <w:hideMark/>
          </w:tcPr>
          <w:p w14:paraId="3CC0E9B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0.003 (0.0030 – 0.0037)</w:t>
            </w:r>
          </w:p>
        </w:tc>
        <w:tc>
          <w:tcPr>
            <w:tcW w:w="1280" w:type="dxa"/>
            <w:noWrap/>
            <w:hideMark/>
          </w:tcPr>
          <w:p w14:paraId="4FD2E80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6CADA966" w14:textId="77777777" w:rsidTr="00A57CF4">
        <w:trPr>
          <w:trHeight w:val="320"/>
        </w:trPr>
        <w:tc>
          <w:tcPr>
            <w:tcW w:w="1320" w:type="dxa"/>
            <w:vMerge/>
            <w:hideMark/>
          </w:tcPr>
          <w:p w14:paraId="723EA711"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689C1B4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15</w:t>
            </w:r>
          </w:p>
        </w:tc>
        <w:tc>
          <w:tcPr>
            <w:tcW w:w="2600" w:type="dxa"/>
            <w:noWrap/>
            <w:hideMark/>
          </w:tcPr>
          <w:p w14:paraId="47CF666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0.852 (0.810 – 0.896)</w:t>
            </w:r>
          </w:p>
        </w:tc>
        <w:tc>
          <w:tcPr>
            <w:tcW w:w="1280" w:type="dxa"/>
            <w:noWrap/>
            <w:hideMark/>
          </w:tcPr>
          <w:p w14:paraId="7A98880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57%</w:t>
            </w:r>
          </w:p>
        </w:tc>
        <w:tc>
          <w:tcPr>
            <w:tcW w:w="2600" w:type="dxa"/>
            <w:noWrap/>
            <w:hideMark/>
          </w:tcPr>
          <w:p w14:paraId="48A79C7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0.022 (0.018–0.026)</w:t>
            </w:r>
          </w:p>
        </w:tc>
        <w:tc>
          <w:tcPr>
            <w:tcW w:w="1280" w:type="dxa"/>
            <w:noWrap/>
            <w:hideMark/>
          </w:tcPr>
          <w:p w14:paraId="612A109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561%</w:t>
            </w:r>
          </w:p>
        </w:tc>
        <w:tc>
          <w:tcPr>
            <w:tcW w:w="2600" w:type="dxa"/>
            <w:noWrap/>
            <w:hideMark/>
          </w:tcPr>
          <w:p w14:paraId="25CB53C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0.019 (0.018–0.021)</w:t>
            </w:r>
          </w:p>
        </w:tc>
        <w:tc>
          <w:tcPr>
            <w:tcW w:w="1280" w:type="dxa"/>
            <w:noWrap/>
            <w:hideMark/>
          </w:tcPr>
          <w:p w14:paraId="045930B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470%</w:t>
            </w:r>
          </w:p>
        </w:tc>
      </w:tr>
      <w:tr w:rsidR="001C0A5F" w:rsidRPr="001C0A5F" w14:paraId="634A1177" w14:textId="77777777" w:rsidTr="00A57CF4">
        <w:trPr>
          <w:trHeight w:val="320"/>
        </w:trPr>
        <w:tc>
          <w:tcPr>
            <w:tcW w:w="1320" w:type="dxa"/>
            <w:vMerge/>
            <w:hideMark/>
          </w:tcPr>
          <w:p w14:paraId="5D48A99C"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479FB3B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30</w:t>
            </w:r>
          </w:p>
        </w:tc>
        <w:tc>
          <w:tcPr>
            <w:tcW w:w="2600" w:type="dxa"/>
            <w:noWrap/>
            <w:hideMark/>
          </w:tcPr>
          <w:p w14:paraId="54BF535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1.307 (1.243 – 1.375)</w:t>
            </w:r>
          </w:p>
        </w:tc>
        <w:tc>
          <w:tcPr>
            <w:tcW w:w="1280" w:type="dxa"/>
            <w:noWrap/>
            <w:hideMark/>
          </w:tcPr>
          <w:p w14:paraId="4AED303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53%</w:t>
            </w:r>
          </w:p>
        </w:tc>
        <w:tc>
          <w:tcPr>
            <w:tcW w:w="2600" w:type="dxa"/>
            <w:noWrap/>
            <w:hideMark/>
          </w:tcPr>
          <w:p w14:paraId="085F47E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0.076 (0.064–0.091)</w:t>
            </w:r>
          </w:p>
        </w:tc>
        <w:tc>
          <w:tcPr>
            <w:tcW w:w="1280" w:type="dxa"/>
            <w:noWrap/>
            <w:hideMark/>
          </w:tcPr>
          <w:p w14:paraId="4A56634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246%</w:t>
            </w:r>
          </w:p>
        </w:tc>
        <w:tc>
          <w:tcPr>
            <w:tcW w:w="2600" w:type="dxa"/>
            <w:noWrap/>
            <w:hideMark/>
          </w:tcPr>
          <w:p w14:paraId="6F2B660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0.074 (0.068–0.080)</w:t>
            </w:r>
          </w:p>
        </w:tc>
        <w:tc>
          <w:tcPr>
            <w:tcW w:w="1280" w:type="dxa"/>
            <w:noWrap/>
            <w:hideMark/>
          </w:tcPr>
          <w:p w14:paraId="6EF5B5BD"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290%</w:t>
            </w:r>
          </w:p>
        </w:tc>
      </w:tr>
      <w:tr w:rsidR="001C0A5F" w:rsidRPr="001C0A5F" w14:paraId="3737962C" w14:textId="77777777" w:rsidTr="00A57CF4">
        <w:trPr>
          <w:trHeight w:val="320"/>
        </w:trPr>
        <w:tc>
          <w:tcPr>
            <w:tcW w:w="1320" w:type="dxa"/>
            <w:vMerge/>
            <w:hideMark/>
          </w:tcPr>
          <w:p w14:paraId="2B8CDB2C"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55C0F1C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45</w:t>
            </w:r>
          </w:p>
        </w:tc>
        <w:tc>
          <w:tcPr>
            <w:tcW w:w="2600" w:type="dxa"/>
            <w:noWrap/>
            <w:hideMark/>
          </w:tcPr>
          <w:p w14:paraId="6607AA5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1.846 (1.750 – 1.947)</w:t>
            </w:r>
          </w:p>
        </w:tc>
        <w:tc>
          <w:tcPr>
            <w:tcW w:w="1280" w:type="dxa"/>
            <w:noWrap/>
            <w:hideMark/>
          </w:tcPr>
          <w:p w14:paraId="4F1DD58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41%</w:t>
            </w:r>
          </w:p>
        </w:tc>
        <w:tc>
          <w:tcPr>
            <w:tcW w:w="2600" w:type="dxa"/>
            <w:noWrap/>
            <w:hideMark/>
          </w:tcPr>
          <w:p w14:paraId="46951EF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0.236 (0.195–0.284)</w:t>
            </w:r>
          </w:p>
        </w:tc>
        <w:tc>
          <w:tcPr>
            <w:tcW w:w="1280" w:type="dxa"/>
            <w:noWrap/>
            <w:hideMark/>
          </w:tcPr>
          <w:p w14:paraId="61D1C6C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211%</w:t>
            </w:r>
          </w:p>
        </w:tc>
        <w:tc>
          <w:tcPr>
            <w:tcW w:w="2600" w:type="dxa"/>
            <w:noWrap/>
            <w:hideMark/>
          </w:tcPr>
          <w:p w14:paraId="47C4242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0.214 (0.196–0.233)</w:t>
            </w:r>
          </w:p>
        </w:tc>
        <w:tc>
          <w:tcPr>
            <w:tcW w:w="1280" w:type="dxa"/>
            <w:noWrap/>
            <w:hideMark/>
          </w:tcPr>
          <w:p w14:paraId="4AABADC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189%</w:t>
            </w:r>
          </w:p>
        </w:tc>
      </w:tr>
      <w:tr w:rsidR="001C0A5F" w:rsidRPr="001C0A5F" w14:paraId="13721AAD" w14:textId="77777777" w:rsidTr="00A57CF4">
        <w:trPr>
          <w:trHeight w:val="340"/>
        </w:trPr>
        <w:tc>
          <w:tcPr>
            <w:tcW w:w="1320" w:type="dxa"/>
            <w:vMerge/>
            <w:hideMark/>
          </w:tcPr>
          <w:p w14:paraId="6A88E3C2"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2096782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60</w:t>
            </w:r>
          </w:p>
        </w:tc>
        <w:tc>
          <w:tcPr>
            <w:tcW w:w="2600" w:type="dxa"/>
            <w:noWrap/>
            <w:hideMark/>
          </w:tcPr>
          <w:p w14:paraId="478C082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2.152 (2.039 – 2.271)</w:t>
            </w:r>
          </w:p>
        </w:tc>
        <w:tc>
          <w:tcPr>
            <w:tcW w:w="1280" w:type="dxa"/>
            <w:noWrap/>
            <w:hideMark/>
          </w:tcPr>
          <w:p w14:paraId="6221521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17%</w:t>
            </w:r>
          </w:p>
        </w:tc>
        <w:tc>
          <w:tcPr>
            <w:tcW w:w="2600" w:type="dxa"/>
            <w:noWrap/>
            <w:hideMark/>
          </w:tcPr>
          <w:p w14:paraId="33568C8D"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0.353 (0.292–0.427)</w:t>
            </w:r>
          </w:p>
        </w:tc>
        <w:tc>
          <w:tcPr>
            <w:tcW w:w="1280" w:type="dxa"/>
            <w:noWrap/>
            <w:hideMark/>
          </w:tcPr>
          <w:p w14:paraId="1A5ADB6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50%</w:t>
            </w:r>
          </w:p>
        </w:tc>
        <w:tc>
          <w:tcPr>
            <w:tcW w:w="2600" w:type="dxa"/>
            <w:noWrap/>
            <w:hideMark/>
          </w:tcPr>
          <w:p w14:paraId="2AA00AFC"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0.343 (0.314–0.375)</w:t>
            </w:r>
          </w:p>
        </w:tc>
        <w:tc>
          <w:tcPr>
            <w:tcW w:w="1280" w:type="dxa"/>
            <w:noWrap/>
            <w:hideMark/>
          </w:tcPr>
          <w:p w14:paraId="58D2361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60%</w:t>
            </w:r>
          </w:p>
        </w:tc>
      </w:tr>
      <w:tr w:rsidR="001C0A5F" w:rsidRPr="001C0A5F" w14:paraId="47F326AE" w14:textId="77777777" w:rsidTr="00A57CF4">
        <w:trPr>
          <w:trHeight w:val="320"/>
        </w:trPr>
        <w:tc>
          <w:tcPr>
            <w:tcW w:w="1320" w:type="dxa"/>
            <w:vMerge w:val="restart"/>
            <w:noWrap/>
            <w:hideMark/>
          </w:tcPr>
          <w:p w14:paraId="1B761E2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Embryo</w:t>
            </w:r>
          </w:p>
        </w:tc>
        <w:tc>
          <w:tcPr>
            <w:tcW w:w="700" w:type="dxa"/>
            <w:noWrap/>
            <w:hideMark/>
          </w:tcPr>
          <w:p w14:paraId="1D6FF76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w:t>
            </w:r>
          </w:p>
        </w:tc>
        <w:tc>
          <w:tcPr>
            <w:tcW w:w="2600" w:type="dxa"/>
            <w:noWrap/>
            <w:hideMark/>
          </w:tcPr>
          <w:p w14:paraId="6B7291C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0.544 (0.522 – 0.566)</w:t>
            </w:r>
          </w:p>
        </w:tc>
        <w:tc>
          <w:tcPr>
            <w:tcW w:w="1280" w:type="dxa"/>
            <w:noWrap/>
            <w:hideMark/>
          </w:tcPr>
          <w:p w14:paraId="254EEF4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600" w:type="dxa"/>
            <w:noWrap/>
            <w:hideMark/>
          </w:tcPr>
          <w:p w14:paraId="603D95C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0.003 (0.0027 – 0.0038)</w:t>
            </w:r>
          </w:p>
        </w:tc>
        <w:tc>
          <w:tcPr>
            <w:tcW w:w="1280" w:type="dxa"/>
            <w:noWrap/>
            <w:hideMark/>
          </w:tcPr>
          <w:p w14:paraId="35A72B1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600" w:type="dxa"/>
            <w:noWrap/>
            <w:hideMark/>
          </w:tcPr>
          <w:p w14:paraId="692BDAC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0.003 (0.0028 – 0.0037)</w:t>
            </w:r>
          </w:p>
        </w:tc>
        <w:tc>
          <w:tcPr>
            <w:tcW w:w="1280" w:type="dxa"/>
            <w:noWrap/>
            <w:hideMark/>
          </w:tcPr>
          <w:p w14:paraId="5274051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3A2B495C" w14:textId="77777777" w:rsidTr="00A57CF4">
        <w:trPr>
          <w:trHeight w:val="320"/>
        </w:trPr>
        <w:tc>
          <w:tcPr>
            <w:tcW w:w="1320" w:type="dxa"/>
            <w:vMerge/>
            <w:hideMark/>
          </w:tcPr>
          <w:p w14:paraId="561FC251"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1B6E86D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15</w:t>
            </w:r>
          </w:p>
        </w:tc>
        <w:tc>
          <w:tcPr>
            <w:tcW w:w="2600" w:type="dxa"/>
            <w:noWrap/>
            <w:hideMark/>
          </w:tcPr>
          <w:p w14:paraId="7A38227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0.787 (0.746 – 0.830)</w:t>
            </w:r>
          </w:p>
        </w:tc>
        <w:tc>
          <w:tcPr>
            <w:tcW w:w="1280" w:type="dxa"/>
            <w:noWrap/>
            <w:hideMark/>
          </w:tcPr>
          <w:p w14:paraId="568F6E8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45%</w:t>
            </w:r>
          </w:p>
        </w:tc>
        <w:tc>
          <w:tcPr>
            <w:tcW w:w="2600" w:type="dxa"/>
            <w:noWrap/>
            <w:hideMark/>
          </w:tcPr>
          <w:p w14:paraId="578FDA2D"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0.020 (0.016–0.024)</w:t>
            </w:r>
          </w:p>
        </w:tc>
        <w:tc>
          <w:tcPr>
            <w:tcW w:w="1280" w:type="dxa"/>
            <w:noWrap/>
            <w:hideMark/>
          </w:tcPr>
          <w:p w14:paraId="44B1E5D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517%</w:t>
            </w:r>
          </w:p>
        </w:tc>
        <w:tc>
          <w:tcPr>
            <w:tcW w:w="2600" w:type="dxa"/>
            <w:noWrap/>
            <w:hideMark/>
          </w:tcPr>
          <w:p w14:paraId="77CB156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0.022 (0.020–0.024)</w:t>
            </w:r>
          </w:p>
        </w:tc>
        <w:tc>
          <w:tcPr>
            <w:tcW w:w="1280" w:type="dxa"/>
            <w:noWrap/>
            <w:hideMark/>
          </w:tcPr>
          <w:p w14:paraId="45005E3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580%</w:t>
            </w:r>
          </w:p>
        </w:tc>
      </w:tr>
      <w:tr w:rsidR="001C0A5F" w:rsidRPr="001C0A5F" w14:paraId="1BAF356E" w14:textId="77777777" w:rsidTr="00A57CF4">
        <w:trPr>
          <w:trHeight w:val="320"/>
        </w:trPr>
        <w:tc>
          <w:tcPr>
            <w:tcW w:w="1320" w:type="dxa"/>
            <w:vMerge/>
            <w:hideMark/>
          </w:tcPr>
          <w:p w14:paraId="29AA1F0C"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7E75D3E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30</w:t>
            </w:r>
          </w:p>
        </w:tc>
        <w:tc>
          <w:tcPr>
            <w:tcW w:w="2600" w:type="dxa"/>
            <w:noWrap/>
            <w:hideMark/>
          </w:tcPr>
          <w:p w14:paraId="094FBFE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1.270 (1.204 – 1.339)</w:t>
            </w:r>
          </w:p>
        </w:tc>
        <w:tc>
          <w:tcPr>
            <w:tcW w:w="1280" w:type="dxa"/>
            <w:noWrap/>
            <w:hideMark/>
          </w:tcPr>
          <w:p w14:paraId="5382D3F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61%</w:t>
            </w:r>
          </w:p>
        </w:tc>
        <w:tc>
          <w:tcPr>
            <w:tcW w:w="2600" w:type="dxa"/>
            <w:noWrap/>
            <w:hideMark/>
          </w:tcPr>
          <w:p w14:paraId="5D0AA80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0.075 (0.062–0.091)</w:t>
            </w:r>
          </w:p>
        </w:tc>
        <w:tc>
          <w:tcPr>
            <w:tcW w:w="1280" w:type="dxa"/>
            <w:noWrap/>
            <w:hideMark/>
          </w:tcPr>
          <w:p w14:paraId="7CDC498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275%</w:t>
            </w:r>
          </w:p>
        </w:tc>
        <w:tc>
          <w:tcPr>
            <w:tcW w:w="2600" w:type="dxa"/>
            <w:noWrap/>
            <w:hideMark/>
          </w:tcPr>
          <w:p w14:paraId="29FE13CB"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0.079 (0.073–0.086)</w:t>
            </w:r>
          </w:p>
        </w:tc>
        <w:tc>
          <w:tcPr>
            <w:tcW w:w="1280" w:type="dxa"/>
            <w:noWrap/>
            <w:hideMark/>
          </w:tcPr>
          <w:p w14:paraId="134A125D"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259%</w:t>
            </w:r>
          </w:p>
        </w:tc>
      </w:tr>
      <w:tr w:rsidR="001C0A5F" w:rsidRPr="001C0A5F" w14:paraId="11A4891F" w14:textId="77777777" w:rsidTr="00A57CF4">
        <w:trPr>
          <w:trHeight w:val="320"/>
        </w:trPr>
        <w:tc>
          <w:tcPr>
            <w:tcW w:w="1320" w:type="dxa"/>
            <w:vMerge/>
            <w:hideMark/>
          </w:tcPr>
          <w:p w14:paraId="2BA186EB"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6EC1A38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45</w:t>
            </w:r>
          </w:p>
        </w:tc>
        <w:tc>
          <w:tcPr>
            <w:tcW w:w="2600" w:type="dxa"/>
            <w:noWrap/>
            <w:hideMark/>
          </w:tcPr>
          <w:p w14:paraId="15AC9C0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1.711 (1.606 – 1.821)</w:t>
            </w:r>
          </w:p>
        </w:tc>
        <w:tc>
          <w:tcPr>
            <w:tcW w:w="1280" w:type="dxa"/>
            <w:noWrap/>
            <w:hideMark/>
          </w:tcPr>
          <w:p w14:paraId="19E9EAB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35%</w:t>
            </w:r>
          </w:p>
        </w:tc>
        <w:tc>
          <w:tcPr>
            <w:tcW w:w="2600" w:type="dxa"/>
            <w:noWrap/>
            <w:hideMark/>
          </w:tcPr>
          <w:p w14:paraId="3DDD6CB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0.172 (0.138–0.215)</w:t>
            </w:r>
          </w:p>
        </w:tc>
        <w:tc>
          <w:tcPr>
            <w:tcW w:w="1280" w:type="dxa"/>
            <w:noWrap/>
            <w:hideMark/>
          </w:tcPr>
          <w:p w14:paraId="72A01E8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129%</w:t>
            </w:r>
          </w:p>
        </w:tc>
        <w:tc>
          <w:tcPr>
            <w:tcW w:w="2600" w:type="dxa"/>
            <w:noWrap/>
            <w:hideMark/>
          </w:tcPr>
          <w:p w14:paraId="03BF81B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0.196 (0.177–0.217)</w:t>
            </w:r>
          </w:p>
        </w:tc>
        <w:tc>
          <w:tcPr>
            <w:tcW w:w="1280" w:type="dxa"/>
            <w:noWrap/>
            <w:hideMark/>
          </w:tcPr>
          <w:p w14:paraId="64E072E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148%</w:t>
            </w:r>
          </w:p>
        </w:tc>
      </w:tr>
      <w:tr w:rsidR="001C0A5F" w:rsidRPr="001C0A5F" w14:paraId="33CEB9DD" w14:textId="77777777" w:rsidTr="00A57CF4">
        <w:trPr>
          <w:trHeight w:val="340"/>
        </w:trPr>
        <w:tc>
          <w:tcPr>
            <w:tcW w:w="1320" w:type="dxa"/>
            <w:vMerge/>
            <w:hideMark/>
          </w:tcPr>
          <w:p w14:paraId="702D1A23" w14:textId="77777777" w:rsidR="001C0A5F" w:rsidRPr="001C0A5F" w:rsidRDefault="001C0A5F" w:rsidP="001C0A5F">
            <w:pPr>
              <w:spacing w:after="160" w:line="259" w:lineRule="auto"/>
              <w:ind w:firstLine="0"/>
              <w:rPr>
                <w:rFonts w:ascii="Times New Roman" w:hAnsi="Times New Roman"/>
                <w:szCs w:val="22"/>
                <w:lang w:val="en-AU"/>
              </w:rPr>
            </w:pPr>
          </w:p>
        </w:tc>
        <w:tc>
          <w:tcPr>
            <w:tcW w:w="700" w:type="dxa"/>
            <w:noWrap/>
            <w:hideMark/>
          </w:tcPr>
          <w:p w14:paraId="0D50B38B"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60</w:t>
            </w:r>
          </w:p>
        </w:tc>
        <w:tc>
          <w:tcPr>
            <w:tcW w:w="2600" w:type="dxa"/>
            <w:noWrap/>
            <w:hideMark/>
          </w:tcPr>
          <w:p w14:paraId="6C04948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2.117 (2.007 – 2.233)</w:t>
            </w:r>
          </w:p>
        </w:tc>
        <w:tc>
          <w:tcPr>
            <w:tcW w:w="1280" w:type="dxa"/>
            <w:noWrap/>
            <w:hideMark/>
          </w:tcPr>
          <w:p w14:paraId="06C26E9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24%</w:t>
            </w:r>
          </w:p>
        </w:tc>
        <w:tc>
          <w:tcPr>
            <w:tcW w:w="2600" w:type="dxa"/>
            <w:noWrap/>
            <w:hideMark/>
          </w:tcPr>
          <w:p w14:paraId="6C183F4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0.334 (0.277–0.404)</w:t>
            </w:r>
          </w:p>
        </w:tc>
        <w:tc>
          <w:tcPr>
            <w:tcW w:w="1280" w:type="dxa"/>
            <w:noWrap/>
            <w:hideMark/>
          </w:tcPr>
          <w:p w14:paraId="7940BD7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94%</w:t>
            </w:r>
          </w:p>
        </w:tc>
        <w:tc>
          <w:tcPr>
            <w:tcW w:w="2600" w:type="dxa"/>
            <w:noWrap/>
            <w:hideMark/>
          </w:tcPr>
          <w:p w14:paraId="43B1784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0.341 (0.312–0.372)</w:t>
            </w:r>
          </w:p>
        </w:tc>
        <w:tc>
          <w:tcPr>
            <w:tcW w:w="1280" w:type="dxa"/>
            <w:noWrap/>
            <w:hideMark/>
          </w:tcPr>
          <w:p w14:paraId="0A6084A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74%</w:t>
            </w:r>
          </w:p>
        </w:tc>
      </w:tr>
    </w:tbl>
    <w:p w14:paraId="1CBD2509" w14:textId="77777777" w:rsidR="001C0A5F" w:rsidRPr="001C0A5F" w:rsidRDefault="001C0A5F" w:rsidP="001C0A5F">
      <w:pPr>
        <w:spacing w:line="259" w:lineRule="auto"/>
        <w:ind w:firstLine="0"/>
        <w:rPr>
          <w:rFonts w:ascii="Times New Roman" w:hAnsi="Times New Roman"/>
          <w:szCs w:val="22"/>
        </w:rPr>
      </w:pPr>
      <w:r w:rsidRPr="001C0A5F">
        <w:rPr>
          <w:rFonts w:ascii="Times New Roman" w:hAnsi="Times New Roman"/>
          <w:szCs w:val="22"/>
        </w:rPr>
        <w:br w:type="page"/>
      </w:r>
    </w:p>
    <w:p w14:paraId="1AEDBE11" w14:textId="77A1029D" w:rsidR="003A6677" w:rsidRPr="003A6677" w:rsidRDefault="003A6677" w:rsidP="003A6677">
      <w:pPr>
        <w:spacing w:line="259" w:lineRule="auto"/>
        <w:ind w:firstLine="0"/>
        <w:rPr>
          <w:rFonts w:ascii="Times New Roman" w:hAnsi="Times New Roman"/>
          <w:bCs/>
          <w:szCs w:val="22"/>
        </w:rPr>
      </w:pPr>
      <w:bookmarkStart w:id="7" w:name="_Toc213340418"/>
      <w:bookmarkStart w:id="8" w:name="_Toc213340853"/>
      <w:r w:rsidRPr="00292BB8">
        <w:rPr>
          <w:rFonts w:ascii="Times New Roman" w:hAnsi="Times New Roman"/>
          <w:b/>
          <w:bCs/>
          <w:szCs w:val="22"/>
        </w:rPr>
        <w:lastRenderedPageBreak/>
        <w:t>Table S3</w:t>
      </w:r>
      <w:r w:rsidRPr="003A6677">
        <w:rPr>
          <w:rFonts w:ascii="Times New Roman" w:hAnsi="Times New Roman"/>
          <w:bCs/>
          <w:szCs w:val="22"/>
        </w:rPr>
        <w:t xml:space="preserve"> Estimated marginal means (±95% CI) of juvenile standard length, weight, and condition (weight for a given length) at each sampling point (15, 30, 45, and 60 </w:t>
      </w:r>
      <w:r w:rsidR="001536BC">
        <w:rPr>
          <w:rFonts w:ascii="Times New Roman" w:hAnsi="Times New Roman"/>
          <w:bCs/>
          <w:szCs w:val="22"/>
        </w:rPr>
        <w:t>dph</w:t>
      </w:r>
      <w:r w:rsidRPr="003A6677">
        <w:rPr>
          <w:rFonts w:ascii="Times New Roman" w:hAnsi="Times New Roman"/>
          <w:bCs/>
          <w:szCs w:val="22"/>
        </w:rPr>
        <w:t>) for fish reared under Control conditions for 60 days, or exposed to a 15-day marine heatwave either immediately after hatching (Early exposure: 0–15 days post-hatching) or later in juvenile development (Late exposure: 30–45 days post-hatching). Percent changes indicate growth relative to the previous sampling point</w:t>
      </w:r>
    </w:p>
    <w:tbl>
      <w:tblPr>
        <w:tblStyle w:val="TableGrid"/>
        <w:tblW w:w="0" w:type="auto"/>
        <w:tblLook w:val="04A0" w:firstRow="1" w:lastRow="0" w:firstColumn="1" w:lastColumn="0" w:noHBand="0" w:noVBand="1"/>
      </w:tblPr>
      <w:tblGrid>
        <w:gridCol w:w="1450"/>
        <w:gridCol w:w="1274"/>
        <w:gridCol w:w="2483"/>
        <w:gridCol w:w="1273"/>
        <w:gridCol w:w="2483"/>
        <w:gridCol w:w="1273"/>
        <w:gridCol w:w="2483"/>
        <w:gridCol w:w="1273"/>
      </w:tblGrid>
      <w:tr w:rsidR="001C0A5F" w:rsidRPr="001C0A5F" w14:paraId="21CCE348" w14:textId="77777777" w:rsidTr="00A57CF4">
        <w:trPr>
          <w:trHeight w:val="340"/>
        </w:trPr>
        <w:tc>
          <w:tcPr>
            <w:tcW w:w="1480" w:type="dxa"/>
            <w:noWrap/>
            <w:hideMark/>
          </w:tcPr>
          <w:bookmarkEnd w:id="7"/>
          <w:bookmarkEnd w:id="8"/>
          <w:p w14:paraId="55D8EECE"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Treatment</w:t>
            </w:r>
          </w:p>
        </w:tc>
        <w:tc>
          <w:tcPr>
            <w:tcW w:w="1300" w:type="dxa"/>
            <w:noWrap/>
            <w:hideMark/>
          </w:tcPr>
          <w:p w14:paraId="7E4E4753"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xml:space="preserve">Day </w:t>
            </w:r>
          </w:p>
        </w:tc>
        <w:tc>
          <w:tcPr>
            <w:tcW w:w="2540" w:type="dxa"/>
            <w:noWrap/>
            <w:hideMark/>
          </w:tcPr>
          <w:p w14:paraId="1C1329F9"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Standard length</w:t>
            </w:r>
          </w:p>
        </w:tc>
        <w:tc>
          <w:tcPr>
            <w:tcW w:w="1300" w:type="dxa"/>
            <w:noWrap/>
            <w:hideMark/>
          </w:tcPr>
          <w:p w14:paraId="263E01D0"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change</w:t>
            </w:r>
          </w:p>
        </w:tc>
        <w:tc>
          <w:tcPr>
            <w:tcW w:w="2540" w:type="dxa"/>
            <w:noWrap/>
            <w:hideMark/>
          </w:tcPr>
          <w:p w14:paraId="33D83F90"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xml:space="preserve">Weight </w:t>
            </w:r>
          </w:p>
        </w:tc>
        <w:tc>
          <w:tcPr>
            <w:tcW w:w="1300" w:type="dxa"/>
            <w:noWrap/>
            <w:hideMark/>
          </w:tcPr>
          <w:p w14:paraId="0A0B373B"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change</w:t>
            </w:r>
          </w:p>
        </w:tc>
        <w:tc>
          <w:tcPr>
            <w:tcW w:w="2540" w:type="dxa"/>
            <w:noWrap/>
            <w:hideMark/>
          </w:tcPr>
          <w:p w14:paraId="6B528396"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Condition</w:t>
            </w:r>
          </w:p>
        </w:tc>
        <w:tc>
          <w:tcPr>
            <w:tcW w:w="1300" w:type="dxa"/>
            <w:noWrap/>
            <w:hideMark/>
          </w:tcPr>
          <w:p w14:paraId="578EF153" w14:textId="77777777" w:rsidR="001C0A5F" w:rsidRPr="001C0A5F" w:rsidRDefault="001C0A5F" w:rsidP="001C0A5F">
            <w:pPr>
              <w:spacing w:after="160" w:line="259" w:lineRule="auto"/>
              <w:ind w:firstLine="0"/>
              <w:rPr>
                <w:rFonts w:ascii="Times New Roman" w:hAnsi="Times New Roman"/>
                <w:b/>
                <w:bCs/>
                <w:szCs w:val="22"/>
                <w:lang w:val="en-AU"/>
              </w:rPr>
            </w:pPr>
            <w:r w:rsidRPr="001C0A5F">
              <w:rPr>
                <w:rFonts w:ascii="Times New Roman" w:hAnsi="Times New Roman"/>
                <w:b/>
                <w:bCs/>
                <w:szCs w:val="22"/>
                <w:lang w:val="en-AU"/>
              </w:rPr>
              <w:t>% change</w:t>
            </w:r>
          </w:p>
        </w:tc>
      </w:tr>
      <w:tr w:rsidR="001C0A5F" w:rsidRPr="001C0A5F" w14:paraId="51031CAA" w14:textId="77777777" w:rsidTr="00A57CF4">
        <w:trPr>
          <w:trHeight w:val="320"/>
        </w:trPr>
        <w:tc>
          <w:tcPr>
            <w:tcW w:w="1480" w:type="dxa"/>
            <w:vMerge w:val="restart"/>
            <w:noWrap/>
            <w:hideMark/>
          </w:tcPr>
          <w:p w14:paraId="4C380ABC" w14:textId="515F296D" w:rsidR="001C0A5F" w:rsidRPr="00292BB8" w:rsidRDefault="001C0A5F" w:rsidP="001C0A5F">
            <w:pPr>
              <w:spacing w:after="160" w:line="259" w:lineRule="auto"/>
              <w:ind w:firstLine="0"/>
              <w:rPr>
                <w:rFonts w:ascii="Times New Roman" w:hAnsi="Times New Roman"/>
                <w:szCs w:val="22"/>
                <w:vertAlign w:val="superscript"/>
                <w:lang w:val="en-AU"/>
              </w:rPr>
            </w:pPr>
            <w:r w:rsidRPr="001C0A5F">
              <w:rPr>
                <w:rFonts w:ascii="Times New Roman" w:hAnsi="Times New Roman"/>
                <w:szCs w:val="22"/>
                <w:lang w:val="en-AU"/>
              </w:rPr>
              <w:t>Control</w:t>
            </w:r>
          </w:p>
        </w:tc>
        <w:tc>
          <w:tcPr>
            <w:tcW w:w="1300" w:type="dxa"/>
            <w:noWrap/>
            <w:hideMark/>
          </w:tcPr>
          <w:p w14:paraId="1D00B66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15</w:t>
            </w:r>
          </w:p>
        </w:tc>
        <w:tc>
          <w:tcPr>
            <w:tcW w:w="2540" w:type="dxa"/>
            <w:noWrap/>
            <w:hideMark/>
          </w:tcPr>
          <w:p w14:paraId="3F613FD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0.859 (0.801 – 0.921)</w:t>
            </w:r>
          </w:p>
        </w:tc>
        <w:tc>
          <w:tcPr>
            <w:tcW w:w="1300" w:type="dxa"/>
            <w:noWrap/>
            <w:hideMark/>
          </w:tcPr>
          <w:p w14:paraId="10D9FE9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160862D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0.023 (0.018 – 0.031)</w:t>
            </w:r>
          </w:p>
        </w:tc>
        <w:tc>
          <w:tcPr>
            <w:tcW w:w="1300" w:type="dxa"/>
            <w:noWrap/>
            <w:hideMark/>
          </w:tcPr>
          <w:p w14:paraId="5AC3806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1920F9A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0.023 (0.020–0.026)</w:t>
            </w:r>
          </w:p>
        </w:tc>
        <w:tc>
          <w:tcPr>
            <w:tcW w:w="1300" w:type="dxa"/>
            <w:noWrap/>
            <w:hideMark/>
          </w:tcPr>
          <w:p w14:paraId="2115810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58B700A5" w14:textId="77777777" w:rsidTr="00A57CF4">
        <w:trPr>
          <w:trHeight w:val="320"/>
        </w:trPr>
        <w:tc>
          <w:tcPr>
            <w:tcW w:w="1480" w:type="dxa"/>
            <w:vMerge/>
            <w:hideMark/>
          </w:tcPr>
          <w:p w14:paraId="7F6F9805"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7727F81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30</w:t>
            </w:r>
          </w:p>
        </w:tc>
        <w:tc>
          <w:tcPr>
            <w:tcW w:w="2540" w:type="dxa"/>
            <w:noWrap/>
            <w:hideMark/>
          </w:tcPr>
          <w:p w14:paraId="5365895C"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1.282 (1.195 – 1.376)</w:t>
            </w:r>
          </w:p>
        </w:tc>
        <w:tc>
          <w:tcPr>
            <w:tcW w:w="1300" w:type="dxa"/>
            <w:noWrap/>
            <w:hideMark/>
          </w:tcPr>
          <w:p w14:paraId="795363C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49%</w:t>
            </w:r>
          </w:p>
        </w:tc>
        <w:tc>
          <w:tcPr>
            <w:tcW w:w="2540" w:type="dxa"/>
            <w:noWrap/>
            <w:hideMark/>
          </w:tcPr>
          <w:p w14:paraId="0F272BC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0.072 (0.054 – 0.094)</w:t>
            </w:r>
          </w:p>
        </w:tc>
        <w:tc>
          <w:tcPr>
            <w:tcW w:w="1300" w:type="dxa"/>
            <w:noWrap/>
            <w:hideMark/>
          </w:tcPr>
          <w:p w14:paraId="6CC70F0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213%</w:t>
            </w:r>
          </w:p>
        </w:tc>
        <w:tc>
          <w:tcPr>
            <w:tcW w:w="2540" w:type="dxa"/>
            <w:noWrap/>
            <w:hideMark/>
          </w:tcPr>
          <w:p w14:paraId="2B98D0B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0.067 (0.060–0.076)</w:t>
            </w:r>
          </w:p>
        </w:tc>
        <w:tc>
          <w:tcPr>
            <w:tcW w:w="1300" w:type="dxa"/>
            <w:noWrap/>
            <w:hideMark/>
          </w:tcPr>
          <w:p w14:paraId="208CE84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191%</w:t>
            </w:r>
          </w:p>
        </w:tc>
      </w:tr>
      <w:tr w:rsidR="001C0A5F" w:rsidRPr="001C0A5F" w14:paraId="267006CC" w14:textId="77777777" w:rsidTr="00A57CF4">
        <w:trPr>
          <w:trHeight w:val="320"/>
        </w:trPr>
        <w:tc>
          <w:tcPr>
            <w:tcW w:w="1480" w:type="dxa"/>
            <w:vMerge/>
            <w:hideMark/>
          </w:tcPr>
          <w:p w14:paraId="7FA09D84"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4FC7E08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45</w:t>
            </w:r>
          </w:p>
        </w:tc>
        <w:tc>
          <w:tcPr>
            <w:tcW w:w="2540" w:type="dxa"/>
            <w:noWrap/>
            <w:hideMark/>
          </w:tcPr>
          <w:p w14:paraId="41FD02B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1.771 (1.673 – 1.874)</w:t>
            </w:r>
          </w:p>
        </w:tc>
        <w:tc>
          <w:tcPr>
            <w:tcW w:w="1300" w:type="dxa"/>
            <w:noWrap/>
            <w:hideMark/>
          </w:tcPr>
          <w:p w14:paraId="225D18D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38%</w:t>
            </w:r>
          </w:p>
        </w:tc>
        <w:tc>
          <w:tcPr>
            <w:tcW w:w="2540" w:type="dxa"/>
            <w:noWrap/>
            <w:hideMark/>
          </w:tcPr>
          <w:p w14:paraId="688FCAF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0.215 (0.170 – 0.260)</w:t>
            </w:r>
          </w:p>
        </w:tc>
        <w:tc>
          <w:tcPr>
            <w:tcW w:w="1300" w:type="dxa"/>
            <w:noWrap/>
            <w:hideMark/>
          </w:tcPr>
          <w:p w14:paraId="6F699EF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199%</w:t>
            </w:r>
          </w:p>
        </w:tc>
        <w:tc>
          <w:tcPr>
            <w:tcW w:w="2540" w:type="dxa"/>
            <w:noWrap/>
            <w:hideMark/>
          </w:tcPr>
          <w:p w14:paraId="42058ADB"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0.220 (0.208 – 0.232)</w:t>
            </w:r>
          </w:p>
        </w:tc>
        <w:tc>
          <w:tcPr>
            <w:tcW w:w="1300" w:type="dxa"/>
            <w:noWrap/>
            <w:hideMark/>
          </w:tcPr>
          <w:p w14:paraId="69ACD4E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228%</w:t>
            </w:r>
          </w:p>
        </w:tc>
      </w:tr>
      <w:tr w:rsidR="001C0A5F" w:rsidRPr="001C0A5F" w14:paraId="6A1A2049" w14:textId="77777777" w:rsidTr="00A57CF4">
        <w:trPr>
          <w:trHeight w:val="340"/>
        </w:trPr>
        <w:tc>
          <w:tcPr>
            <w:tcW w:w="1480" w:type="dxa"/>
            <w:vMerge/>
            <w:hideMark/>
          </w:tcPr>
          <w:p w14:paraId="32C17D07"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43E642D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60</w:t>
            </w:r>
          </w:p>
        </w:tc>
        <w:tc>
          <w:tcPr>
            <w:tcW w:w="2540" w:type="dxa"/>
            <w:noWrap/>
            <w:hideMark/>
          </w:tcPr>
          <w:p w14:paraId="73A029D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2.190 (2.069 – 2.319)</w:t>
            </w:r>
          </w:p>
        </w:tc>
        <w:tc>
          <w:tcPr>
            <w:tcW w:w="1300" w:type="dxa"/>
            <w:noWrap/>
            <w:hideMark/>
          </w:tcPr>
          <w:p w14:paraId="6273271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24%</w:t>
            </w:r>
          </w:p>
        </w:tc>
        <w:tc>
          <w:tcPr>
            <w:tcW w:w="2540" w:type="dxa"/>
            <w:noWrap/>
            <w:hideMark/>
          </w:tcPr>
          <w:p w14:paraId="76AF06A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0.378 (0.333 – 0.423)</w:t>
            </w:r>
          </w:p>
        </w:tc>
        <w:tc>
          <w:tcPr>
            <w:tcW w:w="1300" w:type="dxa"/>
            <w:noWrap/>
            <w:hideMark/>
          </w:tcPr>
          <w:p w14:paraId="339F0D1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76%</w:t>
            </w:r>
          </w:p>
        </w:tc>
        <w:tc>
          <w:tcPr>
            <w:tcW w:w="2540" w:type="dxa"/>
            <w:noWrap/>
            <w:hideMark/>
          </w:tcPr>
          <w:p w14:paraId="77C5C55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0.360 (0.340 – 0.381)</w:t>
            </w:r>
          </w:p>
        </w:tc>
        <w:tc>
          <w:tcPr>
            <w:tcW w:w="1300" w:type="dxa"/>
            <w:noWrap/>
            <w:hideMark/>
          </w:tcPr>
          <w:p w14:paraId="79310F0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64%</w:t>
            </w:r>
          </w:p>
        </w:tc>
      </w:tr>
      <w:tr w:rsidR="001C0A5F" w:rsidRPr="001C0A5F" w14:paraId="7948AFF7" w14:textId="77777777" w:rsidTr="00A57CF4">
        <w:trPr>
          <w:trHeight w:val="320"/>
        </w:trPr>
        <w:tc>
          <w:tcPr>
            <w:tcW w:w="1480" w:type="dxa"/>
            <w:vMerge w:val="restart"/>
            <w:noWrap/>
            <w:hideMark/>
          </w:tcPr>
          <w:p w14:paraId="075578E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Early exposure</w:t>
            </w:r>
          </w:p>
        </w:tc>
        <w:tc>
          <w:tcPr>
            <w:tcW w:w="1300" w:type="dxa"/>
            <w:noWrap/>
            <w:hideMark/>
          </w:tcPr>
          <w:p w14:paraId="750BC40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15</w:t>
            </w:r>
          </w:p>
        </w:tc>
        <w:tc>
          <w:tcPr>
            <w:tcW w:w="2540" w:type="dxa"/>
            <w:noWrap/>
            <w:hideMark/>
          </w:tcPr>
          <w:p w14:paraId="5F6B39E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0.851 (0.794 – 0.913)</w:t>
            </w:r>
          </w:p>
        </w:tc>
        <w:tc>
          <w:tcPr>
            <w:tcW w:w="1300" w:type="dxa"/>
            <w:noWrap/>
            <w:hideMark/>
          </w:tcPr>
          <w:p w14:paraId="2F98F6C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1A413D4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0.025 (0.019 – 0.033)</w:t>
            </w:r>
          </w:p>
        </w:tc>
        <w:tc>
          <w:tcPr>
            <w:tcW w:w="1300" w:type="dxa"/>
            <w:noWrap/>
            <w:hideMark/>
          </w:tcPr>
          <w:p w14:paraId="53D819E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2467196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0.025 (0.023–0.029)</w:t>
            </w:r>
          </w:p>
        </w:tc>
        <w:tc>
          <w:tcPr>
            <w:tcW w:w="1300" w:type="dxa"/>
            <w:noWrap/>
            <w:hideMark/>
          </w:tcPr>
          <w:p w14:paraId="22462D6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4B8936DA" w14:textId="77777777" w:rsidTr="00A57CF4">
        <w:trPr>
          <w:trHeight w:val="320"/>
        </w:trPr>
        <w:tc>
          <w:tcPr>
            <w:tcW w:w="1480" w:type="dxa"/>
            <w:vMerge/>
            <w:hideMark/>
          </w:tcPr>
          <w:p w14:paraId="749397FB"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5D3A5EC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30</w:t>
            </w:r>
          </w:p>
        </w:tc>
        <w:tc>
          <w:tcPr>
            <w:tcW w:w="2540" w:type="dxa"/>
            <w:noWrap/>
            <w:hideMark/>
          </w:tcPr>
          <w:p w14:paraId="23522BF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1.220 (1.138 – 1.309)</w:t>
            </w:r>
          </w:p>
        </w:tc>
        <w:tc>
          <w:tcPr>
            <w:tcW w:w="1300" w:type="dxa"/>
            <w:noWrap/>
            <w:hideMark/>
          </w:tcPr>
          <w:p w14:paraId="226C92D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43%</w:t>
            </w:r>
          </w:p>
        </w:tc>
        <w:tc>
          <w:tcPr>
            <w:tcW w:w="2540" w:type="dxa"/>
            <w:noWrap/>
            <w:hideMark/>
          </w:tcPr>
          <w:p w14:paraId="3A4B321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0.062 (0.047 – 0.081)</w:t>
            </w:r>
          </w:p>
        </w:tc>
        <w:tc>
          <w:tcPr>
            <w:tcW w:w="1300" w:type="dxa"/>
            <w:noWrap/>
            <w:hideMark/>
          </w:tcPr>
          <w:p w14:paraId="71CD048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148%</w:t>
            </w:r>
          </w:p>
        </w:tc>
        <w:tc>
          <w:tcPr>
            <w:tcW w:w="2540" w:type="dxa"/>
            <w:noWrap/>
            <w:hideMark/>
          </w:tcPr>
          <w:p w14:paraId="6133920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0.067 (0.060–0.076)</w:t>
            </w:r>
          </w:p>
        </w:tc>
        <w:tc>
          <w:tcPr>
            <w:tcW w:w="1300" w:type="dxa"/>
            <w:noWrap/>
            <w:hideMark/>
          </w:tcPr>
          <w:p w14:paraId="1275C81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168%</w:t>
            </w:r>
          </w:p>
        </w:tc>
      </w:tr>
      <w:tr w:rsidR="001C0A5F" w:rsidRPr="001C0A5F" w14:paraId="4876DBBA" w14:textId="77777777" w:rsidTr="00A57CF4">
        <w:trPr>
          <w:trHeight w:val="320"/>
        </w:trPr>
        <w:tc>
          <w:tcPr>
            <w:tcW w:w="1480" w:type="dxa"/>
            <w:vMerge/>
            <w:hideMark/>
          </w:tcPr>
          <w:p w14:paraId="6A0A1AA4"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20ACF06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45</w:t>
            </w:r>
          </w:p>
        </w:tc>
        <w:tc>
          <w:tcPr>
            <w:tcW w:w="2540" w:type="dxa"/>
            <w:noWrap/>
            <w:hideMark/>
          </w:tcPr>
          <w:p w14:paraId="2590603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1.812 (1.721 – 1.909)</w:t>
            </w:r>
          </w:p>
        </w:tc>
        <w:tc>
          <w:tcPr>
            <w:tcW w:w="1300" w:type="dxa"/>
            <w:noWrap/>
            <w:hideMark/>
          </w:tcPr>
          <w:p w14:paraId="2EC6DC1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49%</w:t>
            </w:r>
          </w:p>
        </w:tc>
        <w:tc>
          <w:tcPr>
            <w:tcW w:w="2540" w:type="dxa"/>
            <w:noWrap/>
            <w:hideMark/>
          </w:tcPr>
          <w:p w14:paraId="1DF54EB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0.230 (0.190 – 0.271)</w:t>
            </w:r>
          </w:p>
        </w:tc>
        <w:tc>
          <w:tcPr>
            <w:tcW w:w="1300" w:type="dxa"/>
            <w:noWrap/>
            <w:hideMark/>
          </w:tcPr>
          <w:p w14:paraId="66D9BAD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271%</w:t>
            </w:r>
          </w:p>
        </w:tc>
        <w:tc>
          <w:tcPr>
            <w:tcW w:w="2540" w:type="dxa"/>
            <w:noWrap/>
            <w:hideMark/>
          </w:tcPr>
          <w:p w14:paraId="49E0B2D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0.218 (0.207 – 0.229)</w:t>
            </w:r>
          </w:p>
        </w:tc>
        <w:tc>
          <w:tcPr>
            <w:tcW w:w="1300" w:type="dxa"/>
            <w:noWrap/>
            <w:hideMark/>
          </w:tcPr>
          <w:p w14:paraId="4C392CC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225%</w:t>
            </w:r>
          </w:p>
        </w:tc>
      </w:tr>
      <w:tr w:rsidR="001C0A5F" w:rsidRPr="001C0A5F" w14:paraId="631AAC5B" w14:textId="77777777" w:rsidTr="00A57CF4">
        <w:trPr>
          <w:trHeight w:val="340"/>
        </w:trPr>
        <w:tc>
          <w:tcPr>
            <w:tcW w:w="1480" w:type="dxa"/>
            <w:vMerge/>
            <w:hideMark/>
          </w:tcPr>
          <w:p w14:paraId="12D852D4"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0FEE43D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60</w:t>
            </w:r>
          </w:p>
        </w:tc>
        <w:tc>
          <w:tcPr>
            <w:tcW w:w="2540" w:type="dxa"/>
            <w:noWrap/>
            <w:hideMark/>
          </w:tcPr>
          <w:p w14:paraId="42AD6B1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2.202 (2.090 – 2.319)</w:t>
            </w:r>
          </w:p>
        </w:tc>
        <w:tc>
          <w:tcPr>
            <w:tcW w:w="1300" w:type="dxa"/>
            <w:noWrap/>
            <w:hideMark/>
          </w:tcPr>
          <w:p w14:paraId="11F339D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22%</w:t>
            </w:r>
          </w:p>
        </w:tc>
        <w:tc>
          <w:tcPr>
            <w:tcW w:w="2540" w:type="dxa"/>
            <w:noWrap/>
            <w:hideMark/>
          </w:tcPr>
          <w:p w14:paraId="3AFE9BB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0.394 (0.353 – 0.434)</w:t>
            </w:r>
          </w:p>
        </w:tc>
        <w:tc>
          <w:tcPr>
            <w:tcW w:w="1300" w:type="dxa"/>
            <w:noWrap/>
            <w:hideMark/>
          </w:tcPr>
          <w:p w14:paraId="54A86E3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71%</w:t>
            </w:r>
          </w:p>
        </w:tc>
        <w:tc>
          <w:tcPr>
            <w:tcW w:w="2540" w:type="dxa"/>
            <w:noWrap/>
            <w:hideMark/>
          </w:tcPr>
          <w:p w14:paraId="5C98BFF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0.365 (0.347 – 0.385)</w:t>
            </w:r>
          </w:p>
        </w:tc>
        <w:tc>
          <w:tcPr>
            <w:tcW w:w="1300" w:type="dxa"/>
            <w:noWrap/>
            <w:hideMark/>
          </w:tcPr>
          <w:p w14:paraId="6B09695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67%</w:t>
            </w:r>
          </w:p>
        </w:tc>
      </w:tr>
      <w:tr w:rsidR="001C0A5F" w:rsidRPr="001C0A5F" w14:paraId="0D868010" w14:textId="77777777" w:rsidTr="00A57CF4">
        <w:trPr>
          <w:trHeight w:val="320"/>
        </w:trPr>
        <w:tc>
          <w:tcPr>
            <w:tcW w:w="1480" w:type="dxa"/>
            <w:vMerge w:val="restart"/>
            <w:noWrap/>
            <w:hideMark/>
          </w:tcPr>
          <w:p w14:paraId="11530E0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Late exposure</w:t>
            </w:r>
          </w:p>
        </w:tc>
        <w:tc>
          <w:tcPr>
            <w:tcW w:w="1300" w:type="dxa"/>
            <w:noWrap/>
            <w:hideMark/>
          </w:tcPr>
          <w:p w14:paraId="3A4DFCC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15</w:t>
            </w:r>
          </w:p>
        </w:tc>
        <w:tc>
          <w:tcPr>
            <w:tcW w:w="2540" w:type="dxa"/>
            <w:noWrap/>
            <w:hideMark/>
          </w:tcPr>
          <w:p w14:paraId="5CE66CA0"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1300" w:type="dxa"/>
            <w:noWrap/>
            <w:hideMark/>
          </w:tcPr>
          <w:p w14:paraId="0EE22147"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14234A8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1300" w:type="dxa"/>
            <w:noWrap/>
            <w:hideMark/>
          </w:tcPr>
          <w:p w14:paraId="28EEFD8D"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7381E24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1300" w:type="dxa"/>
            <w:noWrap/>
            <w:hideMark/>
          </w:tcPr>
          <w:p w14:paraId="58D20E96"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705C1A33" w14:textId="77777777" w:rsidTr="00A57CF4">
        <w:trPr>
          <w:trHeight w:val="320"/>
        </w:trPr>
        <w:tc>
          <w:tcPr>
            <w:tcW w:w="1480" w:type="dxa"/>
            <w:vMerge/>
            <w:hideMark/>
          </w:tcPr>
          <w:p w14:paraId="7BEBAB0B"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1B0DBEE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30</w:t>
            </w:r>
          </w:p>
        </w:tc>
        <w:tc>
          <w:tcPr>
            <w:tcW w:w="2540" w:type="dxa"/>
            <w:noWrap/>
            <w:hideMark/>
          </w:tcPr>
          <w:p w14:paraId="7961922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1300" w:type="dxa"/>
            <w:noWrap/>
            <w:hideMark/>
          </w:tcPr>
          <w:p w14:paraId="2F3029F9"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65C7067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1300" w:type="dxa"/>
            <w:noWrap/>
            <w:hideMark/>
          </w:tcPr>
          <w:p w14:paraId="1F4F778B"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46A9DC7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1300" w:type="dxa"/>
            <w:noWrap/>
            <w:hideMark/>
          </w:tcPr>
          <w:p w14:paraId="7D7AF028"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34207EEF" w14:textId="77777777" w:rsidTr="00A57CF4">
        <w:trPr>
          <w:trHeight w:val="320"/>
        </w:trPr>
        <w:tc>
          <w:tcPr>
            <w:tcW w:w="1480" w:type="dxa"/>
            <w:vMerge/>
            <w:hideMark/>
          </w:tcPr>
          <w:p w14:paraId="1866177B"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1F9F9464"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45</w:t>
            </w:r>
          </w:p>
        </w:tc>
        <w:tc>
          <w:tcPr>
            <w:tcW w:w="2540" w:type="dxa"/>
            <w:noWrap/>
            <w:hideMark/>
          </w:tcPr>
          <w:p w14:paraId="480C777A"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1.842 (1.749 – 1.940)</w:t>
            </w:r>
          </w:p>
        </w:tc>
        <w:tc>
          <w:tcPr>
            <w:tcW w:w="1300" w:type="dxa"/>
            <w:noWrap/>
            <w:hideMark/>
          </w:tcPr>
          <w:p w14:paraId="2150512C"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2146D44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0.236 (0.196 – 0.276)</w:t>
            </w:r>
          </w:p>
        </w:tc>
        <w:tc>
          <w:tcPr>
            <w:tcW w:w="1300" w:type="dxa"/>
            <w:noWrap/>
            <w:hideMark/>
          </w:tcPr>
          <w:p w14:paraId="3549C88F"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c>
          <w:tcPr>
            <w:tcW w:w="2540" w:type="dxa"/>
            <w:noWrap/>
            <w:hideMark/>
          </w:tcPr>
          <w:p w14:paraId="6A9FF4F5"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0.219 (0.208 – 0.231)</w:t>
            </w:r>
          </w:p>
        </w:tc>
        <w:tc>
          <w:tcPr>
            <w:tcW w:w="1300" w:type="dxa"/>
            <w:noWrap/>
            <w:hideMark/>
          </w:tcPr>
          <w:p w14:paraId="15854122"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w:t>
            </w:r>
          </w:p>
        </w:tc>
      </w:tr>
      <w:tr w:rsidR="001C0A5F" w:rsidRPr="001C0A5F" w14:paraId="06940471" w14:textId="77777777" w:rsidTr="00A57CF4">
        <w:trPr>
          <w:trHeight w:val="340"/>
        </w:trPr>
        <w:tc>
          <w:tcPr>
            <w:tcW w:w="1480" w:type="dxa"/>
            <w:vMerge/>
            <w:hideMark/>
          </w:tcPr>
          <w:p w14:paraId="5DB25889" w14:textId="77777777" w:rsidR="001C0A5F" w:rsidRPr="001C0A5F" w:rsidRDefault="001C0A5F" w:rsidP="001C0A5F">
            <w:pPr>
              <w:spacing w:after="160" w:line="259" w:lineRule="auto"/>
              <w:ind w:firstLine="0"/>
              <w:rPr>
                <w:rFonts w:ascii="Times New Roman" w:hAnsi="Times New Roman"/>
                <w:szCs w:val="22"/>
                <w:lang w:val="en-AU"/>
              </w:rPr>
            </w:pPr>
          </w:p>
        </w:tc>
        <w:tc>
          <w:tcPr>
            <w:tcW w:w="1300" w:type="dxa"/>
            <w:noWrap/>
            <w:hideMark/>
          </w:tcPr>
          <w:p w14:paraId="1DFB651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60</w:t>
            </w:r>
          </w:p>
        </w:tc>
        <w:tc>
          <w:tcPr>
            <w:tcW w:w="2540" w:type="dxa"/>
            <w:noWrap/>
            <w:hideMark/>
          </w:tcPr>
          <w:p w14:paraId="5061538E"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2.160 (2.051 – 2.275)</w:t>
            </w:r>
          </w:p>
        </w:tc>
        <w:tc>
          <w:tcPr>
            <w:tcW w:w="1300" w:type="dxa"/>
            <w:noWrap/>
            <w:hideMark/>
          </w:tcPr>
          <w:p w14:paraId="40CF5DA1"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17%</w:t>
            </w:r>
          </w:p>
        </w:tc>
        <w:tc>
          <w:tcPr>
            <w:tcW w:w="2540" w:type="dxa"/>
            <w:noWrap/>
            <w:hideMark/>
          </w:tcPr>
          <w:p w14:paraId="6E47CAAB"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0.384 (0.344 – 0.425)</w:t>
            </w:r>
          </w:p>
        </w:tc>
        <w:tc>
          <w:tcPr>
            <w:tcW w:w="1300" w:type="dxa"/>
            <w:noWrap/>
            <w:hideMark/>
          </w:tcPr>
          <w:p w14:paraId="5336F283"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63%</w:t>
            </w:r>
          </w:p>
        </w:tc>
        <w:tc>
          <w:tcPr>
            <w:tcW w:w="2540" w:type="dxa"/>
            <w:noWrap/>
            <w:hideMark/>
          </w:tcPr>
          <w:p w14:paraId="7E02771C"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0.379 (0.360 – 0.399)</w:t>
            </w:r>
          </w:p>
        </w:tc>
        <w:tc>
          <w:tcPr>
            <w:tcW w:w="1300" w:type="dxa"/>
            <w:noWrap/>
            <w:hideMark/>
          </w:tcPr>
          <w:p w14:paraId="3FA0601D" w14:textId="77777777" w:rsidR="001C0A5F" w:rsidRPr="001C0A5F" w:rsidRDefault="001C0A5F" w:rsidP="001C0A5F">
            <w:pPr>
              <w:spacing w:after="160" w:line="259" w:lineRule="auto"/>
              <w:ind w:firstLine="0"/>
              <w:rPr>
                <w:rFonts w:ascii="Times New Roman" w:hAnsi="Times New Roman"/>
                <w:szCs w:val="22"/>
                <w:lang w:val="en-AU"/>
              </w:rPr>
            </w:pPr>
            <w:r w:rsidRPr="001C0A5F">
              <w:rPr>
                <w:rFonts w:ascii="Times New Roman" w:hAnsi="Times New Roman"/>
                <w:szCs w:val="22"/>
                <w:lang w:val="en-AU"/>
              </w:rPr>
              <w:t>73%</w:t>
            </w:r>
          </w:p>
        </w:tc>
      </w:tr>
    </w:tbl>
    <w:p w14:paraId="2D30486A" w14:textId="751D36BF" w:rsidR="00EB4AE4" w:rsidRPr="00D004C3" w:rsidRDefault="001C0A5F" w:rsidP="00EB4AE4">
      <w:pPr>
        <w:spacing w:line="259" w:lineRule="auto"/>
        <w:ind w:firstLine="0"/>
        <w:rPr>
          <w:rFonts w:ascii="Times New Roman" w:hAnsi="Times New Roman"/>
          <w:szCs w:val="22"/>
        </w:rPr>
      </w:pPr>
      <w:r w:rsidRPr="001C0A5F">
        <w:rPr>
          <w:rFonts w:ascii="Times New Roman" w:hAnsi="Times New Roman"/>
          <w:i/>
          <w:iCs/>
          <w:szCs w:val="22"/>
          <w:lang w:val="en-US"/>
        </w:rPr>
        <w:t xml:space="preserve">Note. </w:t>
      </w:r>
      <w:r w:rsidRPr="001C0A5F">
        <w:rPr>
          <w:rFonts w:ascii="Times New Roman" w:hAnsi="Times New Roman"/>
          <w:i/>
          <w:iCs/>
          <w:szCs w:val="22"/>
        </w:rPr>
        <w:t>Differences in the estimated marginal means for Control compared with Table S2 reflects the use of different juveniles between the embryonic and early-life exposure study</w:t>
      </w:r>
      <w:r w:rsidR="009A25DB">
        <w:rPr>
          <w:rFonts w:ascii="Times New Roman" w:hAnsi="Times New Roman"/>
          <w:i/>
          <w:iCs/>
          <w:szCs w:val="22"/>
        </w:rPr>
        <w:t xml:space="preserve">. </w:t>
      </w:r>
    </w:p>
    <w:sectPr w:rsidR="00EB4AE4" w:rsidRPr="00D004C3" w:rsidSect="001C0A5F">
      <w:footnotePr>
        <w:pos w:val="beneathText"/>
      </w:footnotePr>
      <w:pgSz w:w="16838" w:h="11906" w:orient="landscape" w:code="9"/>
      <w:pgMar w:top="1418" w:right="1418" w:bottom="1418"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uthor" w:initials="A">
    <w:p w14:paraId="04CFFC98" w14:textId="77777777" w:rsidR="008974BA" w:rsidRDefault="008974BA" w:rsidP="008974BA">
      <w:r>
        <w:rPr>
          <w:rStyle w:val="CommentReference"/>
        </w:rPr>
        <w:annotationRef/>
      </w:r>
      <w:r>
        <w:rPr>
          <w:rFonts w:ascii="Times New Roman" w:eastAsia="Times New Roman" w:hAnsi="Times New Roman"/>
          <w:sz w:val="20"/>
          <w:lang w:eastAsia="ja-JP"/>
        </w:rPr>
        <w:t>Save as a pdf before submission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CFFC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CFFC98" w16cid:durableId="181B2C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5A9BD" w14:textId="77777777" w:rsidR="00367BB6" w:rsidRDefault="00367BB6" w:rsidP="00386757">
      <w:r>
        <w:separator/>
      </w:r>
    </w:p>
    <w:p w14:paraId="369D6272" w14:textId="77777777" w:rsidR="00367BB6" w:rsidRDefault="00367BB6" w:rsidP="00386757"/>
    <w:p w14:paraId="4ED67E63" w14:textId="77777777" w:rsidR="00367BB6" w:rsidRDefault="00367BB6" w:rsidP="00386757"/>
  </w:endnote>
  <w:endnote w:type="continuationSeparator" w:id="0">
    <w:p w14:paraId="563853C3" w14:textId="77777777" w:rsidR="00367BB6" w:rsidRDefault="00367BB6" w:rsidP="00386757">
      <w:r>
        <w:continuationSeparator/>
      </w:r>
    </w:p>
    <w:p w14:paraId="49F24478" w14:textId="77777777" w:rsidR="00367BB6" w:rsidRDefault="00367BB6" w:rsidP="00386757"/>
    <w:p w14:paraId="6E398742" w14:textId="77777777" w:rsidR="00367BB6" w:rsidRDefault="00367BB6" w:rsidP="00386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2B3" w14:textId="77777777" w:rsidR="00367BB6" w:rsidRDefault="00367BB6" w:rsidP="00386757">
      <w:r>
        <w:separator/>
      </w:r>
    </w:p>
  </w:footnote>
  <w:footnote w:type="continuationSeparator" w:id="0">
    <w:p w14:paraId="190E382B" w14:textId="77777777" w:rsidR="00367BB6" w:rsidRDefault="00367BB6" w:rsidP="00386757">
      <w:r>
        <w:continuationSeparator/>
      </w:r>
    </w:p>
    <w:p w14:paraId="518D78E6" w14:textId="77777777" w:rsidR="00367BB6" w:rsidRDefault="00367BB6" w:rsidP="00386757"/>
    <w:p w14:paraId="3B6400FF" w14:textId="77777777" w:rsidR="00367BB6" w:rsidRDefault="00367BB6" w:rsidP="003867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7604FC"/>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13D875FE"/>
    <w:multiLevelType w:val="hybridMultilevel"/>
    <w:tmpl w:val="D65879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08354D"/>
    <w:multiLevelType w:val="multilevel"/>
    <w:tmpl w:val="F61C5ACC"/>
    <w:styleLink w:val="CurrentList1"/>
    <w:lvl w:ilvl="0">
      <w:start w:val="1"/>
      <w:numFmt w:val="decimal"/>
      <w:suff w:val="space"/>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5075010"/>
    <w:multiLevelType w:val="multilevel"/>
    <w:tmpl w:val="7DD6F498"/>
    <w:lvl w:ilvl="0">
      <w:start w:val="1"/>
      <w:numFmt w:val="decimal"/>
      <w:suff w:val="nothing"/>
      <w:lvlText w:val="%1"/>
      <w:lvlJc w:val="left"/>
      <w:pPr>
        <w:ind w:left="432" w:hanging="432"/>
      </w:pPr>
      <w:rPr>
        <w:rFonts w:hint="default"/>
        <w:vanish/>
      </w:rPr>
    </w:lvl>
    <w:lvl w:ilvl="1">
      <w:start w:val="1"/>
      <w:numFmt w:val="decimal"/>
      <w:lvlText w:val="%1.%2"/>
      <w:lvlJc w:val="left"/>
      <w:pPr>
        <w:ind w:left="576" w:hanging="576"/>
      </w:pPr>
      <w:rPr>
        <w:rFonts w:ascii="Calibri" w:hAnsi="Calibri" w:hint="default"/>
        <w:b/>
        <w:i w:val="0"/>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ascii="Calibri" w:hAnsi="Calibr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50928F0"/>
    <w:multiLevelType w:val="hybridMultilevel"/>
    <w:tmpl w:val="825EC9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C526505"/>
    <w:multiLevelType w:val="multilevel"/>
    <w:tmpl w:val="17A0DB9A"/>
    <w:lvl w:ilvl="0">
      <w:start w:val="1"/>
      <w:numFmt w:val="decimal"/>
      <w:suff w:val="space"/>
      <w:lvlText w:val="Chapte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E32412A"/>
    <w:multiLevelType w:val="multilevel"/>
    <w:tmpl w:val="9C0E73F6"/>
    <w:lvl w:ilvl="0">
      <w:start w:val="1"/>
      <w:numFmt w:val="decimal"/>
      <w:suff w:val="space"/>
      <w:lvlText w:val="Chapter %1"/>
      <w:lvlJc w:val="left"/>
      <w:pPr>
        <w:ind w:left="431" w:hanging="431"/>
      </w:pPr>
      <w:rPr>
        <w:rFonts w:ascii="Times New Roman" w:hAnsi="Times New Roman"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FE54F12"/>
    <w:multiLevelType w:val="hybridMultilevel"/>
    <w:tmpl w:val="5330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B840CC"/>
    <w:multiLevelType w:val="multilevel"/>
    <w:tmpl w:val="4250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72DAB"/>
    <w:multiLevelType w:val="hybridMultilevel"/>
    <w:tmpl w:val="4BE640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44D17C8"/>
    <w:multiLevelType w:val="multilevel"/>
    <w:tmpl w:val="0AA0141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4F3DAE"/>
    <w:multiLevelType w:val="multilevel"/>
    <w:tmpl w:val="D4FA354E"/>
    <w:lvl w:ilvl="0">
      <w:start w:val="1"/>
      <w:numFmt w:val="decimal"/>
      <w:pStyle w:val="Heading1"/>
      <w:suff w:val="space"/>
      <w:lvlText w:val="Chapter %1"/>
      <w:lvlJc w:val="left"/>
      <w:pPr>
        <w:ind w:left="431" w:hanging="431"/>
      </w:pPr>
      <w:rPr>
        <w:rFonts w:ascii="Times New Roman" w:hAnsi="Times New Roman"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6FCD6197"/>
    <w:multiLevelType w:val="hybridMultilevel"/>
    <w:tmpl w:val="3C12D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E538A6"/>
    <w:multiLevelType w:val="multilevel"/>
    <w:tmpl w:val="78945644"/>
    <w:lvl w:ilvl="0">
      <w:start w:val="1"/>
      <w:numFmt w:val="decimal"/>
      <w:suff w:val="space"/>
      <w:lvlText w:val="Chapter %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78B66D1"/>
    <w:multiLevelType w:val="multilevel"/>
    <w:tmpl w:val="D4FA354E"/>
    <w:styleLink w:val="CurrentList2"/>
    <w:lvl w:ilvl="0">
      <w:start w:val="1"/>
      <w:numFmt w:val="decimal"/>
      <w:suff w:val="space"/>
      <w:lvlText w:val="Chapter %1"/>
      <w:lvlJc w:val="left"/>
      <w:pPr>
        <w:ind w:left="431" w:hanging="431"/>
      </w:pPr>
      <w:rPr>
        <w:rFonts w:ascii="Times New Roman" w:hAnsi="Times New Roman"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E8A39B5"/>
    <w:multiLevelType w:val="hybridMultilevel"/>
    <w:tmpl w:val="4D66D4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F64762B"/>
    <w:multiLevelType w:val="hybridMultilevel"/>
    <w:tmpl w:val="93C6B584"/>
    <w:lvl w:ilvl="0" w:tplc="DE2AA478">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8308307">
    <w:abstractNumId w:val="0"/>
  </w:num>
  <w:num w:numId="2" w16cid:durableId="1549680760">
    <w:abstractNumId w:val="15"/>
  </w:num>
  <w:num w:numId="3" w16cid:durableId="1875195272">
    <w:abstractNumId w:val="1"/>
  </w:num>
  <w:num w:numId="4" w16cid:durableId="44066888">
    <w:abstractNumId w:val="16"/>
  </w:num>
  <w:num w:numId="5" w16cid:durableId="1384062186">
    <w:abstractNumId w:val="9"/>
  </w:num>
  <w:num w:numId="6" w16cid:durableId="876820740">
    <w:abstractNumId w:val="3"/>
  </w:num>
  <w:num w:numId="7" w16cid:durableId="747045644">
    <w:abstractNumId w:val="4"/>
  </w:num>
  <w:num w:numId="8" w16cid:durableId="1350378472">
    <w:abstractNumId w:val="8"/>
  </w:num>
  <w:num w:numId="9" w16cid:durableId="1701515701">
    <w:abstractNumId w:val="12"/>
  </w:num>
  <w:num w:numId="10" w16cid:durableId="769785903">
    <w:abstractNumId w:val="5"/>
  </w:num>
  <w:num w:numId="11" w16cid:durableId="308900323">
    <w:abstractNumId w:val="13"/>
  </w:num>
  <w:num w:numId="12" w16cid:durableId="88280659">
    <w:abstractNumId w:val="6"/>
  </w:num>
  <w:num w:numId="13" w16cid:durableId="907887101">
    <w:abstractNumId w:val="6"/>
  </w:num>
  <w:num w:numId="14" w16cid:durableId="179469555">
    <w:abstractNumId w:val="7"/>
  </w:num>
  <w:num w:numId="15" w16cid:durableId="2008437080">
    <w:abstractNumId w:val="2"/>
  </w:num>
  <w:num w:numId="16" w16cid:durableId="1506557825">
    <w:abstractNumId w:val="6"/>
  </w:num>
  <w:num w:numId="17" w16cid:durableId="755832220">
    <w:abstractNumId w:val="10"/>
  </w:num>
  <w:num w:numId="18" w16cid:durableId="836655178">
    <w:abstractNumId w:val="14"/>
  </w:num>
  <w:num w:numId="19" w16cid:durableId="1646616631">
    <w:abstractNumId w:val="11"/>
  </w:num>
  <w:num w:numId="20" w16cid:durableId="1599556063">
    <w:abstractNumId w:val="11"/>
    <w:lvlOverride w:ilvl="0">
      <w:lvl w:ilvl="0">
        <w:start w:val="1"/>
        <w:numFmt w:val="decimal"/>
        <w:pStyle w:val="Heading1"/>
        <w:suff w:val="space"/>
        <w:lvlText w:val="Chapter %1"/>
        <w:lvlJc w:val="left"/>
        <w:pPr>
          <w:ind w:left="431" w:hanging="431"/>
        </w:pPr>
        <w:rPr>
          <w:rFonts w:ascii="Times New Roman" w:hAnsi="Times New Roman" w:hint="default"/>
        </w:rPr>
      </w:lvl>
    </w:lvlOverride>
    <w:lvlOverride w:ilvl="1">
      <w:lvl w:ilvl="1">
        <w:start w:val="1"/>
        <w:numFmt w:val="decimal"/>
        <w:pStyle w:val="Heading2"/>
        <w:lvlText w:val="%1.1"/>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1" w16cid:durableId="2056737571">
    <w:abstractNumId w:val="11"/>
    <w:lvlOverride w:ilvl="0">
      <w:lvl w:ilvl="0">
        <w:start w:val="1"/>
        <w:numFmt w:val="decimal"/>
        <w:pStyle w:val="Heading1"/>
        <w:suff w:val="space"/>
        <w:lvlText w:val="Chapter %1"/>
        <w:lvlJc w:val="left"/>
        <w:pPr>
          <w:ind w:left="431" w:hanging="431"/>
        </w:pPr>
        <w:rPr>
          <w:rFonts w:ascii="Times New Roman" w:hAnsi="Times New Roman"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2" w16cid:durableId="1588609002">
    <w:abstractNumId w:val="11"/>
    <w:lvlOverride w:ilvl="0">
      <w:lvl w:ilvl="0">
        <w:start w:val="1"/>
        <w:numFmt w:val="decimal"/>
        <w:pStyle w:val="Heading1"/>
        <w:suff w:val="space"/>
        <w:lvlText w:val="Chapter %1"/>
        <w:lvlJc w:val="left"/>
        <w:pPr>
          <w:ind w:left="431" w:hanging="431"/>
        </w:pPr>
        <w:rPr>
          <w:rFonts w:ascii="Times New Roman" w:hAnsi="Times New Roman"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3" w16cid:durableId="179204493">
    <w:abstractNumId w:val="11"/>
    <w:lvlOverride w:ilvl="0">
      <w:lvl w:ilvl="0">
        <w:start w:val="1"/>
        <w:numFmt w:val="decimal"/>
        <w:pStyle w:val="Heading1"/>
        <w:suff w:val="space"/>
        <w:lvlText w:val="Chapter %1"/>
        <w:lvlJc w:val="left"/>
        <w:pPr>
          <w:ind w:left="431" w:hanging="431"/>
        </w:pPr>
        <w:rPr>
          <w:rFonts w:ascii="Times New Roman" w:hAnsi="Times New Roman"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4" w16cid:durableId="160825385">
    <w:abstractNumId w:val="11"/>
    <w:lvlOverride w:ilvl="0">
      <w:startOverride w:val="1"/>
      <w:lvl w:ilvl="0">
        <w:start w:val="1"/>
        <w:numFmt w:val="decimal"/>
        <w:pStyle w:val="Heading1"/>
        <w:suff w:val="space"/>
        <w:lvlText w:val="Chapter %1"/>
        <w:lvlJc w:val="left"/>
        <w:pPr>
          <w:ind w:left="431" w:hanging="431"/>
        </w:pPr>
        <w:rPr>
          <w:rFonts w:ascii="Times New Roman" w:hAnsi="Times New Roman" w:hint="default"/>
        </w:rPr>
      </w:lvl>
    </w:lvlOverride>
    <w:lvlOverride w:ilvl="1">
      <w:startOverride w:val="1"/>
      <w:lvl w:ilvl="1">
        <w:start w:val="1"/>
        <w:numFmt w:val="decimal"/>
        <w:pStyle w:val="Heading2"/>
        <w:lvlText w:val="%1.%2"/>
        <w:lvlJc w:val="left"/>
        <w:pPr>
          <w:ind w:left="576" w:hanging="576"/>
        </w:pPr>
        <w:rPr>
          <w:rFonts w:hint="default"/>
        </w:rPr>
      </w:lvl>
    </w:lvlOverride>
    <w:lvlOverride w:ilvl="2">
      <w:startOverride w:val="1"/>
      <w:lvl w:ilvl="2">
        <w:start w:val="1"/>
        <w:numFmt w:val="decimal"/>
        <w:pStyle w:val="Heading3"/>
        <w:lvlText w:val="%1.%2.%3"/>
        <w:lvlJc w:val="left"/>
        <w:pPr>
          <w:ind w:left="720" w:hanging="720"/>
        </w:pPr>
        <w:rPr>
          <w:rFonts w:hint="default"/>
        </w:rPr>
      </w:lvl>
    </w:lvlOverride>
    <w:lvlOverride w:ilvl="3">
      <w:startOverride w:val="1"/>
      <w:lvl w:ilvl="3">
        <w:start w:val="1"/>
        <w:numFmt w:val="decimal"/>
        <w:pStyle w:val="Heading4"/>
        <w:lvlText w:val="%1.%2.%3.%4"/>
        <w:lvlJc w:val="left"/>
        <w:pPr>
          <w:ind w:left="864" w:hanging="864"/>
        </w:pPr>
        <w:rPr>
          <w:rFonts w:hint="default"/>
        </w:rPr>
      </w:lvl>
    </w:lvlOverride>
    <w:lvlOverride w:ilvl="4">
      <w:startOverride w:val="1"/>
      <w:lvl w:ilvl="4">
        <w:start w:val="1"/>
        <w:numFmt w:val="decimal"/>
        <w:pStyle w:val="Heading5"/>
        <w:lvlText w:val="%1.%2.%3.%4.%5"/>
        <w:lvlJc w:val="left"/>
        <w:pPr>
          <w:ind w:left="1008" w:hanging="1008"/>
        </w:pPr>
        <w:rPr>
          <w:rFonts w:hint="default"/>
        </w:rPr>
      </w:lvl>
    </w:lvlOverride>
    <w:lvlOverride w:ilvl="5">
      <w:startOverride w:val="1"/>
      <w:lvl w:ilvl="5">
        <w:start w:val="1"/>
        <w:numFmt w:val="decimal"/>
        <w:pStyle w:val="Heading6"/>
        <w:lvlText w:val="%1.%2.%3.%4.%5.%6"/>
        <w:lvlJc w:val="left"/>
        <w:pPr>
          <w:ind w:left="1152" w:hanging="1152"/>
        </w:pPr>
        <w:rPr>
          <w:rFonts w:hint="default"/>
        </w:rPr>
      </w:lvl>
    </w:lvlOverride>
    <w:lvlOverride w:ilvl="6">
      <w:startOverride w:val="1"/>
      <w:lvl w:ilvl="6">
        <w:start w:val="1"/>
        <w:numFmt w:val="decimal"/>
        <w:pStyle w:val="Heading7"/>
        <w:lvlText w:val="%1.%2.%3.%4.%5.%6.%7"/>
        <w:lvlJc w:val="left"/>
        <w:pPr>
          <w:ind w:left="1296" w:hanging="1296"/>
        </w:pPr>
        <w:rPr>
          <w:rFonts w:hint="default"/>
        </w:rPr>
      </w:lvl>
    </w:lvlOverride>
    <w:lvlOverride w:ilvl="7">
      <w:startOverride w:val="1"/>
      <w:lvl w:ilvl="7">
        <w:start w:val="1"/>
        <w:numFmt w:val="decimal"/>
        <w:pStyle w:val="Heading8"/>
        <w:lvlText w:val="%1.%2.%3.%4.%5.%6.%7.%8"/>
        <w:lvlJc w:val="left"/>
        <w:pPr>
          <w:ind w:left="1440" w:hanging="1440"/>
        </w:pPr>
        <w:rPr>
          <w:rFonts w:hint="default"/>
        </w:rPr>
      </w:lvl>
    </w:lvlOverride>
    <w:lvlOverride w:ilvl="8">
      <w:startOverride w:val="1"/>
      <w:lvl w:ilvl="8">
        <w:start w:val="1"/>
        <w:numFmt w:val="decimal"/>
        <w:pStyle w:val="Heading9"/>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removePersonalInformation/>
  <w:removeDateAndTime/>
  <w:defaultTabStop w:val="720"/>
  <w:evenAndOddHeaders/>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494283"/>
    <w:rsid w:val="000237FF"/>
    <w:rsid w:val="00027733"/>
    <w:rsid w:val="000442E7"/>
    <w:rsid w:val="000452FF"/>
    <w:rsid w:val="000510C7"/>
    <w:rsid w:val="000548AB"/>
    <w:rsid w:val="00055B5C"/>
    <w:rsid w:val="00056C81"/>
    <w:rsid w:val="000747F2"/>
    <w:rsid w:val="00074F51"/>
    <w:rsid w:val="000921BB"/>
    <w:rsid w:val="00096646"/>
    <w:rsid w:val="000A0F56"/>
    <w:rsid w:val="000B4BC2"/>
    <w:rsid w:val="000C5627"/>
    <w:rsid w:val="000D40B5"/>
    <w:rsid w:val="000D6D02"/>
    <w:rsid w:val="000E208B"/>
    <w:rsid w:val="000E2C9E"/>
    <w:rsid w:val="000E3A7F"/>
    <w:rsid w:val="000E4758"/>
    <w:rsid w:val="000F4A03"/>
    <w:rsid w:val="000F5761"/>
    <w:rsid w:val="000F5EC8"/>
    <w:rsid w:val="001052A1"/>
    <w:rsid w:val="00112204"/>
    <w:rsid w:val="00113D04"/>
    <w:rsid w:val="001205A8"/>
    <w:rsid w:val="00124998"/>
    <w:rsid w:val="0013089A"/>
    <w:rsid w:val="00135AFD"/>
    <w:rsid w:val="001362E2"/>
    <w:rsid w:val="00140580"/>
    <w:rsid w:val="00141F32"/>
    <w:rsid w:val="00144E91"/>
    <w:rsid w:val="0015366F"/>
    <w:rsid w:val="001536BC"/>
    <w:rsid w:val="0017641C"/>
    <w:rsid w:val="00180E21"/>
    <w:rsid w:val="00191782"/>
    <w:rsid w:val="00191CD0"/>
    <w:rsid w:val="001A602F"/>
    <w:rsid w:val="001B116A"/>
    <w:rsid w:val="001C0A5F"/>
    <w:rsid w:val="001C1ACB"/>
    <w:rsid w:val="001E1E56"/>
    <w:rsid w:val="002038EC"/>
    <w:rsid w:val="0020430F"/>
    <w:rsid w:val="002053D2"/>
    <w:rsid w:val="0021010F"/>
    <w:rsid w:val="00230692"/>
    <w:rsid w:val="00247EDC"/>
    <w:rsid w:val="002541C2"/>
    <w:rsid w:val="0026226E"/>
    <w:rsid w:val="00264511"/>
    <w:rsid w:val="0027553A"/>
    <w:rsid w:val="00277B0C"/>
    <w:rsid w:val="00280F12"/>
    <w:rsid w:val="00291F1E"/>
    <w:rsid w:val="00292BB8"/>
    <w:rsid w:val="002936A0"/>
    <w:rsid w:val="00295ED1"/>
    <w:rsid w:val="002A4397"/>
    <w:rsid w:val="002C05B6"/>
    <w:rsid w:val="002E3515"/>
    <w:rsid w:val="002E668D"/>
    <w:rsid w:val="002E70A3"/>
    <w:rsid w:val="003038D9"/>
    <w:rsid w:val="00330203"/>
    <w:rsid w:val="003321BE"/>
    <w:rsid w:val="003446F2"/>
    <w:rsid w:val="00344D7F"/>
    <w:rsid w:val="00347C76"/>
    <w:rsid w:val="00354DBA"/>
    <w:rsid w:val="00355BB4"/>
    <w:rsid w:val="00364312"/>
    <w:rsid w:val="00367BB6"/>
    <w:rsid w:val="00376C24"/>
    <w:rsid w:val="00384050"/>
    <w:rsid w:val="00386757"/>
    <w:rsid w:val="00397158"/>
    <w:rsid w:val="003A6677"/>
    <w:rsid w:val="003D3C84"/>
    <w:rsid w:val="003E49AB"/>
    <w:rsid w:val="003F3793"/>
    <w:rsid w:val="004003A6"/>
    <w:rsid w:val="0040749C"/>
    <w:rsid w:val="00410BA2"/>
    <w:rsid w:val="00411572"/>
    <w:rsid w:val="004145AB"/>
    <w:rsid w:val="00424BE2"/>
    <w:rsid w:val="00443774"/>
    <w:rsid w:val="004514C3"/>
    <w:rsid w:val="0045460A"/>
    <w:rsid w:val="00463E97"/>
    <w:rsid w:val="00477FA7"/>
    <w:rsid w:val="00484AAD"/>
    <w:rsid w:val="00494283"/>
    <w:rsid w:val="00496AD0"/>
    <w:rsid w:val="00497F79"/>
    <w:rsid w:val="004A375B"/>
    <w:rsid w:val="004A4DA1"/>
    <w:rsid w:val="004C0CDE"/>
    <w:rsid w:val="004C0D0C"/>
    <w:rsid w:val="004C6120"/>
    <w:rsid w:val="004C6267"/>
    <w:rsid w:val="004D30AA"/>
    <w:rsid w:val="004D6E7D"/>
    <w:rsid w:val="004E0AD7"/>
    <w:rsid w:val="004F1C60"/>
    <w:rsid w:val="004F1F02"/>
    <w:rsid w:val="00501D6C"/>
    <w:rsid w:val="00507297"/>
    <w:rsid w:val="0051173E"/>
    <w:rsid w:val="0051618F"/>
    <w:rsid w:val="00524929"/>
    <w:rsid w:val="00524E3A"/>
    <w:rsid w:val="0053058B"/>
    <w:rsid w:val="00546846"/>
    <w:rsid w:val="005476AA"/>
    <w:rsid w:val="00550CE3"/>
    <w:rsid w:val="005827C9"/>
    <w:rsid w:val="0059472C"/>
    <w:rsid w:val="005A16A4"/>
    <w:rsid w:val="005A29E8"/>
    <w:rsid w:val="005B5351"/>
    <w:rsid w:val="005B7B18"/>
    <w:rsid w:val="005C300E"/>
    <w:rsid w:val="005E5F3C"/>
    <w:rsid w:val="005F05EE"/>
    <w:rsid w:val="005F4715"/>
    <w:rsid w:val="005F69F5"/>
    <w:rsid w:val="005F78E6"/>
    <w:rsid w:val="00610CA0"/>
    <w:rsid w:val="006114AB"/>
    <w:rsid w:val="00611D7E"/>
    <w:rsid w:val="0061522D"/>
    <w:rsid w:val="0062067D"/>
    <w:rsid w:val="00645DB3"/>
    <w:rsid w:val="0064731F"/>
    <w:rsid w:val="00654321"/>
    <w:rsid w:val="00657146"/>
    <w:rsid w:val="006677E2"/>
    <w:rsid w:val="00667B93"/>
    <w:rsid w:val="00680372"/>
    <w:rsid w:val="00687103"/>
    <w:rsid w:val="00691ECC"/>
    <w:rsid w:val="00694FE5"/>
    <w:rsid w:val="006A234C"/>
    <w:rsid w:val="006B2809"/>
    <w:rsid w:val="006B3B9A"/>
    <w:rsid w:val="006B5E5E"/>
    <w:rsid w:val="006C66CB"/>
    <w:rsid w:val="006F64B8"/>
    <w:rsid w:val="00700463"/>
    <w:rsid w:val="0070403D"/>
    <w:rsid w:val="00704589"/>
    <w:rsid w:val="0070594C"/>
    <w:rsid w:val="007104C0"/>
    <w:rsid w:val="0071450F"/>
    <w:rsid w:val="007414EA"/>
    <w:rsid w:val="00751A3B"/>
    <w:rsid w:val="00767789"/>
    <w:rsid w:val="00774394"/>
    <w:rsid w:val="007758A9"/>
    <w:rsid w:val="0077665F"/>
    <w:rsid w:val="007824CC"/>
    <w:rsid w:val="0078493B"/>
    <w:rsid w:val="00790CC5"/>
    <w:rsid w:val="00792F64"/>
    <w:rsid w:val="00797CA0"/>
    <w:rsid w:val="007A3171"/>
    <w:rsid w:val="007B0A87"/>
    <w:rsid w:val="007B59E4"/>
    <w:rsid w:val="007B6A2B"/>
    <w:rsid w:val="007C3202"/>
    <w:rsid w:val="007D34DA"/>
    <w:rsid w:val="007E717A"/>
    <w:rsid w:val="008007F0"/>
    <w:rsid w:val="00802AA3"/>
    <w:rsid w:val="008135CF"/>
    <w:rsid w:val="00816FB0"/>
    <w:rsid w:val="00822C9A"/>
    <w:rsid w:val="008249DF"/>
    <w:rsid w:val="00825716"/>
    <w:rsid w:val="00827BF3"/>
    <w:rsid w:val="008301B5"/>
    <w:rsid w:val="00830551"/>
    <w:rsid w:val="00831E89"/>
    <w:rsid w:val="00834DB6"/>
    <w:rsid w:val="00843EAC"/>
    <w:rsid w:val="008455D6"/>
    <w:rsid w:val="00847498"/>
    <w:rsid w:val="008518B7"/>
    <w:rsid w:val="00855835"/>
    <w:rsid w:val="008719E7"/>
    <w:rsid w:val="0087690A"/>
    <w:rsid w:val="00885EBC"/>
    <w:rsid w:val="008974BA"/>
    <w:rsid w:val="008A4D9E"/>
    <w:rsid w:val="008C2FFA"/>
    <w:rsid w:val="008C7283"/>
    <w:rsid w:val="008D093B"/>
    <w:rsid w:val="008D7C92"/>
    <w:rsid w:val="008E1CC6"/>
    <w:rsid w:val="00904A20"/>
    <w:rsid w:val="00907312"/>
    <w:rsid w:val="00915164"/>
    <w:rsid w:val="00915423"/>
    <w:rsid w:val="00920271"/>
    <w:rsid w:val="00932184"/>
    <w:rsid w:val="009361F4"/>
    <w:rsid w:val="00942886"/>
    <w:rsid w:val="00951FEF"/>
    <w:rsid w:val="009608CF"/>
    <w:rsid w:val="009613FF"/>
    <w:rsid w:val="00965C83"/>
    <w:rsid w:val="00966199"/>
    <w:rsid w:val="00971F22"/>
    <w:rsid w:val="00975FF8"/>
    <w:rsid w:val="00977AAF"/>
    <w:rsid w:val="009A0F10"/>
    <w:rsid w:val="009A25DB"/>
    <w:rsid w:val="009B2C8A"/>
    <w:rsid w:val="009C5F58"/>
    <w:rsid w:val="009E49EB"/>
    <w:rsid w:val="009F3748"/>
    <w:rsid w:val="009F6764"/>
    <w:rsid w:val="00A00352"/>
    <w:rsid w:val="00A00EB8"/>
    <w:rsid w:val="00A02A66"/>
    <w:rsid w:val="00A05002"/>
    <w:rsid w:val="00A13027"/>
    <w:rsid w:val="00A16ED4"/>
    <w:rsid w:val="00A35BD5"/>
    <w:rsid w:val="00A35F32"/>
    <w:rsid w:val="00A432AD"/>
    <w:rsid w:val="00A45728"/>
    <w:rsid w:val="00A478DF"/>
    <w:rsid w:val="00A510B1"/>
    <w:rsid w:val="00A54132"/>
    <w:rsid w:val="00A54C2F"/>
    <w:rsid w:val="00A55A5C"/>
    <w:rsid w:val="00A564EB"/>
    <w:rsid w:val="00A60B6A"/>
    <w:rsid w:val="00A65CF2"/>
    <w:rsid w:val="00A92705"/>
    <w:rsid w:val="00A96860"/>
    <w:rsid w:val="00AB56C2"/>
    <w:rsid w:val="00AC3828"/>
    <w:rsid w:val="00AC5B24"/>
    <w:rsid w:val="00AD23C1"/>
    <w:rsid w:val="00AD32A6"/>
    <w:rsid w:val="00AF011F"/>
    <w:rsid w:val="00AF43AC"/>
    <w:rsid w:val="00AF5D67"/>
    <w:rsid w:val="00AF7FAC"/>
    <w:rsid w:val="00B1003D"/>
    <w:rsid w:val="00B2137C"/>
    <w:rsid w:val="00B21EAC"/>
    <w:rsid w:val="00B24136"/>
    <w:rsid w:val="00B24FB9"/>
    <w:rsid w:val="00B31CF8"/>
    <w:rsid w:val="00B34DFE"/>
    <w:rsid w:val="00B432F7"/>
    <w:rsid w:val="00B45A10"/>
    <w:rsid w:val="00B50732"/>
    <w:rsid w:val="00B62FFD"/>
    <w:rsid w:val="00B71A95"/>
    <w:rsid w:val="00B726BB"/>
    <w:rsid w:val="00B77B5C"/>
    <w:rsid w:val="00B8411A"/>
    <w:rsid w:val="00B84509"/>
    <w:rsid w:val="00B86F16"/>
    <w:rsid w:val="00B907FA"/>
    <w:rsid w:val="00B918B6"/>
    <w:rsid w:val="00B96CD4"/>
    <w:rsid w:val="00BA0398"/>
    <w:rsid w:val="00BA50C4"/>
    <w:rsid w:val="00BB0533"/>
    <w:rsid w:val="00BB1B13"/>
    <w:rsid w:val="00BB3453"/>
    <w:rsid w:val="00BB51C1"/>
    <w:rsid w:val="00BC41AB"/>
    <w:rsid w:val="00BD466B"/>
    <w:rsid w:val="00BE07B9"/>
    <w:rsid w:val="00BF3737"/>
    <w:rsid w:val="00BF51AC"/>
    <w:rsid w:val="00C0762D"/>
    <w:rsid w:val="00C161E0"/>
    <w:rsid w:val="00C209A2"/>
    <w:rsid w:val="00C252B1"/>
    <w:rsid w:val="00C34E8E"/>
    <w:rsid w:val="00C46614"/>
    <w:rsid w:val="00C502A9"/>
    <w:rsid w:val="00C55CD2"/>
    <w:rsid w:val="00C62F73"/>
    <w:rsid w:val="00C90B7F"/>
    <w:rsid w:val="00C925BC"/>
    <w:rsid w:val="00C93162"/>
    <w:rsid w:val="00CA3092"/>
    <w:rsid w:val="00CA5F1E"/>
    <w:rsid w:val="00CB0C77"/>
    <w:rsid w:val="00CC2434"/>
    <w:rsid w:val="00CD0462"/>
    <w:rsid w:val="00CF38E6"/>
    <w:rsid w:val="00CF45D9"/>
    <w:rsid w:val="00D004C3"/>
    <w:rsid w:val="00D034D7"/>
    <w:rsid w:val="00D03D5E"/>
    <w:rsid w:val="00D314BA"/>
    <w:rsid w:val="00D46704"/>
    <w:rsid w:val="00D50517"/>
    <w:rsid w:val="00D75F96"/>
    <w:rsid w:val="00D76061"/>
    <w:rsid w:val="00D77BBC"/>
    <w:rsid w:val="00D80B5E"/>
    <w:rsid w:val="00D86453"/>
    <w:rsid w:val="00D86E60"/>
    <w:rsid w:val="00D924A5"/>
    <w:rsid w:val="00DA3DCB"/>
    <w:rsid w:val="00DA533A"/>
    <w:rsid w:val="00DB6A8A"/>
    <w:rsid w:val="00DB7B7B"/>
    <w:rsid w:val="00DB7DFC"/>
    <w:rsid w:val="00DD574D"/>
    <w:rsid w:val="00DE75BB"/>
    <w:rsid w:val="00E017BD"/>
    <w:rsid w:val="00E040D0"/>
    <w:rsid w:val="00E0444A"/>
    <w:rsid w:val="00E15158"/>
    <w:rsid w:val="00E17BB9"/>
    <w:rsid w:val="00E324D6"/>
    <w:rsid w:val="00E32802"/>
    <w:rsid w:val="00E4383E"/>
    <w:rsid w:val="00E466E5"/>
    <w:rsid w:val="00E46E7C"/>
    <w:rsid w:val="00E530A6"/>
    <w:rsid w:val="00E55C14"/>
    <w:rsid w:val="00E704A5"/>
    <w:rsid w:val="00E72BB2"/>
    <w:rsid w:val="00E73F2D"/>
    <w:rsid w:val="00E743BC"/>
    <w:rsid w:val="00E84AAF"/>
    <w:rsid w:val="00E85F4D"/>
    <w:rsid w:val="00E932B5"/>
    <w:rsid w:val="00E954A8"/>
    <w:rsid w:val="00E967E7"/>
    <w:rsid w:val="00EA4BD1"/>
    <w:rsid w:val="00EA5985"/>
    <w:rsid w:val="00EB0FCB"/>
    <w:rsid w:val="00EB22B7"/>
    <w:rsid w:val="00EB326B"/>
    <w:rsid w:val="00EB4882"/>
    <w:rsid w:val="00EB4AE4"/>
    <w:rsid w:val="00EC0767"/>
    <w:rsid w:val="00EC0E2B"/>
    <w:rsid w:val="00EC637B"/>
    <w:rsid w:val="00EC697F"/>
    <w:rsid w:val="00EE289D"/>
    <w:rsid w:val="00EE4C8D"/>
    <w:rsid w:val="00EE6242"/>
    <w:rsid w:val="00EE632B"/>
    <w:rsid w:val="00EF1B2A"/>
    <w:rsid w:val="00F2585D"/>
    <w:rsid w:val="00F25C06"/>
    <w:rsid w:val="00F26A77"/>
    <w:rsid w:val="00F32918"/>
    <w:rsid w:val="00F51258"/>
    <w:rsid w:val="00F7231F"/>
    <w:rsid w:val="00F77A1F"/>
    <w:rsid w:val="00F872E3"/>
    <w:rsid w:val="00F93780"/>
    <w:rsid w:val="00F959D0"/>
    <w:rsid w:val="00FB02C5"/>
    <w:rsid w:val="00FB0445"/>
    <w:rsid w:val="00FB55F7"/>
    <w:rsid w:val="00FC50B0"/>
    <w:rsid w:val="00FC5E14"/>
    <w:rsid w:val="00FD0700"/>
    <w:rsid w:val="00FD7757"/>
    <w:rsid w:val="00FE009D"/>
    <w:rsid w:val="00FE0FC6"/>
    <w:rsid w:val="00FF657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751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lsdException w:name="Subtle Reference" w:uiPriority="31"/>
    <w:lsdException w:name="Intense Reference" w:semiHidden="1" w:uiPriority="32" w:unhideWhenUsed="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757"/>
    <w:pPr>
      <w:spacing w:line="360" w:lineRule="auto"/>
      <w:ind w:firstLine="720"/>
    </w:pPr>
    <w:rPr>
      <w:rFonts w:cs="Times New Roman"/>
      <w:szCs w:val="20"/>
    </w:rPr>
  </w:style>
  <w:style w:type="paragraph" w:styleId="Heading1">
    <w:name w:val="heading 1"/>
    <w:basedOn w:val="Normal"/>
    <w:next w:val="Normal"/>
    <w:link w:val="Heading1Char"/>
    <w:uiPriority w:val="3"/>
    <w:qFormat/>
    <w:rsid w:val="00386757"/>
    <w:pPr>
      <w:keepNext/>
      <w:keepLines/>
      <w:numPr>
        <w:numId w:val="19"/>
      </w:numPr>
      <w:spacing w:after="240"/>
      <w:jc w:val="center"/>
      <w:outlineLvl w:val="0"/>
    </w:pPr>
    <w:rPr>
      <w:rFonts w:eastAsiaTheme="majorEastAsia"/>
      <w:b/>
      <w:bCs/>
      <w:kern w:val="24"/>
      <w:lang w:val="en-US" w:eastAsia="ja-JP"/>
    </w:rPr>
  </w:style>
  <w:style w:type="paragraph" w:styleId="Heading2">
    <w:name w:val="heading 2"/>
    <w:basedOn w:val="Normal"/>
    <w:next w:val="Normal"/>
    <w:link w:val="Heading2Char"/>
    <w:uiPriority w:val="3"/>
    <w:unhideWhenUsed/>
    <w:qFormat/>
    <w:rsid w:val="00386757"/>
    <w:pPr>
      <w:keepNext/>
      <w:keepLines/>
      <w:numPr>
        <w:ilvl w:val="1"/>
        <w:numId w:val="19"/>
      </w:numPr>
      <w:spacing w:before="120" w:after="0"/>
      <w:outlineLvl w:val="1"/>
    </w:pPr>
    <w:rPr>
      <w:rFonts w:eastAsiaTheme="majorEastAsia"/>
      <w:b/>
      <w:bCs/>
      <w:kern w:val="24"/>
      <w:lang w:val="en-US" w:eastAsia="ja-JP"/>
    </w:rPr>
  </w:style>
  <w:style w:type="paragraph" w:styleId="Heading3">
    <w:name w:val="heading 3"/>
    <w:basedOn w:val="Normal"/>
    <w:next w:val="Normal"/>
    <w:link w:val="Heading3Char"/>
    <w:uiPriority w:val="3"/>
    <w:unhideWhenUsed/>
    <w:qFormat/>
    <w:rsid w:val="00E72BB2"/>
    <w:pPr>
      <w:numPr>
        <w:ilvl w:val="2"/>
        <w:numId w:val="19"/>
      </w:numPr>
      <w:spacing w:after="0"/>
      <w:outlineLvl w:val="2"/>
    </w:pPr>
    <w:rPr>
      <w:b/>
      <w:i/>
    </w:rPr>
  </w:style>
  <w:style w:type="paragraph" w:styleId="Heading4">
    <w:name w:val="heading 4"/>
    <w:basedOn w:val="TOC4"/>
    <w:next w:val="Normal"/>
    <w:link w:val="Heading4Char"/>
    <w:uiPriority w:val="3"/>
    <w:unhideWhenUsed/>
    <w:qFormat/>
    <w:rsid w:val="008518B7"/>
    <w:pPr>
      <w:numPr>
        <w:ilvl w:val="3"/>
        <w:numId w:val="19"/>
      </w:numPr>
      <w:outlineLvl w:val="3"/>
    </w:pPr>
    <w:rPr>
      <w:b/>
      <w:bCs/>
    </w:rPr>
  </w:style>
  <w:style w:type="paragraph" w:styleId="Heading5">
    <w:name w:val="heading 5"/>
    <w:basedOn w:val="Normal"/>
    <w:next w:val="Normal"/>
    <w:link w:val="Heading5Char"/>
    <w:uiPriority w:val="3"/>
    <w:unhideWhenUsed/>
    <w:qFormat/>
    <w:rsid w:val="00830551"/>
    <w:pPr>
      <w:numPr>
        <w:ilvl w:val="4"/>
        <w:numId w:val="19"/>
      </w:numPr>
      <w:outlineLvl w:val="4"/>
    </w:pPr>
    <w:rPr>
      <w:rFonts w:cstheme="minorHAnsi"/>
      <w:b/>
      <w:i/>
      <w:szCs w:val="22"/>
    </w:rPr>
  </w:style>
  <w:style w:type="paragraph" w:styleId="Heading6">
    <w:name w:val="heading 6"/>
    <w:basedOn w:val="Normal"/>
    <w:next w:val="Normal"/>
    <w:link w:val="Heading6Char"/>
    <w:uiPriority w:val="9"/>
    <w:semiHidden/>
    <w:unhideWhenUsed/>
    <w:qFormat/>
    <w:rsid w:val="00A02A66"/>
    <w:pPr>
      <w:keepNext/>
      <w:keepLines/>
      <w:numPr>
        <w:ilvl w:val="5"/>
        <w:numId w:val="19"/>
      </w:numPr>
      <w:spacing w:before="40" w:after="0"/>
      <w:outlineLvl w:val="5"/>
    </w:pPr>
    <w:rPr>
      <w:rFonts w:eastAsiaTheme="majorEastAsia" w:cstheme="majorBidi"/>
      <w:color w:val="000000" w:themeColor="text1"/>
    </w:rPr>
  </w:style>
  <w:style w:type="paragraph" w:styleId="Heading7">
    <w:name w:val="heading 7"/>
    <w:basedOn w:val="Normal"/>
    <w:next w:val="Normal"/>
    <w:link w:val="Heading7Char"/>
    <w:uiPriority w:val="9"/>
    <w:semiHidden/>
    <w:unhideWhenUsed/>
    <w:qFormat/>
    <w:rsid w:val="00EC637B"/>
    <w:pPr>
      <w:keepNext/>
      <w:keepLines/>
      <w:numPr>
        <w:ilvl w:val="6"/>
        <w:numId w:val="1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637B"/>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637B"/>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386757"/>
    <w:rPr>
      <w:rFonts w:eastAsiaTheme="majorEastAsia" w:cs="Times New Roman"/>
      <w:b/>
      <w:bCs/>
      <w:kern w:val="24"/>
      <w:szCs w:val="20"/>
      <w:lang w:val="en-US" w:eastAsia="ja-JP"/>
    </w:rPr>
  </w:style>
  <w:style w:type="character" w:customStyle="1" w:styleId="Heading2Char">
    <w:name w:val="Heading 2 Char"/>
    <w:basedOn w:val="DefaultParagraphFont"/>
    <w:link w:val="Heading2"/>
    <w:uiPriority w:val="3"/>
    <w:rsid w:val="00386757"/>
    <w:rPr>
      <w:rFonts w:eastAsiaTheme="majorEastAsia" w:cs="Times New Roman"/>
      <w:b/>
      <w:bCs/>
      <w:kern w:val="24"/>
      <w:szCs w:val="20"/>
      <w:lang w:val="en-US" w:eastAsia="ja-JP"/>
    </w:rPr>
  </w:style>
  <w:style w:type="character" w:customStyle="1" w:styleId="Heading3Char">
    <w:name w:val="Heading 3 Char"/>
    <w:basedOn w:val="DefaultParagraphFont"/>
    <w:link w:val="Heading3"/>
    <w:uiPriority w:val="3"/>
    <w:rsid w:val="00E72BB2"/>
    <w:rPr>
      <w:rFonts w:cs="Times New Roman"/>
      <w:b/>
      <w:i/>
      <w:szCs w:val="20"/>
    </w:rPr>
  </w:style>
  <w:style w:type="character" w:customStyle="1" w:styleId="Heading4Char">
    <w:name w:val="Heading 4 Char"/>
    <w:basedOn w:val="DefaultParagraphFont"/>
    <w:link w:val="Heading4"/>
    <w:uiPriority w:val="3"/>
    <w:rsid w:val="008518B7"/>
    <w:rPr>
      <w:rFonts w:eastAsiaTheme="minorEastAsia" w:cstheme="minorHAnsi"/>
      <w:b/>
      <w:bCs/>
      <w:noProof/>
      <w:kern w:val="24"/>
      <w:szCs w:val="20"/>
      <w:lang w:val="en-US" w:eastAsia="ja-JP"/>
    </w:rPr>
  </w:style>
  <w:style w:type="character" w:customStyle="1" w:styleId="Heading5Char">
    <w:name w:val="Heading 5 Char"/>
    <w:basedOn w:val="DefaultParagraphFont"/>
    <w:link w:val="Heading5"/>
    <w:uiPriority w:val="3"/>
    <w:rsid w:val="00830551"/>
    <w:rPr>
      <w:rFonts w:cstheme="minorHAnsi"/>
      <w:b/>
      <w:i/>
    </w:rPr>
  </w:style>
  <w:style w:type="paragraph" w:customStyle="1" w:styleId="SectionTitle">
    <w:name w:val="Section Title"/>
    <w:basedOn w:val="Normal"/>
    <w:next w:val="Normal"/>
    <w:uiPriority w:val="2"/>
    <w:qFormat/>
    <w:rsid w:val="00CC2434"/>
    <w:pPr>
      <w:spacing w:before="120" w:after="240"/>
      <w:ind w:firstLine="0"/>
      <w:jc w:val="center"/>
      <w:outlineLvl w:val="0"/>
    </w:pPr>
    <w:rPr>
      <w:rFonts w:eastAsiaTheme="majorEastAsia"/>
      <w:b/>
      <w:bCs/>
      <w:kern w:val="24"/>
      <w:lang w:val="en-US" w:eastAsia="ja-JP"/>
    </w:rPr>
  </w:style>
  <w:style w:type="paragraph" w:styleId="Header">
    <w:name w:val="header"/>
    <w:basedOn w:val="Normal"/>
    <w:link w:val="HeaderChar"/>
    <w:uiPriority w:val="99"/>
    <w:unhideWhenUsed/>
    <w:qFormat/>
    <w:rsid w:val="00920271"/>
    <w:pPr>
      <w:spacing w:after="0" w:line="240" w:lineRule="auto"/>
      <w:ind w:firstLine="0"/>
    </w:pPr>
    <w:rPr>
      <w:rFonts w:eastAsiaTheme="minorEastAsia"/>
      <w:kern w:val="24"/>
      <w:lang w:val="en-US" w:eastAsia="ja-JP"/>
    </w:rPr>
  </w:style>
  <w:style w:type="character" w:customStyle="1" w:styleId="HeaderChar">
    <w:name w:val="Header Char"/>
    <w:basedOn w:val="DefaultParagraphFont"/>
    <w:link w:val="Header"/>
    <w:uiPriority w:val="99"/>
    <w:rsid w:val="00920271"/>
    <w:rPr>
      <w:rFonts w:eastAsiaTheme="minorEastAsia" w:cs="Times New Roman"/>
      <w:kern w:val="24"/>
      <w:szCs w:val="20"/>
      <w:lang w:val="en-US" w:eastAsia="ja-JP"/>
    </w:rPr>
  </w:style>
  <w:style w:type="character" w:styleId="Strong">
    <w:name w:val="Strong"/>
    <w:basedOn w:val="DefaultParagraphFont"/>
    <w:uiPriority w:val="22"/>
    <w:unhideWhenUsed/>
    <w:rsid w:val="00A02A66"/>
    <w:rPr>
      <w:rFonts w:ascii="Times New Roman" w:hAnsi="Times New Roman"/>
      <w:b w:val="0"/>
      <w:bCs w:val="0"/>
      <w:caps/>
      <w:smallCaps w:val="0"/>
      <w:sz w:val="22"/>
    </w:rPr>
  </w:style>
  <w:style w:type="paragraph" w:styleId="NoSpacing">
    <w:name w:val="No Spacing"/>
    <w:aliases w:val="No Indent"/>
    <w:basedOn w:val="Normal"/>
    <w:link w:val="NoSpacingChar"/>
    <w:uiPriority w:val="2"/>
    <w:qFormat/>
    <w:rsid w:val="00496AD0"/>
    <w:pPr>
      <w:spacing w:after="0"/>
      <w:ind w:firstLine="0"/>
      <w:jc w:val="both"/>
    </w:pPr>
    <w:rPr>
      <w:rFonts w:eastAsiaTheme="minorEastAsia" w:cstheme="minorHAnsi"/>
      <w:szCs w:val="22"/>
      <w:lang w:val="en-US" w:eastAsia="ja-JP"/>
    </w:rPr>
  </w:style>
  <w:style w:type="paragraph" w:styleId="Title">
    <w:name w:val="Title"/>
    <w:basedOn w:val="Normal"/>
    <w:next w:val="Normal"/>
    <w:link w:val="TitleChar"/>
    <w:uiPriority w:val="9"/>
    <w:qFormat/>
    <w:rsid w:val="00FB02C5"/>
    <w:pPr>
      <w:spacing w:before="2400" w:after="0"/>
      <w:ind w:firstLine="0"/>
      <w:contextualSpacing/>
      <w:jc w:val="center"/>
    </w:pPr>
    <w:rPr>
      <w:rFonts w:eastAsiaTheme="majorEastAsia" w:cs="Arial"/>
      <w:b/>
      <w:bCs/>
      <w:kern w:val="24"/>
      <w:lang w:val="en-US" w:eastAsia="ja-JP"/>
    </w:rPr>
  </w:style>
  <w:style w:type="character" w:customStyle="1" w:styleId="TitleChar">
    <w:name w:val="Title Char"/>
    <w:basedOn w:val="DefaultParagraphFont"/>
    <w:link w:val="Title"/>
    <w:uiPriority w:val="9"/>
    <w:rsid w:val="00915164"/>
    <w:rPr>
      <w:rFonts w:eastAsiaTheme="majorEastAsia" w:cs="Arial"/>
      <w:b/>
      <w:bCs/>
      <w:kern w:val="24"/>
      <w:szCs w:val="20"/>
      <w:lang w:val="en-US" w:eastAsia="ja-JP"/>
    </w:rPr>
  </w:style>
  <w:style w:type="character" w:styleId="Emphasis">
    <w:name w:val="Emphasis"/>
    <w:basedOn w:val="DefaultParagraphFont"/>
    <w:uiPriority w:val="20"/>
    <w:qFormat/>
    <w:rsid w:val="00E967E7"/>
    <w:rPr>
      <w:i/>
      <w:iCs/>
    </w:rPr>
  </w:style>
  <w:style w:type="paragraph" w:styleId="Caption">
    <w:name w:val="caption"/>
    <w:basedOn w:val="Normal"/>
    <w:next w:val="Normal"/>
    <w:uiPriority w:val="35"/>
    <w:unhideWhenUsed/>
    <w:qFormat/>
    <w:rsid w:val="00386757"/>
    <w:pPr>
      <w:keepNext/>
      <w:spacing w:after="240" w:line="240" w:lineRule="auto"/>
      <w:ind w:firstLine="0"/>
    </w:pPr>
    <w:rPr>
      <w:rFonts w:eastAsiaTheme="minorEastAsia" w:cs="Arial"/>
      <w:bCs/>
      <w:color w:val="000000" w:themeColor="text1"/>
      <w:kern w:val="24"/>
      <w:lang w:val="en-US" w:eastAsia="ja-JP"/>
    </w:rPr>
  </w:style>
  <w:style w:type="paragraph" w:styleId="Footer">
    <w:name w:val="footer"/>
    <w:basedOn w:val="Normal"/>
    <w:link w:val="FooterChar"/>
    <w:uiPriority w:val="99"/>
    <w:unhideWhenUsed/>
    <w:rsid w:val="00494283"/>
    <w:pPr>
      <w:tabs>
        <w:tab w:val="center" w:pos="4680"/>
        <w:tab w:val="right" w:pos="9360"/>
      </w:tabs>
      <w:spacing w:after="0" w:line="240" w:lineRule="auto"/>
    </w:pPr>
    <w:rPr>
      <w:rFonts w:ascii="Arial" w:eastAsiaTheme="minorEastAsia" w:hAnsi="Arial" w:cs="Arial"/>
      <w:kern w:val="24"/>
      <w:lang w:val="en-US" w:eastAsia="ja-JP"/>
    </w:rPr>
  </w:style>
  <w:style w:type="character" w:customStyle="1" w:styleId="FooterChar">
    <w:name w:val="Footer Char"/>
    <w:basedOn w:val="DefaultParagraphFont"/>
    <w:link w:val="Footer"/>
    <w:uiPriority w:val="99"/>
    <w:rsid w:val="00494283"/>
    <w:rPr>
      <w:rFonts w:ascii="Arial" w:eastAsiaTheme="minorEastAsia" w:hAnsi="Arial" w:cs="Arial"/>
      <w:kern w:val="24"/>
      <w:lang w:val="en-US" w:eastAsia="ja-JP"/>
    </w:rPr>
  </w:style>
  <w:style w:type="paragraph" w:styleId="ListBullet">
    <w:name w:val="List Bullet"/>
    <w:basedOn w:val="ListParagraph"/>
    <w:uiPriority w:val="4"/>
    <w:qFormat/>
    <w:rsid w:val="00264511"/>
    <w:pPr>
      <w:numPr>
        <w:numId w:val="4"/>
      </w:numPr>
      <w:spacing w:after="0"/>
    </w:pPr>
  </w:style>
  <w:style w:type="paragraph" w:styleId="NormalWeb">
    <w:name w:val="Normal (Web)"/>
    <w:basedOn w:val="Normal"/>
    <w:uiPriority w:val="99"/>
    <w:unhideWhenUsed/>
    <w:rsid w:val="00494283"/>
    <w:pPr>
      <w:spacing w:after="0"/>
    </w:pPr>
    <w:rPr>
      <w:rFonts w:eastAsiaTheme="minorEastAsia"/>
      <w:kern w:val="24"/>
      <w:lang w:val="en-US" w:eastAsia="ja-JP"/>
    </w:rPr>
  </w:style>
  <w:style w:type="paragraph" w:styleId="TableofFigures">
    <w:name w:val="table of figures"/>
    <w:basedOn w:val="Normal"/>
    <w:next w:val="Normal"/>
    <w:uiPriority w:val="99"/>
    <w:unhideWhenUsed/>
    <w:rsid w:val="00A05002"/>
    <w:pPr>
      <w:spacing w:after="0"/>
    </w:pPr>
    <w:rPr>
      <w:rFonts w:ascii="Times New Roman" w:eastAsiaTheme="minorEastAsia" w:hAnsi="Times New Roman" w:cs="Arial"/>
      <w:kern w:val="24"/>
      <w:lang w:val="en-US" w:eastAsia="ja-JP"/>
    </w:rPr>
  </w:style>
  <w:style w:type="paragraph" w:styleId="TOC4">
    <w:name w:val="toc 4"/>
    <w:basedOn w:val="Normal"/>
    <w:next w:val="Normal"/>
    <w:autoRedefine/>
    <w:uiPriority w:val="39"/>
    <w:rsid w:val="00B50732"/>
    <w:pPr>
      <w:tabs>
        <w:tab w:val="left" w:pos="2370"/>
        <w:tab w:val="right" w:leader="dot" w:pos="9060"/>
      </w:tabs>
      <w:spacing w:after="100" w:line="240" w:lineRule="auto"/>
      <w:ind w:left="737"/>
    </w:pPr>
    <w:rPr>
      <w:rFonts w:eastAsiaTheme="minorEastAsia" w:cstheme="minorHAnsi"/>
      <w:noProof/>
      <w:kern w:val="24"/>
      <w:lang w:val="en-US" w:eastAsia="ja-JP"/>
      <w:specVanish/>
    </w:rPr>
  </w:style>
  <w:style w:type="paragraph" w:styleId="TOC5">
    <w:name w:val="toc 5"/>
    <w:basedOn w:val="Normal"/>
    <w:next w:val="Normal"/>
    <w:autoRedefine/>
    <w:uiPriority w:val="39"/>
    <w:rsid w:val="008249DF"/>
    <w:pPr>
      <w:spacing w:after="100" w:line="240" w:lineRule="auto"/>
      <w:ind w:left="975"/>
    </w:pPr>
    <w:rPr>
      <w:rFonts w:eastAsiaTheme="minorEastAsia"/>
      <w:kern w:val="24"/>
      <w:lang w:val="en-US" w:eastAsia="ja-JP"/>
    </w:rPr>
  </w:style>
  <w:style w:type="table" w:customStyle="1" w:styleId="APAReport">
    <w:name w:val="APA Report"/>
    <w:basedOn w:val="TableNormal"/>
    <w:uiPriority w:val="99"/>
    <w:rsid w:val="00494283"/>
    <w:pPr>
      <w:spacing w:after="0" w:line="240" w:lineRule="auto"/>
    </w:pPr>
    <w:rPr>
      <w:rFonts w:eastAsiaTheme="minorEastAsia"/>
      <w:sz w:val="24"/>
      <w:szCs w:val="24"/>
      <w:lang w:val="en-US"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Spacing"/>
    <w:uiPriority w:val="14"/>
    <w:unhideWhenUsed/>
    <w:rsid w:val="005F69F5"/>
  </w:style>
  <w:style w:type="paragraph" w:styleId="TOCHeading">
    <w:name w:val="TOC Heading"/>
    <w:basedOn w:val="Heading1"/>
    <w:next w:val="Normal"/>
    <w:uiPriority w:val="29"/>
    <w:unhideWhenUsed/>
    <w:rsid w:val="00494283"/>
    <w:pPr>
      <w:spacing w:before="240" w:line="259" w:lineRule="auto"/>
      <w:jc w:val="left"/>
      <w:outlineLvl w:val="9"/>
    </w:pPr>
    <w:rPr>
      <w:b w:val="0"/>
      <w:bCs w:val="0"/>
      <w:color w:val="2E74B5" w:themeColor="accent1" w:themeShade="BF"/>
      <w:kern w:val="0"/>
      <w:sz w:val="32"/>
      <w:szCs w:val="32"/>
      <w:lang w:eastAsia="en-US"/>
    </w:rPr>
  </w:style>
  <w:style w:type="paragraph" w:styleId="TOC1">
    <w:name w:val="toc 1"/>
    <w:basedOn w:val="Normal"/>
    <w:next w:val="Normal"/>
    <w:autoRedefine/>
    <w:uiPriority w:val="39"/>
    <w:rsid w:val="008249DF"/>
    <w:pPr>
      <w:tabs>
        <w:tab w:val="right" w:leader="dot" w:pos="9350"/>
      </w:tabs>
      <w:spacing w:after="100" w:line="240" w:lineRule="auto"/>
    </w:pPr>
    <w:rPr>
      <w:rFonts w:eastAsiaTheme="minorEastAsia"/>
      <w:noProof/>
      <w:kern w:val="24"/>
      <w:lang w:val="en-US" w:eastAsia="ja-JP"/>
    </w:rPr>
  </w:style>
  <w:style w:type="paragraph" w:styleId="TOC2">
    <w:name w:val="toc 2"/>
    <w:basedOn w:val="Normal"/>
    <w:next w:val="Normal"/>
    <w:autoRedefine/>
    <w:uiPriority w:val="39"/>
    <w:rsid w:val="008249DF"/>
    <w:pPr>
      <w:spacing w:after="100" w:line="240" w:lineRule="auto"/>
      <w:ind w:left="238"/>
    </w:pPr>
    <w:rPr>
      <w:rFonts w:eastAsiaTheme="minorEastAsia"/>
      <w:kern w:val="24"/>
      <w:lang w:val="en-US" w:eastAsia="ja-JP"/>
    </w:rPr>
  </w:style>
  <w:style w:type="paragraph" w:styleId="TOC3">
    <w:name w:val="toc 3"/>
    <w:basedOn w:val="Normal"/>
    <w:next w:val="Normal"/>
    <w:autoRedefine/>
    <w:uiPriority w:val="39"/>
    <w:rsid w:val="008249DF"/>
    <w:pPr>
      <w:spacing w:after="100" w:line="240" w:lineRule="auto"/>
      <w:ind w:left="482"/>
    </w:pPr>
    <w:rPr>
      <w:rFonts w:eastAsiaTheme="minorEastAsia"/>
      <w:kern w:val="24"/>
      <w:lang w:val="en-US" w:eastAsia="ja-JP"/>
    </w:rPr>
  </w:style>
  <w:style w:type="character" w:styleId="Hyperlink">
    <w:name w:val="Hyperlink"/>
    <w:basedOn w:val="DefaultParagraphFont"/>
    <w:uiPriority w:val="99"/>
    <w:unhideWhenUsed/>
    <w:rsid w:val="00494283"/>
    <w:rPr>
      <w:color w:val="0563C1" w:themeColor="hyperlink"/>
      <w:u w:val="single"/>
    </w:rPr>
  </w:style>
  <w:style w:type="paragraph" w:styleId="ListParagraph">
    <w:name w:val="List Paragraph"/>
    <w:basedOn w:val="Normal"/>
    <w:uiPriority w:val="34"/>
    <w:qFormat/>
    <w:rsid w:val="00B45A10"/>
    <w:pPr>
      <w:ind w:left="720"/>
      <w:contextualSpacing/>
    </w:pPr>
  </w:style>
  <w:style w:type="character" w:customStyle="1" w:styleId="Heading6Char">
    <w:name w:val="Heading 6 Char"/>
    <w:basedOn w:val="DefaultParagraphFont"/>
    <w:link w:val="Heading6"/>
    <w:uiPriority w:val="9"/>
    <w:semiHidden/>
    <w:rsid w:val="00A02A66"/>
    <w:rPr>
      <w:rFonts w:ascii="Times New Roman" w:eastAsiaTheme="majorEastAsia" w:hAnsi="Times New Roman" w:cstheme="majorBidi"/>
      <w:color w:val="000000" w:themeColor="text1"/>
      <w:szCs w:val="20"/>
    </w:rPr>
  </w:style>
  <w:style w:type="paragraph" w:styleId="Subtitle">
    <w:name w:val="Subtitle"/>
    <w:basedOn w:val="Normal"/>
    <w:next w:val="Normal"/>
    <w:link w:val="SubtitleChar"/>
    <w:uiPriority w:val="9"/>
    <w:qFormat/>
    <w:rsid w:val="00FB02C5"/>
    <w:pPr>
      <w:numPr>
        <w:ilvl w:val="1"/>
      </w:numPr>
      <w:ind w:firstLine="720"/>
      <w:jc w:val="center"/>
    </w:pPr>
    <w:rPr>
      <w:rFonts w:eastAsiaTheme="minorEastAsia" w:cstheme="minorBidi"/>
      <w:color w:val="000000" w:themeColor="text1"/>
      <w:spacing w:val="15"/>
      <w:szCs w:val="22"/>
    </w:rPr>
  </w:style>
  <w:style w:type="character" w:customStyle="1" w:styleId="SubtitleChar">
    <w:name w:val="Subtitle Char"/>
    <w:basedOn w:val="DefaultParagraphFont"/>
    <w:link w:val="Subtitle"/>
    <w:uiPriority w:val="9"/>
    <w:rsid w:val="00915164"/>
    <w:rPr>
      <w:rFonts w:eastAsiaTheme="minorEastAsia"/>
      <w:color w:val="000000" w:themeColor="text1"/>
      <w:spacing w:val="15"/>
    </w:rPr>
  </w:style>
  <w:style w:type="character" w:styleId="SubtleEmphasis">
    <w:name w:val="Subtle Emphasis"/>
    <w:basedOn w:val="DefaultParagraphFont"/>
    <w:uiPriority w:val="19"/>
    <w:unhideWhenUsed/>
    <w:qFormat/>
    <w:rsid w:val="00A02A66"/>
    <w:rPr>
      <w:rFonts w:ascii="Times New Roman" w:hAnsi="Times New Roman"/>
      <w:i/>
      <w:iCs/>
      <w:color w:val="404040" w:themeColor="text1" w:themeTint="BF"/>
      <w:sz w:val="22"/>
    </w:rPr>
  </w:style>
  <w:style w:type="character" w:styleId="SubtleReference">
    <w:name w:val="Subtle Reference"/>
    <w:basedOn w:val="DefaultParagraphFont"/>
    <w:uiPriority w:val="31"/>
    <w:unhideWhenUsed/>
    <w:rsid w:val="00A02A66"/>
    <w:rPr>
      <w:rFonts w:ascii="Times New Roman" w:hAnsi="Times New Roman"/>
      <w:smallCaps/>
      <w:color w:val="000000" w:themeColor="text1"/>
      <w:sz w:val="22"/>
    </w:rPr>
  </w:style>
  <w:style w:type="character" w:customStyle="1" w:styleId="UnresolvedMention1">
    <w:name w:val="Unresolved Mention1"/>
    <w:basedOn w:val="DefaultParagraphFont"/>
    <w:uiPriority w:val="99"/>
    <w:semiHidden/>
    <w:unhideWhenUsed/>
    <w:rsid w:val="008301B5"/>
    <w:rPr>
      <w:color w:val="808080"/>
      <w:shd w:val="clear" w:color="auto" w:fill="E6E6E6"/>
    </w:rPr>
  </w:style>
  <w:style w:type="character" w:styleId="FollowedHyperlink">
    <w:name w:val="FollowedHyperlink"/>
    <w:basedOn w:val="DefaultParagraphFont"/>
    <w:uiPriority w:val="99"/>
    <w:semiHidden/>
    <w:unhideWhenUsed/>
    <w:rsid w:val="00822C9A"/>
    <w:rPr>
      <w:color w:val="954F72" w:themeColor="followedHyperlink"/>
      <w:u w:val="single"/>
    </w:rPr>
  </w:style>
  <w:style w:type="paragraph" w:customStyle="1" w:styleId="Table">
    <w:name w:val="Table"/>
    <w:basedOn w:val="Normal"/>
    <w:next w:val="Normal"/>
    <w:link w:val="TableChar"/>
    <w:uiPriority w:val="14"/>
    <w:unhideWhenUsed/>
    <w:rsid w:val="00E967E7"/>
    <w:pPr>
      <w:widowControl w:val="0"/>
      <w:spacing w:after="0" w:line="240" w:lineRule="auto"/>
      <w:ind w:firstLine="0"/>
    </w:pPr>
    <w:rPr>
      <w:rFonts w:eastAsiaTheme="minorEastAsia" w:cstheme="minorHAnsi"/>
      <w:szCs w:val="22"/>
      <w:lang w:val="en-US" w:eastAsia="ja-JP"/>
    </w:rPr>
  </w:style>
  <w:style w:type="character" w:customStyle="1" w:styleId="NoSpacingChar">
    <w:name w:val="No Spacing Char"/>
    <w:aliases w:val="No Indent Char"/>
    <w:basedOn w:val="DefaultParagraphFont"/>
    <w:link w:val="NoSpacing"/>
    <w:uiPriority w:val="2"/>
    <w:rsid w:val="00496AD0"/>
    <w:rPr>
      <w:rFonts w:eastAsiaTheme="minorEastAsia" w:cstheme="minorHAnsi"/>
      <w:lang w:val="en-US" w:eastAsia="ja-JP"/>
    </w:rPr>
  </w:style>
  <w:style w:type="character" w:customStyle="1" w:styleId="TableChar">
    <w:name w:val="Table Char"/>
    <w:basedOn w:val="NoSpacingChar"/>
    <w:link w:val="Table"/>
    <w:uiPriority w:val="14"/>
    <w:rsid w:val="00915164"/>
    <w:rPr>
      <w:rFonts w:eastAsiaTheme="minorEastAsia" w:cstheme="minorHAnsi"/>
      <w:lang w:val="en-US" w:eastAsia="ja-JP"/>
    </w:rPr>
  </w:style>
  <w:style w:type="table" w:styleId="TableGrid">
    <w:name w:val="Table Grid"/>
    <w:basedOn w:val="TableNormal"/>
    <w:uiPriority w:val="39"/>
    <w:rsid w:val="006F64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EC637B"/>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EC63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637B"/>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920271"/>
    <w:rPr>
      <w:color w:val="605E5C"/>
      <w:shd w:val="clear" w:color="auto" w:fill="E1DFDD"/>
    </w:rPr>
  </w:style>
  <w:style w:type="paragraph" w:styleId="EndnoteText">
    <w:name w:val="endnote text"/>
    <w:basedOn w:val="Normal"/>
    <w:link w:val="EndnoteTextChar"/>
    <w:uiPriority w:val="99"/>
    <w:semiHidden/>
    <w:unhideWhenUsed/>
    <w:rsid w:val="00DB7B7B"/>
    <w:pPr>
      <w:spacing w:after="0" w:line="240" w:lineRule="auto"/>
    </w:pPr>
    <w:rPr>
      <w:sz w:val="20"/>
    </w:rPr>
  </w:style>
  <w:style w:type="character" w:customStyle="1" w:styleId="EndnoteTextChar">
    <w:name w:val="Endnote Text Char"/>
    <w:basedOn w:val="DefaultParagraphFont"/>
    <w:link w:val="EndnoteText"/>
    <w:uiPriority w:val="99"/>
    <w:semiHidden/>
    <w:rsid w:val="00DB7B7B"/>
    <w:rPr>
      <w:rFonts w:cs="Times New Roman"/>
      <w:sz w:val="20"/>
      <w:szCs w:val="20"/>
    </w:rPr>
  </w:style>
  <w:style w:type="character" w:styleId="EndnoteReference">
    <w:name w:val="endnote reference"/>
    <w:basedOn w:val="DefaultParagraphFont"/>
    <w:uiPriority w:val="99"/>
    <w:semiHidden/>
    <w:unhideWhenUsed/>
    <w:rsid w:val="00DB7B7B"/>
    <w:rPr>
      <w:vertAlign w:val="superscript"/>
    </w:rPr>
  </w:style>
  <w:style w:type="paragraph" w:styleId="FootnoteText">
    <w:name w:val="footnote text"/>
    <w:basedOn w:val="Normal"/>
    <w:link w:val="FootnoteTextChar"/>
    <w:uiPriority w:val="5"/>
    <w:qFormat/>
    <w:rsid w:val="00DB7B7B"/>
    <w:pPr>
      <w:spacing w:after="0" w:line="240" w:lineRule="auto"/>
      <w:ind w:firstLine="0"/>
    </w:pPr>
    <w:rPr>
      <w:sz w:val="20"/>
    </w:rPr>
  </w:style>
  <w:style w:type="character" w:customStyle="1" w:styleId="FootnoteTextChar">
    <w:name w:val="Footnote Text Char"/>
    <w:basedOn w:val="DefaultParagraphFont"/>
    <w:link w:val="FootnoteText"/>
    <w:uiPriority w:val="5"/>
    <w:rsid w:val="00915164"/>
    <w:rPr>
      <w:rFonts w:cs="Times New Roman"/>
      <w:sz w:val="20"/>
      <w:szCs w:val="20"/>
    </w:rPr>
  </w:style>
  <w:style w:type="character" w:styleId="FootnoteReference">
    <w:name w:val="footnote reference"/>
    <w:basedOn w:val="DefaultParagraphFont"/>
    <w:uiPriority w:val="99"/>
    <w:semiHidden/>
    <w:unhideWhenUsed/>
    <w:rsid w:val="00DB7B7B"/>
    <w:rPr>
      <w:vertAlign w:val="superscript"/>
    </w:rPr>
  </w:style>
  <w:style w:type="character" w:styleId="CommentReference">
    <w:name w:val="annotation reference"/>
    <w:basedOn w:val="DefaultParagraphFont"/>
    <w:uiPriority w:val="99"/>
    <w:semiHidden/>
    <w:unhideWhenUsed/>
    <w:rsid w:val="000921BB"/>
    <w:rPr>
      <w:sz w:val="16"/>
      <w:szCs w:val="16"/>
    </w:rPr>
  </w:style>
  <w:style w:type="paragraph" w:styleId="CommentText">
    <w:name w:val="annotation text"/>
    <w:basedOn w:val="Normal"/>
    <w:link w:val="CommentTextChar"/>
    <w:uiPriority w:val="99"/>
    <w:unhideWhenUsed/>
    <w:rsid w:val="000921BB"/>
    <w:pPr>
      <w:spacing w:after="0" w:line="240" w:lineRule="auto"/>
      <w:ind w:firstLine="0"/>
    </w:pPr>
    <w:rPr>
      <w:rFonts w:ascii="Times New Roman" w:eastAsia="Times New Roman" w:hAnsi="Times New Roman"/>
      <w:sz w:val="20"/>
      <w:lang w:eastAsia="ja-JP"/>
    </w:rPr>
  </w:style>
  <w:style w:type="character" w:customStyle="1" w:styleId="CommentTextChar">
    <w:name w:val="Comment Text Char"/>
    <w:basedOn w:val="DefaultParagraphFont"/>
    <w:link w:val="CommentText"/>
    <w:uiPriority w:val="99"/>
    <w:rsid w:val="000921BB"/>
    <w:rPr>
      <w:rFonts w:ascii="Times New Roman" w:eastAsia="Times New Roman" w:hAnsi="Times New Roman" w:cs="Times New Roman"/>
      <w:sz w:val="20"/>
      <w:szCs w:val="20"/>
      <w:lang w:eastAsia="ja-JP"/>
    </w:rPr>
  </w:style>
  <w:style w:type="character" w:styleId="PlaceholderText">
    <w:name w:val="Placeholder Text"/>
    <w:basedOn w:val="DefaultParagraphFont"/>
    <w:uiPriority w:val="99"/>
    <w:rsid w:val="000921BB"/>
    <w:rPr>
      <w:color w:val="808080"/>
    </w:rPr>
  </w:style>
  <w:style w:type="character" w:customStyle="1" w:styleId="apple-converted-space">
    <w:name w:val="apple-converted-space"/>
    <w:basedOn w:val="DefaultParagraphFont"/>
    <w:rsid w:val="000921BB"/>
  </w:style>
  <w:style w:type="character" w:customStyle="1" w:styleId="s1">
    <w:name w:val="s1"/>
    <w:basedOn w:val="DefaultParagraphFont"/>
    <w:rsid w:val="006B5E5E"/>
  </w:style>
  <w:style w:type="paragraph" w:styleId="CommentSubject">
    <w:name w:val="annotation subject"/>
    <w:basedOn w:val="CommentText"/>
    <w:next w:val="CommentText"/>
    <w:link w:val="CommentSubjectChar"/>
    <w:uiPriority w:val="99"/>
    <w:semiHidden/>
    <w:unhideWhenUsed/>
    <w:rsid w:val="00CD0462"/>
    <w:pPr>
      <w:spacing w:after="160"/>
      <w:ind w:firstLine="720"/>
    </w:pPr>
    <w:rPr>
      <w:rFonts w:asciiTheme="minorHAnsi" w:eastAsiaTheme="minorHAnsi" w:hAnsiTheme="minorHAnsi"/>
      <w:b/>
      <w:bCs/>
      <w:lang w:eastAsia="en-US"/>
    </w:rPr>
  </w:style>
  <w:style w:type="character" w:customStyle="1" w:styleId="CommentSubjectChar">
    <w:name w:val="Comment Subject Char"/>
    <w:basedOn w:val="CommentTextChar"/>
    <w:link w:val="CommentSubject"/>
    <w:uiPriority w:val="99"/>
    <w:semiHidden/>
    <w:rsid w:val="00CD0462"/>
    <w:rPr>
      <w:rFonts w:ascii="Times New Roman" w:eastAsia="Times New Roman" w:hAnsi="Times New Roman" w:cs="Times New Roman"/>
      <w:b/>
      <w:bCs/>
      <w:sz w:val="20"/>
      <w:szCs w:val="20"/>
      <w:lang w:eastAsia="ja-JP"/>
    </w:rPr>
  </w:style>
  <w:style w:type="paragraph" w:customStyle="1" w:styleId="p1">
    <w:name w:val="p1"/>
    <w:basedOn w:val="Normal"/>
    <w:rsid w:val="00F32918"/>
    <w:pPr>
      <w:spacing w:before="100" w:beforeAutospacing="1" w:after="100" w:afterAutospacing="1" w:line="240" w:lineRule="auto"/>
      <w:ind w:firstLine="0"/>
    </w:pPr>
    <w:rPr>
      <w:rFonts w:ascii="Times New Roman" w:eastAsia="Times New Roman" w:hAnsi="Times New Roman"/>
      <w:sz w:val="24"/>
      <w:szCs w:val="24"/>
      <w:lang w:eastAsia="ja-JP"/>
    </w:rPr>
  </w:style>
  <w:style w:type="numbering" w:customStyle="1" w:styleId="CurrentList1">
    <w:name w:val="Current List1"/>
    <w:uiPriority w:val="99"/>
    <w:rsid w:val="005B5351"/>
    <w:pPr>
      <w:numPr>
        <w:numId w:val="15"/>
      </w:numPr>
    </w:pPr>
  </w:style>
  <w:style w:type="numbering" w:customStyle="1" w:styleId="CurrentList2">
    <w:name w:val="Current List2"/>
    <w:uiPriority w:val="99"/>
    <w:rsid w:val="00A13027"/>
    <w:pPr>
      <w:numPr>
        <w:numId w:val="18"/>
      </w:numPr>
    </w:pPr>
  </w:style>
  <w:style w:type="paragraph" w:styleId="Revision">
    <w:name w:val="Revision"/>
    <w:hidden/>
    <w:uiPriority w:val="99"/>
    <w:semiHidden/>
    <w:rsid w:val="00D004C3"/>
    <w:pPr>
      <w:spacing w:after="0" w:line="240" w:lineRule="auto"/>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481">
      <w:marLeft w:val="480"/>
      <w:marRight w:val="0"/>
      <w:marTop w:val="0"/>
      <w:marBottom w:val="0"/>
      <w:divBdr>
        <w:top w:val="none" w:sz="0" w:space="0" w:color="auto"/>
        <w:left w:val="none" w:sz="0" w:space="0" w:color="auto"/>
        <w:bottom w:val="none" w:sz="0" w:space="0" w:color="auto"/>
        <w:right w:val="none" w:sz="0" w:space="0" w:color="auto"/>
      </w:divBdr>
    </w:div>
    <w:div w:id="5640549">
      <w:marLeft w:val="480"/>
      <w:marRight w:val="0"/>
      <w:marTop w:val="0"/>
      <w:marBottom w:val="0"/>
      <w:divBdr>
        <w:top w:val="none" w:sz="0" w:space="0" w:color="auto"/>
        <w:left w:val="none" w:sz="0" w:space="0" w:color="auto"/>
        <w:bottom w:val="none" w:sz="0" w:space="0" w:color="auto"/>
        <w:right w:val="none" w:sz="0" w:space="0" w:color="auto"/>
      </w:divBdr>
    </w:div>
    <w:div w:id="38165539">
      <w:marLeft w:val="480"/>
      <w:marRight w:val="0"/>
      <w:marTop w:val="0"/>
      <w:marBottom w:val="0"/>
      <w:divBdr>
        <w:top w:val="none" w:sz="0" w:space="0" w:color="auto"/>
        <w:left w:val="none" w:sz="0" w:space="0" w:color="auto"/>
        <w:bottom w:val="none" w:sz="0" w:space="0" w:color="auto"/>
        <w:right w:val="none" w:sz="0" w:space="0" w:color="auto"/>
      </w:divBdr>
    </w:div>
    <w:div w:id="45571321">
      <w:marLeft w:val="480"/>
      <w:marRight w:val="0"/>
      <w:marTop w:val="0"/>
      <w:marBottom w:val="0"/>
      <w:divBdr>
        <w:top w:val="none" w:sz="0" w:space="0" w:color="auto"/>
        <w:left w:val="none" w:sz="0" w:space="0" w:color="auto"/>
        <w:bottom w:val="none" w:sz="0" w:space="0" w:color="auto"/>
        <w:right w:val="none" w:sz="0" w:space="0" w:color="auto"/>
      </w:divBdr>
    </w:div>
    <w:div w:id="61174883">
      <w:marLeft w:val="480"/>
      <w:marRight w:val="0"/>
      <w:marTop w:val="0"/>
      <w:marBottom w:val="0"/>
      <w:divBdr>
        <w:top w:val="none" w:sz="0" w:space="0" w:color="auto"/>
        <w:left w:val="none" w:sz="0" w:space="0" w:color="auto"/>
        <w:bottom w:val="none" w:sz="0" w:space="0" w:color="auto"/>
        <w:right w:val="none" w:sz="0" w:space="0" w:color="auto"/>
      </w:divBdr>
    </w:div>
    <w:div w:id="82997516">
      <w:marLeft w:val="480"/>
      <w:marRight w:val="0"/>
      <w:marTop w:val="0"/>
      <w:marBottom w:val="0"/>
      <w:divBdr>
        <w:top w:val="none" w:sz="0" w:space="0" w:color="auto"/>
        <w:left w:val="none" w:sz="0" w:space="0" w:color="auto"/>
        <w:bottom w:val="none" w:sz="0" w:space="0" w:color="auto"/>
        <w:right w:val="none" w:sz="0" w:space="0" w:color="auto"/>
      </w:divBdr>
      <w:divsChild>
        <w:div w:id="1662539242">
          <w:marLeft w:val="480"/>
          <w:marRight w:val="0"/>
          <w:marTop w:val="0"/>
          <w:marBottom w:val="0"/>
          <w:divBdr>
            <w:top w:val="none" w:sz="0" w:space="0" w:color="auto"/>
            <w:left w:val="none" w:sz="0" w:space="0" w:color="auto"/>
            <w:bottom w:val="none" w:sz="0" w:space="0" w:color="auto"/>
            <w:right w:val="none" w:sz="0" w:space="0" w:color="auto"/>
          </w:divBdr>
        </w:div>
        <w:div w:id="885485401">
          <w:marLeft w:val="480"/>
          <w:marRight w:val="0"/>
          <w:marTop w:val="0"/>
          <w:marBottom w:val="0"/>
          <w:divBdr>
            <w:top w:val="none" w:sz="0" w:space="0" w:color="auto"/>
            <w:left w:val="none" w:sz="0" w:space="0" w:color="auto"/>
            <w:bottom w:val="none" w:sz="0" w:space="0" w:color="auto"/>
            <w:right w:val="none" w:sz="0" w:space="0" w:color="auto"/>
          </w:divBdr>
        </w:div>
        <w:div w:id="2025940736">
          <w:marLeft w:val="480"/>
          <w:marRight w:val="0"/>
          <w:marTop w:val="0"/>
          <w:marBottom w:val="0"/>
          <w:divBdr>
            <w:top w:val="none" w:sz="0" w:space="0" w:color="auto"/>
            <w:left w:val="none" w:sz="0" w:space="0" w:color="auto"/>
            <w:bottom w:val="none" w:sz="0" w:space="0" w:color="auto"/>
            <w:right w:val="none" w:sz="0" w:space="0" w:color="auto"/>
          </w:divBdr>
        </w:div>
        <w:div w:id="1127965437">
          <w:marLeft w:val="480"/>
          <w:marRight w:val="0"/>
          <w:marTop w:val="0"/>
          <w:marBottom w:val="0"/>
          <w:divBdr>
            <w:top w:val="none" w:sz="0" w:space="0" w:color="auto"/>
            <w:left w:val="none" w:sz="0" w:space="0" w:color="auto"/>
            <w:bottom w:val="none" w:sz="0" w:space="0" w:color="auto"/>
            <w:right w:val="none" w:sz="0" w:space="0" w:color="auto"/>
          </w:divBdr>
        </w:div>
        <w:div w:id="1735348821">
          <w:marLeft w:val="480"/>
          <w:marRight w:val="0"/>
          <w:marTop w:val="0"/>
          <w:marBottom w:val="0"/>
          <w:divBdr>
            <w:top w:val="none" w:sz="0" w:space="0" w:color="auto"/>
            <w:left w:val="none" w:sz="0" w:space="0" w:color="auto"/>
            <w:bottom w:val="none" w:sz="0" w:space="0" w:color="auto"/>
            <w:right w:val="none" w:sz="0" w:space="0" w:color="auto"/>
          </w:divBdr>
        </w:div>
        <w:div w:id="1129013729">
          <w:marLeft w:val="480"/>
          <w:marRight w:val="0"/>
          <w:marTop w:val="0"/>
          <w:marBottom w:val="0"/>
          <w:divBdr>
            <w:top w:val="none" w:sz="0" w:space="0" w:color="auto"/>
            <w:left w:val="none" w:sz="0" w:space="0" w:color="auto"/>
            <w:bottom w:val="none" w:sz="0" w:space="0" w:color="auto"/>
            <w:right w:val="none" w:sz="0" w:space="0" w:color="auto"/>
          </w:divBdr>
        </w:div>
        <w:div w:id="1108430257">
          <w:marLeft w:val="480"/>
          <w:marRight w:val="0"/>
          <w:marTop w:val="0"/>
          <w:marBottom w:val="0"/>
          <w:divBdr>
            <w:top w:val="none" w:sz="0" w:space="0" w:color="auto"/>
            <w:left w:val="none" w:sz="0" w:space="0" w:color="auto"/>
            <w:bottom w:val="none" w:sz="0" w:space="0" w:color="auto"/>
            <w:right w:val="none" w:sz="0" w:space="0" w:color="auto"/>
          </w:divBdr>
        </w:div>
        <w:div w:id="360666506">
          <w:marLeft w:val="480"/>
          <w:marRight w:val="0"/>
          <w:marTop w:val="0"/>
          <w:marBottom w:val="0"/>
          <w:divBdr>
            <w:top w:val="none" w:sz="0" w:space="0" w:color="auto"/>
            <w:left w:val="none" w:sz="0" w:space="0" w:color="auto"/>
            <w:bottom w:val="none" w:sz="0" w:space="0" w:color="auto"/>
            <w:right w:val="none" w:sz="0" w:space="0" w:color="auto"/>
          </w:divBdr>
        </w:div>
        <w:div w:id="1285161019">
          <w:marLeft w:val="480"/>
          <w:marRight w:val="0"/>
          <w:marTop w:val="0"/>
          <w:marBottom w:val="0"/>
          <w:divBdr>
            <w:top w:val="none" w:sz="0" w:space="0" w:color="auto"/>
            <w:left w:val="none" w:sz="0" w:space="0" w:color="auto"/>
            <w:bottom w:val="none" w:sz="0" w:space="0" w:color="auto"/>
            <w:right w:val="none" w:sz="0" w:space="0" w:color="auto"/>
          </w:divBdr>
        </w:div>
        <w:div w:id="988828601">
          <w:marLeft w:val="480"/>
          <w:marRight w:val="0"/>
          <w:marTop w:val="0"/>
          <w:marBottom w:val="0"/>
          <w:divBdr>
            <w:top w:val="none" w:sz="0" w:space="0" w:color="auto"/>
            <w:left w:val="none" w:sz="0" w:space="0" w:color="auto"/>
            <w:bottom w:val="none" w:sz="0" w:space="0" w:color="auto"/>
            <w:right w:val="none" w:sz="0" w:space="0" w:color="auto"/>
          </w:divBdr>
        </w:div>
        <w:div w:id="1750617176">
          <w:marLeft w:val="480"/>
          <w:marRight w:val="0"/>
          <w:marTop w:val="0"/>
          <w:marBottom w:val="0"/>
          <w:divBdr>
            <w:top w:val="none" w:sz="0" w:space="0" w:color="auto"/>
            <w:left w:val="none" w:sz="0" w:space="0" w:color="auto"/>
            <w:bottom w:val="none" w:sz="0" w:space="0" w:color="auto"/>
            <w:right w:val="none" w:sz="0" w:space="0" w:color="auto"/>
          </w:divBdr>
        </w:div>
        <w:div w:id="1295254780">
          <w:marLeft w:val="480"/>
          <w:marRight w:val="0"/>
          <w:marTop w:val="0"/>
          <w:marBottom w:val="0"/>
          <w:divBdr>
            <w:top w:val="none" w:sz="0" w:space="0" w:color="auto"/>
            <w:left w:val="none" w:sz="0" w:space="0" w:color="auto"/>
            <w:bottom w:val="none" w:sz="0" w:space="0" w:color="auto"/>
            <w:right w:val="none" w:sz="0" w:space="0" w:color="auto"/>
          </w:divBdr>
        </w:div>
        <w:div w:id="850996112">
          <w:marLeft w:val="480"/>
          <w:marRight w:val="0"/>
          <w:marTop w:val="0"/>
          <w:marBottom w:val="0"/>
          <w:divBdr>
            <w:top w:val="none" w:sz="0" w:space="0" w:color="auto"/>
            <w:left w:val="none" w:sz="0" w:space="0" w:color="auto"/>
            <w:bottom w:val="none" w:sz="0" w:space="0" w:color="auto"/>
            <w:right w:val="none" w:sz="0" w:space="0" w:color="auto"/>
          </w:divBdr>
        </w:div>
        <w:div w:id="1812164033">
          <w:marLeft w:val="480"/>
          <w:marRight w:val="0"/>
          <w:marTop w:val="0"/>
          <w:marBottom w:val="0"/>
          <w:divBdr>
            <w:top w:val="none" w:sz="0" w:space="0" w:color="auto"/>
            <w:left w:val="none" w:sz="0" w:space="0" w:color="auto"/>
            <w:bottom w:val="none" w:sz="0" w:space="0" w:color="auto"/>
            <w:right w:val="none" w:sz="0" w:space="0" w:color="auto"/>
          </w:divBdr>
        </w:div>
        <w:div w:id="196237008">
          <w:marLeft w:val="480"/>
          <w:marRight w:val="0"/>
          <w:marTop w:val="0"/>
          <w:marBottom w:val="0"/>
          <w:divBdr>
            <w:top w:val="none" w:sz="0" w:space="0" w:color="auto"/>
            <w:left w:val="none" w:sz="0" w:space="0" w:color="auto"/>
            <w:bottom w:val="none" w:sz="0" w:space="0" w:color="auto"/>
            <w:right w:val="none" w:sz="0" w:space="0" w:color="auto"/>
          </w:divBdr>
        </w:div>
        <w:div w:id="1963342130">
          <w:marLeft w:val="480"/>
          <w:marRight w:val="0"/>
          <w:marTop w:val="0"/>
          <w:marBottom w:val="0"/>
          <w:divBdr>
            <w:top w:val="none" w:sz="0" w:space="0" w:color="auto"/>
            <w:left w:val="none" w:sz="0" w:space="0" w:color="auto"/>
            <w:bottom w:val="none" w:sz="0" w:space="0" w:color="auto"/>
            <w:right w:val="none" w:sz="0" w:space="0" w:color="auto"/>
          </w:divBdr>
        </w:div>
        <w:div w:id="1823889469">
          <w:marLeft w:val="480"/>
          <w:marRight w:val="0"/>
          <w:marTop w:val="0"/>
          <w:marBottom w:val="0"/>
          <w:divBdr>
            <w:top w:val="none" w:sz="0" w:space="0" w:color="auto"/>
            <w:left w:val="none" w:sz="0" w:space="0" w:color="auto"/>
            <w:bottom w:val="none" w:sz="0" w:space="0" w:color="auto"/>
            <w:right w:val="none" w:sz="0" w:space="0" w:color="auto"/>
          </w:divBdr>
        </w:div>
        <w:div w:id="136918036">
          <w:marLeft w:val="480"/>
          <w:marRight w:val="0"/>
          <w:marTop w:val="0"/>
          <w:marBottom w:val="0"/>
          <w:divBdr>
            <w:top w:val="none" w:sz="0" w:space="0" w:color="auto"/>
            <w:left w:val="none" w:sz="0" w:space="0" w:color="auto"/>
            <w:bottom w:val="none" w:sz="0" w:space="0" w:color="auto"/>
            <w:right w:val="none" w:sz="0" w:space="0" w:color="auto"/>
          </w:divBdr>
        </w:div>
        <w:div w:id="2020306607">
          <w:marLeft w:val="480"/>
          <w:marRight w:val="0"/>
          <w:marTop w:val="0"/>
          <w:marBottom w:val="0"/>
          <w:divBdr>
            <w:top w:val="none" w:sz="0" w:space="0" w:color="auto"/>
            <w:left w:val="none" w:sz="0" w:space="0" w:color="auto"/>
            <w:bottom w:val="none" w:sz="0" w:space="0" w:color="auto"/>
            <w:right w:val="none" w:sz="0" w:space="0" w:color="auto"/>
          </w:divBdr>
        </w:div>
        <w:div w:id="487985384">
          <w:marLeft w:val="480"/>
          <w:marRight w:val="0"/>
          <w:marTop w:val="0"/>
          <w:marBottom w:val="0"/>
          <w:divBdr>
            <w:top w:val="none" w:sz="0" w:space="0" w:color="auto"/>
            <w:left w:val="none" w:sz="0" w:space="0" w:color="auto"/>
            <w:bottom w:val="none" w:sz="0" w:space="0" w:color="auto"/>
            <w:right w:val="none" w:sz="0" w:space="0" w:color="auto"/>
          </w:divBdr>
        </w:div>
        <w:div w:id="1854222809">
          <w:marLeft w:val="480"/>
          <w:marRight w:val="0"/>
          <w:marTop w:val="0"/>
          <w:marBottom w:val="0"/>
          <w:divBdr>
            <w:top w:val="none" w:sz="0" w:space="0" w:color="auto"/>
            <w:left w:val="none" w:sz="0" w:space="0" w:color="auto"/>
            <w:bottom w:val="none" w:sz="0" w:space="0" w:color="auto"/>
            <w:right w:val="none" w:sz="0" w:space="0" w:color="auto"/>
          </w:divBdr>
        </w:div>
        <w:div w:id="1635060510">
          <w:marLeft w:val="480"/>
          <w:marRight w:val="0"/>
          <w:marTop w:val="0"/>
          <w:marBottom w:val="0"/>
          <w:divBdr>
            <w:top w:val="none" w:sz="0" w:space="0" w:color="auto"/>
            <w:left w:val="none" w:sz="0" w:space="0" w:color="auto"/>
            <w:bottom w:val="none" w:sz="0" w:space="0" w:color="auto"/>
            <w:right w:val="none" w:sz="0" w:space="0" w:color="auto"/>
          </w:divBdr>
        </w:div>
        <w:div w:id="1872495503">
          <w:marLeft w:val="480"/>
          <w:marRight w:val="0"/>
          <w:marTop w:val="0"/>
          <w:marBottom w:val="0"/>
          <w:divBdr>
            <w:top w:val="none" w:sz="0" w:space="0" w:color="auto"/>
            <w:left w:val="none" w:sz="0" w:space="0" w:color="auto"/>
            <w:bottom w:val="none" w:sz="0" w:space="0" w:color="auto"/>
            <w:right w:val="none" w:sz="0" w:space="0" w:color="auto"/>
          </w:divBdr>
        </w:div>
        <w:div w:id="1982729532">
          <w:marLeft w:val="480"/>
          <w:marRight w:val="0"/>
          <w:marTop w:val="0"/>
          <w:marBottom w:val="0"/>
          <w:divBdr>
            <w:top w:val="none" w:sz="0" w:space="0" w:color="auto"/>
            <w:left w:val="none" w:sz="0" w:space="0" w:color="auto"/>
            <w:bottom w:val="none" w:sz="0" w:space="0" w:color="auto"/>
            <w:right w:val="none" w:sz="0" w:space="0" w:color="auto"/>
          </w:divBdr>
        </w:div>
        <w:div w:id="1008681146">
          <w:marLeft w:val="480"/>
          <w:marRight w:val="0"/>
          <w:marTop w:val="0"/>
          <w:marBottom w:val="0"/>
          <w:divBdr>
            <w:top w:val="none" w:sz="0" w:space="0" w:color="auto"/>
            <w:left w:val="none" w:sz="0" w:space="0" w:color="auto"/>
            <w:bottom w:val="none" w:sz="0" w:space="0" w:color="auto"/>
            <w:right w:val="none" w:sz="0" w:space="0" w:color="auto"/>
          </w:divBdr>
        </w:div>
        <w:div w:id="1092042584">
          <w:marLeft w:val="480"/>
          <w:marRight w:val="0"/>
          <w:marTop w:val="0"/>
          <w:marBottom w:val="0"/>
          <w:divBdr>
            <w:top w:val="none" w:sz="0" w:space="0" w:color="auto"/>
            <w:left w:val="none" w:sz="0" w:space="0" w:color="auto"/>
            <w:bottom w:val="none" w:sz="0" w:space="0" w:color="auto"/>
            <w:right w:val="none" w:sz="0" w:space="0" w:color="auto"/>
          </w:divBdr>
        </w:div>
        <w:div w:id="1851328919">
          <w:marLeft w:val="480"/>
          <w:marRight w:val="0"/>
          <w:marTop w:val="0"/>
          <w:marBottom w:val="0"/>
          <w:divBdr>
            <w:top w:val="none" w:sz="0" w:space="0" w:color="auto"/>
            <w:left w:val="none" w:sz="0" w:space="0" w:color="auto"/>
            <w:bottom w:val="none" w:sz="0" w:space="0" w:color="auto"/>
            <w:right w:val="none" w:sz="0" w:space="0" w:color="auto"/>
          </w:divBdr>
        </w:div>
        <w:div w:id="374813322">
          <w:marLeft w:val="480"/>
          <w:marRight w:val="0"/>
          <w:marTop w:val="0"/>
          <w:marBottom w:val="0"/>
          <w:divBdr>
            <w:top w:val="none" w:sz="0" w:space="0" w:color="auto"/>
            <w:left w:val="none" w:sz="0" w:space="0" w:color="auto"/>
            <w:bottom w:val="none" w:sz="0" w:space="0" w:color="auto"/>
            <w:right w:val="none" w:sz="0" w:space="0" w:color="auto"/>
          </w:divBdr>
        </w:div>
        <w:div w:id="1206602499">
          <w:marLeft w:val="480"/>
          <w:marRight w:val="0"/>
          <w:marTop w:val="0"/>
          <w:marBottom w:val="0"/>
          <w:divBdr>
            <w:top w:val="none" w:sz="0" w:space="0" w:color="auto"/>
            <w:left w:val="none" w:sz="0" w:space="0" w:color="auto"/>
            <w:bottom w:val="none" w:sz="0" w:space="0" w:color="auto"/>
            <w:right w:val="none" w:sz="0" w:space="0" w:color="auto"/>
          </w:divBdr>
        </w:div>
        <w:div w:id="304745462">
          <w:marLeft w:val="480"/>
          <w:marRight w:val="0"/>
          <w:marTop w:val="0"/>
          <w:marBottom w:val="0"/>
          <w:divBdr>
            <w:top w:val="none" w:sz="0" w:space="0" w:color="auto"/>
            <w:left w:val="none" w:sz="0" w:space="0" w:color="auto"/>
            <w:bottom w:val="none" w:sz="0" w:space="0" w:color="auto"/>
            <w:right w:val="none" w:sz="0" w:space="0" w:color="auto"/>
          </w:divBdr>
        </w:div>
        <w:div w:id="851453303">
          <w:marLeft w:val="480"/>
          <w:marRight w:val="0"/>
          <w:marTop w:val="0"/>
          <w:marBottom w:val="0"/>
          <w:divBdr>
            <w:top w:val="none" w:sz="0" w:space="0" w:color="auto"/>
            <w:left w:val="none" w:sz="0" w:space="0" w:color="auto"/>
            <w:bottom w:val="none" w:sz="0" w:space="0" w:color="auto"/>
            <w:right w:val="none" w:sz="0" w:space="0" w:color="auto"/>
          </w:divBdr>
        </w:div>
        <w:div w:id="1027607232">
          <w:marLeft w:val="480"/>
          <w:marRight w:val="0"/>
          <w:marTop w:val="0"/>
          <w:marBottom w:val="0"/>
          <w:divBdr>
            <w:top w:val="none" w:sz="0" w:space="0" w:color="auto"/>
            <w:left w:val="none" w:sz="0" w:space="0" w:color="auto"/>
            <w:bottom w:val="none" w:sz="0" w:space="0" w:color="auto"/>
            <w:right w:val="none" w:sz="0" w:space="0" w:color="auto"/>
          </w:divBdr>
        </w:div>
        <w:div w:id="1054542889">
          <w:marLeft w:val="480"/>
          <w:marRight w:val="0"/>
          <w:marTop w:val="0"/>
          <w:marBottom w:val="0"/>
          <w:divBdr>
            <w:top w:val="none" w:sz="0" w:space="0" w:color="auto"/>
            <w:left w:val="none" w:sz="0" w:space="0" w:color="auto"/>
            <w:bottom w:val="none" w:sz="0" w:space="0" w:color="auto"/>
            <w:right w:val="none" w:sz="0" w:space="0" w:color="auto"/>
          </w:divBdr>
        </w:div>
        <w:div w:id="2139520887">
          <w:marLeft w:val="480"/>
          <w:marRight w:val="0"/>
          <w:marTop w:val="0"/>
          <w:marBottom w:val="0"/>
          <w:divBdr>
            <w:top w:val="none" w:sz="0" w:space="0" w:color="auto"/>
            <w:left w:val="none" w:sz="0" w:space="0" w:color="auto"/>
            <w:bottom w:val="none" w:sz="0" w:space="0" w:color="auto"/>
            <w:right w:val="none" w:sz="0" w:space="0" w:color="auto"/>
          </w:divBdr>
        </w:div>
        <w:div w:id="696080139">
          <w:marLeft w:val="480"/>
          <w:marRight w:val="0"/>
          <w:marTop w:val="0"/>
          <w:marBottom w:val="0"/>
          <w:divBdr>
            <w:top w:val="none" w:sz="0" w:space="0" w:color="auto"/>
            <w:left w:val="none" w:sz="0" w:space="0" w:color="auto"/>
            <w:bottom w:val="none" w:sz="0" w:space="0" w:color="auto"/>
            <w:right w:val="none" w:sz="0" w:space="0" w:color="auto"/>
          </w:divBdr>
        </w:div>
        <w:div w:id="663750603">
          <w:marLeft w:val="480"/>
          <w:marRight w:val="0"/>
          <w:marTop w:val="0"/>
          <w:marBottom w:val="0"/>
          <w:divBdr>
            <w:top w:val="none" w:sz="0" w:space="0" w:color="auto"/>
            <w:left w:val="none" w:sz="0" w:space="0" w:color="auto"/>
            <w:bottom w:val="none" w:sz="0" w:space="0" w:color="auto"/>
            <w:right w:val="none" w:sz="0" w:space="0" w:color="auto"/>
          </w:divBdr>
        </w:div>
        <w:div w:id="2110807849">
          <w:marLeft w:val="480"/>
          <w:marRight w:val="0"/>
          <w:marTop w:val="0"/>
          <w:marBottom w:val="0"/>
          <w:divBdr>
            <w:top w:val="none" w:sz="0" w:space="0" w:color="auto"/>
            <w:left w:val="none" w:sz="0" w:space="0" w:color="auto"/>
            <w:bottom w:val="none" w:sz="0" w:space="0" w:color="auto"/>
            <w:right w:val="none" w:sz="0" w:space="0" w:color="auto"/>
          </w:divBdr>
        </w:div>
        <w:div w:id="1431926133">
          <w:marLeft w:val="480"/>
          <w:marRight w:val="0"/>
          <w:marTop w:val="0"/>
          <w:marBottom w:val="0"/>
          <w:divBdr>
            <w:top w:val="none" w:sz="0" w:space="0" w:color="auto"/>
            <w:left w:val="none" w:sz="0" w:space="0" w:color="auto"/>
            <w:bottom w:val="none" w:sz="0" w:space="0" w:color="auto"/>
            <w:right w:val="none" w:sz="0" w:space="0" w:color="auto"/>
          </w:divBdr>
        </w:div>
        <w:div w:id="11884900">
          <w:marLeft w:val="480"/>
          <w:marRight w:val="0"/>
          <w:marTop w:val="0"/>
          <w:marBottom w:val="0"/>
          <w:divBdr>
            <w:top w:val="none" w:sz="0" w:space="0" w:color="auto"/>
            <w:left w:val="none" w:sz="0" w:space="0" w:color="auto"/>
            <w:bottom w:val="none" w:sz="0" w:space="0" w:color="auto"/>
            <w:right w:val="none" w:sz="0" w:space="0" w:color="auto"/>
          </w:divBdr>
        </w:div>
        <w:div w:id="1938832507">
          <w:marLeft w:val="480"/>
          <w:marRight w:val="0"/>
          <w:marTop w:val="0"/>
          <w:marBottom w:val="0"/>
          <w:divBdr>
            <w:top w:val="none" w:sz="0" w:space="0" w:color="auto"/>
            <w:left w:val="none" w:sz="0" w:space="0" w:color="auto"/>
            <w:bottom w:val="none" w:sz="0" w:space="0" w:color="auto"/>
            <w:right w:val="none" w:sz="0" w:space="0" w:color="auto"/>
          </w:divBdr>
        </w:div>
        <w:div w:id="610550689">
          <w:marLeft w:val="480"/>
          <w:marRight w:val="0"/>
          <w:marTop w:val="0"/>
          <w:marBottom w:val="0"/>
          <w:divBdr>
            <w:top w:val="none" w:sz="0" w:space="0" w:color="auto"/>
            <w:left w:val="none" w:sz="0" w:space="0" w:color="auto"/>
            <w:bottom w:val="none" w:sz="0" w:space="0" w:color="auto"/>
            <w:right w:val="none" w:sz="0" w:space="0" w:color="auto"/>
          </w:divBdr>
        </w:div>
        <w:div w:id="1229992887">
          <w:marLeft w:val="480"/>
          <w:marRight w:val="0"/>
          <w:marTop w:val="0"/>
          <w:marBottom w:val="0"/>
          <w:divBdr>
            <w:top w:val="none" w:sz="0" w:space="0" w:color="auto"/>
            <w:left w:val="none" w:sz="0" w:space="0" w:color="auto"/>
            <w:bottom w:val="none" w:sz="0" w:space="0" w:color="auto"/>
            <w:right w:val="none" w:sz="0" w:space="0" w:color="auto"/>
          </w:divBdr>
        </w:div>
        <w:div w:id="1632590206">
          <w:marLeft w:val="480"/>
          <w:marRight w:val="0"/>
          <w:marTop w:val="0"/>
          <w:marBottom w:val="0"/>
          <w:divBdr>
            <w:top w:val="none" w:sz="0" w:space="0" w:color="auto"/>
            <w:left w:val="none" w:sz="0" w:space="0" w:color="auto"/>
            <w:bottom w:val="none" w:sz="0" w:space="0" w:color="auto"/>
            <w:right w:val="none" w:sz="0" w:space="0" w:color="auto"/>
          </w:divBdr>
        </w:div>
        <w:div w:id="1071467537">
          <w:marLeft w:val="480"/>
          <w:marRight w:val="0"/>
          <w:marTop w:val="0"/>
          <w:marBottom w:val="0"/>
          <w:divBdr>
            <w:top w:val="none" w:sz="0" w:space="0" w:color="auto"/>
            <w:left w:val="none" w:sz="0" w:space="0" w:color="auto"/>
            <w:bottom w:val="none" w:sz="0" w:space="0" w:color="auto"/>
            <w:right w:val="none" w:sz="0" w:space="0" w:color="auto"/>
          </w:divBdr>
        </w:div>
        <w:div w:id="1769740857">
          <w:marLeft w:val="480"/>
          <w:marRight w:val="0"/>
          <w:marTop w:val="0"/>
          <w:marBottom w:val="0"/>
          <w:divBdr>
            <w:top w:val="none" w:sz="0" w:space="0" w:color="auto"/>
            <w:left w:val="none" w:sz="0" w:space="0" w:color="auto"/>
            <w:bottom w:val="none" w:sz="0" w:space="0" w:color="auto"/>
            <w:right w:val="none" w:sz="0" w:space="0" w:color="auto"/>
          </w:divBdr>
        </w:div>
        <w:div w:id="1073234536">
          <w:marLeft w:val="480"/>
          <w:marRight w:val="0"/>
          <w:marTop w:val="0"/>
          <w:marBottom w:val="0"/>
          <w:divBdr>
            <w:top w:val="none" w:sz="0" w:space="0" w:color="auto"/>
            <w:left w:val="none" w:sz="0" w:space="0" w:color="auto"/>
            <w:bottom w:val="none" w:sz="0" w:space="0" w:color="auto"/>
            <w:right w:val="none" w:sz="0" w:space="0" w:color="auto"/>
          </w:divBdr>
        </w:div>
        <w:div w:id="390226989">
          <w:marLeft w:val="480"/>
          <w:marRight w:val="0"/>
          <w:marTop w:val="0"/>
          <w:marBottom w:val="0"/>
          <w:divBdr>
            <w:top w:val="none" w:sz="0" w:space="0" w:color="auto"/>
            <w:left w:val="none" w:sz="0" w:space="0" w:color="auto"/>
            <w:bottom w:val="none" w:sz="0" w:space="0" w:color="auto"/>
            <w:right w:val="none" w:sz="0" w:space="0" w:color="auto"/>
          </w:divBdr>
        </w:div>
        <w:div w:id="190995009">
          <w:marLeft w:val="480"/>
          <w:marRight w:val="0"/>
          <w:marTop w:val="0"/>
          <w:marBottom w:val="0"/>
          <w:divBdr>
            <w:top w:val="none" w:sz="0" w:space="0" w:color="auto"/>
            <w:left w:val="none" w:sz="0" w:space="0" w:color="auto"/>
            <w:bottom w:val="none" w:sz="0" w:space="0" w:color="auto"/>
            <w:right w:val="none" w:sz="0" w:space="0" w:color="auto"/>
          </w:divBdr>
        </w:div>
        <w:div w:id="1523133627">
          <w:marLeft w:val="480"/>
          <w:marRight w:val="0"/>
          <w:marTop w:val="0"/>
          <w:marBottom w:val="0"/>
          <w:divBdr>
            <w:top w:val="none" w:sz="0" w:space="0" w:color="auto"/>
            <w:left w:val="none" w:sz="0" w:space="0" w:color="auto"/>
            <w:bottom w:val="none" w:sz="0" w:space="0" w:color="auto"/>
            <w:right w:val="none" w:sz="0" w:space="0" w:color="auto"/>
          </w:divBdr>
        </w:div>
        <w:div w:id="998460145">
          <w:marLeft w:val="480"/>
          <w:marRight w:val="0"/>
          <w:marTop w:val="0"/>
          <w:marBottom w:val="0"/>
          <w:divBdr>
            <w:top w:val="none" w:sz="0" w:space="0" w:color="auto"/>
            <w:left w:val="none" w:sz="0" w:space="0" w:color="auto"/>
            <w:bottom w:val="none" w:sz="0" w:space="0" w:color="auto"/>
            <w:right w:val="none" w:sz="0" w:space="0" w:color="auto"/>
          </w:divBdr>
        </w:div>
        <w:div w:id="1873692772">
          <w:marLeft w:val="480"/>
          <w:marRight w:val="0"/>
          <w:marTop w:val="0"/>
          <w:marBottom w:val="0"/>
          <w:divBdr>
            <w:top w:val="none" w:sz="0" w:space="0" w:color="auto"/>
            <w:left w:val="none" w:sz="0" w:space="0" w:color="auto"/>
            <w:bottom w:val="none" w:sz="0" w:space="0" w:color="auto"/>
            <w:right w:val="none" w:sz="0" w:space="0" w:color="auto"/>
          </w:divBdr>
        </w:div>
        <w:div w:id="1675574716">
          <w:marLeft w:val="480"/>
          <w:marRight w:val="0"/>
          <w:marTop w:val="0"/>
          <w:marBottom w:val="0"/>
          <w:divBdr>
            <w:top w:val="none" w:sz="0" w:space="0" w:color="auto"/>
            <w:left w:val="none" w:sz="0" w:space="0" w:color="auto"/>
            <w:bottom w:val="none" w:sz="0" w:space="0" w:color="auto"/>
            <w:right w:val="none" w:sz="0" w:space="0" w:color="auto"/>
          </w:divBdr>
        </w:div>
        <w:div w:id="45683504">
          <w:marLeft w:val="480"/>
          <w:marRight w:val="0"/>
          <w:marTop w:val="0"/>
          <w:marBottom w:val="0"/>
          <w:divBdr>
            <w:top w:val="none" w:sz="0" w:space="0" w:color="auto"/>
            <w:left w:val="none" w:sz="0" w:space="0" w:color="auto"/>
            <w:bottom w:val="none" w:sz="0" w:space="0" w:color="auto"/>
            <w:right w:val="none" w:sz="0" w:space="0" w:color="auto"/>
          </w:divBdr>
        </w:div>
        <w:div w:id="1184706397">
          <w:marLeft w:val="480"/>
          <w:marRight w:val="0"/>
          <w:marTop w:val="0"/>
          <w:marBottom w:val="0"/>
          <w:divBdr>
            <w:top w:val="none" w:sz="0" w:space="0" w:color="auto"/>
            <w:left w:val="none" w:sz="0" w:space="0" w:color="auto"/>
            <w:bottom w:val="none" w:sz="0" w:space="0" w:color="auto"/>
            <w:right w:val="none" w:sz="0" w:space="0" w:color="auto"/>
          </w:divBdr>
        </w:div>
        <w:div w:id="2123263557">
          <w:marLeft w:val="480"/>
          <w:marRight w:val="0"/>
          <w:marTop w:val="0"/>
          <w:marBottom w:val="0"/>
          <w:divBdr>
            <w:top w:val="none" w:sz="0" w:space="0" w:color="auto"/>
            <w:left w:val="none" w:sz="0" w:space="0" w:color="auto"/>
            <w:bottom w:val="none" w:sz="0" w:space="0" w:color="auto"/>
            <w:right w:val="none" w:sz="0" w:space="0" w:color="auto"/>
          </w:divBdr>
        </w:div>
        <w:div w:id="11995922">
          <w:marLeft w:val="480"/>
          <w:marRight w:val="0"/>
          <w:marTop w:val="0"/>
          <w:marBottom w:val="0"/>
          <w:divBdr>
            <w:top w:val="none" w:sz="0" w:space="0" w:color="auto"/>
            <w:left w:val="none" w:sz="0" w:space="0" w:color="auto"/>
            <w:bottom w:val="none" w:sz="0" w:space="0" w:color="auto"/>
            <w:right w:val="none" w:sz="0" w:space="0" w:color="auto"/>
          </w:divBdr>
        </w:div>
        <w:div w:id="2060203910">
          <w:marLeft w:val="480"/>
          <w:marRight w:val="0"/>
          <w:marTop w:val="0"/>
          <w:marBottom w:val="0"/>
          <w:divBdr>
            <w:top w:val="none" w:sz="0" w:space="0" w:color="auto"/>
            <w:left w:val="none" w:sz="0" w:space="0" w:color="auto"/>
            <w:bottom w:val="none" w:sz="0" w:space="0" w:color="auto"/>
            <w:right w:val="none" w:sz="0" w:space="0" w:color="auto"/>
          </w:divBdr>
        </w:div>
        <w:div w:id="1367409101">
          <w:marLeft w:val="480"/>
          <w:marRight w:val="0"/>
          <w:marTop w:val="0"/>
          <w:marBottom w:val="0"/>
          <w:divBdr>
            <w:top w:val="none" w:sz="0" w:space="0" w:color="auto"/>
            <w:left w:val="none" w:sz="0" w:space="0" w:color="auto"/>
            <w:bottom w:val="none" w:sz="0" w:space="0" w:color="auto"/>
            <w:right w:val="none" w:sz="0" w:space="0" w:color="auto"/>
          </w:divBdr>
        </w:div>
        <w:div w:id="467431521">
          <w:marLeft w:val="480"/>
          <w:marRight w:val="0"/>
          <w:marTop w:val="0"/>
          <w:marBottom w:val="0"/>
          <w:divBdr>
            <w:top w:val="none" w:sz="0" w:space="0" w:color="auto"/>
            <w:left w:val="none" w:sz="0" w:space="0" w:color="auto"/>
            <w:bottom w:val="none" w:sz="0" w:space="0" w:color="auto"/>
            <w:right w:val="none" w:sz="0" w:space="0" w:color="auto"/>
          </w:divBdr>
        </w:div>
        <w:div w:id="132330379">
          <w:marLeft w:val="480"/>
          <w:marRight w:val="0"/>
          <w:marTop w:val="0"/>
          <w:marBottom w:val="0"/>
          <w:divBdr>
            <w:top w:val="none" w:sz="0" w:space="0" w:color="auto"/>
            <w:left w:val="none" w:sz="0" w:space="0" w:color="auto"/>
            <w:bottom w:val="none" w:sz="0" w:space="0" w:color="auto"/>
            <w:right w:val="none" w:sz="0" w:space="0" w:color="auto"/>
          </w:divBdr>
        </w:div>
        <w:div w:id="2079354753">
          <w:marLeft w:val="480"/>
          <w:marRight w:val="0"/>
          <w:marTop w:val="0"/>
          <w:marBottom w:val="0"/>
          <w:divBdr>
            <w:top w:val="none" w:sz="0" w:space="0" w:color="auto"/>
            <w:left w:val="none" w:sz="0" w:space="0" w:color="auto"/>
            <w:bottom w:val="none" w:sz="0" w:space="0" w:color="auto"/>
            <w:right w:val="none" w:sz="0" w:space="0" w:color="auto"/>
          </w:divBdr>
        </w:div>
        <w:div w:id="973868385">
          <w:marLeft w:val="480"/>
          <w:marRight w:val="0"/>
          <w:marTop w:val="0"/>
          <w:marBottom w:val="0"/>
          <w:divBdr>
            <w:top w:val="none" w:sz="0" w:space="0" w:color="auto"/>
            <w:left w:val="none" w:sz="0" w:space="0" w:color="auto"/>
            <w:bottom w:val="none" w:sz="0" w:space="0" w:color="auto"/>
            <w:right w:val="none" w:sz="0" w:space="0" w:color="auto"/>
          </w:divBdr>
        </w:div>
        <w:div w:id="824393402">
          <w:marLeft w:val="480"/>
          <w:marRight w:val="0"/>
          <w:marTop w:val="0"/>
          <w:marBottom w:val="0"/>
          <w:divBdr>
            <w:top w:val="none" w:sz="0" w:space="0" w:color="auto"/>
            <w:left w:val="none" w:sz="0" w:space="0" w:color="auto"/>
            <w:bottom w:val="none" w:sz="0" w:space="0" w:color="auto"/>
            <w:right w:val="none" w:sz="0" w:space="0" w:color="auto"/>
          </w:divBdr>
        </w:div>
        <w:div w:id="1434518430">
          <w:marLeft w:val="480"/>
          <w:marRight w:val="0"/>
          <w:marTop w:val="0"/>
          <w:marBottom w:val="0"/>
          <w:divBdr>
            <w:top w:val="none" w:sz="0" w:space="0" w:color="auto"/>
            <w:left w:val="none" w:sz="0" w:space="0" w:color="auto"/>
            <w:bottom w:val="none" w:sz="0" w:space="0" w:color="auto"/>
            <w:right w:val="none" w:sz="0" w:space="0" w:color="auto"/>
          </w:divBdr>
        </w:div>
        <w:div w:id="1111782590">
          <w:marLeft w:val="480"/>
          <w:marRight w:val="0"/>
          <w:marTop w:val="0"/>
          <w:marBottom w:val="0"/>
          <w:divBdr>
            <w:top w:val="none" w:sz="0" w:space="0" w:color="auto"/>
            <w:left w:val="none" w:sz="0" w:space="0" w:color="auto"/>
            <w:bottom w:val="none" w:sz="0" w:space="0" w:color="auto"/>
            <w:right w:val="none" w:sz="0" w:space="0" w:color="auto"/>
          </w:divBdr>
        </w:div>
        <w:div w:id="1477838343">
          <w:marLeft w:val="480"/>
          <w:marRight w:val="0"/>
          <w:marTop w:val="0"/>
          <w:marBottom w:val="0"/>
          <w:divBdr>
            <w:top w:val="none" w:sz="0" w:space="0" w:color="auto"/>
            <w:left w:val="none" w:sz="0" w:space="0" w:color="auto"/>
            <w:bottom w:val="none" w:sz="0" w:space="0" w:color="auto"/>
            <w:right w:val="none" w:sz="0" w:space="0" w:color="auto"/>
          </w:divBdr>
        </w:div>
        <w:div w:id="1203783403">
          <w:marLeft w:val="480"/>
          <w:marRight w:val="0"/>
          <w:marTop w:val="0"/>
          <w:marBottom w:val="0"/>
          <w:divBdr>
            <w:top w:val="none" w:sz="0" w:space="0" w:color="auto"/>
            <w:left w:val="none" w:sz="0" w:space="0" w:color="auto"/>
            <w:bottom w:val="none" w:sz="0" w:space="0" w:color="auto"/>
            <w:right w:val="none" w:sz="0" w:space="0" w:color="auto"/>
          </w:divBdr>
        </w:div>
        <w:div w:id="1573470959">
          <w:marLeft w:val="480"/>
          <w:marRight w:val="0"/>
          <w:marTop w:val="0"/>
          <w:marBottom w:val="0"/>
          <w:divBdr>
            <w:top w:val="none" w:sz="0" w:space="0" w:color="auto"/>
            <w:left w:val="none" w:sz="0" w:space="0" w:color="auto"/>
            <w:bottom w:val="none" w:sz="0" w:space="0" w:color="auto"/>
            <w:right w:val="none" w:sz="0" w:space="0" w:color="auto"/>
          </w:divBdr>
        </w:div>
        <w:div w:id="2113208860">
          <w:marLeft w:val="480"/>
          <w:marRight w:val="0"/>
          <w:marTop w:val="0"/>
          <w:marBottom w:val="0"/>
          <w:divBdr>
            <w:top w:val="none" w:sz="0" w:space="0" w:color="auto"/>
            <w:left w:val="none" w:sz="0" w:space="0" w:color="auto"/>
            <w:bottom w:val="none" w:sz="0" w:space="0" w:color="auto"/>
            <w:right w:val="none" w:sz="0" w:space="0" w:color="auto"/>
          </w:divBdr>
        </w:div>
        <w:div w:id="2015570112">
          <w:marLeft w:val="480"/>
          <w:marRight w:val="0"/>
          <w:marTop w:val="0"/>
          <w:marBottom w:val="0"/>
          <w:divBdr>
            <w:top w:val="none" w:sz="0" w:space="0" w:color="auto"/>
            <w:left w:val="none" w:sz="0" w:space="0" w:color="auto"/>
            <w:bottom w:val="none" w:sz="0" w:space="0" w:color="auto"/>
            <w:right w:val="none" w:sz="0" w:space="0" w:color="auto"/>
          </w:divBdr>
        </w:div>
        <w:div w:id="1960991182">
          <w:marLeft w:val="480"/>
          <w:marRight w:val="0"/>
          <w:marTop w:val="0"/>
          <w:marBottom w:val="0"/>
          <w:divBdr>
            <w:top w:val="none" w:sz="0" w:space="0" w:color="auto"/>
            <w:left w:val="none" w:sz="0" w:space="0" w:color="auto"/>
            <w:bottom w:val="none" w:sz="0" w:space="0" w:color="auto"/>
            <w:right w:val="none" w:sz="0" w:space="0" w:color="auto"/>
          </w:divBdr>
        </w:div>
        <w:div w:id="1267957690">
          <w:marLeft w:val="480"/>
          <w:marRight w:val="0"/>
          <w:marTop w:val="0"/>
          <w:marBottom w:val="0"/>
          <w:divBdr>
            <w:top w:val="none" w:sz="0" w:space="0" w:color="auto"/>
            <w:left w:val="none" w:sz="0" w:space="0" w:color="auto"/>
            <w:bottom w:val="none" w:sz="0" w:space="0" w:color="auto"/>
            <w:right w:val="none" w:sz="0" w:space="0" w:color="auto"/>
          </w:divBdr>
        </w:div>
        <w:div w:id="60102822">
          <w:marLeft w:val="480"/>
          <w:marRight w:val="0"/>
          <w:marTop w:val="0"/>
          <w:marBottom w:val="0"/>
          <w:divBdr>
            <w:top w:val="none" w:sz="0" w:space="0" w:color="auto"/>
            <w:left w:val="none" w:sz="0" w:space="0" w:color="auto"/>
            <w:bottom w:val="none" w:sz="0" w:space="0" w:color="auto"/>
            <w:right w:val="none" w:sz="0" w:space="0" w:color="auto"/>
          </w:divBdr>
        </w:div>
        <w:div w:id="1022438102">
          <w:marLeft w:val="480"/>
          <w:marRight w:val="0"/>
          <w:marTop w:val="0"/>
          <w:marBottom w:val="0"/>
          <w:divBdr>
            <w:top w:val="none" w:sz="0" w:space="0" w:color="auto"/>
            <w:left w:val="none" w:sz="0" w:space="0" w:color="auto"/>
            <w:bottom w:val="none" w:sz="0" w:space="0" w:color="auto"/>
            <w:right w:val="none" w:sz="0" w:space="0" w:color="auto"/>
          </w:divBdr>
        </w:div>
        <w:div w:id="2103404445">
          <w:marLeft w:val="480"/>
          <w:marRight w:val="0"/>
          <w:marTop w:val="0"/>
          <w:marBottom w:val="0"/>
          <w:divBdr>
            <w:top w:val="none" w:sz="0" w:space="0" w:color="auto"/>
            <w:left w:val="none" w:sz="0" w:space="0" w:color="auto"/>
            <w:bottom w:val="none" w:sz="0" w:space="0" w:color="auto"/>
            <w:right w:val="none" w:sz="0" w:space="0" w:color="auto"/>
          </w:divBdr>
        </w:div>
        <w:div w:id="1597248428">
          <w:marLeft w:val="480"/>
          <w:marRight w:val="0"/>
          <w:marTop w:val="0"/>
          <w:marBottom w:val="0"/>
          <w:divBdr>
            <w:top w:val="none" w:sz="0" w:space="0" w:color="auto"/>
            <w:left w:val="none" w:sz="0" w:space="0" w:color="auto"/>
            <w:bottom w:val="none" w:sz="0" w:space="0" w:color="auto"/>
            <w:right w:val="none" w:sz="0" w:space="0" w:color="auto"/>
          </w:divBdr>
        </w:div>
        <w:div w:id="1639186815">
          <w:marLeft w:val="480"/>
          <w:marRight w:val="0"/>
          <w:marTop w:val="0"/>
          <w:marBottom w:val="0"/>
          <w:divBdr>
            <w:top w:val="none" w:sz="0" w:space="0" w:color="auto"/>
            <w:left w:val="none" w:sz="0" w:space="0" w:color="auto"/>
            <w:bottom w:val="none" w:sz="0" w:space="0" w:color="auto"/>
            <w:right w:val="none" w:sz="0" w:space="0" w:color="auto"/>
          </w:divBdr>
        </w:div>
        <w:div w:id="2075732993">
          <w:marLeft w:val="480"/>
          <w:marRight w:val="0"/>
          <w:marTop w:val="0"/>
          <w:marBottom w:val="0"/>
          <w:divBdr>
            <w:top w:val="none" w:sz="0" w:space="0" w:color="auto"/>
            <w:left w:val="none" w:sz="0" w:space="0" w:color="auto"/>
            <w:bottom w:val="none" w:sz="0" w:space="0" w:color="auto"/>
            <w:right w:val="none" w:sz="0" w:space="0" w:color="auto"/>
          </w:divBdr>
        </w:div>
        <w:div w:id="1484587769">
          <w:marLeft w:val="480"/>
          <w:marRight w:val="0"/>
          <w:marTop w:val="0"/>
          <w:marBottom w:val="0"/>
          <w:divBdr>
            <w:top w:val="none" w:sz="0" w:space="0" w:color="auto"/>
            <w:left w:val="none" w:sz="0" w:space="0" w:color="auto"/>
            <w:bottom w:val="none" w:sz="0" w:space="0" w:color="auto"/>
            <w:right w:val="none" w:sz="0" w:space="0" w:color="auto"/>
          </w:divBdr>
        </w:div>
        <w:div w:id="1633098104">
          <w:marLeft w:val="480"/>
          <w:marRight w:val="0"/>
          <w:marTop w:val="0"/>
          <w:marBottom w:val="0"/>
          <w:divBdr>
            <w:top w:val="none" w:sz="0" w:space="0" w:color="auto"/>
            <w:left w:val="none" w:sz="0" w:space="0" w:color="auto"/>
            <w:bottom w:val="none" w:sz="0" w:space="0" w:color="auto"/>
            <w:right w:val="none" w:sz="0" w:space="0" w:color="auto"/>
          </w:divBdr>
        </w:div>
        <w:div w:id="2075011120">
          <w:marLeft w:val="480"/>
          <w:marRight w:val="0"/>
          <w:marTop w:val="0"/>
          <w:marBottom w:val="0"/>
          <w:divBdr>
            <w:top w:val="none" w:sz="0" w:space="0" w:color="auto"/>
            <w:left w:val="none" w:sz="0" w:space="0" w:color="auto"/>
            <w:bottom w:val="none" w:sz="0" w:space="0" w:color="auto"/>
            <w:right w:val="none" w:sz="0" w:space="0" w:color="auto"/>
          </w:divBdr>
        </w:div>
        <w:div w:id="1885362105">
          <w:marLeft w:val="480"/>
          <w:marRight w:val="0"/>
          <w:marTop w:val="0"/>
          <w:marBottom w:val="0"/>
          <w:divBdr>
            <w:top w:val="none" w:sz="0" w:space="0" w:color="auto"/>
            <w:left w:val="none" w:sz="0" w:space="0" w:color="auto"/>
            <w:bottom w:val="none" w:sz="0" w:space="0" w:color="auto"/>
            <w:right w:val="none" w:sz="0" w:space="0" w:color="auto"/>
          </w:divBdr>
        </w:div>
        <w:div w:id="1834179720">
          <w:marLeft w:val="480"/>
          <w:marRight w:val="0"/>
          <w:marTop w:val="0"/>
          <w:marBottom w:val="0"/>
          <w:divBdr>
            <w:top w:val="none" w:sz="0" w:space="0" w:color="auto"/>
            <w:left w:val="none" w:sz="0" w:space="0" w:color="auto"/>
            <w:bottom w:val="none" w:sz="0" w:space="0" w:color="auto"/>
            <w:right w:val="none" w:sz="0" w:space="0" w:color="auto"/>
          </w:divBdr>
        </w:div>
        <w:div w:id="145903287">
          <w:marLeft w:val="480"/>
          <w:marRight w:val="0"/>
          <w:marTop w:val="0"/>
          <w:marBottom w:val="0"/>
          <w:divBdr>
            <w:top w:val="none" w:sz="0" w:space="0" w:color="auto"/>
            <w:left w:val="none" w:sz="0" w:space="0" w:color="auto"/>
            <w:bottom w:val="none" w:sz="0" w:space="0" w:color="auto"/>
            <w:right w:val="none" w:sz="0" w:space="0" w:color="auto"/>
          </w:divBdr>
        </w:div>
        <w:div w:id="2094010650">
          <w:marLeft w:val="480"/>
          <w:marRight w:val="0"/>
          <w:marTop w:val="0"/>
          <w:marBottom w:val="0"/>
          <w:divBdr>
            <w:top w:val="none" w:sz="0" w:space="0" w:color="auto"/>
            <w:left w:val="none" w:sz="0" w:space="0" w:color="auto"/>
            <w:bottom w:val="none" w:sz="0" w:space="0" w:color="auto"/>
            <w:right w:val="none" w:sz="0" w:space="0" w:color="auto"/>
          </w:divBdr>
        </w:div>
        <w:div w:id="2085953333">
          <w:marLeft w:val="480"/>
          <w:marRight w:val="0"/>
          <w:marTop w:val="0"/>
          <w:marBottom w:val="0"/>
          <w:divBdr>
            <w:top w:val="none" w:sz="0" w:space="0" w:color="auto"/>
            <w:left w:val="none" w:sz="0" w:space="0" w:color="auto"/>
            <w:bottom w:val="none" w:sz="0" w:space="0" w:color="auto"/>
            <w:right w:val="none" w:sz="0" w:space="0" w:color="auto"/>
          </w:divBdr>
        </w:div>
        <w:div w:id="1090465321">
          <w:marLeft w:val="480"/>
          <w:marRight w:val="0"/>
          <w:marTop w:val="0"/>
          <w:marBottom w:val="0"/>
          <w:divBdr>
            <w:top w:val="none" w:sz="0" w:space="0" w:color="auto"/>
            <w:left w:val="none" w:sz="0" w:space="0" w:color="auto"/>
            <w:bottom w:val="none" w:sz="0" w:space="0" w:color="auto"/>
            <w:right w:val="none" w:sz="0" w:space="0" w:color="auto"/>
          </w:divBdr>
        </w:div>
        <w:div w:id="107282918">
          <w:marLeft w:val="480"/>
          <w:marRight w:val="0"/>
          <w:marTop w:val="0"/>
          <w:marBottom w:val="0"/>
          <w:divBdr>
            <w:top w:val="none" w:sz="0" w:space="0" w:color="auto"/>
            <w:left w:val="none" w:sz="0" w:space="0" w:color="auto"/>
            <w:bottom w:val="none" w:sz="0" w:space="0" w:color="auto"/>
            <w:right w:val="none" w:sz="0" w:space="0" w:color="auto"/>
          </w:divBdr>
        </w:div>
        <w:div w:id="1727950573">
          <w:marLeft w:val="480"/>
          <w:marRight w:val="0"/>
          <w:marTop w:val="0"/>
          <w:marBottom w:val="0"/>
          <w:divBdr>
            <w:top w:val="none" w:sz="0" w:space="0" w:color="auto"/>
            <w:left w:val="none" w:sz="0" w:space="0" w:color="auto"/>
            <w:bottom w:val="none" w:sz="0" w:space="0" w:color="auto"/>
            <w:right w:val="none" w:sz="0" w:space="0" w:color="auto"/>
          </w:divBdr>
        </w:div>
        <w:div w:id="1612202911">
          <w:marLeft w:val="480"/>
          <w:marRight w:val="0"/>
          <w:marTop w:val="0"/>
          <w:marBottom w:val="0"/>
          <w:divBdr>
            <w:top w:val="none" w:sz="0" w:space="0" w:color="auto"/>
            <w:left w:val="none" w:sz="0" w:space="0" w:color="auto"/>
            <w:bottom w:val="none" w:sz="0" w:space="0" w:color="auto"/>
            <w:right w:val="none" w:sz="0" w:space="0" w:color="auto"/>
          </w:divBdr>
        </w:div>
        <w:div w:id="308872647">
          <w:marLeft w:val="480"/>
          <w:marRight w:val="0"/>
          <w:marTop w:val="0"/>
          <w:marBottom w:val="0"/>
          <w:divBdr>
            <w:top w:val="none" w:sz="0" w:space="0" w:color="auto"/>
            <w:left w:val="none" w:sz="0" w:space="0" w:color="auto"/>
            <w:bottom w:val="none" w:sz="0" w:space="0" w:color="auto"/>
            <w:right w:val="none" w:sz="0" w:space="0" w:color="auto"/>
          </w:divBdr>
        </w:div>
        <w:div w:id="1150245366">
          <w:marLeft w:val="480"/>
          <w:marRight w:val="0"/>
          <w:marTop w:val="0"/>
          <w:marBottom w:val="0"/>
          <w:divBdr>
            <w:top w:val="none" w:sz="0" w:space="0" w:color="auto"/>
            <w:left w:val="none" w:sz="0" w:space="0" w:color="auto"/>
            <w:bottom w:val="none" w:sz="0" w:space="0" w:color="auto"/>
            <w:right w:val="none" w:sz="0" w:space="0" w:color="auto"/>
          </w:divBdr>
        </w:div>
        <w:div w:id="1862084488">
          <w:marLeft w:val="480"/>
          <w:marRight w:val="0"/>
          <w:marTop w:val="0"/>
          <w:marBottom w:val="0"/>
          <w:divBdr>
            <w:top w:val="none" w:sz="0" w:space="0" w:color="auto"/>
            <w:left w:val="none" w:sz="0" w:space="0" w:color="auto"/>
            <w:bottom w:val="none" w:sz="0" w:space="0" w:color="auto"/>
            <w:right w:val="none" w:sz="0" w:space="0" w:color="auto"/>
          </w:divBdr>
        </w:div>
        <w:div w:id="570117084">
          <w:marLeft w:val="480"/>
          <w:marRight w:val="0"/>
          <w:marTop w:val="0"/>
          <w:marBottom w:val="0"/>
          <w:divBdr>
            <w:top w:val="none" w:sz="0" w:space="0" w:color="auto"/>
            <w:left w:val="none" w:sz="0" w:space="0" w:color="auto"/>
            <w:bottom w:val="none" w:sz="0" w:space="0" w:color="auto"/>
            <w:right w:val="none" w:sz="0" w:space="0" w:color="auto"/>
          </w:divBdr>
        </w:div>
        <w:div w:id="1362975962">
          <w:marLeft w:val="480"/>
          <w:marRight w:val="0"/>
          <w:marTop w:val="0"/>
          <w:marBottom w:val="0"/>
          <w:divBdr>
            <w:top w:val="none" w:sz="0" w:space="0" w:color="auto"/>
            <w:left w:val="none" w:sz="0" w:space="0" w:color="auto"/>
            <w:bottom w:val="none" w:sz="0" w:space="0" w:color="auto"/>
            <w:right w:val="none" w:sz="0" w:space="0" w:color="auto"/>
          </w:divBdr>
        </w:div>
        <w:div w:id="1261261688">
          <w:marLeft w:val="480"/>
          <w:marRight w:val="0"/>
          <w:marTop w:val="0"/>
          <w:marBottom w:val="0"/>
          <w:divBdr>
            <w:top w:val="none" w:sz="0" w:space="0" w:color="auto"/>
            <w:left w:val="none" w:sz="0" w:space="0" w:color="auto"/>
            <w:bottom w:val="none" w:sz="0" w:space="0" w:color="auto"/>
            <w:right w:val="none" w:sz="0" w:space="0" w:color="auto"/>
          </w:divBdr>
        </w:div>
        <w:div w:id="1388258708">
          <w:marLeft w:val="480"/>
          <w:marRight w:val="0"/>
          <w:marTop w:val="0"/>
          <w:marBottom w:val="0"/>
          <w:divBdr>
            <w:top w:val="none" w:sz="0" w:space="0" w:color="auto"/>
            <w:left w:val="none" w:sz="0" w:space="0" w:color="auto"/>
            <w:bottom w:val="none" w:sz="0" w:space="0" w:color="auto"/>
            <w:right w:val="none" w:sz="0" w:space="0" w:color="auto"/>
          </w:divBdr>
        </w:div>
        <w:div w:id="180777275">
          <w:marLeft w:val="480"/>
          <w:marRight w:val="0"/>
          <w:marTop w:val="0"/>
          <w:marBottom w:val="0"/>
          <w:divBdr>
            <w:top w:val="none" w:sz="0" w:space="0" w:color="auto"/>
            <w:left w:val="none" w:sz="0" w:space="0" w:color="auto"/>
            <w:bottom w:val="none" w:sz="0" w:space="0" w:color="auto"/>
            <w:right w:val="none" w:sz="0" w:space="0" w:color="auto"/>
          </w:divBdr>
        </w:div>
        <w:div w:id="166217287">
          <w:marLeft w:val="480"/>
          <w:marRight w:val="0"/>
          <w:marTop w:val="0"/>
          <w:marBottom w:val="0"/>
          <w:divBdr>
            <w:top w:val="none" w:sz="0" w:space="0" w:color="auto"/>
            <w:left w:val="none" w:sz="0" w:space="0" w:color="auto"/>
            <w:bottom w:val="none" w:sz="0" w:space="0" w:color="auto"/>
            <w:right w:val="none" w:sz="0" w:space="0" w:color="auto"/>
          </w:divBdr>
        </w:div>
        <w:div w:id="1761294742">
          <w:marLeft w:val="480"/>
          <w:marRight w:val="0"/>
          <w:marTop w:val="0"/>
          <w:marBottom w:val="0"/>
          <w:divBdr>
            <w:top w:val="none" w:sz="0" w:space="0" w:color="auto"/>
            <w:left w:val="none" w:sz="0" w:space="0" w:color="auto"/>
            <w:bottom w:val="none" w:sz="0" w:space="0" w:color="auto"/>
            <w:right w:val="none" w:sz="0" w:space="0" w:color="auto"/>
          </w:divBdr>
        </w:div>
        <w:div w:id="685986532">
          <w:marLeft w:val="480"/>
          <w:marRight w:val="0"/>
          <w:marTop w:val="0"/>
          <w:marBottom w:val="0"/>
          <w:divBdr>
            <w:top w:val="none" w:sz="0" w:space="0" w:color="auto"/>
            <w:left w:val="none" w:sz="0" w:space="0" w:color="auto"/>
            <w:bottom w:val="none" w:sz="0" w:space="0" w:color="auto"/>
            <w:right w:val="none" w:sz="0" w:space="0" w:color="auto"/>
          </w:divBdr>
        </w:div>
        <w:div w:id="873156400">
          <w:marLeft w:val="480"/>
          <w:marRight w:val="0"/>
          <w:marTop w:val="0"/>
          <w:marBottom w:val="0"/>
          <w:divBdr>
            <w:top w:val="none" w:sz="0" w:space="0" w:color="auto"/>
            <w:left w:val="none" w:sz="0" w:space="0" w:color="auto"/>
            <w:bottom w:val="none" w:sz="0" w:space="0" w:color="auto"/>
            <w:right w:val="none" w:sz="0" w:space="0" w:color="auto"/>
          </w:divBdr>
        </w:div>
        <w:div w:id="934216152">
          <w:marLeft w:val="480"/>
          <w:marRight w:val="0"/>
          <w:marTop w:val="0"/>
          <w:marBottom w:val="0"/>
          <w:divBdr>
            <w:top w:val="none" w:sz="0" w:space="0" w:color="auto"/>
            <w:left w:val="none" w:sz="0" w:space="0" w:color="auto"/>
            <w:bottom w:val="none" w:sz="0" w:space="0" w:color="auto"/>
            <w:right w:val="none" w:sz="0" w:space="0" w:color="auto"/>
          </w:divBdr>
        </w:div>
        <w:div w:id="509612679">
          <w:marLeft w:val="480"/>
          <w:marRight w:val="0"/>
          <w:marTop w:val="0"/>
          <w:marBottom w:val="0"/>
          <w:divBdr>
            <w:top w:val="none" w:sz="0" w:space="0" w:color="auto"/>
            <w:left w:val="none" w:sz="0" w:space="0" w:color="auto"/>
            <w:bottom w:val="none" w:sz="0" w:space="0" w:color="auto"/>
            <w:right w:val="none" w:sz="0" w:space="0" w:color="auto"/>
          </w:divBdr>
        </w:div>
        <w:div w:id="336662565">
          <w:marLeft w:val="480"/>
          <w:marRight w:val="0"/>
          <w:marTop w:val="0"/>
          <w:marBottom w:val="0"/>
          <w:divBdr>
            <w:top w:val="none" w:sz="0" w:space="0" w:color="auto"/>
            <w:left w:val="none" w:sz="0" w:space="0" w:color="auto"/>
            <w:bottom w:val="none" w:sz="0" w:space="0" w:color="auto"/>
            <w:right w:val="none" w:sz="0" w:space="0" w:color="auto"/>
          </w:divBdr>
        </w:div>
        <w:div w:id="1571890371">
          <w:marLeft w:val="480"/>
          <w:marRight w:val="0"/>
          <w:marTop w:val="0"/>
          <w:marBottom w:val="0"/>
          <w:divBdr>
            <w:top w:val="none" w:sz="0" w:space="0" w:color="auto"/>
            <w:left w:val="none" w:sz="0" w:space="0" w:color="auto"/>
            <w:bottom w:val="none" w:sz="0" w:space="0" w:color="auto"/>
            <w:right w:val="none" w:sz="0" w:space="0" w:color="auto"/>
          </w:divBdr>
        </w:div>
        <w:div w:id="1825968333">
          <w:marLeft w:val="480"/>
          <w:marRight w:val="0"/>
          <w:marTop w:val="0"/>
          <w:marBottom w:val="0"/>
          <w:divBdr>
            <w:top w:val="none" w:sz="0" w:space="0" w:color="auto"/>
            <w:left w:val="none" w:sz="0" w:space="0" w:color="auto"/>
            <w:bottom w:val="none" w:sz="0" w:space="0" w:color="auto"/>
            <w:right w:val="none" w:sz="0" w:space="0" w:color="auto"/>
          </w:divBdr>
        </w:div>
        <w:div w:id="1143085665">
          <w:marLeft w:val="480"/>
          <w:marRight w:val="0"/>
          <w:marTop w:val="0"/>
          <w:marBottom w:val="0"/>
          <w:divBdr>
            <w:top w:val="none" w:sz="0" w:space="0" w:color="auto"/>
            <w:left w:val="none" w:sz="0" w:space="0" w:color="auto"/>
            <w:bottom w:val="none" w:sz="0" w:space="0" w:color="auto"/>
            <w:right w:val="none" w:sz="0" w:space="0" w:color="auto"/>
          </w:divBdr>
        </w:div>
        <w:div w:id="716469381">
          <w:marLeft w:val="480"/>
          <w:marRight w:val="0"/>
          <w:marTop w:val="0"/>
          <w:marBottom w:val="0"/>
          <w:divBdr>
            <w:top w:val="none" w:sz="0" w:space="0" w:color="auto"/>
            <w:left w:val="none" w:sz="0" w:space="0" w:color="auto"/>
            <w:bottom w:val="none" w:sz="0" w:space="0" w:color="auto"/>
            <w:right w:val="none" w:sz="0" w:space="0" w:color="auto"/>
          </w:divBdr>
        </w:div>
        <w:div w:id="243490722">
          <w:marLeft w:val="480"/>
          <w:marRight w:val="0"/>
          <w:marTop w:val="0"/>
          <w:marBottom w:val="0"/>
          <w:divBdr>
            <w:top w:val="none" w:sz="0" w:space="0" w:color="auto"/>
            <w:left w:val="none" w:sz="0" w:space="0" w:color="auto"/>
            <w:bottom w:val="none" w:sz="0" w:space="0" w:color="auto"/>
            <w:right w:val="none" w:sz="0" w:space="0" w:color="auto"/>
          </w:divBdr>
        </w:div>
        <w:div w:id="912467036">
          <w:marLeft w:val="480"/>
          <w:marRight w:val="0"/>
          <w:marTop w:val="0"/>
          <w:marBottom w:val="0"/>
          <w:divBdr>
            <w:top w:val="none" w:sz="0" w:space="0" w:color="auto"/>
            <w:left w:val="none" w:sz="0" w:space="0" w:color="auto"/>
            <w:bottom w:val="none" w:sz="0" w:space="0" w:color="auto"/>
            <w:right w:val="none" w:sz="0" w:space="0" w:color="auto"/>
          </w:divBdr>
        </w:div>
        <w:div w:id="247036349">
          <w:marLeft w:val="480"/>
          <w:marRight w:val="0"/>
          <w:marTop w:val="0"/>
          <w:marBottom w:val="0"/>
          <w:divBdr>
            <w:top w:val="none" w:sz="0" w:space="0" w:color="auto"/>
            <w:left w:val="none" w:sz="0" w:space="0" w:color="auto"/>
            <w:bottom w:val="none" w:sz="0" w:space="0" w:color="auto"/>
            <w:right w:val="none" w:sz="0" w:space="0" w:color="auto"/>
          </w:divBdr>
        </w:div>
        <w:div w:id="193546483">
          <w:marLeft w:val="480"/>
          <w:marRight w:val="0"/>
          <w:marTop w:val="0"/>
          <w:marBottom w:val="0"/>
          <w:divBdr>
            <w:top w:val="none" w:sz="0" w:space="0" w:color="auto"/>
            <w:left w:val="none" w:sz="0" w:space="0" w:color="auto"/>
            <w:bottom w:val="none" w:sz="0" w:space="0" w:color="auto"/>
            <w:right w:val="none" w:sz="0" w:space="0" w:color="auto"/>
          </w:divBdr>
        </w:div>
        <w:div w:id="1049643504">
          <w:marLeft w:val="480"/>
          <w:marRight w:val="0"/>
          <w:marTop w:val="0"/>
          <w:marBottom w:val="0"/>
          <w:divBdr>
            <w:top w:val="none" w:sz="0" w:space="0" w:color="auto"/>
            <w:left w:val="none" w:sz="0" w:space="0" w:color="auto"/>
            <w:bottom w:val="none" w:sz="0" w:space="0" w:color="auto"/>
            <w:right w:val="none" w:sz="0" w:space="0" w:color="auto"/>
          </w:divBdr>
        </w:div>
        <w:div w:id="812723787">
          <w:marLeft w:val="480"/>
          <w:marRight w:val="0"/>
          <w:marTop w:val="0"/>
          <w:marBottom w:val="0"/>
          <w:divBdr>
            <w:top w:val="none" w:sz="0" w:space="0" w:color="auto"/>
            <w:left w:val="none" w:sz="0" w:space="0" w:color="auto"/>
            <w:bottom w:val="none" w:sz="0" w:space="0" w:color="auto"/>
            <w:right w:val="none" w:sz="0" w:space="0" w:color="auto"/>
          </w:divBdr>
        </w:div>
        <w:div w:id="665477600">
          <w:marLeft w:val="480"/>
          <w:marRight w:val="0"/>
          <w:marTop w:val="0"/>
          <w:marBottom w:val="0"/>
          <w:divBdr>
            <w:top w:val="none" w:sz="0" w:space="0" w:color="auto"/>
            <w:left w:val="none" w:sz="0" w:space="0" w:color="auto"/>
            <w:bottom w:val="none" w:sz="0" w:space="0" w:color="auto"/>
            <w:right w:val="none" w:sz="0" w:space="0" w:color="auto"/>
          </w:divBdr>
        </w:div>
        <w:div w:id="205410642">
          <w:marLeft w:val="480"/>
          <w:marRight w:val="0"/>
          <w:marTop w:val="0"/>
          <w:marBottom w:val="0"/>
          <w:divBdr>
            <w:top w:val="none" w:sz="0" w:space="0" w:color="auto"/>
            <w:left w:val="none" w:sz="0" w:space="0" w:color="auto"/>
            <w:bottom w:val="none" w:sz="0" w:space="0" w:color="auto"/>
            <w:right w:val="none" w:sz="0" w:space="0" w:color="auto"/>
          </w:divBdr>
        </w:div>
        <w:div w:id="1965696586">
          <w:marLeft w:val="480"/>
          <w:marRight w:val="0"/>
          <w:marTop w:val="0"/>
          <w:marBottom w:val="0"/>
          <w:divBdr>
            <w:top w:val="none" w:sz="0" w:space="0" w:color="auto"/>
            <w:left w:val="none" w:sz="0" w:space="0" w:color="auto"/>
            <w:bottom w:val="none" w:sz="0" w:space="0" w:color="auto"/>
            <w:right w:val="none" w:sz="0" w:space="0" w:color="auto"/>
          </w:divBdr>
        </w:div>
        <w:div w:id="1883471848">
          <w:marLeft w:val="480"/>
          <w:marRight w:val="0"/>
          <w:marTop w:val="0"/>
          <w:marBottom w:val="0"/>
          <w:divBdr>
            <w:top w:val="none" w:sz="0" w:space="0" w:color="auto"/>
            <w:left w:val="none" w:sz="0" w:space="0" w:color="auto"/>
            <w:bottom w:val="none" w:sz="0" w:space="0" w:color="auto"/>
            <w:right w:val="none" w:sz="0" w:space="0" w:color="auto"/>
          </w:divBdr>
        </w:div>
        <w:div w:id="1368867455">
          <w:marLeft w:val="480"/>
          <w:marRight w:val="0"/>
          <w:marTop w:val="0"/>
          <w:marBottom w:val="0"/>
          <w:divBdr>
            <w:top w:val="none" w:sz="0" w:space="0" w:color="auto"/>
            <w:left w:val="none" w:sz="0" w:space="0" w:color="auto"/>
            <w:bottom w:val="none" w:sz="0" w:space="0" w:color="auto"/>
            <w:right w:val="none" w:sz="0" w:space="0" w:color="auto"/>
          </w:divBdr>
        </w:div>
        <w:div w:id="1826703311">
          <w:marLeft w:val="480"/>
          <w:marRight w:val="0"/>
          <w:marTop w:val="0"/>
          <w:marBottom w:val="0"/>
          <w:divBdr>
            <w:top w:val="none" w:sz="0" w:space="0" w:color="auto"/>
            <w:left w:val="none" w:sz="0" w:space="0" w:color="auto"/>
            <w:bottom w:val="none" w:sz="0" w:space="0" w:color="auto"/>
            <w:right w:val="none" w:sz="0" w:space="0" w:color="auto"/>
          </w:divBdr>
        </w:div>
        <w:div w:id="475222131">
          <w:marLeft w:val="480"/>
          <w:marRight w:val="0"/>
          <w:marTop w:val="0"/>
          <w:marBottom w:val="0"/>
          <w:divBdr>
            <w:top w:val="none" w:sz="0" w:space="0" w:color="auto"/>
            <w:left w:val="none" w:sz="0" w:space="0" w:color="auto"/>
            <w:bottom w:val="none" w:sz="0" w:space="0" w:color="auto"/>
            <w:right w:val="none" w:sz="0" w:space="0" w:color="auto"/>
          </w:divBdr>
        </w:div>
        <w:div w:id="1752656533">
          <w:marLeft w:val="480"/>
          <w:marRight w:val="0"/>
          <w:marTop w:val="0"/>
          <w:marBottom w:val="0"/>
          <w:divBdr>
            <w:top w:val="none" w:sz="0" w:space="0" w:color="auto"/>
            <w:left w:val="none" w:sz="0" w:space="0" w:color="auto"/>
            <w:bottom w:val="none" w:sz="0" w:space="0" w:color="auto"/>
            <w:right w:val="none" w:sz="0" w:space="0" w:color="auto"/>
          </w:divBdr>
        </w:div>
        <w:div w:id="1523742608">
          <w:marLeft w:val="480"/>
          <w:marRight w:val="0"/>
          <w:marTop w:val="0"/>
          <w:marBottom w:val="0"/>
          <w:divBdr>
            <w:top w:val="none" w:sz="0" w:space="0" w:color="auto"/>
            <w:left w:val="none" w:sz="0" w:space="0" w:color="auto"/>
            <w:bottom w:val="none" w:sz="0" w:space="0" w:color="auto"/>
            <w:right w:val="none" w:sz="0" w:space="0" w:color="auto"/>
          </w:divBdr>
        </w:div>
        <w:div w:id="124321891">
          <w:marLeft w:val="480"/>
          <w:marRight w:val="0"/>
          <w:marTop w:val="0"/>
          <w:marBottom w:val="0"/>
          <w:divBdr>
            <w:top w:val="none" w:sz="0" w:space="0" w:color="auto"/>
            <w:left w:val="none" w:sz="0" w:space="0" w:color="auto"/>
            <w:bottom w:val="none" w:sz="0" w:space="0" w:color="auto"/>
            <w:right w:val="none" w:sz="0" w:space="0" w:color="auto"/>
          </w:divBdr>
        </w:div>
        <w:div w:id="537282568">
          <w:marLeft w:val="480"/>
          <w:marRight w:val="0"/>
          <w:marTop w:val="0"/>
          <w:marBottom w:val="0"/>
          <w:divBdr>
            <w:top w:val="none" w:sz="0" w:space="0" w:color="auto"/>
            <w:left w:val="none" w:sz="0" w:space="0" w:color="auto"/>
            <w:bottom w:val="none" w:sz="0" w:space="0" w:color="auto"/>
            <w:right w:val="none" w:sz="0" w:space="0" w:color="auto"/>
          </w:divBdr>
        </w:div>
        <w:div w:id="1399865770">
          <w:marLeft w:val="480"/>
          <w:marRight w:val="0"/>
          <w:marTop w:val="0"/>
          <w:marBottom w:val="0"/>
          <w:divBdr>
            <w:top w:val="none" w:sz="0" w:space="0" w:color="auto"/>
            <w:left w:val="none" w:sz="0" w:space="0" w:color="auto"/>
            <w:bottom w:val="none" w:sz="0" w:space="0" w:color="auto"/>
            <w:right w:val="none" w:sz="0" w:space="0" w:color="auto"/>
          </w:divBdr>
        </w:div>
        <w:div w:id="1907572837">
          <w:marLeft w:val="480"/>
          <w:marRight w:val="0"/>
          <w:marTop w:val="0"/>
          <w:marBottom w:val="0"/>
          <w:divBdr>
            <w:top w:val="none" w:sz="0" w:space="0" w:color="auto"/>
            <w:left w:val="none" w:sz="0" w:space="0" w:color="auto"/>
            <w:bottom w:val="none" w:sz="0" w:space="0" w:color="auto"/>
            <w:right w:val="none" w:sz="0" w:space="0" w:color="auto"/>
          </w:divBdr>
        </w:div>
        <w:div w:id="1525024155">
          <w:marLeft w:val="480"/>
          <w:marRight w:val="0"/>
          <w:marTop w:val="0"/>
          <w:marBottom w:val="0"/>
          <w:divBdr>
            <w:top w:val="none" w:sz="0" w:space="0" w:color="auto"/>
            <w:left w:val="none" w:sz="0" w:space="0" w:color="auto"/>
            <w:bottom w:val="none" w:sz="0" w:space="0" w:color="auto"/>
            <w:right w:val="none" w:sz="0" w:space="0" w:color="auto"/>
          </w:divBdr>
        </w:div>
        <w:div w:id="790247549">
          <w:marLeft w:val="480"/>
          <w:marRight w:val="0"/>
          <w:marTop w:val="0"/>
          <w:marBottom w:val="0"/>
          <w:divBdr>
            <w:top w:val="none" w:sz="0" w:space="0" w:color="auto"/>
            <w:left w:val="none" w:sz="0" w:space="0" w:color="auto"/>
            <w:bottom w:val="none" w:sz="0" w:space="0" w:color="auto"/>
            <w:right w:val="none" w:sz="0" w:space="0" w:color="auto"/>
          </w:divBdr>
        </w:div>
        <w:div w:id="334963602">
          <w:marLeft w:val="480"/>
          <w:marRight w:val="0"/>
          <w:marTop w:val="0"/>
          <w:marBottom w:val="0"/>
          <w:divBdr>
            <w:top w:val="none" w:sz="0" w:space="0" w:color="auto"/>
            <w:left w:val="none" w:sz="0" w:space="0" w:color="auto"/>
            <w:bottom w:val="none" w:sz="0" w:space="0" w:color="auto"/>
            <w:right w:val="none" w:sz="0" w:space="0" w:color="auto"/>
          </w:divBdr>
        </w:div>
        <w:div w:id="1515001741">
          <w:marLeft w:val="480"/>
          <w:marRight w:val="0"/>
          <w:marTop w:val="0"/>
          <w:marBottom w:val="0"/>
          <w:divBdr>
            <w:top w:val="none" w:sz="0" w:space="0" w:color="auto"/>
            <w:left w:val="none" w:sz="0" w:space="0" w:color="auto"/>
            <w:bottom w:val="none" w:sz="0" w:space="0" w:color="auto"/>
            <w:right w:val="none" w:sz="0" w:space="0" w:color="auto"/>
          </w:divBdr>
        </w:div>
        <w:div w:id="2069918686">
          <w:marLeft w:val="480"/>
          <w:marRight w:val="0"/>
          <w:marTop w:val="0"/>
          <w:marBottom w:val="0"/>
          <w:divBdr>
            <w:top w:val="none" w:sz="0" w:space="0" w:color="auto"/>
            <w:left w:val="none" w:sz="0" w:space="0" w:color="auto"/>
            <w:bottom w:val="none" w:sz="0" w:space="0" w:color="auto"/>
            <w:right w:val="none" w:sz="0" w:space="0" w:color="auto"/>
          </w:divBdr>
        </w:div>
        <w:div w:id="2144731472">
          <w:marLeft w:val="480"/>
          <w:marRight w:val="0"/>
          <w:marTop w:val="0"/>
          <w:marBottom w:val="0"/>
          <w:divBdr>
            <w:top w:val="none" w:sz="0" w:space="0" w:color="auto"/>
            <w:left w:val="none" w:sz="0" w:space="0" w:color="auto"/>
            <w:bottom w:val="none" w:sz="0" w:space="0" w:color="auto"/>
            <w:right w:val="none" w:sz="0" w:space="0" w:color="auto"/>
          </w:divBdr>
        </w:div>
        <w:div w:id="1291126887">
          <w:marLeft w:val="480"/>
          <w:marRight w:val="0"/>
          <w:marTop w:val="0"/>
          <w:marBottom w:val="0"/>
          <w:divBdr>
            <w:top w:val="none" w:sz="0" w:space="0" w:color="auto"/>
            <w:left w:val="none" w:sz="0" w:space="0" w:color="auto"/>
            <w:bottom w:val="none" w:sz="0" w:space="0" w:color="auto"/>
            <w:right w:val="none" w:sz="0" w:space="0" w:color="auto"/>
          </w:divBdr>
        </w:div>
        <w:div w:id="696933812">
          <w:marLeft w:val="480"/>
          <w:marRight w:val="0"/>
          <w:marTop w:val="0"/>
          <w:marBottom w:val="0"/>
          <w:divBdr>
            <w:top w:val="none" w:sz="0" w:space="0" w:color="auto"/>
            <w:left w:val="none" w:sz="0" w:space="0" w:color="auto"/>
            <w:bottom w:val="none" w:sz="0" w:space="0" w:color="auto"/>
            <w:right w:val="none" w:sz="0" w:space="0" w:color="auto"/>
          </w:divBdr>
        </w:div>
        <w:div w:id="2142768866">
          <w:marLeft w:val="480"/>
          <w:marRight w:val="0"/>
          <w:marTop w:val="0"/>
          <w:marBottom w:val="0"/>
          <w:divBdr>
            <w:top w:val="none" w:sz="0" w:space="0" w:color="auto"/>
            <w:left w:val="none" w:sz="0" w:space="0" w:color="auto"/>
            <w:bottom w:val="none" w:sz="0" w:space="0" w:color="auto"/>
            <w:right w:val="none" w:sz="0" w:space="0" w:color="auto"/>
          </w:divBdr>
        </w:div>
        <w:div w:id="1197162395">
          <w:marLeft w:val="480"/>
          <w:marRight w:val="0"/>
          <w:marTop w:val="0"/>
          <w:marBottom w:val="0"/>
          <w:divBdr>
            <w:top w:val="none" w:sz="0" w:space="0" w:color="auto"/>
            <w:left w:val="none" w:sz="0" w:space="0" w:color="auto"/>
            <w:bottom w:val="none" w:sz="0" w:space="0" w:color="auto"/>
            <w:right w:val="none" w:sz="0" w:space="0" w:color="auto"/>
          </w:divBdr>
        </w:div>
        <w:div w:id="391928428">
          <w:marLeft w:val="480"/>
          <w:marRight w:val="0"/>
          <w:marTop w:val="0"/>
          <w:marBottom w:val="0"/>
          <w:divBdr>
            <w:top w:val="none" w:sz="0" w:space="0" w:color="auto"/>
            <w:left w:val="none" w:sz="0" w:space="0" w:color="auto"/>
            <w:bottom w:val="none" w:sz="0" w:space="0" w:color="auto"/>
            <w:right w:val="none" w:sz="0" w:space="0" w:color="auto"/>
          </w:divBdr>
        </w:div>
        <w:div w:id="1978146900">
          <w:marLeft w:val="480"/>
          <w:marRight w:val="0"/>
          <w:marTop w:val="0"/>
          <w:marBottom w:val="0"/>
          <w:divBdr>
            <w:top w:val="none" w:sz="0" w:space="0" w:color="auto"/>
            <w:left w:val="none" w:sz="0" w:space="0" w:color="auto"/>
            <w:bottom w:val="none" w:sz="0" w:space="0" w:color="auto"/>
            <w:right w:val="none" w:sz="0" w:space="0" w:color="auto"/>
          </w:divBdr>
        </w:div>
        <w:div w:id="1520200194">
          <w:marLeft w:val="480"/>
          <w:marRight w:val="0"/>
          <w:marTop w:val="0"/>
          <w:marBottom w:val="0"/>
          <w:divBdr>
            <w:top w:val="none" w:sz="0" w:space="0" w:color="auto"/>
            <w:left w:val="none" w:sz="0" w:space="0" w:color="auto"/>
            <w:bottom w:val="none" w:sz="0" w:space="0" w:color="auto"/>
            <w:right w:val="none" w:sz="0" w:space="0" w:color="auto"/>
          </w:divBdr>
        </w:div>
        <w:div w:id="845480322">
          <w:marLeft w:val="480"/>
          <w:marRight w:val="0"/>
          <w:marTop w:val="0"/>
          <w:marBottom w:val="0"/>
          <w:divBdr>
            <w:top w:val="none" w:sz="0" w:space="0" w:color="auto"/>
            <w:left w:val="none" w:sz="0" w:space="0" w:color="auto"/>
            <w:bottom w:val="none" w:sz="0" w:space="0" w:color="auto"/>
            <w:right w:val="none" w:sz="0" w:space="0" w:color="auto"/>
          </w:divBdr>
        </w:div>
        <w:div w:id="507789885">
          <w:marLeft w:val="480"/>
          <w:marRight w:val="0"/>
          <w:marTop w:val="0"/>
          <w:marBottom w:val="0"/>
          <w:divBdr>
            <w:top w:val="none" w:sz="0" w:space="0" w:color="auto"/>
            <w:left w:val="none" w:sz="0" w:space="0" w:color="auto"/>
            <w:bottom w:val="none" w:sz="0" w:space="0" w:color="auto"/>
            <w:right w:val="none" w:sz="0" w:space="0" w:color="auto"/>
          </w:divBdr>
        </w:div>
        <w:div w:id="276254813">
          <w:marLeft w:val="480"/>
          <w:marRight w:val="0"/>
          <w:marTop w:val="0"/>
          <w:marBottom w:val="0"/>
          <w:divBdr>
            <w:top w:val="none" w:sz="0" w:space="0" w:color="auto"/>
            <w:left w:val="none" w:sz="0" w:space="0" w:color="auto"/>
            <w:bottom w:val="none" w:sz="0" w:space="0" w:color="auto"/>
            <w:right w:val="none" w:sz="0" w:space="0" w:color="auto"/>
          </w:divBdr>
        </w:div>
        <w:div w:id="941764516">
          <w:marLeft w:val="480"/>
          <w:marRight w:val="0"/>
          <w:marTop w:val="0"/>
          <w:marBottom w:val="0"/>
          <w:divBdr>
            <w:top w:val="none" w:sz="0" w:space="0" w:color="auto"/>
            <w:left w:val="none" w:sz="0" w:space="0" w:color="auto"/>
            <w:bottom w:val="none" w:sz="0" w:space="0" w:color="auto"/>
            <w:right w:val="none" w:sz="0" w:space="0" w:color="auto"/>
          </w:divBdr>
        </w:div>
        <w:div w:id="847988880">
          <w:marLeft w:val="480"/>
          <w:marRight w:val="0"/>
          <w:marTop w:val="0"/>
          <w:marBottom w:val="0"/>
          <w:divBdr>
            <w:top w:val="none" w:sz="0" w:space="0" w:color="auto"/>
            <w:left w:val="none" w:sz="0" w:space="0" w:color="auto"/>
            <w:bottom w:val="none" w:sz="0" w:space="0" w:color="auto"/>
            <w:right w:val="none" w:sz="0" w:space="0" w:color="auto"/>
          </w:divBdr>
        </w:div>
        <w:div w:id="404228197">
          <w:marLeft w:val="480"/>
          <w:marRight w:val="0"/>
          <w:marTop w:val="0"/>
          <w:marBottom w:val="0"/>
          <w:divBdr>
            <w:top w:val="none" w:sz="0" w:space="0" w:color="auto"/>
            <w:left w:val="none" w:sz="0" w:space="0" w:color="auto"/>
            <w:bottom w:val="none" w:sz="0" w:space="0" w:color="auto"/>
            <w:right w:val="none" w:sz="0" w:space="0" w:color="auto"/>
          </w:divBdr>
        </w:div>
        <w:div w:id="1169826218">
          <w:marLeft w:val="480"/>
          <w:marRight w:val="0"/>
          <w:marTop w:val="0"/>
          <w:marBottom w:val="0"/>
          <w:divBdr>
            <w:top w:val="none" w:sz="0" w:space="0" w:color="auto"/>
            <w:left w:val="none" w:sz="0" w:space="0" w:color="auto"/>
            <w:bottom w:val="none" w:sz="0" w:space="0" w:color="auto"/>
            <w:right w:val="none" w:sz="0" w:space="0" w:color="auto"/>
          </w:divBdr>
        </w:div>
        <w:div w:id="593317298">
          <w:marLeft w:val="480"/>
          <w:marRight w:val="0"/>
          <w:marTop w:val="0"/>
          <w:marBottom w:val="0"/>
          <w:divBdr>
            <w:top w:val="none" w:sz="0" w:space="0" w:color="auto"/>
            <w:left w:val="none" w:sz="0" w:space="0" w:color="auto"/>
            <w:bottom w:val="none" w:sz="0" w:space="0" w:color="auto"/>
            <w:right w:val="none" w:sz="0" w:space="0" w:color="auto"/>
          </w:divBdr>
        </w:div>
        <w:div w:id="943029547">
          <w:marLeft w:val="480"/>
          <w:marRight w:val="0"/>
          <w:marTop w:val="0"/>
          <w:marBottom w:val="0"/>
          <w:divBdr>
            <w:top w:val="none" w:sz="0" w:space="0" w:color="auto"/>
            <w:left w:val="none" w:sz="0" w:space="0" w:color="auto"/>
            <w:bottom w:val="none" w:sz="0" w:space="0" w:color="auto"/>
            <w:right w:val="none" w:sz="0" w:space="0" w:color="auto"/>
          </w:divBdr>
        </w:div>
        <w:div w:id="1358966592">
          <w:marLeft w:val="480"/>
          <w:marRight w:val="0"/>
          <w:marTop w:val="0"/>
          <w:marBottom w:val="0"/>
          <w:divBdr>
            <w:top w:val="none" w:sz="0" w:space="0" w:color="auto"/>
            <w:left w:val="none" w:sz="0" w:space="0" w:color="auto"/>
            <w:bottom w:val="none" w:sz="0" w:space="0" w:color="auto"/>
            <w:right w:val="none" w:sz="0" w:space="0" w:color="auto"/>
          </w:divBdr>
        </w:div>
        <w:div w:id="166139308">
          <w:marLeft w:val="480"/>
          <w:marRight w:val="0"/>
          <w:marTop w:val="0"/>
          <w:marBottom w:val="0"/>
          <w:divBdr>
            <w:top w:val="none" w:sz="0" w:space="0" w:color="auto"/>
            <w:left w:val="none" w:sz="0" w:space="0" w:color="auto"/>
            <w:bottom w:val="none" w:sz="0" w:space="0" w:color="auto"/>
            <w:right w:val="none" w:sz="0" w:space="0" w:color="auto"/>
          </w:divBdr>
        </w:div>
        <w:div w:id="2080863000">
          <w:marLeft w:val="480"/>
          <w:marRight w:val="0"/>
          <w:marTop w:val="0"/>
          <w:marBottom w:val="0"/>
          <w:divBdr>
            <w:top w:val="none" w:sz="0" w:space="0" w:color="auto"/>
            <w:left w:val="none" w:sz="0" w:space="0" w:color="auto"/>
            <w:bottom w:val="none" w:sz="0" w:space="0" w:color="auto"/>
            <w:right w:val="none" w:sz="0" w:space="0" w:color="auto"/>
          </w:divBdr>
        </w:div>
        <w:div w:id="493689624">
          <w:marLeft w:val="480"/>
          <w:marRight w:val="0"/>
          <w:marTop w:val="0"/>
          <w:marBottom w:val="0"/>
          <w:divBdr>
            <w:top w:val="none" w:sz="0" w:space="0" w:color="auto"/>
            <w:left w:val="none" w:sz="0" w:space="0" w:color="auto"/>
            <w:bottom w:val="none" w:sz="0" w:space="0" w:color="auto"/>
            <w:right w:val="none" w:sz="0" w:space="0" w:color="auto"/>
          </w:divBdr>
        </w:div>
        <w:div w:id="1631008890">
          <w:marLeft w:val="480"/>
          <w:marRight w:val="0"/>
          <w:marTop w:val="0"/>
          <w:marBottom w:val="0"/>
          <w:divBdr>
            <w:top w:val="none" w:sz="0" w:space="0" w:color="auto"/>
            <w:left w:val="none" w:sz="0" w:space="0" w:color="auto"/>
            <w:bottom w:val="none" w:sz="0" w:space="0" w:color="auto"/>
            <w:right w:val="none" w:sz="0" w:space="0" w:color="auto"/>
          </w:divBdr>
        </w:div>
        <w:div w:id="713426341">
          <w:marLeft w:val="480"/>
          <w:marRight w:val="0"/>
          <w:marTop w:val="0"/>
          <w:marBottom w:val="0"/>
          <w:divBdr>
            <w:top w:val="none" w:sz="0" w:space="0" w:color="auto"/>
            <w:left w:val="none" w:sz="0" w:space="0" w:color="auto"/>
            <w:bottom w:val="none" w:sz="0" w:space="0" w:color="auto"/>
            <w:right w:val="none" w:sz="0" w:space="0" w:color="auto"/>
          </w:divBdr>
        </w:div>
        <w:div w:id="2063363870">
          <w:marLeft w:val="480"/>
          <w:marRight w:val="0"/>
          <w:marTop w:val="0"/>
          <w:marBottom w:val="0"/>
          <w:divBdr>
            <w:top w:val="none" w:sz="0" w:space="0" w:color="auto"/>
            <w:left w:val="none" w:sz="0" w:space="0" w:color="auto"/>
            <w:bottom w:val="none" w:sz="0" w:space="0" w:color="auto"/>
            <w:right w:val="none" w:sz="0" w:space="0" w:color="auto"/>
          </w:divBdr>
        </w:div>
        <w:div w:id="2131777707">
          <w:marLeft w:val="480"/>
          <w:marRight w:val="0"/>
          <w:marTop w:val="0"/>
          <w:marBottom w:val="0"/>
          <w:divBdr>
            <w:top w:val="none" w:sz="0" w:space="0" w:color="auto"/>
            <w:left w:val="none" w:sz="0" w:space="0" w:color="auto"/>
            <w:bottom w:val="none" w:sz="0" w:space="0" w:color="auto"/>
            <w:right w:val="none" w:sz="0" w:space="0" w:color="auto"/>
          </w:divBdr>
        </w:div>
        <w:div w:id="1459646669">
          <w:marLeft w:val="480"/>
          <w:marRight w:val="0"/>
          <w:marTop w:val="0"/>
          <w:marBottom w:val="0"/>
          <w:divBdr>
            <w:top w:val="none" w:sz="0" w:space="0" w:color="auto"/>
            <w:left w:val="none" w:sz="0" w:space="0" w:color="auto"/>
            <w:bottom w:val="none" w:sz="0" w:space="0" w:color="auto"/>
            <w:right w:val="none" w:sz="0" w:space="0" w:color="auto"/>
          </w:divBdr>
        </w:div>
        <w:div w:id="631325206">
          <w:marLeft w:val="480"/>
          <w:marRight w:val="0"/>
          <w:marTop w:val="0"/>
          <w:marBottom w:val="0"/>
          <w:divBdr>
            <w:top w:val="none" w:sz="0" w:space="0" w:color="auto"/>
            <w:left w:val="none" w:sz="0" w:space="0" w:color="auto"/>
            <w:bottom w:val="none" w:sz="0" w:space="0" w:color="auto"/>
            <w:right w:val="none" w:sz="0" w:space="0" w:color="auto"/>
          </w:divBdr>
        </w:div>
        <w:div w:id="807406375">
          <w:marLeft w:val="480"/>
          <w:marRight w:val="0"/>
          <w:marTop w:val="0"/>
          <w:marBottom w:val="0"/>
          <w:divBdr>
            <w:top w:val="none" w:sz="0" w:space="0" w:color="auto"/>
            <w:left w:val="none" w:sz="0" w:space="0" w:color="auto"/>
            <w:bottom w:val="none" w:sz="0" w:space="0" w:color="auto"/>
            <w:right w:val="none" w:sz="0" w:space="0" w:color="auto"/>
          </w:divBdr>
        </w:div>
        <w:div w:id="1335914429">
          <w:marLeft w:val="480"/>
          <w:marRight w:val="0"/>
          <w:marTop w:val="0"/>
          <w:marBottom w:val="0"/>
          <w:divBdr>
            <w:top w:val="none" w:sz="0" w:space="0" w:color="auto"/>
            <w:left w:val="none" w:sz="0" w:space="0" w:color="auto"/>
            <w:bottom w:val="none" w:sz="0" w:space="0" w:color="auto"/>
            <w:right w:val="none" w:sz="0" w:space="0" w:color="auto"/>
          </w:divBdr>
        </w:div>
        <w:div w:id="1764448941">
          <w:marLeft w:val="480"/>
          <w:marRight w:val="0"/>
          <w:marTop w:val="0"/>
          <w:marBottom w:val="0"/>
          <w:divBdr>
            <w:top w:val="none" w:sz="0" w:space="0" w:color="auto"/>
            <w:left w:val="none" w:sz="0" w:space="0" w:color="auto"/>
            <w:bottom w:val="none" w:sz="0" w:space="0" w:color="auto"/>
            <w:right w:val="none" w:sz="0" w:space="0" w:color="auto"/>
          </w:divBdr>
        </w:div>
        <w:div w:id="1123113513">
          <w:marLeft w:val="480"/>
          <w:marRight w:val="0"/>
          <w:marTop w:val="0"/>
          <w:marBottom w:val="0"/>
          <w:divBdr>
            <w:top w:val="none" w:sz="0" w:space="0" w:color="auto"/>
            <w:left w:val="none" w:sz="0" w:space="0" w:color="auto"/>
            <w:bottom w:val="none" w:sz="0" w:space="0" w:color="auto"/>
            <w:right w:val="none" w:sz="0" w:space="0" w:color="auto"/>
          </w:divBdr>
        </w:div>
        <w:div w:id="1330056567">
          <w:marLeft w:val="480"/>
          <w:marRight w:val="0"/>
          <w:marTop w:val="0"/>
          <w:marBottom w:val="0"/>
          <w:divBdr>
            <w:top w:val="none" w:sz="0" w:space="0" w:color="auto"/>
            <w:left w:val="none" w:sz="0" w:space="0" w:color="auto"/>
            <w:bottom w:val="none" w:sz="0" w:space="0" w:color="auto"/>
            <w:right w:val="none" w:sz="0" w:space="0" w:color="auto"/>
          </w:divBdr>
        </w:div>
        <w:div w:id="312682765">
          <w:marLeft w:val="480"/>
          <w:marRight w:val="0"/>
          <w:marTop w:val="0"/>
          <w:marBottom w:val="0"/>
          <w:divBdr>
            <w:top w:val="none" w:sz="0" w:space="0" w:color="auto"/>
            <w:left w:val="none" w:sz="0" w:space="0" w:color="auto"/>
            <w:bottom w:val="none" w:sz="0" w:space="0" w:color="auto"/>
            <w:right w:val="none" w:sz="0" w:space="0" w:color="auto"/>
          </w:divBdr>
        </w:div>
        <w:div w:id="1658340450">
          <w:marLeft w:val="480"/>
          <w:marRight w:val="0"/>
          <w:marTop w:val="0"/>
          <w:marBottom w:val="0"/>
          <w:divBdr>
            <w:top w:val="none" w:sz="0" w:space="0" w:color="auto"/>
            <w:left w:val="none" w:sz="0" w:space="0" w:color="auto"/>
            <w:bottom w:val="none" w:sz="0" w:space="0" w:color="auto"/>
            <w:right w:val="none" w:sz="0" w:space="0" w:color="auto"/>
          </w:divBdr>
        </w:div>
        <w:div w:id="70541660">
          <w:marLeft w:val="480"/>
          <w:marRight w:val="0"/>
          <w:marTop w:val="0"/>
          <w:marBottom w:val="0"/>
          <w:divBdr>
            <w:top w:val="none" w:sz="0" w:space="0" w:color="auto"/>
            <w:left w:val="none" w:sz="0" w:space="0" w:color="auto"/>
            <w:bottom w:val="none" w:sz="0" w:space="0" w:color="auto"/>
            <w:right w:val="none" w:sz="0" w:space="0" w:color="auto"/>
          </w:divBdr>
        </w:div>
        <w:div w:id="1916550419">
          <w:marLeft w:val="480"/>
          <w:marRight w:val="0"/>
          <w:marTop w:val="0"/>
          <w:marBottom w:val="0"/>
          <w:divBdr>
            <w:top w:val="none" w:sz="0" w:space="0" w:color="auto"/>
            <w:left w:val="none" w:sz="0" w:space="0" w:color="auto"/>
            <w:bottom w:val="none" w:sz="0" w:space="0" w:color="auto"/>
            <w:right w:val="none" w:sz="0" w:space="0" w:color="auto"/>
          </w:divBdr>
        </w:div>
        <w:div w:id="204299761">
          <w:marLeft w:val="480"/>
          <w:marRight w:val="0"/>
          <w:marTop w:val="0"/>
          <w:marBottom w:val="0"/>
          <w:divBdr>
            <w:top w:val="none" w:sz="0" w:space="0" w:color="auto"/>
            <w:left w:val="none" w:sz="0" w:space="0" w:color="auto"/>
            <w:bottom w:val="none" w:sz="0" w:space="0" w:color="auto"/>
            <w:right w:val="none" w:sz="0" w:space="0" w:color="auto"/>
          </w:divBdr>
        </w:div>
        <w:div w:id="1930652930">
          <w:marLeft w:val="480"/>
          <w:marRight w:val="0"/>
          <w:marTop w:val="0"/>
          <w:marBottom w:val="0"/>
          <w:divBdr>
            <w:top w:val="none" w:sz="0" w:space="0" w:color="auto"/>
            <w:left w:val="none" w:sz="0" w:space="0" w:color="auto"/>
            <w:bottom w:val="none" w:sz="0" w:space="0" w:color="auto"/>
            <w:right w:val="none" w:sz="0" w:space="0" w:color="auto"/>
          </w:divBdr>
        </w:div>
        <w:div w:id="1961494724">
          <w:marLeft w:val="480"/>
          <w:marRight w:val="0"/>
          <w:marTop w:val="0"/>
          <w:marBottom w:val="0"/>
          <w:divBdr>
            <w:top w:val="none" w:sz="0" w:space="0" w:color="auto"/>
            <w:left w:val="none" w:sz="0" w:space="0" w:color="auto"/>
            <w:bottom w:val="none" w:sz="0" w:space="0" w:color="auto"/>
            <w:right w:val="none" w:sz="0" w:space="0" w:color="auto"/>
          </w:divBdr>
        </w:div>
        <w:div w:id="80875856">
          <w:marLeft w:val="480"/>
          <w:marRight w:val="0"/>
          <w:marTop w:val="0"/>
          <w:marBottom w:val="0"/>
          <w:divBdr>
            <w:top w:val="none" w:sz="0" w:space="0" w:color="auto"/>
            <w:left w:val="none" w:sz="0" w:space="0" w:color="auto"/>
            <w:bottom w:val="none" w:sz="0" w:space="0" w:color="auto"/>
            <w:right w:val="none" w:sz="0" w:space="0" w:color="auto"/>
          </w:divBdr>
        </w:div>
        <w:div w:id="728460228">
          <w:marLeft w:val="480"/>
          <w:marRight w:val="0"/>
          <w:marTop w:val="0"/>
          <w:marBottom w:val="0"/>
          <w:divBdr>
            <w:top w:val="none" w:sz="0" w:space="0" w:color="auto"/>
            <w:left w:val="none" w:sz="0" w:space="0" w:color="auto"/>
            <w:bottom w:val="none" w:sz="0" w:space="0" w:color="auto"/>
            <w:right w:val="none" w:sz="0" w:space="0" w:color="auto"/>
          </w:divBdr>
        </w:div>
        <w:div w:id="942805170">
          <w:marLeft w:val="480"/>
          <w:marRight w:val="0"/>
          <w:marTop w:val="0"/>
          <w:marBottom w:val="0"/>
          <w:divBdr>
            <w:top w:val="none" w:sz="0" w:space="0" w:color="auto"/>
            <w:left w:val="none" w:sz="0" w:space="0" w:color="auto"/>
            <w:bottom w:val="none" w:sz="0" w:space="0" w:color="auto"/>
            <w:right w:val="none" w:sz="0" w:space="0" w:color="auto"/>
          </w:divBdr>
        </w:div>
        <w:div w:id="98648754">
          <w:marLeft w:val="480"/>
          <w:marRight w:val="0"/>
          <w:marTop w:val="0"/>
          <w:marBottom w:val="0"/>
          <w:divBdr>
            <w:top w:val="none" w:sz="0" w:space="0" w:color="auto"/>
            <w:left w:val="none" w:sz="0" w:space="0" w:color="auto"/>
            <w:bottom w:val="none" w:sz="0" w:space="0" w:color="auto"/>
            <w:right w:val="none" w:sz="0" w:space="0" w:color="auto"/>
          </w:divBdr>
        </w:div>
        <w:div w:id="1567378617">
          <w:marLeft w:val="480"/>
          <w:marRight w:val="0"/>
          <w:marTop w:val="0"/>
          <w:marBottom w:val="0"/>
          <w:divBdr>
            <w:top w:val="none" w:sz="0" w:space="0" w:color="auto"/>
            <w:left w:val="none" w:sz="0" w:space="0" w:color="auto"/>
            <w:bottom w:val="none" w:sz="0" w:space="0" w:color="auto"/>
            <w:right w:val="none" w:sz="0" w:space="0" w:color="auto"/>
          </w:divBdr>
        </w:div>
        <w:div w:id="1900940290">
          <w:marLeft w:val="480"/>
          <w:marRight w:val="0"/>
          <w:marTop w:val="0"/>
          <w:marBottom w:val="0"/>
          <w:divBdr>
            <w:top w:val="none" w:sz="0" w:space="0" w:color="auto"/>
            <w:left w:val="none" w:sz="0" w:space="0" w:color="auto"/>
            <w:bottom w:val="none" w:sz="0" w:space="0" w:color="auto"/>
            <w:right w:val="none" w:sz="0" w:space="0" w:color="auto"/>
          </w:divBdr>
        </w:div>
        <w:div w:id="41902024">
          <w:marLeft w:val="480"/>
          <w:marRight w:val="0"/>
          <w:marTop w:val="0"/>
          <w:marBottom w:val="0"/>
          <w:divBdr>
            <w:top w:val="none" w:sz="0" w:space="0" w:color="auto"/>
            <w:left w:val="none" w:sz="0" w:space="0" w:color="auto"/>
            <w:bottom w:val="none" w:sz="0" w:space="0" w:color="auto"/>
            <w:right w:val="none" w:sz="0" w:space="0" w:color="auto"/>
          </w:divBdr>
        </w:div>
        <w:div w:id="1088037876">
          <w:marLeft w:val="480"/>
          <w:marRight w:val="0"/>
          <w:marTop w:val="0"/>
          <w:marBottom w:val="0"/>
          <w:divBdr>
            <w:top w:val="none" w:sz="0" w:space="0" w:color="auto"/>
            <w:left w:val="none" w:sz="0" w:space="0" w:color="auto"/>
            <w:bottom w:val="none" w:sz="0" w:space="0" w:color="auto"/>
            <w:right w:val="none" w:sz="0" w:space="0" w:color="auto"/>
          </w:divBdr>
        </w:div>
        <w:div w:id="826476203">
          <w:marLeft w:val="480"/>
          <w:marRight w:val="0"/>
          <w:marTop w:val="0"/>
          <w:marBottom w:val="0"/>
          <w:divBdr>
            <w:top w:val="none" w:sz="0" w:space="0" w:color="auto"/>
            <w:left w:val="none" w:sz="0" w:space="0" w:color="auto"/>
            <w:bottom w:val="none" w:sz="0" w:space="0" w:color="auto"/>
            <w:right w:val="none" w:sz="0" w:space="0" w:color="auto"/>
          </w:divBdr>
        </w:div>
        <w:div w:id="1631206006">
          <w:marLeft w:val="480"/>
          <w:marRight w:val="0"/>
          <w:marTop w:val="0"/>
          <w:marBottom w:val="0"/>
          <w:divBdr>
            <w:top w:val="none" w:sz="0" w:space="0" w:color="auto"/>
            <w:left w:val="none" w:sz="0" w:space="0" w:color="auto"/>
            <w:bottom w:val="none" w:sz="0" w:space="0" w:color="auto"/>
            <w:right w:val="none" w:sz="0" w:space="0" w:color="auto"/>
          </w:divBdr>
        </w:div>
        <w:div w:id="2142456721">
          <w:marLeft w:val="480"/>
          <w:marRight w:val="0"/>
          <w:marTop w:val="0"/>
          <w:marBottom w:val="0"/>
          <w:divBdr>
            <w:top w:val="none" w:sz="0" w:space="0" w:color="auto"/>
            <w:left w:val="none" w:sz="0" w:space="0" w:color="auto"/>
            <w:bottom w:val="none" w:sz="0" w:space="0" w:color="auto"/>
            <w:right w:val="none" w:sz="0" w:space="0" w:color="auto"/>
          </w:divBdr>
        </w:div>
        <w:div w:id="1887251319">
          <w:marLeft w:val="480"/>
          <w:marRight w:val="0"/>
          <w:marTop w:val="0"/>
          <w:marBottom w:val="0"/>
          <w:divBdr>
            <w:top w:val="none" w:sz="0" w:space="0" w:color="auto"/>
            <w:left w:val="none" w:sz="0" w:space="0" w:color="auto"/>
            <w:bottom w:val="none" w:sz="0" w:space="0" w:color="auto"/>
            <w:right w:val="none" w:sz="0" w:space="0" w:color="auto"/>
          </w:divBdr>
        </w:div>
        <w:div w:id="399863021">
          <w:marLeft w:val="480"/>
          <w:marRight w:val="0"/>
          <w:marTop w:val="0"/>
          <w:marBottom w:val="0"/>
          <w:divBdr>
            <w:top w:val="none" w:sz="0" w:space="0" w:color="auto"/>
            <w:left w:val="none" w:sz="0" w:space="0" w:color="auto"/>
            <w:bottom w:val="none" w:sz="0" w:space="0" w:color="auto"/>
            <w:right w:val="none" w:sz="0" w:space="0" w:color="auto"/>
          </w:divBdr>
        </w:div>
        <w:div w:id="303629004">
          <w:marLeft w:val="480"/>
          <w:marRight w:val="0"/>
          <w:marTop w:val="0"/>
          <w:marBottom w:val="0"/>
          <w:divBdr>
            <w:top w:val="none" w:sz="0" w:space="0" w:color="auto"/>
            <w:left w:val="none" w:sz="0" w:space="0" w:color="auto"/>
            <w:bottom w:val="none" w:sz="0" w:space="0" w:color="auto"/>
            <w:right w:val="none" w:sz="0" w:space="0" w:color="auto"/>
          </w:divBdr>
        </w:div>
        <w:div w:id="497428401">
          <w:marLeft w:val="480"/>
          <w:marRight w:val="0"/>
          <w:marTop w:val="0"/>
          <w:marBottom w:val="0"/>
          <w:divBdr>
            <w:top w:val="none" w:sz="0" w:space="0" w:color="auto"/>
            <w:left w:val="none" w:sz="0" w:space="0" w:color="auto"/>
            <w:bottom w:val="none" w:sz="0" w:space="0" w:color="auto"/>
            <w:right w:val="none" w:sz="0" w:space="0" w:color="auto"/>
          </w:divBdr>
        </w:div>
        <w:div w:id="285476816">
          <w:marLeft w:val="480"/>
          <w:marRight w:val="0"/>
          <w:marTop w:val="0"/>
          <w:marBottom w:val="0"/>
          <w:divBdr>
            <w:top w:val="none" w:sz="0" w:space="0" w:color="auto"/>
            <w:left w:val="none" w:sz="0" w:space="0" w:color="auto"/>
            <w:bottom w:val="none" w:sz="0" w:space="0" w:color="auto"/>
            <w:right w:val="none" w:sz="0" w:space="0" w:color="auto"/>
          </w:divBdr>
        </w:div>
        <w:div w:id="1457024529">
          <w:marLeft w:val="480"/>
          <w:marRight w:val="0"/>
          <w:marTop w:val="0"/>
          <w:marBottom w:val="0"/>
          <w:divBdr>
            <w:top w:val="none" w:sz="0" w:space="0" w:color="auto"/>
            <w:left w:val="none" w:sz="0" w:space="0" w:color="auto"/>
            <w:bottom w:val="none" w:sz="0" w:space="0" w:color="auto"/>
            <w:right w:val="none" w:sz="0" w:space="0" w:color="auto"/>
          </w:divBdr>
        </w:div>
        <w:div w:id="2018146349">
          <w:marLeft w:val="480"/>
          <w:marRight w:val="0"/>
          <w:marTop w:val="0"/>
          <w:marBottom w:val="0"/>
          <w:divBdr>
            <w:top w:val="none" w:sz="0" w:space="0" w:color="auto"/>
            <w:left w:val="none" w:sz="0" w:space="0" w:color="auto"/>
            <w:bottom w:val="none" w:sz="0" w:space="0" w:color="auto"/>
            <w:right w:val="none" w:sz="0" w:space="0" w:color="auto"/>
          </w:divBdr>
        </w:div>
        <w:div w:id="114301540">
          <w:marLeft w:val="480"/>
          <w:marRight w:val="0"/>
          <w:marTop w:val="0"/>
          <w:marBottom w:val="0"/>
          <w:divBdr>
            <w:top w:val="none" w:sz="0" w:space="0" w:color="auto"/>
            <w:left w:val="none" w:sz="0" w:space="0" w:color="auto"/>
            <w:bottom w:val="none" w:sz="0" w:space="0" w:color="auto"/>
            <w:right w:val="none" w:sz="0" w:space="0" w:color="auto"/>
          </w:divBdr>
        </w:div>
        <w:div w:id="1644192533">
          <w:marLeft w:val="480"/>
          <w:marRight w:val="0"/>
          <w:marTop w:val="0"/>
          <w:marBottom w:val="0"/>
          <w:divBdr>
            <w:top w:val="none" w:sz="0" w:space="0" w:color="auto"/>
            <w:left w:val="none" w:sz="0" w:space="0" w:color="auto"/>
            <w:bottom w:val="none" w:sz="0" w:space="0" w:color="auto"/>
            <w:right w:val="none" w:sz="0" w:space="0" w:color="auto"/>
          </w:divBdr>
        </w:div>
        <w:div w:id="1748653703">
          <w:marLeft w:val="480"/>
          <w:marRight w:val="0"/>
          <w:marTop w:val="0"/>
          <w:marBottom w:val="0"/>
          <w:divBdr>
            <w:top w:val="none" w:sz="0" w:space="0" w:color="auto"/>
            <w:left w:val="none" w:sz="0" w:space="0" w:color="auto"/>
            <w:bottom w:val="none" w:sz="0" w:space="0" w:color="auto"/>
            <w:right w:val="none" w:sz="0" w:space="0" w:color="auto"/>
          </w:divBdr>
        </w:div>
        <w:div w:id="283271387">
          <w:marLeft w:val="480"/>
          <w:marRight w:val="0"/>
          <w:marTop w:val="0"/>
          <w:marBottom w:val="0"/>
          <w:divBdr>
            <w:top w:val="none" w:sz="0" w:space="0" w:color="auto"/>
            <w:left w:val="none" w:sz="0" w:space="0" w:color="auto"/>
            <w:bottom w:val="none" w:sz="0" w:space="0" w:color="auto"/>
            <w:right w:val="none" w:sz="0" w:space="0" w:color="auto"/>
          </w:divBdr>
        </w:div>
        <w:div w:id="1857619692">
          <w:marLeft w:val="480"/>
          <w:marRight w:val="0"/>
          <w:marTop w:val="0"/>
          <w:marBottom w:val="0"/>
          <w:divBdr>
            <w:top w:val="none" w:sz="0" w:space="0" w:color="auto"/>
            <w:left w:val="none" w:sz="0" w:space="0" w:color="auto"/>
            <w:bottom w:val="none" w:sz="0" w:space="0" w:color="auto"/>
            <w:right w:val="none" w:sz="0" w:space="0" w:color="auto"/>
          </w:divBdr>
        </w:div>
        <w:div w:id="920026428">
          <w:marLeft w:val="480"/>
          <w:marRight w:val="0"/>
          <w:marTop w:val="0"/>
          <w:marBottom w:val="0"/>
          <w:divBdr>
            <w:top w:val="none" w:sz="0" w:space="0" w:color="auto"/>
            <w:left w:val="none" w:sz="0" w:space="0" w:color="auto"/>
            <w:bottom w:val="none" w:sz="0" w:space="0" w:color="auto"/>
            <w:right w:val="none" w:sz="0" w:space="0" w:color="auto"/>
          </w:divBdr>
        </w:div>
        <w:div w:id="508376258">
          <w:marLeft w:val="480"/>
          <w:marRight w:val="0"/>
          <w:marTop w:val="0"/>
          <w:marBottom w:val="0"/>
          <w:divBdr>
            <w:top w:val="none" w:sz="0" w:space="0" w:color="auto"/>
            <w:left w:val="none" w:sz="0" w:space="0" w:color="auto"/>
            <w:bottom w:val="none" w:sz="0" w:space="0" w:color="auto"/>
            <w:right w:val="none" w:sz="0" w:space="0" w:color="auto"/>
          </w:divBdr>
        </w:div>
        <w:div w:id="1173842408">
          <w:marLeft w:val="480"/>
          <w:marRight w:val="0"/>
          <w:marTop w:val="0"/>
          <w:marBottom w:val="0"/>
          <w:divBdr>
            <w:top w:val="none" w:sz="0" w:space="0" w:color="auto"/>
            <w:left w:val="none" w:sz="0" w:space="0" w:color="auto"/>
            <w:bottom w:val="none" w:sz="0" w:space="0" w:color="auto"/>
            <w:right w:val="none" w:sz="0" w:space="0" w:color="auto"/>
          </w:divBdr>
        </w:div>
        <w:div w:id="1604801301">
          <w:marLeft w:val="480"/>
          <w:marRight w:val="0"/>
          <w:marTop w:val="0"/>
          <w:marBottom w:val="0"/>
          <w:divBdr>
            <w:top w:val="none" w:sz="0" w:space="0" w:color="auto"/>
            <w:left w:val="none" w:sz="0" w:space="0" w:color="auto"/>
            <w:bottom w:val="none" w:sz="0" w:space="0" w:color="auto"/>
            <w:right w:val="none" w:sz="0" w:space="0" w:color="auto"/>
          </w:divBdr>
        </w:div>
        <w:div w:id="590895545">
          <w:marLeft w:val="480"/>
          <w:marRight w:val="0"/>
          <w:marTop w:val="0"/>
          <w:marBottom w:val="0"/>
          <w:divBdr>
            <w:top w:val="none" w:sz="0" w:space="0" w:color="auto"/>
            <w:left w:val="none" w:sz="0" w:space="0" w:color="auto"/>
            <w:bottom w:val="none" w:sz="0" w:space="0" w:color="auto"/>
            <w:right w:val="none" w:sz="0" w:space="0" w:color="auto"/>
          </w:divBdr>
        </w:div>
        <w:div w:id="260718975">
          <w:marLeft w:val="480"/>
          <w:marRight w:val="0"/>
          <w:marTop w:val="0"/>
          <w:marBottom w:val="0"/>
          <w:divBdr>
            <w:top w:val="none" w:sz="0" w:space="0" w:color="auto"/>
            <w:left w:val="none" w:sz="0" w:space="0" w:color="auto"/>
            <w:bottom w:val="none" w:sz="0" w:space="0" w:color="auto"/>
            <w:right w:val="none" w:sz="0" w:space="0" w:color="auto"/>
          </w:divBdr>
        </w:div>
        <w:div w:id="700860856">
          <w:marLeft w:val="480"/>
          <w:marRight w:val="0"/>
          <w:marTop w:val="0"/>
          <w:marBottom w:val="0"/>
          <w:divBdr>
            <w:top w:val="none" w:sz="0" w:space="0" w:color="auto"/>
            <w:left w:val="none" w:sz="0" w:space="0" w:color="auto"/>
            <w:bottom w:val="none" w:sz="0" w:space="0" w:color="auto"/>
            <w:right w:val="none" w:sz="0" w:space="0" w:color="auto"/>
          </w:divBdr>
        </w:div>
        <w:div w:id="949974248">
          <w:marLeft w:val="480"/>
          <w:marRight w:val="0"/>
          <w:marTop w:val="0"/>
          <w:marBottom w:val="0"/>
          <w:divBdr>
            <w:top w:val="none" w:sz="0" w:space="0" w:color="auto"/>
            <w:left w:val="none" w:sz="0" w:space="0" w:color="auto"/>
            <w:bottom w:val="none" w:sz="0" w:space="0" w:color="auto"/>
            <w:right w:val="none" w:sz="0" w:space="0" w:color="auto"/>
          </w:divBdr>
        </w:div>
        <w:div w:id="812142304">
          <w:marLeft w:val="480"/>
          <w:marRight w:val="0"/>
          <w:marTop w:val="0"/>
          <w:marBottom w:val="0"/>
          <w:divBdr>
            <w:top w:val="none" w:sz="0" w:space="0" w:color="auto"/>
            <w:left w:val="none" w:sz="0" w:space="0" w:color="auto"/>
            <w:bottom w:val="none" w:sz="0" w:space="0" w:color="auto"/>
            <w:right w:val="none" w:sz="0" w:space="0" w:color="auto"/>
          </w:divBdr>
        </w:div>
        <w:div w:id="629281938">
          <w:marLeft w:val="480"/>
          <w:marRight w:val="0"/>
          <w:marTop w:val="0"/>
          <w:marBottom w:val="0"/>
          <w:divBdr>
            <w:top w:val="none" w:sz="0" w:space="0" w:color="auto"/>
            <w:left w:val="none" w:sz="0" w:space="0" w:color="auto"/>
            <w:bottom w:val="none" w:sz="0" w:space="0" w:color="auto"/>
            <w:right w:val="none" w:sz="0" w:space="0" w:color="auto"/>
          </w:divBdr>
        </w:div>
        <w:div w:id="30423642">
          <w:marLeft w:val="480"/>
          <w:marRight w:val="0"/>
          <w:marTop w:val="0"/>
          <w:marBottom w:val="0"/>
          <w:divBdr>
            <w:top w:val="none" w:sz="0" w:space="0" w:color="auto"/>
            <w:left w:val="none" w:sz="0" w:space="0" w:color="auto"/>
            <w:bottom w:val="none" w:sz="0" w:space="0" w:color="auto"/>
            <w:right w:val="none" w:sz="0" w:space="0" w:color="auto"/>
          </w:divBdr>
        </w:div>
        <w:div w:id="282882882">
          <w:marLeft w:val="480"/>
          <w:marRight w:val="0"/>
          <w:marTop w:val="0"/>
          <w:marBottom w:val="0"/>
          <w:divBdr>
            <w:top w:val="none" w:sz="0" w:space="0" w:color="auto"/>
            <w:left w:val="none" w:sz="0" w:space="0" w:color="auto"/>
            <w:bottom w:val="none" w:sz="0" w:space="0" w:color="auto"/>
            <w:right w:val="none" w:sz="0" w:space="0" w:color="auto"/>
          </w:divBdr>
        </w:div>
        <w:div w:id="29961935">
          <w:marLeft w:val="480"/>
          <w:marRight w:val="0"/>
          <w:marTop w:val="0"/>
          <w:marBottom w:val="0"/>
          <w:divBdr>
            <w:top w:val="none" w:sz="0" w:space="0" w:color="auto"/>
            <w:left w:val="none" w:sz="0" w:space="0" w:color="auto"/>
            <w:bottom w:val="none" w:sz="0" w:space="0" w:color="auto"/>
            <w:right w:val="none" w:sz="0" w:space="0" w:color="auto"/>
          </w:divBdr>
        </w:div>
        <w:div w:id="1062875307">
          <w:marLeft w:val="480"/>
          <w:marRight w:val="0"/>
          <w:marTop w:val="0"/>
          <w:marBottom w:val="0"/>
          <w:divBdr>
            <w:top w:val="none" w:sz="0" w:space="0" w:color="auto"/>
            <w:left w:val="none" w:sz="0" w:space="0" w:color="auto"/>
            <w:bottom w:val="none" w:sz="0" w:space="0" w:color="auto"/>
            <w:right w:val="none" w:sz="0" w:space="0" w:color="auto"/>
          </w:divBdr>
        </w:div>
        <w:div w:id="600457039">
          <w:marLeft w:val="480"/>
          <w:marRight w:val="0"/>
          <w:marTop w:val="0"/>
          <w:marBottom w:val="0"/>
          <w:divBdr>
            <w:top w:val="none" w:sz="0" w:space="0" w:color="auto"/>
            <w:left w:val="none" w:sz="0" w:space="0" w:color="auto"/>
            <w:bottom w:val="none" w:sz="0" w:space="0" w:color="auto"/>
            <w:right w:val="none" w:sz="0" w:space="0" w:color="auto"/>
          </w:divBdr>
        </w:div>
        <w:div w:id="1770081841">
          <w:marLeft w:val="480"/>
          <w:marRight w:val="0"/>
          <w:marTop w:val="0"/>
          <w:marBottom w:val="0"/>
          <w:divBdr>
            <w:top w:val="none" w:sz="0" w:space="0" w:color="auto"/>
            <w:left w:val="none" w:sz="0" w:space="0" w:color="auto"/>
            <w:bottom w:val="none" w:sz="0" w:space="0" w:color="auto"/>
            <w:right w:val="none" w:sz="0" w:space="0" w:color="auto"/>
          </w:divBdr>
        </w:div>
        <w:div w:id="180245515">
          <w:marLeft w:val="480"/>
          <w:marRight w:val="0"/>
          <w:marTop w:val="0"/>
          <w:marBottom w:val="0"/>
          <w:divBdr>
            <w:top w:val="none" w:sz="0" w:space="0" w:color="auto"/>
            <w:left w:val="none" w:sz="0" w:space="0" w:color="auto"/>
            <w:bottom w:val="none" w:sz="0" w:space="0" w:color="auto"/>
            <w:right w:val="none" w:sz="0" w:space="0" w:color="auto"/>
          </w:divBdr>
        </w:div>
        <w:div w:id="1944454393">
          <w:marLeft w:val="480"/>
          <w:marRight w:val="0"/>
          <w:marTop w:val="0"/>
          <w:marBottom w:val="0"/>
          <w:divBdr>
            <w:top w:val="none" w:sz="0" w:space="0" w:color="auto"/>
            <w:left w:val="none" w:sz="0" w:space="0" w:color="auto"/>
            <w:bottom w:val="none" w:sz="0" w:space="0" w:color="auto"/>
            <w:right w:val="none" w:sz="0" w:space="0" w:color="auto"/>
          </w:divBdr>
        </w:div>
        <w:div w:id="51929821">
          <w:marLeft w:val="480"/>
          <w:marRight w:val="0"/>
          <w:marTop w:val="0"/>
          <w:marBottom w:val="0"/>
          <w:divBdr>
            <w:top w:val="none" w:sz="0" w:space="0" w:color="auto"/>
            <w:left w:val="none" w:sz="0" w:space="0" w:color="auto"/>
            <w:bottom w:val="none" w:sz="0" w:space="0" w:color="auto"/>
            <w:right w:val="none" w:sz="0" w:space="0" w:color="auto"/>
          </w:divBdr>
        </w:div>
        <w:div w:id="675545518">
          <w:marLeft w:val="480"/>
          <w:marRight w:val="0"/>
          <w:marTop w:val="0"/>
          <w:marBottom w:val="0"/>
          <w:divBdr>
            <w:top w:val="none" w:sz="0" w:space="0" w:color="auto"/>
            <w:left w:val="none" w:sz="0" w:space="0" w:color="auto"/>
            <w:bottom w:val="none" w:sz="0" w:space="0" w:color="auto"/>
            <w:right w:val="none" w:sz="0" w:space="0" w:color="auto"/>
          </w:divBdr>
        </w:div>
        <w:div w:id="302659974">
          <w:marLeft w:val="480"/>
          <w:marRight w:val="0"/>
          <w:marTop w:val="0"/>
          <w:marBottom w:val="0"/>
          <w:divBdr>
            <w:top w:val="none" w:sz="0" w:space="0" w:color="auto"/>
            <w:left w:val="none" w:sz="0" w:space="0" w:color="auto"/>
            <w:bottom w:val="none" w:sz="0" w:space="0" w:color="auto"/>
            <w:right w:val="none" w:sz="0" w:space="0" w:color="auto"/>
          </w:divBdr>
        </w:div>
        <w:div w:id="1246692634">
          <w:marLeft w:val="480"/>
          <w:marRight w:val="0"/>
          <w:marTop w:val="0"/>
          <w:marBottom w:val="0"/>
          <w:divBdr>
            <w:top w:val="none" w:sz="0" w:space="0" w:color="auto"/>
            <w:left w:val="none" w:sz="0" w:space="0" w:color="auto"/>
            <w:bottom w:val="none" w:sz="0" w:space="0" w:color="auto"/>
            <w:right w:val="none" w:sz="0" w:space="0" w:color="auto"/>
          </w:divBdr>
        </w:div>
        <w:div w:id="506092173">
          <w:marLeft w:val="480"/>
          <w:marRight w:val="0"/>
          <w:marTop w:val="0"/>
          <w:marBottom w:val="0"/>
          <w:divBdr>
            <w:top w:val="none" w:sz="0" w:space="0" w:color="auto"/>
            <w:left w:val="none" w:sz="0" w:space="0" w:color="auto"/>
            <w:bottom w:val="none" w:sz="0" w:space="0" w:color="auto"/>
            <w:right w:val="none" w:sz="0" w:space="0" w:color="auto"/>
          </w:divBdr>
        </w:div>
        <w:div w:id="366492669">
          <w:marLeft w:val="480"/>
          <w:marRight w:val="0"/>
          <w:marTop w:val="0"/>
          <w:marBottom w:val="0"/>
          <w:divBdr>
            <w:top w:val="none" w:sz="0" w:space="0" w:color="auto"/>
            <w:left w:val="none" w:sz="0" w:space="0" w:color="auto"/>
            <w:bottom w:val="none" w:sz="0" w:space="0" w:color="auto"/>
            <w:right w:val="none" w:sz="0" w:space="0" w:color="auto"/>
          </w:divBdr>
        </w:div>
        <w:div w:id="30424607">
          <w:marLeft w:val="480"/>
          <w:marRight w:val="0"/>
          <w:marTop w:val="0"/>
          <w:marBottom w:val="0"/>
          <w:divBdr>
            <w:top w:val="none" w:sz="0" w:space="0" w:color="auto"/>
            <w:left w:val="none" w:sz="0" w:space="0" w:color="auto"/>
            <w:bottom w:val="none" w:sz="0" w:space="0" w:color="auto"/>
            <w:right w:val="none" w:sz="0" w:space="0" w:color="auto"/>
          </w:divBdr>
        </w:div>
        <w:div w:id="580942514">
          <w:marLeft w:val="480"/>
          <w:marRight w:val="0"/>
          <w:marTop w:val="0"/>
          <w:marBottom w:val="0"/>
          <w:divBdr>
            <w:top w:val="none" w:sz="0" w:space="0" w:color="auto"/>
            <w:left w:val="none" w:sz="0" w:space="0" w:color="auto"/>
            <w:bottom w:val="none" w:sz="0" w:space="0" w:color="auto"/>
            <w:right w:val="none" w:sz="0" w:space="0" w:color="auto"/>
          </w:divBdr>
        </w:div>
        <w:div w:id="1308823896">
          <w:marLeft w:val="480"/>
          <w:marRight w:val="0"/>
          <w:marTop w:val="0"/>
          <w:marBottom w:val="0"/>
          <w:divBdr>
            <w:top w:val="none" w:sz="0" w:space="0" w:color="auto"/>
            <w:left w:val="none" w:sz="0" w:space="0" w:color="auto"/>
            <w:bottom w:val="none" w:sz="0" w:space="0" w:color="auto"/>
            <w:right w:val="none" w:sz="0" w:space="0" w:color="auto"/>
          </w:divBdr>
        </w:div>
        <w:div w:id="389698326">
          <w:marLeft w:val="480"/>
          <w:marRight w:val="0"/>
          <w:marTop w:val="0"/>
          <w:marBottom w:val="0"/>
          <w:divBdr>
            <w:top w:val="none" w:sz="0" w:space="0" w:color="auto"/>
            <w:left w:val="none" w:sz="0" w:space="0" w:color="auto"/>
            <w:bottom w:val="none" w:sz="0" w:space="0" w:color="auto"/>
            <w:right w:val="none" w:sz="0" w:space="0" w:color="auto"/>
          </w:divBdr>
        </w:div>
        <w:div w:id="354581540">
          <w:marLeft w:val="480"/>
          <w:marRight w:val="0"/>
          <w:marTop w:val="0"/>
          <w:marBottom w:val="0"/>
          <w:divBdr>
            <w:top w:val="none" w:sz="0" w:space="0" w:color="auto"/>
            <w:left w:val="none" w:sz="0" w:space="0" w:color="auto"/>
            <w:bottom w:val="none" w:sz="0" w:space="0" w:color="auto"/>
            <w:right w:val="none" w:sz="0" w:space="0" w:color="auto"/>
          </w:divBdr>
        </w:div>
        <w:div w:id="2137990380">
          <w:marLeft w:val="480"/>
          <w:marRight w:val="0"/>
          <w:marTop w:val="0"/>
          <w:marBottom w:val="0"/>
          <w:divBdr>
            <w:top w:val="none" w:sz="0" w:space="0" w:color="auto"/>
            <w:left w:val="none" w:sz="0" w:space="0" w:color="auto"/>
            <w:bottom w:val="none" w:sz="0" w:space="0" w:color="auto"/>
            <w:right w:val="none" w:sz="0" w:space="0" w:color="auto"/>
          </w:divBdr>
        </w:div>
        <w:div w:id="996496383">
          <w:marLeft w:val="480"/>
          <w:marRight w:val="0"/>
          <w:marTop w:val="0"/>
          <w:marBottom w:val="0"/>
          <w:divBdr>
            <w:top w:val="none" w:sz="0" w:space="0" w:color="auto"/>
            <w:left w:val="none" w:sz="0" w:space="0" w:color="auto"/>
            <w:bottom w:val="none" w:sz="0" w:space="0" w:color="auto"/>
            <w:right w:val="none" w:sz="0" w:space="0" w:color="auto"/>
          </w:divBdr>
        </w:div>
        <w:div w:id="1558323041">
          <w:marLeft w:val="480"/>
          <w:marRight w:val="0"/>
          <w:marTop w:val="0"/>
          <w:marBottom w:val="0"/>
          <w:divBdr>
            <w:top w:val="none" w:sz="0" w:space="0" w:color="auto"/>
            <w:left w:val="none" w:sz="0" w:space="0" w:color="auto"/>
            <w:bottom w:val="none" w:sz="0" w:space="0" w:color="auto"/>
            <w:right w:val="none" w:sz="0" w:space="0" w:color="auto"/>
          </w:divBdr>
        </w:div>
        <w:div w:id="533813312">
          <w:marLeft w:val="480"/>
          <w:marRight w:val="0"/>
          <w:marTop w:val="0"/>
          <w:marBottom w:val="0"/>
          <w:divBdr>
            <w:top w:val="none" w:sz="0" w:space="0" w:color="auto"/>
            <w:left w:val="none" w:sz="0" w:space="0" w:color="auto"/>
            <w:bottom w:val="none" w:sz="0" w:space="0" w:color="auto"/>
            <w:right w:val="none" w:sz="0" w:space="0" w:color="auto"/>
          </w:divBdr>
        </w:div>
        <w:div w:id="446504572">
          <w:marLeft w:val="480"/>
          <w:marRight w:val="0"/>
          <w:marTop w:val="0"/>
          <w:marBottom w:val="0"/>
          <w:divBdr>
            <w:top w:val="none" w:sz="0" w:space="0" w:color="auto"/>
            <w:left w:val="none" w:sz="0" w:space="0" w:color="auto"/>
            <w:bottom w:val="none" w:sz="0" w:space="0" w:color="auto"/>
            <w:right w:val="none" w:sz="0" w:space="0" w:color="auto"/>
          </w:divBdr>
        </w:div>
        <w:div w:id="428042629">
          <w:marLeft w:val="480"/>
          <w:marRight w:val="0"/>
          <w:marTop w:val="0"/>
          <w:marBottom w:val="0"/>
          <w:divBdr>
            <w:top w:val="none" w:sz="0" w:space="0" w:color="auto"/>
            <w:left w:val="none" w:sz="0" w:space="0" w:color="auto"/>
            <w:bottom w:val="none" w:sz="0" w:space="0" w:color="auto"/>
            <w:right w:val="none" w:sz="0" w:space="0" w:color="auto"/>
          </w:divBdr>
        </w:div>
        <w:div w:id="7952835">
          <w:marLeft w:val="480"/>
          <w:marRight w:val="0"/>
          <w:marTop w:val="0"/>
          <w:marBottom w:val="0"/>
          <w:divBdr>
            <w:top w:val="none" w:sz="0" w:space="0" w:color="auto"/>
            <w:left w:val="none" w:sz="0" w:space="0" w:color="auto"/>
            <w:bottom w:val="none" w:sz="0" w:space="0" w:color="auto"/>
            <w:right w:val="none" w:sz="0" w:space="0" w:color="auto"/>
          </w:divBdr>
        </w:div>
        <w:div w:id="1279675612">
          <w:marLeft w:val="480"/>
          <w:marRight w:val="0"/>
          <w:marTop w:val="0"/>
          <w:marBottom w:val="0"/>
          <w:divBdr>
            <w:top w:val="none" w:sz="0" w:space="0" w:color="auto"/>
            <w:left w:val="none" w:sz="0" w:space="0" w:color="auto"/>
            <w:bottom w:val="none" w:sz="0" w:space="0" w:color="auto"/>
            <w:right w:val="none" w:sz="0" w:space="0" w:color="auto"/>
          </w:divBdr>
        </w:div>
        <w:div w:id="419251956">
          <w:marLeft w:val="480"/>
          <w:marRight w:val="0"/>
          <w:marTop w:val="0"/>
          <w:marBottom w:val="0"/>
          <w:divBdr>
            <w:top w:val="none" w:sz="0" w:space="0" w:color="auto"/>
            <w:left w:val="none" w:sz="0" w:space="0" w:color="auto"/>
            <w:bottom w:val="none" w:sz="0" w:space="0" w:color="auto"/>
            <w:right w:val="none" w:sz="0" w:space="0" w:color="auto"/>
          </w:divBdr>
        </w:div>
        <w:div w:id="1337806956">
          <w:marLeft w:val="480"/>
          <w:marRight w:val="0"/>
          <w:marTop w:val="0"/>
          <w:marBottom w:val="0"/>
          <w:divBdr>
            <w:top w:val="none" w:sz="0" w:space="0" w:color="auto"/>
            <w:left w:val="none" w:sz="0" w:space="0" w:color="auto"/>
            <w:bottom w:val="none" w:sz="0" w:space="0" w:color="auto"/>
            <w:right w:val="none" w:sz="0" w:space="0" w:color="auto"/>
          </w:divBdr>
        </w:div>
        <w:div w:id="249121023">
          <w:marLeft w:val="480"/>
          <w:marRight w:val="0"/>
          <w:marTop w:val="0"/>
          <w:marBottom w:val="0"/>
          <w:divBdr>
            <w:top w:val="none" w:sz="0" w:space="0" w:color="auto"/>
            <w:left w:val="none" w:sz="0" w:space="0" w:color="auto"/>
            <w:bottom w:val="none" w:sz="0" w:space="0" w:color="auto"/>
            <w:right w:val="none" w:sz="0" w:space="0" w:color="auto"/>
          </w:divBdr>
        </w:div>
        <w:div w:id="98567635">
          <w:marLeft w:val="480"/>
          <w:marRight w:val="0"/>
          <w:marTop w:val="0"/>
          <w:marBottom w:val="0"/>
          <w:divBdr>
            <w:top w:val="none" w:sz="0" w:space="0" w:color="auto"/>
            <w:left w:val="none" w:sz="0" w:space="0" w:color="auto"/>
            <w:bottom w:val="none" w:sz="0" w:space="0" w:color="auto"/>
            <w:right w:val="none" w:sz="0" w:space="0" w:color="auto"/>
          </w:divBdr>
        </w:div>
        <w:div w:id="1105418311">
          <w:marLeft w:val="480"/>
          <w:marRight w:val="0"/>
          <w:marTop w:val="0"/>
          <w:marBottom w:val="0"/>
          <w:divBdr>
            <w:top w:val="none" w:sz="0" w:space="0" w:color="auto"/>
            <w:left w:val="none" w:sz="0" w:space="0" w:color="auto"/>
            <w:bottom w:val="none" w:sz="0" w:space="0" w:color="auto"/>
            <w:right w:val="none" w:sz="0" w:space="0" w:color="auto"/>
          </w:divBdr>
        </w:div>
        <w:div w:id="1441535876">
          <w:marLeft w:val="480"/>
          <w:marRight w:val="0"/>
          <w:marTop w:val="0"/>
          <w:marBottom w:val="0"/>
          <w:divBdr>
            <w:top w:val="none" w:sz="0" w:space="0" w:color="auto"/>
            <w:left w:val="none" w:sz="0" w:space="0" w:color="auto"/>
            <w:bottom w:val="none" w:sz="0" w:space="0" w:color="auto"/>
            <w:right w:val="none" w:sz="0" w:space="0" w:color="auto"/>
          </w:divBdr>
        </w:div>
        <w:div w:id="1502969257">
          <w:marLeft w:val="480"/>
          <w:marRight w:val="0"/>
          <w:marTop w:val="0"/>
          <w:marBottom w:val="0"/>
          <w:divBdr>
            <w:top w:val="none" w:sz="0" w:space="0" w:color="auto"/>
            <w:left w:val="none" w:sz="0" w:space="0" w:color="auto"/>
            <w:bottom w:val="none" w:sz="0" w:space="0" w:color="auto"/>
            <w:right w:val="none" w:sz="0" w:space="0" w:color="auto"/>
          </w:divBdr>
        </w:div>
        <w:div w:id="1297298283">
          <w:marLeft w:val="480"/>
          <w:marRight w:val="0"/>
          <w:marTop w:val="0"/>
          <w:marBottom w:val="0"/>
          <w:divBdr>
            <w:top w:val="none" w:sz="0" w:space="0" w:color="auto"/>
            <w:left w:val="none" w:sz="0" w:space="0" w:color="auto"/>
            <w:bottom w:val="none" w:sz="0" w:space="0" w:color="auto"/>
            <w:right w:val="none" w:sz="0" w:space="0" w:color="auto"/>
          </w:divBdr>
        </w:div>
        <w:div w:id="1695308963">
          <w:marLeft w:val="480"/>
          <w:marRight w:val="0"/>
          <w:marTop w:val="0"/>
          <w:marBottom w:val="0"/>
          <w:divBdr>
            <w:top w:val="none" w:sz="0" w:space="0" w:color="auto"/>
            <w:left w:val="none" w:sz="0" w:space="0" w:color="auto"/>
            <w:bottom w:val="none" w:sz="0" w:space="0" w:color="auto"/>
            <w:right w:val="none" w:sz="0" w:space="0" w:color="auto"/>
          </w:divBdr>
        </w:div>
      </w:divsChild>
    </w:div>
    <w:div w:id="98257330">
      <w:marLeft w:val="480"/>
      <w:marRight w:val="0"/>
      <w:marTop w:val="0"/>
      <w:marBottom w:val="0"/>
      <w:divBdr>
        <w:top w:val="none" w:sz="0" w:space="0" w:color="auto"/>
        <w:left w:val="none" w:sz="0" w:space="0" w:color="auto"/>
        <w:bottom w:val="none" w:sz="0" w:space="0" w:color="auto"/>
        <w:right w:val="none" w:sz="0" w:space="0" w:color="auto"/>
      </w:divBdr>
    </w:div>
    <w:div w:id="115222684">
      <w:marLeft w:val="480"/>
      <w:marRight w:val="0"/>
      <w:marTop w:val="0"/>
      <w:marBottom w:val="0"/>
      <w:divBdr>
        <w:top w:val="none" w:sz="0" w:space="0" w:color="auto"/>
        <w:left w:val="none" w:sz="0" w:space="0" w:color="auto"/>
        <w:bottom w:val="none" w:sz="0" w:space="0" w:color="auto"/>
        <w:right w:val="none" w:sz="0" w:space="0" w:color="auto"/>
      </w:divBdr>
    </w:div>
    <w:div w:id="117913054">
      <w:marLeft w:val="480"/>
      <w:marRight w:val="0"/>
      <w:marTop w:val="0"/>
      <w:marBottom w:val="0"/>
      <w:divBdr>
        <w:top w:val="none" w:sz="0" w:space="0" w:color="auto"/>
        <w:left w:val="none" w:sz="0" w:space="0" w:color="auto"/>
        <w:bottom w:val="none" w:sz="0" w:space="0" w:color="auto"/>
        <w:right w:val="none" w:sz="0" w:space="0" w:color="auto"/>
      </w:divBdr>
    </w:div>
    <w:div w:id="133108683">
      <w:marLeft w:val="480"/>
      <w:marRight w:val="0"/>
      <w:marTop w:val="0"/>
      <w:marBottom w:val="0"/>
      <w:divBdr>
        <w:top w:val="none" w:sz="0" w:space="0" w:color="auto"/>
        <w:left w:val="none" w:sz="0" w:space="0" w:color="auto"/>
        <w:bottom w:val="none" w:sz="0" w:space="0" w:color="auto"/>
        <w:right w:val="none" w:sz="0" w:space="0" w:color="auto"/>
      </w:divBdr>
    </w:div>
    <w:div w:id="139269702">
      <w:marLeft w:val="480"/>
      <w:marRight w:val="0"/>
      <w:marTop w:val="0"/>
      <w:marBottom w:val="0"/>
      <w:divBdr>
        <w:top w:val="none" w:sz="0" w:space="0" w:color="auto"/>
        <w:left w:val="none" w:sz="0" w:space="0" w:color="auto"/>
        <w:bottom w:val="none" w:sz="0" w:space="0" w:color="auto"/>
        <w:right w:val="none" w:sz="0" w:space="0" w:color="auto"/>
      </w:divBdr>
    </w:div>
    <w:div w:id="154885172">
      <w:marLeft w:val="480"/>
      <w:marRight w:val="0"/>
      <w:marTop w:val="0"/>
      <w:marBottom w:val="0"/>
      <w:divBdr>
        <w:top w:val="none" w:sz="0" w:space="0" w:color="auto"/>
        <w:left w:val="none" w:sz="0" w:space="0" w:color="auto"/>
        <w:bottom w:val="none" w:sz="0" w:space="0" w:color="auto"/>
        <w:right w:val="none" w:sz="0" w:space="0" w:color="auto"/>
      </w:divBdr>
    </w:div>
    <w:div w:id="159976489">
      <w:marLeft w:val="480"/>
      <w:marRight w:val="0"/>
      <w:marTop w:val="0"/>
      <w:marBottom w:val="0"/>
      <w:divBdr>
        <w:top w:val="none" w:sz="0" w:space="0" w:color="auto"/>
        <w:left w:val="none" w:sz="0" w:space="0" w:color="auto"/>
        <w:bottom w:val="none" w:sz="0" w:space="0" w:color="auto"/>
        <w:right w:val="none" w:sz="0" w:space="0" w:color="auto"/>
      </w:divBdr>
    </w:div>
    <w:div w:id="175920851">
      <w:marLeft w:val="480"/>
      <w:marRight w:val="0"/>
      <w:marTop w:val="0"/>
      <w:marBottom w:val="0"/>
      <w:divBdr>
        <w:top w:val="none" w:sz="0" w:space="0" w:color="auto"/>
        <w:left w:val="none" w:sz="0" w:space="0" w:color="auto"/>
        <w:bottom w:val="none" w:sz="0" w:space="0" w:color="auto"/>
        <w:right w:val="none" w:sz="0" w:space="0" w:color="auto"/>
      </w:divBdr>
    </w:div>
    <w:div w:id="181163690">
      <w:marLeft w:val="480"/>
      <w:marRight w:val="0"/>
      <w:marTop w:val="0"/>
      <w:marBottom w:val="0"/>
      <w:divBdr>
        <w:top w:val="none" w:sz="0" w:space="0" w:color="auto"/>
        <w:left w:val="none" w:sz="0" w:space="0" w:color="auto"/>
        <w:bottom w:val="none" w:sz="0" w:space="0" w:color="auto"/>
        <w:right w:val="none" w:sz="0" w:space="0" w:color="auto"/>
      </w:divBdr>
    </w:div>
    <w:div w:id="201720306">
      <w:marLeft w:val="480"/>
      <w:marRight w:val="0"/>
      <w:marTop w:val="0"/>
      <w:marBottom w:val="0"/>
      <w:divBdr>
        <w:top w:val="none" w:sz="0" w:space="0" w:color="auto"/>
        <w:left w:val="none" w:sz="0" w:space="0" w:color="auto"/>
        <w:bottom w:val="none" w:sz="0" w:space="0" w:color="auto"/>
        <w:right w:val="none" w:sz="0" w:space="0" w:color="auto"/>
      </w:divBdr>
    </w:div>
    <w:div w:id="202135819">
      <w:marLeft w:val="480"/>
      <w:marRight w:val="0"/>
      <w:marTop w:val="0"/>
      <w:marBottom w:val="0"/>
      <w:divBdr>
        <w:top w:val="none" w:sz="0" w:space="0" w:color="auto"/>
        <w:left w:val="none" w:sz="0" w:space="0" w:color="auto"/>
        <w:bottom w:val="none" w:sz="0" w:space="0" w:color="auto"/>
        <w:right w:val="none" w:sz="0" w:space="0" w:color="auto"/>
      </w:divBdr>
    </w:div>
    <w:div w:id="205067724">
      <w:marLeft w:val="480"/>
      <w:marRight w:val="0"/>
      <w:marTop w:val="0"/>
      <w:marBottom w:val="0"/>
      <w:divBdr>
        <w:top w:val="none" w:sz="0" w:space="0" w:color="auto"/>
        <w:left w:val="none" w:sz="0" w:space="0" w:color="auto"/>
        <w:bottom w:val="none" w:sz="0" w:space="0" w:color="auto"/>
        <w:right w:val="none" w:sz="0" w:space="0" w:color="auto"/>
      </w:divBdr>
    </w:div>
    <w:div w:id="209458273">
      <w:marLeft w:val="480"/>
      <w:marRight w:val="0"/>
      <w:marTop w:val="0"/>
      <w:marBottom w:val="0"/>
      <w:divBdr>
        <w:top w:val="none" w:sz="0" w:space="0" w:color="auto"/>
        <w:left w:val="none" w:sz="0" w:space="0" w:color="auto"/>
        <w:bottom w:val="none" w:sz="0" w:space="0" w:color="auto"/>
        <w:right w:val="none" w:sz="0" w:space="0" w:color="auto"/>
      </w:divBdr>
    </w:div>
    <w:div w:id="216212912">
      <w:marLeft w:val="480"/>
      <w:marRight w:val="0"/>
      <w:marTop w:val="0"/>
      <w:marBottom w:val="0"/>
      <w:divBdr>
        <w:top w:val="none" w:sz="0" w:space="0" w:color="auto"/>
        <w:left w:val="none" w:sz="0" w:space="0" w:color="auto"/>
        <w:bottom w:val="none" w:sz="0" w:space="0" w:color="auto"/>
        <w:right w:val="none" w:sz="0" w:space="0" w:color="auto"/>
      </w:divBdr>
    </w:div>
    <w:div w:id="216866260">
      <w:marLeft w:val="480"/>
      <w:marRight w:val="0"/>
      <w:marTop w:val="0"/>
      <w:marBottom w:val="0"/>
      <w:divBdr>
        <w:top w:val="none" w:sz="0" w:space="0" w:color="auto"/>
        <w:left w:val="none" w:sz="0" w:space="0" w:color="auto"/>
        <w:bottom w:val="none" w:sz="0" w:space="0" w:color="auto"/>
        <w:right w:val="none" w:sz="0" w:space="0" w:color="auto"/>
      </w:divBdr>
    </w:div>
    <w:div w:id="227305951">
      <w:marLeft w:val="480"/>
      <w:marRight w:val="0"/>
      <w:marTop w:val="0"/>
      <w:marBottom w:val="0"/>
      <w:divBdr>
        <w:top w:val="none" w:sz="0" w:space="0" w:color="auto"/>
        <w:left w:val="none" w:sz="0" w:space="0" w:color="auto"/>
        <w:bottom w:val="none" w:sz="0" w:space="0" w:color="auto"/>
        <w:right w:val="none" w:sz="0" w:space="0" w:color="auto"/>
      </w:divBdr>
    </w:div>
    <w:div w:id="230427251">
      <w:marLeft w:val="480"/>
      <w:marRight w:val="0"/>
      <w:marTop w:val="0"/>
      <w:marBottom w:val="0"/>
      <w:divBdr>
        <w:top w:val="none" w:sz="0" w:space="0" w:color="auto"/>
        <w:left w:val="none" w:sz="0" w:space="0" w:color="auto"/>
        <w:bottom w:val="none" w:sz="0" w:space="0" w:color="auto"/>
        <w:right w:val="none" w:sz="0" w:space="0" w:color="auto"/>
      </w:divBdr>
    </w:div>
    <w:div w:id="242181642">
      <w:marLeft w:val="480"/>
      <w:marRight w:val="0"/>
      <w:marTop w:val="0"/>
      <w:marBottom w:val="0"/>
      <w:divBdr>
        <w:top w:val="none" w:sz="0" w:space="0" w:color="auto"/>
        <w:left w:val="none" w:sz="0" w:space="0" w:color="auto"/>
        <w:bottom w:val="none" w:sz="0" w:space="0" w:color="auto"/>
        <w:right w:val="none" w:sz="0" w:space="0" w:color="auto"/>
      </w:divBdr>
    </w:div>
    <w:div w:id="248465787">
      <w:marLeft w:val="480"/>
      <w:marRight w:val="0"/>
      <w:marTop w:val="0"/>
      <w:marBottom w:val="0"/>
      <w:divBdr>
        <w:top w:val="none" w:sz="0" w:space="0" w:color="auto"/>
        <w:left w:val="none" w:sz="0" w:space="0" w:color="auto"/>
        <w:bottom w:val="none" w:sz="0" w:space="0" w:color="auto"/>
        <w:right w:val="none" w:sz="0" w:space="0" w:color="auto"/>
      </w:divBdr>
    </w:div>
    <w:div w:id="266470795">
      <w:marLeft w:val="480"/>
      <w:marRight w:val="0"/>
      <w:marTop w:val="0"/>
      <w:marBottom w:val="0"/>
      <w:divBdr>
        <w:top w:val="none" w:sz="0" w:space="0" w:color="auto"/>
        <w:left w:val="none" w:sz="0" w:space="0" w:color="auto"/>
        <w:bottom w:val="none" w:sz="0" w:space="0" w:color="auto"/>
        <w:right w:val="none" w:sz="0" w:space="0" w:color="auto"/>
      </w:divBdr>
    </w:div>
    <w:div w:id="274989294">
      <w:marLeft w:val="480"/>
      <w:marRight w:val="0"/>
      <w:marTop w:val="0"/>
      <w:marBottom w:val="0"/>
      <w:divBdr>
        <w:top w:val="none" w:sz="0" w:space="0" w:color="auto"/>
        <w:left w:val="none" w:sz="0" w:space="0" w:color="auto"/>
        <w:bottom w:val="none" w:sz="0" w:space="0" w:color="auto"/>
        <w:right w:val="none" w:sz="0" w:space="0" w:color="auto"/>
      </w:divBdr>
    </w:div>
    <w:div w:id="275478818">
      <w:marLeft w:val="480"/>
      <w:marRight w:val="0"/>
      <w:marTop w:val="0"/>
      <w:marBottom w:val="0"/>
      <w:divBdr>
        <w:top w:val="none" w:sz="0" w:space="0" w:color="auto"/>
        <w:left w:val="none" w:sz="0" w:space="0" w:color="auto"/>
        <w:bottom w:val="none" w:sz="0" w:space="0" w:color="auto"/>
        <w:right w:val="none" w:sz="0" w:space="0" w:color="auto"/>
      </w:divBdr>
    </w:div>
    <w:div w:id="292057162">
      <w:marLeft w:val="480"/>
      <w:marRight w:val="0"/>
      <w:marTop w:val="0"/>
      <w:marBottom w:val="0"/>
      <w:divBdr>
        <w:top w:val="none" w:sz="0" w:space="0" w:color="auto"/>
        <w:left w:val="none" w:sz="0" w:space="0" w:color="auto"/>
        <w:bottom w:val="none" w:sz="0" w:space="0" w:color="auto"/>
        <w:right w:val="none" w:sz="0" w:space="0" w:color="auto"/>
      </w:divBdr>
    </w:div>
    <w:div w:id="292757533">
      <w:marLeft w:val="480"/>
      <w:marRight w:val="0"/>
      <w:marTop w:val="0"/>
      <w:marBottom w:val="0"/>
      <w:divBdr>
        <w:top w:val="none" w:sz="0" w:space="0" w:color="auto"/>
        <w:left w:val="none" w:sz="0" w:space="0" w:color="auto"/>
        <w:bottom w:val="none" w:sz="0" w:space="0" w:color="auto"/>
        <w:right w:val="none" w:sz="0" w:space="0" w:color="auto"/>
      </w:divBdr>
    </w:div>
    <w:div w:id="305086853">
      <w:marLeft w:val="480"/>
      <w:marRight w:val="0"/>
      <w:marTop w:val="0"/>
      <w:marBottom w:val="0"/>
      <w:divBdr>
        <w:top w:val="none" w:sz="0" w:space="0" w:color="auto"/>
        <w:left w:val="none" w:sz="0" w:space="0" w:color="auto"/>
        <w:bottom w:val="none" w:sz="0" w:space="0" w:color="auto"/>
        <w:right w:val="none" w:sz="0" w:space="0" w:color="auto"/>
      </w:divBdr>
    </w:div>
    <w:div w:id="313334090">
      <w:marLeft w:val="480"/>
      <w:marRight w:val="0"/>
      <w:marTop w:val="0"/>
      <w:marBottom w:val="0"/>
      <w:divBdr>
        <w:top w:val="none" w:sz="0" w:space="0" w:color="auto"/>
        <w:left w:val="none" w:sz="0" w:space="0" w:color="auto"/>
        <w:bottom w:val="none" w:sz="0" w:space="0" w:color="auto"/>
        <w:right w:val="none" w:sz="0" w:space="0" w:color="auto"/>
      </w:divBdr>
    </w:div>
    <w:div w:id="320350534">
      <w:marLeft w:val="480"/>
      <w:marRight w:val="0"/>
      <w:marTop w:val="0"/>
      <w:marBottom w:val="0"/>
      <w:divBdr>
        <w:top w:val="none" w:sz="0" w:space="0" w:color="auto"/>
        <w:left w:val="none" w:sz="0" w:space="0" w:color="auto"/>
        <w:bottom w:val="none" w:sz="0" w:space="0" w:color="auto"/>
        <w:right w:val="none" w:sz="0" w:space="0" w:color="auto"/>
      </w:divBdr>
    </w:div>
    <w:div w:id="321154396">
      <w:marLeft w:val="480"/>
      <w:marRight w:val="0"/>
      <w:marTop w:val="0"/>
      <w:marBottom w:val="0"/>
      <w:divBdr>
        <w:top w:val="none" w:sz="0" w:space="0" w:color="auto"/>
        <w:left w:val="none" w:sz="0" w:space="0" w:color="auto"/>
        <w:bottom w:val="none" w:sz="0" w:space="0" w:color="auto"/>
        <w:right w:val="none" w:sz="0" w:space="0" w:color="auto"/>
      </w:divBdr>
    </w:div>
    <w:div w:id="321398596">
      <w:marLeft w:val="480"/>
      <w:marRight w:val="0"/>
      <w:marTop w:val="0"/>
      <w:marBottom w:val="0"/>
      <w:divBdr>
        <w:top w:val="none" w:sz="0" w:space="0" w:color="auto"/>
        <w:left w:val="none" w:sz="0" w:space="0" w:color="auto"/>
        <w:bottom w:val="none" w:sz="0" w:space="0" w:color="auto"/>
        <w:right w:val="none" w:sz="0" w:space="0" w:color="auto"/>
      </w:divBdr>
    </w:div>
    <w:div w:id="323627635">
      <w:marLeft w:val="480"/>
      <w:marRight w:val="0"/>
      <w:marTop w:val="0"/>
      <w:marBottom w:val="0"/>
      <w:divBdr>
        <w:top w:val="none" w:sz="0" w:space="0" w:color="auto"/>
        <w:left w:val="none" w:sz="0" w:space="0" w:color="auto"/>
        <w:bottom w:val="none" w:sz="0" w:space="0" w:color="auto"/>
        <w:right w:val="none" w:sz="0" w:space="0" w:color="auto"/>
      </w:divBdr>
    </w:div>
    <w:div w:id="331179774">
      <w:marLeft w:val="480"/>
      <w:marRight w:val="0"/>
      <w:marTop w:val="0"/>
      <w:marBottom w:val="0"/>
      <w:divBdr>
        <w:top w:val="none" w:sz="0" w:space="0" w:color="auto"/>
        <w:left w:val="none" w:sz="0" w:space="0" w:color="auto"/>
        <w:bottom w:val="none" w:sz="0" w:space="0" w:color="auto"/>
        <w:right w:val="none" w:sz="0" w:space="0" w:color="auto"/>
      </w:divBdr>
    </w:div>
    <w:div w:id="333340118">
      <w:marLeft w:val="480"/>
      <w:marRight w:val="0"/>
      <w:marTop w:val="0"/>
      <w:marBottom w:val="0"/>
      <w:divBdr>
        <w:top w:val="none" w:sz="0" w:space="0" w:color="auto"/>
        <w:left w:val="none" w:sz="0" w:space="0" w:color="auto"/>
        <w:bottom w:val="none" w:sz="0" w:space="0" w:color="auto"/>
        <w:right w:val="none" w:sz="0" w:space="0" w:color="auto"/>
      </w:divBdr>
    </w:div>
    <w:div w:id="338627789">
      <w:marLeft w:val="480"/>
      <w:marRight w:val="0"/>
      <w:marTop w:val="0"/>
      <w:marBottom w:val="0"/>
      <w:divBdr>
        <w:top w:val="none" w:sz="0" w:space="0" w:color="auto"/>
        <w:left w:val="none" w:sz="0" w:space="0" w:color="auto"/>
        <w:bottom w:val="none" w:sz="0" w:space="0" w:color="auto"/>
        <w:right w:val="none" w:sz="0" w:space="0" w:color="auto"/>
      </w:divBdr>
    </w:div>
    <w:div w:id="350910743">
      <w:marLeft w:val="480"/>
      <w:marRight w:val="0"/>
      <w:marTop w:val="0"/>
      <w:marBottom w:val="0"/>
      <w:divBdr>
        <w:top w:val="none" w:sz="0" w:space="0" w:color="auto"/>
        <w:left w:val="none" w:sz="0" w:space="0" w:color="auto"/>
        <w:bottom w:val="none" w:sz="0" w:space="0" w:color="auto"/>
        <w:right w:val="none" w:sz="0" w:space="0" w:color="auto"/>
      </w:divBdr>
    </w:div>
    <w:div w:id="360741175">
      <w:marLeft w:val="480"/>
      <w:marRight w:val="0"/>
      <w:marTop w:val="0"/>
      <w:marBottom w:val="0"/>
      <w:divBdr>
        <w:top w:val="none" w:sz="0" w:space="0" w:color="auto"/>
        <w:left w:val="none" w:sz="0" w:space="0" w:color="auto"/>
        <w:bottom w:val="none" w:sz="0" w:space="0" w:color="auto"/>
        <w:right w:val="none" w:sz="0" w:space="0" w:color="auto"/>
      </w:divBdr>
    </w:div>
    <w:div w:id="361130072">
      <w:marLeft w:val="480"/>
      <w:marRight w:val="0"/>
      <w:marTop w:val="0"/>
      <w:marBottom w:val="0"/>
      <w:divBdr>
        <w:top w:val="none" w:sz="0" w:space="0" w:color="auto"/>
        <w:left w:val="none" w:sz="0" w:space="0" w:color="auto"/>
        <w:bottom w:val="none" w:sz="0" w:space="0" w:color="auto"/>
        <w:right w:val="none" w:sz="0" w:space="0" w:color="auto"/>
      </w:divBdr>
    </w:div>
    <w:div w:id="363945617">
      <w:marLeft w:val="480"/>
      <w:marRight w:val="0"/>
      <w:marTop w:val="0"/>
      <w:marBottom w:val="0"/>
      <w:divBdr>
        <w:top w:val="none" w:sz="0" w:space="0" w:color="auto"/>
        <w:left w:val="none" w:sz="0" w:space="0" w:color="auto"/>
        <w:bottom w:val="none" w:sz="0" w:space="0" w:color="auto"/>
        <w:right w:val="none" w:sz="0" w:space="0" w:color="auto"/>
      </w:divBdr>
    </w:div>
    <w:div w:id="365983858">
      <w:marLeft w:val="480"/>
      <w:marRight w:val="0"/>
      <w:marTop w:val="0"/>
      <w:marBottom w:val="0"/>
      <w:divBdr>
        <w:top w:val="none" w:sz="0" w:space="0" w:color="auto"/>
        <w:left w:val="none" w:sz="0" w:space="0" w:color="auto"/>
        <w:bottom w:val="none" w:sz="0" w:space="0" w:color="auto"/>
        <w:right w:val="none" w:sz="0" w:space="0" w:color="auto"/>
      </w:divBdr>
    </w:div>
    <w:div w:id="378744360">
      <w:marLeft w:val="480"/>
      <w:marRight w:val="0"/>
      <w:marTop w:val="0"/>
      <w:marBottom w:val="0"/>
      <w:divBdr>
        <w:top w:val="none" w:sz="0" w:space="0" w:color="auto"/>
        <w:left w:val="none" w:sz="0" w:space="0" w:color="auto"/>
        <w:bottom w:val="none" w:sz="0" w:space="0" w:color="auto"/>
        <w:right w:val="none" w:sz="0" w:space="0" w:color="auto"/>
      </w:divBdr>
    </w:div>
    <w:div w:id="385953011">
      <w:marLeft w:val="480"/>
      <w:marRight w:val="0"/>
      <w:marTop w:val="0"/>
      <w:marBottom w:val="0"/>
      <w:divBdr>
        <w:top w:val="none" w:sz="0" w:space="0" w:color="auto"/>
        <w:left w:val="none" w:sz="0" w:space="0" w:color="auto"/>
        <w:bottom w:val="none" w:sz="0" w:space="0" w:color="auto"/>
        <w:right w:val="none" w:sz="0" w:space="0" w:color="auto"/>
      </w:divBdr>
    </w:div>
    <w:div w:id="393699720">
      <w:marLeft w:val="480"/>
      <w:marRight w:val="0"/>
      <w:marTop w:val="0"/>
      <w:marBottom w:val="0"/>
      <w:divBdr>
        <w:top w:val="none" w:sz="0" w:space="0" w:color="auto"/>
        <w:left w:val="none" w:sz="0" w:space="0" w:color="auto"/>
        <w:bottom w:val="none" w:sz="0" w:space="0" w:color="auto"/>
        <w:right w:val="none" w:sz="0" w:space="0" w:color="auto"/>
      </w:divBdr>
    </w:div>
    <w:div w:id="403527565">
      <w:marLeft w:val="480"/>
      <w:marRight w:val="0"/>
      <w:marTop w:val="0"/>
      <w:marBottom w:val="0"/>
      <w:divBdr>
        <w:top w:val="none" w:sz="0" w:space="0" w:color="auto"/>
        <w:left w:val="none" w:sz="0" w:space="0" w:color="auto"/>
        <w:bottom w:val="none" w:sz="0" w:space="0" w:color="auto"/>
        <w:right w:val="none" w:sz="0" w:space="0" w:color="auto"/>
      </w:divBdr>
    </w:div>
    <w:div w:id="406652133">
      <w:marLeft w:val="480"/>
      <w:marRight w:val="0"/>
      <w:marTop w:val="0"/>
      <w:marBottom w:val="0"/>
      <w:divBdr>
        <w:top w:val="none" w:sz="0" w:space="0" w:color="auto"/>
        <w:left w:val="none" w:sz="0" w:space="0" w:color="auto"/>
        <w:bottom w:val="none" w:sz="0" w:space="0" w:color="auto"/>
        <w:right w:val="none" w:sz="0" w:space="0" w:color="auto"/>
      </w:divBdr>
    </w:div>
    <w:div w:id="415052859">
      <w:marLeft w:val="480"/>
      <w:marRight w:val="0"/>
      <w:marTop w:val="0"/>
      <w:marBottom w:val="0"/>
      <w:divBdr>
        <w:top w:val="none" w:sz="0" w:space="0" w:color="auto"/>
        <w:left w:val="none" w:sz="0" w:space="0" w:color="auto"/>
        <w:bottom w:val="none" w:sz="0" w:space="0" w:color="auto"/>
        <w:right w:val="none" w:sz="0" w:space="0" w:color="auto"/>
      </w:divBdr>
    </w:div>
    <w:div w:id="416169688">
      <w:marLeft w:val="480"/>
      <w:marRight w:val="0"/>
      <w:marTop w:val="0"/>
      <w:marBottom w:val="0"/>
      <w:divBdr>
        <w:top w:val="none" w:sz="0" w:space="0" w:color="auto"/>
        <w:left w:val="none" w:sz="0" w:space="0" w:color="auto"/>
        <w:bottom w:val="none" w:sz="0" w:space="0" w:color="auto"/>
        <w:right w:val="none" w:sz="0" w:space="0" w:color="auto"/>
      </w:divBdr>
    </w:div>
    <w:div w:id="419563757">
      <w:marLeft w:val="480"/>
      <w:marRight w:val="0"/>
      <w:marTop w:val="0"/>
      <w:marBottom w:val="0"/>
      <w:divBdr>
        <w:top w:val="none" w:sz="0" w:space="0" w:color="auto"/>
        <w:left w:val="none" w:sz="0" w:space="0" w:color="auto"/>
        <w:bottom w:val="none" w:sz="0" w:space="0" w:color="auto"/>
        <w:right w:val="none" w:sz="0" w:space="0" w:color="auto"/>
      </w:divBdr>
    </w:div>
    <w:div w:id="421225150">
      <w:marLeft w:val="480"/>
      <w:marRight w:val="0"/>
      <w:marTop w:val="0"/>
      <w:marBottom w:val="0"/>
      <w:divBdr>
        <w:top w:val="none" w:sz="0" w:space="0" w:color="auto"/>
        <w:left w:val="none" w:sz="0" w:space="0" w:color="auto"/>
        <w:bottom w:val="none" w:sz="0" w:space="0" w:color="auto"/>
        <w:right w:val="none" w:sz="0" w:space="0" w:color="auto"/>
      </w:divBdr>
    </w:div>
    <w:div w:id="421728938">
      <w:marLeft w:val="480"/>
      <w:marRight w:val="0"/>
      <w:marTop w:val="0"/>
      <w:marBottom w:val="0"/>
      <w:divBdr>
        <w:top w:val="none" w:sz="0" w:space="0" w:color="auto"/>
        <w:left w:val="none" w:sz="0" w:space="0" w:color="auto"/>
        <w:bottom w:val="none" w:sz="0" w:space="0" w:color="auto"/>
        <w:right w:val="none" w:sz="0" w:space="0" w:color="auto"/>
      </w:divBdr>
    </w:div>
    <w:div w:id="433940662">
      <w:marLeft w:val="480"/>
      <w:marRight w:val="0"/>
      <w:marTop w:val="0"/>
      <w:marBottom w:val="0"/>
      <w:divBdr>
        <w:top w:val="none" w:sz="0" w:space="0" w:color="auto"/>
        <w:left w:val="none" w:sz="0" w:space="0" w:color="auto"/>
        <w:bottom w:val="none" w:sz="0" w:space="0" w:color="auto"/>
        <w:right w:val="none" w:sz="0" w:space="0" w:color="auto"/>
      </w:divBdr>
    </w:div>
    <w:div w:id="437792730">
      <w:marLeft w:val="480"/>
      <w:marRight w:val="0"/>
      <w:marTop w:val="0"/>
      <w:marBottom w:val="0"/>
      <w:divBdr>
        <w:top w:val="none" w:sz="0" w:space="0" w:color="auto"/>
        <w:left w:val="none" w:sz="0" w:space="0" w:color="auto"/>
        <w:bottom w:val="none" w:sz="0" w:space="0" w:color="auto"/>
        <w:right w:val="none" w:sz="0" w:space="0" w:color="auto"/>
      </w:divBdr>
    </w:div>
    <w:div w:id="447431520">
      <w:marLeft w:val="480"/>
      <w:marRight w:val="0"/>
      <w:marTop w:val="0"/>
      <w:marBottom w:val="0"/>
      <w:divBdr>
        <w:top w:val="none" w:sz="0" w:space="0" w:color="auto"/>
        <w:left w:val="none" w:sz="0" w:space="0" w:color="auto"/>
        <w:bottom w:val="none" w:sz="0" w:space="0" w:color="auto"/>
        <w:right w:val="none" w:sz="0" w:space="0" w:color="auto"/>
      </w:divBdr>
    </w:div>
    <w:div w:id="470171697">
      <w:marLeft w:val="480"/>
      <w:marRight w:val="0"/>
      <w:marTop w:val="0"/>
      <w:marBottom w:val="0"/>
      <w:divBdr>
        <w:top w:val="none" w:sz="0" w:space="0" w:color="auto"/>
        <w:left w:val="none" w:sz="0" w:space="0" w:color="auto"/>
        <w:bottom w:val="none" w:sz="0" w:space="0" w:color="auto"/>
        <w:right w:val="none" w:sz="0" w:space="0" w:color="auto"/>
      </w:divBdr>
    </w:div>
    <w:div w:id="477112200">
      <w:marLeft w:val="480"/>
      <w:marRight w:val="0"/>
      <w:marTop w:val="0"/>
      <w:marBottom w:val="0"/>
      <w:divBdr>
        <w:top w:val="none" w:sz="0" w:space="0" w:color="auto"/>
        <w:left w:val="none" w:sz="0" w:space="0" w:color="auto"/>
        <w:bottom w:val="none" w:sz="0" w:space="0" w:color="auto"/>
        <w:right w:val="none" w:sz="0" w:space="0" w:color="auto"/>
      </w:divBdr>
    </w:div>
    <w:div w:id="495649735">
      <w:marLeft w:val="480"/>
      <w:marRight w:val="0"/>
      <w:marTop w:val="0"/>
      <w:marBottom w:val="0"/>
      <w:divBdr>
        <w:top w:val="none" w:sz="0" w:space="0" w:color="auto"/>
        <w:left w:val="none" w:sz="0" w:space="0" w:color="auto"/>
        <w:bottom w:val="none" w:sz="0" w:space="0" w:color="auto"/>
        <w:right w:val="none" w:sz="0" w:space="0" w:color="auto"/>
      </w:divBdr>
    </w:div>
    <w:div w:id="515654303">
      <w:marLeft w:val="480"/>
      <w:marRight w:val="0"/>
      <w:marTop w:val="0"/>
      <w:marBottom w:val="0"/>
      <w:divBdr>
        <w:top w:val="none" w:sz="0" w:space="0" w:color="auto"/>
        <w:left w:val="none" w:sz="0" w:space="0" w:color="auto"/>
        <w:bottom w:val="none" w:sz="0" w:space="0" w:color="auto"/>
        <w:right w:val="none" w:sz="0" w:space="0" w:color="auto"/>
      </w:divBdr>
    </w:div>
    <w:div w:id="527722360">
      <w:marLeft w:val="480"/>
      <w:marRight w:val="0"/>
      <w:marTop w:val="0"/>
      <w:marBottom w:val="0"/>
      <w:divBdr>
        <w:top w:val="none" w:sz="0" w:space="0" w:color="auto"/>
        <w:left w:val="none" w:sz="0" w:space="0" w:color="auto"/>
        <w:bottom w:val="none" w:sz="0" w:space="0" w:color="auto"/>
        <w:right w:val="none" w:sz="0" w:space="0" w:color="auto"/>
      </w:divBdr>
    </w:div>
    <w:div w:id="541594911">
      <w:marLeft w:val="480"/>
      <w:marRight w:val="0"/>
      <w:marTop w:val="0"/>
      <w:marBottom w:val="0"/>
      <w:divBdr>
        <w:top w:val="none" w:sz="0" w:space="0" w:color="auto"/>
        <w:left w:val="none" w:sz="0" w:space="0" w:color="auto"/>
        <w:bottom w:val="none" w:sz="0" w:space="0" w:color="auto"/>
        <w:right w:val="none" w:sz="0" w:space="0" w:color="auto"/>
      </w:divBdr>
    </w:div>
    <w:div w:id="556862586">
      <w:marLeft w:val="480"/>
      <w:marRight w:val="0"/>
      <w:marTop w:val="0"/>
      <w:marBottom w:val="0"/>
      <w:divBdr>
        <w:top w:val="none" w:sz="0" w:space="0" w:color="auto"/>
        <w:left w:val="none" w:sz="0" w:space="0" w:color="auto"/>
        <w:bottom w:val="none" w:sz="0" w:space="0" w:color="auto"/>
        <w:right w:val="none" w:sz="0" w:space="0" w:color="auto"/>
      </w:divBdr>
    </w:div>
    <w:div w:id="562637332">
      <w:marLeft w:val="480"/>
      <w:marRight w:val="0"/>
      <w:marTop w:val="0"/>
      <w:marBottom w:val="0"/>
      <w:divBdr>
        <w:top w:val="none" w:sz="0" w:space="0" w:color="auto"/>
        <w:left w:val="none" w:sz="0" w:space="0" w:color="auto"/>
        <w:bottom w:val="none" w:sz="0" w:space="0" w:color="auto"/>
        <w:right w:val="none" w:sz="0" w:space="0" w:color="auto"/>
      </w:divBdr>
    </w:div>
    <w:div w:id="572935782">
      <w:marLeft w:val="480"/>
      <w:marRight w:val="0"/>
      <w:marTop w:val="0"/>
      <w:marBottom w:val="0"/>
      <w:divBdr>
        <w:top w:val="none" w:sz="0" w:space="0" w:color="auto"/>
        <w:left w:val="none" w:sz="0" w:space="0" w:color="auto"/>
        <w:bottom w:val="none" w:sz="0" w:space="0" w:color="auto"/>
        <w:right w:val="none" w:sz="0" w:space="0" w:color="auto"/>
      </w:divBdr>
    </w:div>
    <w:div w:id="573662744">
      <w:marLeft w:val="480"/>
      <w:marRight w:val="0"/>
      <w:marTop w:val="0"/>
      <w:marBottom w:val="0"/>
      <w:divBdr>
        <w:top w:val="none" w:sz="0" w:space="0" w:color="auto"/>
        <w:left w:val="none" w:sz="0" w:space="0" w:color="auto"/>
        <w:bottom w:val="none" w:sz="0" w:space="0" w:color="auto"/>
        <w:right w:val="none" w:sz="0" w:space="0" w:color="auto"/>
      </w:divBdr>
    </w:div>
    <w:div w:id="578560425">
      <w:marLeft w:val="480"/>
      <w:marRight w:val="0"/>
      <w:marTop w:val="0"/>
      <w:marBottom w:val="0"/>
      <w:divBdr>
        <w:top w:val="none" w:sz="0" w:space="0" w:color="auto"/>
        <w:left w:val="none" w:sz="0" w:space="0" w:color="auto"/>
        <w:bottom w:val="none" w:sz="0" w:space="0" w:color="auto"/>
        <w:right w:val="none" w:sz="0" w:space="0" w:color="auto"/>
      </w:divBdr>
    </w:div>
    <w:div w:id="588782105">
      <w:marLeft w:val="480"/>
      <w:marRight w:val="0"/>
      <w:marTop w:val="0"/>
      <w:marBottom w:val="0"/>
      <w:divBdr>
        <w:top w:val="none" w:sz="0" w:space="0" w:color="auto"/>
        <w:left w:val="none" w:sz="0" w:space="0" w:color="auto"/>
        <w:bottom w:val="none" w:sz="0" w:space="0" w:color="auto"/>
        <w:right w:val="none" w:sz="0" w:space="0" w:color="auto"/>
      </w:divBdr>
    </w:div>
    <w:div w:id="590358853">
      <w:marLeft w:val="480"/>
      <w:marRight w:val="0"/>
      <w:marTop w:val="0"/>
      <w:marBottom w:val="0"/>
      <w:divBdr>
        <w:top w:val="none" w:sz="0" w:space="0" w:color="auto"/>
        <w:left w:val="none" w:sz="0" w:space="0" w:color="auto"/>
        <w:bottom w:val="none" w:sz="0" w:space="0" w:color="auto"/>
        <w:right w:val="none" w:sz="0" w:space="0" w:color="auto"/>
      </w:divBdr>
    </w:div>
    <w:div w:id="592401743">
      <w:marLeft w:val="480"/>
      <w:marRight w:val="0"/>
      <w:marTop w:val="0"/>
      <w:marBottom w:val="0"/>
      <w:divBdr>
        <w:top w:val="none" w:sz="0" w:space="0" w:color="auto"/>
        <w:left w:val="none" w:sz="0" w:space="0" w:color="auto"/>
        <w:bottom w:val="none" w:sz="0" w:space="0" w:color="auto"/>
        <w:right w:val="none" w:sz="0" w:space="0" w:color="auto"/>
      </w:divBdr>
    </w:div>
    <w:div w:id="598299565">
      <w:marLeft w:val="480"/>
      <w:marRight w:val="0"/>
      <w:marTop w:val="0"/>
      <w:marBottom w:val="0"/>
      <w:divBdr>
        <w:top w:val="none" w:sz="0" w:space="0" w:color="auto"/>
        <w:left w:val="none" w:sz="0" w:space="0" w:color="auto"/>
        <w:bottom w:val="none" w:sz="0" w:space="0" w:color="auto"/>
        <w:right w:val="none" w:sz="0" w:space="0" w:color="auto"/>
      </w:divBdr>
    </w:div>
    <w:div w:id="620578610">
      <w:marLeft w:val="480"/>
      <w:marRight w:val="0"/>
      <w:marTop w:val="0"/>
      <w:marBottom w:val="0"/>
      <w:divBdr>
        <w:top w:val="none" w:sz="0" w:space="0" w:color="auto"/>
        <w:left w:val="none" w:sz="0" w:space="0" w:color="auto"/>
        <w:bottom w:val="none" w:sz="0" w:space="0" w:color="auto"/>
        <w:right w:val="none" w:sz="0" w:space="0" w:color="auto"/>
      </w:divBdr>
    </w:div>
    <w:div w:id="637104146">
      <w:marLeft w:val="480"/>
      <w:marRight w:val="0"/>
      <w:marTop w:val="0"/>
      <w:marBottom w:val="0"/>
      <w:divBdr>
        <w:top w:val="none" w:sz="0" w:space="0" w:color="auto"/>
        <w:left w:val="none" w:sz="0" w:space="0" w:color="auto"/>
        <w:bottom w:val="none" w:sz="0" w:space="0" w:color="auto"/>
        <w:right w:val="none" w:sz="0" w:space="0" w:color="auto"/>
      </w:divBdr>
    </w:div>
    <w:div w:id="638002845">
      <w:marLeft w:val="480"/>
      <w:marRight w:val="0"/>
      <w:marTop w:val="0"/>
      <w:marBottom w:val="0"/>
      <w:divBdr>
        <w:top w:val="none" w:sz="0" w:space="0" w:color="auto"/>
        <w:left w:val="none" w:sz="0" w:space="0" w:color="auto"/>
        <w:bottom w:val="none" w:sz="0" w:space="0" w:color="auto"/>
        <w:right w:val="none" w:sz="0" w:space="0" w:color="auto"/>
      </w:divBdr>
    </w:div>
    <w:div w:id="638386762">
      <w:marLeft w:val="480"/>
      <w:marRight w:val="0"/>
      <w:marTop w:val="0"/>
      <w:marBottom w:val="0"/>
      <w:divBdr>
        <w:top w:val="none" w:sz="0" w:space="0" w:color="auto"/>
        <w:left w:val="none" w:sz="0" w:space="0" w:color="auto"/>
        <w:bottom w:val="none" w:sz="0" w:space="0" w:color="auto"/>
        <w:right w:val="none" w:sz="0" w:space="0" w:color="auto"/>
      </w:divBdr>
    </w:div>
    <w:div w:id="644505413">
      <w:marLeft w:val="480"/>
      <w:marRight w:val="0"/>
      <w:marTop w:val="0"/>
      <w:marBottom w:val="0"/>
      <w:divBdr>
        <w:top w:val="none" w:sz="0" w:space="0" w:color="auto"/>
        <w:left w:val="none" w:sz="0" w:space="0" w:color="auto"/>
        <w:bottom w:val="none" w:sz="0" w:space="0" w:color="auto"/>
        <w:right w:val="none" w:sz="0" w:space="0" w:color="auto"/>
      </w:divBdr>
    </w:div>
    <w:div w:id="651250369">
      <w:marLeft w:val="480"/>
      <w:marRight w:val="0"/>
      <w:marTop w:val="0"/>
      <w:marBottom w:val="0"/>
      <w:divBdr>
        <w:top w:val="none" w:sz="0" w:space="0" w:color="auto"/>
        <w:left w:val="none" w:sz="0" w:space="0" w:color="auto"/>
        <w:bottom w:val="none" w:sz="0" w:space="0" w:color="auto"/>
        <w:right w:val="none" w:sz="0" w:space="0" w:color="auto"/>
      </w:divBdr>
    </w:div>
    <w:div w:id="655568958">
      <w:marLeft w:val="480"/>
      <w:marRight w:val="0"/>
      <w:marTop w:val="0"/>
      <w:marBottom w:val="0"/>
      <w:divBdr>
        <w:top w:val="none" w:sz="0" w:space="0" w:color="auto"/>
        <w:left w:val="none" w:sz="0" w:space="0" w:color="auto"/>
        <w:bottom w:val="none" w:sz="0" w:space="0" w:color="auto"/>
        <w:right w:val="none" w:sz="0" w:space="0" w:color="auto"/>
      </w:divBdr>
    </w:div>
    <w:div w:id="681737002">
      <w:marLeft w:val="480"/>
      <w:marRight w:val="0"/>
      <w:marTop w:val="0"/>
      <w:marBottom w:val="0"/>
      <w:divBdr>
        <w:top w:val="none" w:sz="0" w:space="0" w:color="auto"/>
        <w:left w:val="none" w:sz="0" w:space="0" w:color="auto"/>
        <w:bottom w:val="none" w:sz="0" w:space="0" w:color="auto"/>
        <w:right w:val="none" w:sz="0" w:space="0" w:color="auto"/>
      </w:divBdr>
    </w:div>
    <w:div w:id="693268914">
      <w:marLeft w:val="480"/>
      <w:marRight w:val="0"/>
      <w:marTop w:val="0"/>
      <w:marBottom w:val="0"/>
      <w:divBdr>
        <w:top w:val="none" w:sz="0" w:space="0" w:color="auto"/>
        <w:left w:val="none" w:sz="0" w:space="0" w:color="auto"/>
        <w:bottom w:val="none" w:sz="0" w:space="0" w:color="auto"/>
        <w:right w:val="none" w:sz="0" w:space="0" w:color="auto"/>
      </w:divBdr>
    </w:div>
    <w:div w:id="695161554">
      <w:marLeft w:val="480"/>
      <w:marRight w:val="0"/>
      <w:marTop w:val="0"/>
      <w:marBottom w:val="0"/>
      <w:divBdr>
        <w:top w:val="none" w:sz="0" w:space="0" w:color="auto"/>
        <w:left w:val="none" w:sz="0" w:space="0" w:color="auto"/>
        <w:bottom w:val="none" w:sz="0" w:space="0" w:color="auto"/>
        <w:right w:val="none" w:sz="0" w:space="0" w:color="auto"/>
      </w:divBdr>
    </w:div>
    <w:div w:id="726102195">
      <w:marLeft w:val="480"/>
      <w:marRight w:val="0"/>
      <w:marTop w:val="0"/>
      <w:marBottom w:val="0"/>
      <w:divBdr>
        <w:top w:val="none" w:sz="0" w:space="0" w:color="auto"/>
        <w:left w:val="none" w:sz="0" w:space="0" w:color="auto"/>
        <w:bottom w:val="none" w:sz="0" w:space="0" w:color="auto"/>
        <w:right w:val="none" w:sz="0" w:space="0" w:color="auto"/>
      </w:divBdr>
    </w:div>
    <w:div w:id="734007672">
      <w:marLeft w:val="480"/>
      <w:marRight w:val="0"/>
      <w:marTop w:val="0"/>
      <w:marBottom w:val="0"/>
      <w:divBdr>
        <w:top w:val="none" w:sz="0" w:space="0" w:color="auto"/>
        <w:left w:val="none" w:sz="0" w:space="0" w:color="auto"/>
        <w:bottom w:val="none" w:sz="0" w:space="0" w:color="auto"/>
        <w:right w:val="none" w:sz="0" w:space="0" w:color="auto"/>
      </w:divBdr>
    </w:div>
    <w:div w:id="747849069">
      <w:marLeft w:val="480"/>
      <w:marRight w:val="0"/>
      <w:marTop w:val="0"/>
      <w:marBottom w:val="0"/>
      <w:divBdr>
        <w:top w:val="none" w:sz="0" w:space="0" w:color="auto"/>
        <w:left w:val="none" w:sz="0" w:space="0" w:color="auto"/>
        <w:bottom w:val="none" w:sz="0" w:space="0" w:color="auto"/>
        <w:right w:val="none" w:sz="0" w:space="0" w:color="auto"/>
      </w:divBdr>
    </w:div>
    <w:div w:id="749617225">
      <w:marLeft w:val="480"/>
      <w:marRight w:val="0"/>
      <w:marTop w:val="0"/>
      <w:marBottom w:val="0"/>
      <w:divBdr>
        <w:top w:val="none" w:sz="0" w:space="0" w:color="auto"/>
        <w:left w:val="none" w:sz="0" w:space="0" w:color="auto"/>
        <w:bottom w:val="none" w:sz="0" w:space="0" w:color="auto"/>
        <w:right w:val="none" w:sz="0" w:space="0" w:color="auto"/>
      </w:divBdr>
    </w:div>
    <w:div w:id="752706995">
      <w:marLeft w:val="480"/>
      <w:marRight w:val="0"/>
      <w:marTop w:val="0"/>
      <w:marBottom w:val="0"/>
      <w:divBdr>
        <w:top w:val="none" w:sz="0" w:space="0" w:color="auto"/>
        <w:left w:val="none" w:sz="0" w:space="0" w:color="auto"/>
        <w:bottom w:val="none" w:sz="0" w:space="0" w:color="auto"/>
        <w:right w:val="none" w:sz="0" w:space="0" w:color="auto"/>
      </w:divBdr>
    </w:div>
    <w:div w:id="757680002">
      <w:marLeft w:val="480"/>
      <w:marRight w:val="0"/>
      <w:marTop w:val="0"/>
      <w:marBottom w:val="0"/>
      <w:divBdr>
        <w:top w:val="none" w:sz="0" w:space="0" w:color="auto"/>
        <w:left w:val="none" w:sz="0" w:space="0" w:color="auto"/>
        <w:bottom w:val="none" w:sz="0" w:space="0" w:color="auto"/>
        <w:right w:val="none" w:sz="0" w:space="0" w:color="auto"/>
      </w:divBdr>
    </w:div>
    <w:div w:id="767385979">
      <w:marLeft w:val="480"/>
      <w:marRight w:val="0"/>
      <w:marTop w:val="0"/>
      <w:marBottom w:val="0"/>
      <w:divBdr>
        <w:top w:val="none" w:sz="0" w:space="0" w:color="auto"/>
        <w:left w:val="none" w:sz="0" w:space="0" w:color="auto"/>
        <w:bottom w:val="none" w:sz="0" w:space="0" w:color="auto"/>
        <w:right w:val="none" w:sz="0" w:space="0" w:color="auto"/>
      </w:divBdr>
    </w:div>
    <w:div w:id="782071373">
      <w:marLeft w:val="480"/>
      <w:marRight w:val="0"/>
      <w:marTop w:val="0"/>
      <w:marBottom w:val="0"/>
      <w:divBdr>
        <w:top w:val="none" w:sz="0" w:space="0" w:color="auto"/>
        <w:left w:val="none" w:sz="0" w:space="0" w:color="auto"/>
        <w:bottom w:val="none" w:sz="0" w:space="0" w:color="auto"/>
        <w:right w:val="none" w:sz="0" w:space="0" w:color="auto"/>
      </w:divBdr>
    </w:div>
    <w:div w:id="782455379">
      <w:marLeft w:val="480"/>
      <w:marRight w:val="0"/>
      <w:marTop w:val="0"/>
      <w:marBottom w:val="0"/>
      <w:divBdr>
        <w:top w:val="none" w:sz="0" w:space="0" w:color="auto"/>
        <w:left w:val="none" w:sz="0" w:space="0" w:color="auto"/>
        <w:bottom w:val="none" w:sz="0" w:space="0" w:color="auto"/>
        <w:right w:val="none" w:sz="0" w:space="0" w:color="auto"/>
      </w:divBdr>
    </w:div>
    <w:div w:id="784813629">
      <w:marLeft w:val="480"/>
      <w:marRight w:val="0"/>
      <w:marTop w:val="0"/>
      <w:marBottom w:val="0"/>
      <w:divBdr>
        <w:top w:val="none" w:sz="0" w:space="0" w:color="auto"/>
        <w:left w:val="none" w:sz="0" w:space="0" w:color="auto"/>
        <w:bottom w:val="none" w:sz="0" w:space="0" w:color="auto"/>
        <w:right w:val="none" w:sz="0" w:space="0" w:color="auto"/>
      </w:divBdr>
    </w:div>
    <w:div w:id="804591155">
      <w:marLeft w:val="480"/>
      <w:marRight w:val="0"/>
      <w:marTop w:val="0"/>
      <w:marBottom w:val="0"/>
      <w:divBdr>
        <w:top w:val="none" w:sz="0" w:space="0" w:color="auto"/>
        <w:left w:val="none" w:sz="0" w:space="0" w:color="auto"/>
        <w:bottom w:val="none" w:sz="0" w:space="0" w:color="auto"/>
        <w:right w:val="none" w:sz="0" w:space="0" w:color="auto"/>
      </w:divBdr>
    </w:div>
    <w:div w:id="809906312">
      <w:marLeft w:val="480"/>
      <w:marRight w:val="0"/>
      <w:marTop w:val="0"/>
      <w:marBottom w:val="0"/>
      <w:divBdr>
        <w:top w:val="none" w:sz="0" w:space="0" w:color="auto"/>
        <w:left w:val="none" w:sz="0" w:space="0" w:color="auto"/>
        <w:bottom w:val="none" w:sz="0" w:space="0" w:color="auto"/>
        <w:right w:val="none" w:sz="0" w:space="0" w:color="auto"/>
      </w:divBdr>
    </w:div>
    <w:div w:id="810824551">
      <w:marLeft w:val="480"/>
      <w:marRight w:val="0"/>
      <w:marTop w:val="0"/>
      <w:marBottom w:val="0"/>
      <w:divBdr>
        <w:top w:val="none" w:sz="0" w:space="0" w:color="auto"/>
        <w:left w:val="none" w:sz="0" w:space="0" w:color="auto"/>
        <w:bottom w:val="none" w:sz="0" w:space="0" w:color="auto"/>
        <w:right w:val="none" w:sz="0" w:space="0" w:color="auto"/>
      </w:divBdr>
    </w:div>
    <w:div w:id="811286692">
      <w:marLeft w:val="480"/>
      <w:marRight w:val="0"/>
      <w:marTop w:val="0"/>
      <w:marBottom w:val="0"/>
      <w:divBdr>
        <w:top w:val="none" w:sz="0" w:space="0" w:color="auto"/>
        <w:left w:val="none" w:sz="0" w:space="0" w:color="auto"/>
        <w:bottom w:val="none" w:sz="0" w:space="0" w:color="auto"/>
        <w:right w:val="none" w:sz="0" w:space="0" w:color="auto"/>
      </w:divBdr>
    </w:div>
    <w:div w:id="830027531">
      <w:marLeft w:val="480"/>
      <w:marRight w:val="0"/>
      <w:marTop w:val="0"/>
      <w:marBottom w:val="0"/>
      <w:divBdr>
        <w:top w:val="none" w:sz="0" w:space="0" w:color="auto"/>
        <w:left w:val="none" w:sz="0" w:space="0" w:color="auto"/>
        <w:bottom w:val="none" w:sz="0" w:space="0" w:color="auto"/>
        <w:right w:val="none" w:sz="0" w:space="0" w:color="auto"/>
      </w:divBdr>
    </w:div>
    <w:div w:id="842933910">
      <w:marLeft w:val="480"/>
      <w:marRight w:val="0"/>
      <w:marTop w:val="0"/>
      <w:marBottom w:val="0"/>
      <w:divBdr>
        <w:top w:val="none" w:sz="0" w:space="0" w:color="auto"/>
        <w:left w:val="none" w:sz="0" w:space="0" w:color="auto"/>
        <w:bottom w:val="none" w:sz="0" w:space="0" w:color="auto"/>
        <w:right w:val="none" w:sz="0" w:space="0" w:color="auto"/>
      </w:divBdr>
    </w:div>
    <w:div w:id="854617040">
      <w:marLeft w:val="480"/>
      <w:marRight w:val="0"/>
      <w:marTop w:val="0"/>
      <w:marBottom w:val="0"/>
      <w:divBdr>
        <w:top w:val="none" w:sz="0" w:space="0" w:color="auto"/>
        <w:left w:val="none" w:sz="0" w:space="0" w:color="auto"/>
        <w:bottom w:val="none" w:sz="0" w:space="0" w:color="auto"/>
        <w:right w:val="none" w:sz="0" w:space="0" w:color="auto"/>
      </w:divBdr>
    </w:div>
    <w:div w:id="856579944">
      <w:marLeft w:val="480"/>
      <w:marRight w:val="0"/>
      <w:marTop w:val="0"/>
      <w:marBottom w:val="0"/>
      <w:divBdr>
        <w:top w:val="none" w:sz="0" w:space="0" w:color="auto"/>
        <w:left w:val="none" w:sz="0" w:space="0" w:color="auto"/>
        <w:bottom w:val="none" w:sz="0" w:space="0" w:color="auto"/>
        <w:right w:val="none" w:sz="0" w:space="0" w:color="auto"/>
      </w:divBdr>
    </w:div>
    <w:div w:id="862326660">
      <w:marLeft w:val="480"/>
      <w:marRight w:val="0"/>
      <w:marTop w:val="0"/>
      <w:marBottom w:val="0"/>
      <w:divBdr>
        <w:top w:val="none" w:sz="0" w:space="0" w:color="auto"/>
        <w:left w:val="none" w:sz="0" w:space="0" w:color="auto"/>
        <w:bottom w:val="none" w:sz="0" w:space="0" w:color="auto"/>
        <w:right w:val="none" w:sz="0" w:space="0" w:color="auto"/>
      </w:divBdr>
    </w:div>
    <w:div w:id="872233893">
      <w:marLeft w:val="480"/>
      <w:marRight w:val="0"/>
      <w:marTop w:val="0"/>
      <w:marBottom w:val="0"/>
      <w:divBdr>
        <w:top w:val="none" w:sz="0" w:space="0" w:color="auto"/>
        <w:left w:val="none" w:sz="0" w:space="0" w:color="auto"/>
        <w:bottom w:val="none" w:sz="0" w:space="0" w:color="auto"/>
        <w:right w:val="none" w:sz="0" w:space="0" w:color="auto"/>
      </w:divBdr>
    </w:div>
    <w:div w:id="880361657">
      <w:marLeft w:val="480"/>
      <w:marRight w:val="0"/>
      <w:marTop w:val="0"/>
      <w:marBottom w:val="0"/>
      <w:divBdr>
        <w:top w:val="none" w:sz="0" w:space="0" w:color="auto"/>
        <w:left w:val="none" w:sz="0" w:space="0" w:color="auto"/>
        <w:bottom w:val="none" w:sz="0" w:space="0" w:color="auto"/>
        <w:right w:val="none" w:sz="0" w:space="0" w:color="auto"/>
      </w:divBdr>
    </w:div>
    <w:div w:id="888148727">
      <w:marLeft w:val="480"/>
      <w:marRight w:val="0"/>
      <w:marTop w:val="0"/>
      <w:marBottom w:val="0"/>
      <w:divBdr>
        <w:top w:val="none" w:sz="0" w:space="0" w:color="auto"/>
        <w:left w:val="none" w:sz="0" w:space="0" w:color="auto"/>
        <w:bottom w:val="none" w:sz="0" w:space="0" w:color="auto"/>
        <w:right w:val="none" w:sz="0" w:space="0" w:color="auto"/>
      </w:divBdr>
    </w:div>
    <w:div w:id="903566638">
      <w:marLeft w:val="480"/>
      <w:marRight w:val="0"/>
      <w:marTop w:val="0"/>
      <w:marBottom w:val="0"/>
      <w:divBdr>
        <w:top w:val="none" w:sz="0" w:space="0" w:color="auto"/>
        <w:left w:val="none" w:sz="0" w:space="0" w:color="auto"/>
        <w:bottom w:val="none" w:sz="0" w:space="0" w:color="auto"/>
        <w:right w:val="none" w:sz="0" w:space="0" w:color="auto"/>
      </w:divBdr>
    </w:div>
    <w:div w:id="904492098">
      <w:marLeft w:val="480"/>
      <w:marRight w:val="0"/>
      <w:marTop w:val="0"/>
      <w:marBottom w:val="0"/>
      <w:divBdr>
        <w:top w:val="none" w:sz="0" w:space="0" w:color="auto"/>
        <w:left w:val="none" w:sz="0" w:space="0" w:color="auto"/>
        <w:bottom w:val="none" w:sz="0" w:space="0" w:color="auto"/>
        <w:right w:val="none" w:sz="0" w:space="0" w:color="auto"/>
      </w:divBdr>
    </w:div>
    <w:div w:id="906040798">
      <w:marLeft w:val="480"/>
      <w:marRight w:val="0"/>
      <w:marTop w:val="0"/>
      <w:marBottom w:val="0"/>
      <w:divBdr>
        <w:top w:val="none" w:sz="0" w:space="0" w:color="auto"/>
        <w:left w:val="none" w:sz="0" w:space="0" w:color="auto"/>
        <w:bottom w:val="none" w:sz="0" w:space="0" w:color="auto"/>
        <w:right w:val="none" w:sz="0" w:space="0" w:color="auto"/>
      </w:divBdr>
    </w:div>
    <w:div w:id="915169192">
      <w:marLeft w:val="480"/>
      <w:marRight w:val="0"/>
      <w:marTop w:val="0"/>
      <w:marBottom w:val="0"/>
      <w:divBdr>
        <w:top w:val="none" w:sz="0" w:space="0" w:color="auto"/>
        <w:left w:val="none" w:sz="0" w:space="0" w:color="auto"/>
        <w:bottom w:val="none" w:sz="0" w:space="0" w:color="auto"/>
        <w:right w:val="none" w:sz="0" w:space="0" w:color="auto"/>
      </w:divBdr>
    </w:div>
    <w:div w:id="922571176">
      <w:marLeft w:val="480"/>
      <w:marRight w:val="0"/>
      <w:marTop w:val="0"/>
      <w:marBottom w:val="0"/>
      <w:divBdr>
        <w:top w:val="none" w:sz="0" w:space="0" w:color="auto"/>
        <w:left w:val="none" w:sz="0" w:space="0" w:color="auto"/>
        <w:bottom w:val="none" w:sz="0" w:space="0" w:color="auto"/>
        <w:right w:val="none" w:sz="0" w:space="0" w:color="auto"/>
      </w:divBdr>
    </w:div>
    <w:div w:id="936449811">
      <w:marLeft w:val="480"/>
      <w:marRight w:val="0"/>
      <w:marTop w:val="0"/>
      <w:marBottom w:val="0"/>
      <w:divBdr>
        <w:top w:val="none" w:sz="0" w:space="0" w:color="auto"/>
        <w:left w:val="none" w:sz="0" w:space="0" w:color="auto"/>
        <w:bottom w:val="none" w:sz="0" w:space="0" w:color="auto"/>
        <w:right w:val="none" w:sz="0" w:space="0" w:color="auto"/>
      </w:divBdr>
    </w:div>
    <w:div w:id="951328254">
      <w:marLeft w:val="480"/>
      <w:marRight w:val="0"/>
      <w:marTop w:val="0"/>
      <w:marBottom w:val="0"/>
      <w:divBdr>
        <w:top w:val="none" w:sz="0" w:space="0" w:color="auto"/>
        <w:left w:val="none" w:sz="0" w:space="0" w:color="auto"/>
        <w:bottom w:val="none" w:sz="0" w:space="0" w:color="auto"/>
        <w:right w:val="none" w:sz="0" w:space="0" w:color="auto"/>
      </w:divBdr>
    </w:div>
    <w:div w:id="957682881">
      <w:marLeft w:val="480"/>
      <w:marRight w:val="0"/>
      <w:marTop w:val="0"/>
      <w:marBottom w:val="0"/>
      <w:divBdr>
        <w:top w:val="none" w:sz="0" w:space="0" w:color="auto"/>
        <w:left w:val="none" w:sz="0" w:space="0" w:color="auto"/>
        <w:bottom w:val="none" w:sz="0" w:space="0" w:color="auto"/>
        <w:right w:val="none" w:sz="0" w:space="0" w:color="auto"/>
      </w:divBdr>
    </w:div>
    <w:div w:id="963390062">
      <w:marLeft w:val="480"/>
      <w:marRight w:val="0"/>
      <w:marTop w:val="0"/>
      <w:marBottom w:val="0"/>
      <w:divBdr>
        <w:top w:val="none" w:sz="0" w:space="0" w:color="auto"/>
        <w:left w:val="none" w:sz="0" w:space="0" w:color="auto"/>
        <w:bottom w:val="none" w:sz="0" w:space="0" w:color="auto"/>
        <w:right w:val="none" w:sz="0" w:space="0" w:color="auto"/>
      </w:divBdr>
    </w:div>
    <w:div w:id="974523147">
      <w:marLeft w:val="480"/>
      <w:marRight w:val="0"/>
      <w:marTop w:val="0"/>
      <w:marBottom w:val="0"/>
      <w:divBdr>
        <w:top w:val="none" w:sz="0" w:space="0" w:color="auto"/>
        <w:left w:val="none" w:sz="0" w:space="0" w:color="auto"/>
        <w:bottom w:val="none" w:sz="0" w:space="0" w:color="auto"/>
        <w:right w:val="none" w:sz="0" w:space="0" w:color="auto"/>
      </w:divBdr>
    </w:div>
    <w:div w:id="988051261">
      <w:marLeft w:val="480"/>
      <w:marRight w:val="0"/>
      <w:marTop w:val="0"/>
      <w:marBottom w:val="0"/>
      <w:divBdr>
        <w:top w:val="none" w:sz="0" w:space="0" w:color="auto"/>
        <w:left w:val="none" w:sz="0" w:space="0" w:color="auto"/>
        <w:bottom w:val="none" w:sz="0" w:space="0" w:color="auto"/>
        <w:right w:val="none" w:sz="0" w:space="0" w:color="auto"/>
      </w:divBdr>
    </w:div>
    <w:div w:id="989675748">
      <w:marLeft w:val="480"/>
      <w:marRight w:val="0"/>
      <w:marTop w:val="0"/>
      <w:marBottom w:val="0"/>
      <w:divBdr>
        <w:top w:val="none" w:sz="0" w:space="0" w:color="auto"/>
        <w:left w:val="none" w:sz="0" w:space="0" w:color="auto"/>
        <w:bottom w:val="none" w:sz="0" w:space="0" w:color="auto"/>
        <w:right w:val="none" w:sz="0" w:space="0" w:color="auto"/>
      </w:divBdr>
    </w:div>
    <w:div w:id="1012607749">
      <w:marLeft w:val="480"/>
      <w:marRight w:val="0"/>
      <w:marTop w:val="0"/>
      <w:marBottom w:val="0"/>
      <w:divBdr>
        <w:top w:val="none" w:sz="0" w:space="0" w:color="auto"/>
        <w:left w:val="none" w:sz="0" w:space="0" w:color="auto"/>
        <w:bottom w:val="none" w:sz="0" w:space="0" w:color="auto"/>
        <w:right w:val="none" w:sz="0" w:space="0" w:color="auto"/>
      </w:divBdr>
    </w:div>
    <w:div w:id="1017387576">
      <w:marLeft w:val="480"/>
      <w:marRight w:val="0"/>
      <w:marTop w:val="0"/>
      <w:marBottom w:val="0"/>
      <w:divBdr>
        <w:top w:val="none" w:sz="0" w:space="0" w:color="auto"/>
        <w:left w:val="none" w:sz="0" w:space="0" w:color="auto"/>
        <w:bottom w:val="none" w:sz="0" w:space="0" w:color="auto"/>
        <w:right w:val="none" w:sz="0" w:space="0" w:color="auto"/>
      </w:divBdr>
    </w:div>
    <w:div w:id="1017464604">
      <w:marLeft w:val="480"/>
      <w:marRight w:val="0"/>
      <w:marTop w:val="0"/>
      <w:marBottom w:val="0"/>
      <w:divBdr>
        <w:top w:val="none" w:sz="0" w:space="0" w:color="auto"/>
        <w:left w:val="none" w:sz="0" w:space="0" w:color="auto"/>
        <w:bottom w:val="none" w:sz="0" w:space="0" w:color="auto"/>
        <w:right w:val="none" w:sz="0" w:space="0" w:color="auto"/>
      </w:divBdr>
    </w:div>
    <w:div w:id="1032879256">
      <w:marLeft w:val="480"/>
      <w:marRight w:val="0"/>
      <w:marTop w:val="0"/>
      <w:marBottom w:val="0"/>
      <w:divBdr>
        <w:top w:val="none" w:sz="0" w:space="0" w:color="auto"/>
        <w:left w:val="none" w:sz="0" w:space="0" w:color="auto"/>
        <w:bottom w:val="none" w:sz="0" w:space="0" w:color="auto"/>
        <w:right w:val="none" w:sz="0" w:space="0" w:color="auto"/>
      </w:divBdr>
    </w:div>
    <w:div w:id="1039744586">
      <w:marLeft w:val="480"/>
      <w:marRight w:val="0"/>
      <w:marTop w:val="0"/>
      <w:marBottom w:val="0"/>
      <w:divBdr>
        <w:top w:val="none" w:sz="0" w:space="0" w:color="auto"/>
        <w:left w:val="none" w:sz="0" w:space="0" w:color="auto"/>
        <w:bottom w:val="none" w:sz="0" w:space="0" w:color="auto"/>
        <w:right w:val="none" w:sz="0" w:space="0" w:color="auto"/>
      </w:divBdr>
    </w:div>
    <w:div w:id="1046371205">
      <w:marLeft w:val="480"/>
      <w:marRight w:val="0"/>
      <w:marTop w:val="0"/>
      <w:marBottom w:val="0"/>
      <w:divBdr>
        <w:top w:val="none" w:sz="0" w:space="0" w:color="auto"/>
        <w:left w:val="none" w:sz="0" w:space="0" w:color="auto"/>
        <w:bottom w:val="none" w:sz="0" w:space="0" w:color="auto"/>
        <w:right w:val="none" w:sz="0" w:space="0" w:color="auto"/>
      </w:divBdr>
    </w:div>
    <w:div w:id="1057823839">
      <w:bodyDiv w:val="1"/>
      <w:marLeft w:val="0"/>
      <w:marRight w:val="0"/>
      <w:marTop w:val="0"/>
      <w:marBottom w:val="0"/>
      <w:divBdr>
        <w:top w:val="none" w:sz="0" w:space="0" w:color="auto"/>
        <w:left w:val="none" w:sz="0" w:space="0" w:color="auto"/>
        <w:bottom w:val="none" w:sz="0" w:space="0" w:color="auto"/>
        <w:right w:val="none" w:sz="0" w:space="0" w:color="auto"/>
      </w:divBdr>
    </w:div>
    <w:div w:id="1058892589">
      <w:marLeft w:val="480"/>
      <w:marRight w:val="0"/>
      <w:marTop w:val="0"/>
      <w:marBottom w:val="0"/>
      <w:divBdr>
        <w:top w:val="none" w:sz="0" w:space="0" w:color="auto"/>
        <w:left w:val="none" w:sz="0" w:space="0" w:color="auto"/>
        <w:bottom w:val="none" w:sz="0" w:space="0" w:color="auto"/>
        <w:right w:val="none" w:sz="0" w:space="0" w:color="auto"/>
      </w:divBdr>
    </w:div>
    <w:div w:id="1061710830">
      <w:marLeft w:val="480"/>
      <w:marRight w:val="0"/>
      <w:marTop w:val="0"/>
      <w:marBottom w:val="0"/>
      <w:divBdr>
        <w:top w:val="none" w:sz="0" w:space="0" w:color="auto"/>
        <w:left w:val="none" w:sz="0" w:space="0" w:color="auto"/>
        <w:bottom w:val="none" w:sz="0" w:space="0" w:color="auto"/>
        <w:right w:val="none" w:sz="0" w:space="0" w:color="auto"/>
      </w:divBdr>
    </w:div>
    <w:div w:id="1062294912">
      <w:marLeft w:val="480"/>
      <w:marRight w:val="0"/>
      <w:marTop w:val="0"/>
      <w:marBottom w:val="0"/>
      <w:divBdr>
        <w:top w:val="none" w:sz="0" w:space="0" w:color="auto"/>
        <w:left w:val="none" w:sz="0" w:space="0" w:color="auto"/>
        <w:bottom w:val="none" w:sz="0" w:space="0" w:color="auto"/>
        <w:right w:val="none" w:sz="0" w:space="0" w:color="auto"/>
      </w:divBdr>
    </w:div>
    <w:div w:id="1074744793">
      <w:marLeft w:val="480"/>
      <w:marRight w:val="0"/>
      <w:marTop w:val="0"/>
      <w:marBottom w:val="0"/>
      <w:divBdr>
        <w:top w:val="none" w:sz="0" w:space="0" w:color="auto"/>
        <w:left w:val="none" w:sz="0" w:space="0" w:color="auto"/>
        <w:bottom w:val="none" w:sz="0" w:space="0" w:color="auto"/>
        <w:right w:val="none" w:sz="0" w:space="0" w:color="auto"/>
      </w:divBdr>
    </w:div>
    <w:div w:id="1077091320">
      <w:marLeft w:val="480"/>
      <w:marRight w:val="0"/>
      <w:marTop w:val="0"/>
      <w:marBottom w:val="0"/>
      <w:divBdr>
        <w:top w:val="none" w:sz="0" w:space="0" w:color="auto"/>
        <w:left w:val="none" w:sz="0" w:space="0" w:color="auto"/>
        <w:bottom w:val="none" w:sz="0" w:space="0" w:color="auto"/>
        <w:right w:val="none" w:sz="0" w:space="0" w:color="auto"/>
      </w:divBdr>
    </w:div>
    <w:div w:id="1093012904">
      <w:marLeft w:val="480"/>
      <w:marRight w:val="0"/>
      <w:marTop w:val="0"/>
      <w:marBottom w:val="0"/>
      <w:divBdr>
        <w:top w:val="none" w:sz="0" w:space="0" w:color="auto"/>
        <w:left w:val="none" w:sz="0" w:space="0" w:color="auto"/>
        <w:bottom w:val="none" w:sz="0" w:space="0" w:color="auto"/>
        <w:right w:val="none" w:sz="0" w:space="0" w:color="auto"/>
      </w:divBdr>
    </w:div>
    <w:div w:id="1104156696">
      <w:marLeft w:val="480"/>
      <w:marRight w:val="0"/>
      <w:marTop w:val="0"/>
      <w:marBottom w:val="0"/>
      <w:divBdr>
        <w:top w:val="none" w:sz="0" w:space="0" w:color="auto"/>
        <w:left w:val="none" w:sz="0" w:space="0" w:color="auto"/>
        <w:bottom w:val="none" w:sz="0" w:space="0" w:color="auto"/>
        <w:right w:val="none" w:sz="0" w:space="0" w:color="auto"/>
      </w:divBdr>
    </w:div>
    <w:div w:id="1106776882">
      <w:marLeft w:val="480"/>
      <w:marRight w:val="0"/>
      <w:marTop w:val="0"/>
      <w:marBottom w:val="0"/>
      <w:divBdr>
        <w:top w:val="none" w:sz="0" w:space="0" w:color="auto"/>
        <w:left w:val="none" w:sz="0" w:space="0" w:color="auto"/>
        <w:bottom w:val="none" w:sz="0" w:space="0" w:color="auto"/>
        <w:right w:val="none" w:sz="0" w:space="0" w:color="auto"/>
      </w:divBdr>
    </w:div>
    <w:div w:id="1107391453">
      <w:marLeft w:val="480"/>
      <w:marRight w:val="0"/>
      <w:marTop w:val="0"/>
      <w:marBottom w:val="0"/>
      <w:divBdr>
        <w:top w:val="none" w:sz="0" w:space="0" w:color="auto"/>
        <w:left w:val="none" w:sz="0" w:space="0" w:color="auto"/>
        <w:bottom w:val="none" w:sz="0" w:space="0" w:color="auto"/>
        <w:right w:val="none" w:sz="0" w:space="0" w:color="auto"/>
      </w:divBdr>
    </w:div>
    <w:div w:id="1132207819">
      <w:marLeft w:val="480"/>
      <w:marRight w:val="0"/>
      <w:marTop w:val="0"/>
      <w:marBottom w:val="0"/>
      <w:divBdr>
        <w:top w:val="none" w:sz="0" w:space="0" w:color="auto"/>
        <w:left w:val="none" w:sz="0" w:space="0" w:color="auto"/>
        <w:bottom w:val="none" w:sz="0" w:space="0" w:color="auto"/>
        <w:right w:val="none" w:sz="0" w:space="0" w:color="auto"/>
      </w:divBdr>
    </w:div>
    <w:div w:id="1159226519">
      <w:marLeft w:val="480"/>
      <w:marRight w:val="0"/>
      <w:marTop w:val="0"/>
      <w:marBottom w:val="0"/>
      <w:divBdr>
        <w:top w:val="none" w:sz="0" w:space="0" w:color="auto"/>
        <w:left w:val="none" w:sz="0" w:space="0" w:color="auto"/>
        <w:bottom w:val="none" w:sz="0" w:space="0" w:color="auto"/>
        <w:right w:val="none" w:sz="0" w:space="0" w:color="auto"/>
      </w:divBdr>
    </w:div>
    <w:div w:id="1169904202">
      <w:marLeft w:val="480"/>
      <w:marRight w:val="0"/>
      <w:marTop w:val="0"/>
      <w:marBottom w:val="0"/>
      <w:divBdr>
        <w:top w:val="none" w:sz="0" w:space="0" w:color="auto"/>
        <w:left w:val="none" w:sz="0" w:space="0" w:color="auto"/>
        <w:bottom w:val="none" w:sz="0" w:space="0" w:color="auto"/>
        <w:right w:val="none" w:sz="0" w:space="0" w:color="auto"/>
      </w:divBdr>
    </w:div>
    <w:div w:id="1174346050">
      <w:marLeft w:val="480"/>
      <w:marRight w:val="0"/>
      <w:marTop w:val="0"/>
      <w:marBottom w:val="0"/>
      <w:divBdr>
        <w:top w:val="none" w:sz="0" w:space="0" w:color="auto"/>
        <w:left w:val="none" w:sz="0" w:space="0" w:color="auto"/>
        <w:bottom w:val="none" w:sz="0" w:space="0" w:color="auto"/>
        <w:right w:val="none" w:sz="0" w:space="0" w:color="auto"/>
      </w:divBdr>
    </w:div>
    <w:div w:id="1175414388">
      <w:marLeft w:val="480"/>
      <w:marRight w:val="0"/>
      <w:marTop w:val="0"/>
      <w:marBottom w:val="0"/>
      <w:divBdr>
        <w:top w:val="none" w:sz="0" w:space="0" w:color="auto"/>
        <w:left w:val="none" w:sz="0" w:space="0" w:color="auto"/>
        <w:bottom w:val="none" w:sz="0" w:space="0" w:color="auto"/>
        <w:right w:val="none" w:sz="0" w:space="0" w:color="auto"/>
      </w:divBdr>
    </w:div>
    <w:div w:id="1180973621">
      <w:marLeft w:val="480"/>
      <w:marRight w:val="0"/>
      <w:marTop w:val="0"/>
      <w:marBottom w:val="0"/>
      <w:divBdr>
        <w:top w:val="none" w:sz="0" w:space="0" w:color="auto"/>
        <w:left w:val="none" w:sz="0" w:space="0" w:color="auto"/>
        <w:bottom w:val="none" w:sz="0" w:space="0" w:color="auto"/>
        <w:right w:val="none" w:sz="0" w:space="0" w:color="auto"/>
      </w:divBdr>
    </w:div>
    <w:div w:id="1181117691">
      <w:marLeft w:val="480"/>
      <w:marRight w:val="0"/>
      <w:marTop w:val="0"/>
      <w:marBottom w:val="0"/>
      <w:divBdr>
        <w:top w:val="none" w:sz="0" w:space="0" w:color="auto"/>
        <w:left w:val="none" w:sz="0" w:space="0" w:color="auto"/>
        <w:bottom w:val="none" w:sz="0" w:space="0" w:color="auto"/>
        <w:right w:val="none" w:sz="0" w:space="0" w:color="auto"/>
      </w:divBdr>
    </w:div>
    <w:div w:id="1184399193">
      <w:marLeft w:val="480"/>
      <w:marRight w:val="0"/>
      <w:marTop w:val="0"/>
      <w:marBottom w:val="0"/>
      <w:divBdr>
        <w:top w:val="none" w:sz="0" w:space="0" w:color="auto"/>
        <w:left w:val="none" w:sz="0" w:space="0" w:color="auto"/>
        <w:bottom w:val="none" w:sz="0" w:space="0" w:color="auto"/>
        <w:right w:val="none" w:sz="0" w:space="0" w:color="auto"/>
      </w:divBdr>
    </w:div>
    <w:div w:id="1185170398">
      <w:marLeft w:val="480"/>
      <w:marRight w:val="0"/>
      <w:marTop w:val="0"/>
      <w:marBottom w:val="0"/>
      <w:divBdr>
        <w:top w:val="none" w:sz="0" w:space="0" w:color="auto"/>
        <w:left w:val="none" w:sz="0" w:space="0" w:color="auto"/>
        <w:bottom w:val="none" w:sz="0" w:space="0" w:color="auto"/>
        <w:right w:val="none" w:sz="0" w:space="0" w:color="auto"/>
      </w:divBdr>
    </w:div>
    <w:div w:id="1209032365">
      <w:marLeft w:val="480"/>
      <w:marRight w:val="0"/>
      <w:marTop w:val="0"/>
      <w:marBottom w:val="0"/>
      <w:divBdr>
        <w:top w:val="none" w:sz="0" w:space="0" w:color="auto"/>
        <w:left w:val="none" w:sz="0" w:space="0" w:color="auto"/>
        <w:bottom w:val="none" w:sz="0" w:space="0" w:color="auto"/>
        <w:right w:val="none" w:sz="0" w:space="0" w:color="auto"/>
      </w:divBdr>
    </w:div>
    <w:div w:id="1209494565">
      <w:marLeft w:val="480"/>
      <w:marRight w:val="0"/>
      <w:marTop w:val="0"/>
      <w:marBottom w:val="0"/>
      <w:divBdr>
        <w:top w:val="none" w:sz="0" w:space="0" w:color="auto"/>
        <w:left w:val="none" w:sz="0" w:space="0" w:color="auto"/>
        <w:bottom w:val="none" w:sz="0" w:space="0" w:color="auto"/>
        <w:right w:val="none" w:sz="0" w:space="0" w:color="auto"/>
      </w:divBdr>
    </w:div>
    <w:div w:id="1212810446">
      <w:marLeft w:val="480"/>
      <w:marRight w:val="0"/>
      <w:marTop w:val="0"/>
      <w:marBottom w:val="0"/>
      <w:divBdr>
        <w:top w:val="none" w:sz="0" w:space="0" w:color="auto"/>
        <w:left w:val="none" w:sz="0" w:space="0" w:color="auto"/>
        <w:bottom w:val="none" w:sz="0" w:space="0" w:color="auto"/>
        <w:right w:val="none" w:sz="0" w:space="0" w:color="auto"/>
      </w:divBdr>
    </w:div>
    <w:div w:id="1222525231">
      <w:marLeft w:val="480"/>
      <w:marRight w:val="0"/>
      <w:marTop w:val="0"/>
      <w:marBottom w:val="0"/>
      <w:divBdr>
        <w:top w:val="none" w:sz="0" w:space="0" w:color="auto"/>
        <w:left w:val="none" w:sz="0" w:space="0" w:color="auto"/>
        <w:bottom w:val="none" w:sz="0" w:space="0" w:color="auto"/>
        <w:right w:val="none" w:sz="0" w:space="0" w:color="auto"/>
      </w:divBdr>
    </w:div>
    <w:div w:id="1223826778">
      <w:marLeft w:val="480"/>
      <w:marRight w:val="0"/>
      <w:marTop w:val="0"/>
      <w:marBottom w:val="0"/>
      <w:divBdr>
        <w:top w:val="none" w:sz="0" w:space="0" w:color="auto"/>
        <w:left w:val="none" w:sz="0" w:space="0" w:color="auto"/>
        <w:bottom w:val="none" w:sz="0" w:space="0" w:color="auto"/>
        <w:right w:val="none" w:sz="0" w:space="0" w:color="auto"/>
      </w:divBdr>
    </w:div>
    <w:div w:id="1232077129">
      <w:marLeft w:val="480"/>
      <w:marRight w:val="0"/>
      <w:marTop w:val="0"/>
      <w:marBottom w:val="0"/>
      <w:divBdr>
        <w:top w:val="none" w:sz="0" w:space="0" w:color="auto"/>
        <w:left w:val="none" w:sz="0" w:space="0" w:color="auto"/>
        <w:bottom w:val="none" w:sz="0" w:space="0" w:color="auto"/>
        <w:right w:val="none" w:sz="0" w:space="0" w:color="auto"/>
      </w:divBdr>
    </w:div>
    <w:div w:id="1251893753">
      <w:marLeft w:val="480"/>
      <w:marRight w:val="0"/>
      <w:marTop w:val="0"/>
      <w:marBottom w:val="0"/>
      <w:divBdr>
        <w:top w:val="none" w:sz="0" w:space="0" w:color="auto"/>
        <w:left w:val="none" w:sz="0" w:space="0" w:color="auto"/>
        <w:bottom w:val="none" w:sz="0" w:space="0" w:color="auto"/>
        <w:right w:val="none" w:sz="0" w:space="0" w:color="auto"/>
      </w:divBdr>
    </w:div>
    <w:div w:id="1256743665">
      <w:marLeft w:val="480"/>
      <w:marRight w:val="0"/>
      <w:marTop w:val="0"/>
      <w:marBottom w:val="0"/>
      <w:divBdr>
        <w:top w:val="none" w:sz="0" w:space="0" w:color="auto"/>
        <w:left w:val="none" w:sz="0" w:space="0" w:color="auto"/>
        <w:bottom w:val="none" w:sz="0" w:space="0" w:color="auto"/>
        <w:right w:val="none" w:sz="0" w:space="0" w:color="auto"/>
      </w:divBdr>
    </w:div>
    <w:div w:id="1274435369">
      <w:marLeft w:val="480"/>
      <w:marRight w:val="0"/>
      <w:marTop w:val="0"/>
      <w:marBottom w:val="0"/>
      <w:divBdr>
        <w:top w:val="none" w:sz="0" w:space="0" w:color="auto"/>
        <w:left w:val="none" w:sz="0" w:space="0" w:color="auto"/>
        <w:bottom w:val="none" w:sz="0" w:space="0" w:color="auto"/>
        <w:right w:val="none" w:sz="0" w:space="0" w:color="auto"/>
      </w:divBdr>
    </w:div>
    <w:div w:id="1284842413">
      <w:marLeft w:val="480"/>
      <w:marRight w:val="0"/>
      <w:marTop w:val="0"/>
      <w:marBottom w:val="0"/>
      <w:divBdr>
        <w:top w:val="none" w:sz="0" w:space="0" w:color="auto"/>
        <w:left w:val="none" w:sz="0" w:space="0" w:color="auto"/>
        <w:bottom w:val="none" w:sz="0" w:space="0" w:color="auto"/>
        <w:right w:val="none" w:sz="0" w:space="0" w:color="auto"/>
      </w:divBdr>
    </w:div>
    <w:div w:id="1293629379">
      <w:marLeft w:val="480"/>
      <w:marRight w:val="0"/>
      <w:marTop w:val="0"/>
      <w:marBottom w:val="0"/>
      <w:divBdr>
        <w:top w:val="none" w:sz="0" w:space="0" w:color="auto"/>
        <w:left w:val="none" w:sz="0" w:space="0" w:color="auto"/>
        <w:bottom w:val="none" w:sz="0" w:space="0" w:color="auto"/>
        <w:right w:val="none" w:sz="0" w:space="0" w:color="auto"/>
      </w:divBdr>
    </w:div>
    <w:div w:id="1307472597">
      <w:marLeft w:val="480"/>
      <w:marRight w:val="0"/>
      <w:marTop w:val="0"/>
      <w:marBottom w:val="0"/>
      <w:divBdr>
        <w:top w:val="none" w:sz="0" w:space="0" w:color="auto"/>
        <w:left w:val="none" w:sz="0" w:space="0" w:color="auto"/>
        <w:bottom w:val="none" w:sz="0" w:space="0" w:color="auto"/>
        <w:right w:val="none" w:sz="0" w:space="0" w:color="auto"/>
      </w:divBdr>
    </w:div>
    <w:div w:id="1313676202">
      <w:marLeft w:val="480"/>
      <w:marRight w:val="0"/>
      <w:marTop w:val="0"/>
      <w:marBottom w:val="0"/>
      <w:divBdr>
        <w:top w:val="none" w:sz="0" w:space="0" w:color="auto"/>
        <w:left w:val="none" w:sz="0" w:space="0" w:color="auto"/>
        <w:bottom w:val="none" w:sz="0" w:space="0" w:color="auto"/>
        <w:right w:val="none" w:sz="0" w:space="0" w:color="auto"/>
      </w:divBdr>
    </w:div>
    <w:div w:id="1316181136">
      <w:marLeft w:val="480"/>
      <w:marRight w:val="0"/>
      <w:marTop w:val="0"/>
      <w:marBottom w:val="0"/>
      <w:divBdr>
        <w:top w:val="none" w:sz="0" w:space="0" w:color="auto"/>
        <w:left w:val="none" w:sz="0" w:space="0" w:color="auto"/>
        <w:bottom w:val="none" w:sz="0" w:space="0" w:color="auto"/>
        <w:right w:val="none" w:sz="0" w:space="0" w:color="auto"/>
      </w:divBdr>
    </w:div>
    <w:div w:id="1351486917">
      <w:marLeft w:val="480"/>
      <w:marRight w:val="0"/>
      <w:marTop w:val="0"/>
      <w:marBottom w:val="0"/>
      <w:divBdr>
        <w:top w:val="none" w:sz="0" w:space="0" w:color="auto"/>
        <w:left w:val="none" w:sz="0" w:space="0" w:color="auto"/>
        <w:bottom w:val="none" w:sz="0" w:space="0" w:color="auto"/>
        <w:right w:val="none" w:sz="0" w:space="0" w:color="auto"/>
      </w:divBdr>
    </w:div>
    <w:div w:id="1360162826">
      <w:marLeft w:val="480"/>
      <w:marRight w:val="0"/>
      <w:marTop w:val="0"/>
      <w:marBottom w:val="0"/>
      <w:divBdr>
        <w:top w:val="none" w:sz="0" w:space="0" w:color="auto"/>
        <w:left w:val="none" w:sz="0" w:space="0" w:color="auto"/>
        <w:bottom w:val="none" w:sz="0" w:space="0" w:color="auto"/>
        <w:right w:val="none" w:sz="0" w:space="0" w:color="auto"/>
      </w:divBdr>
    </w:div>
    <w:div w:id="1360274186">
      <w:marLeft w:val="480"/>
      <w:marRight w:val="0"/>
      <w:marTop w:val="0"/>
      <w:marBottom w:val="0"/>
      <w:divBdr>
        <w:top w:val="none" w:sz="0" w:space="0" w:color="auto"/>
        <w:left w:val="none" w:sz="0" w:space="0" w:color="auto"/>
        <w:bottom w:val="none" w:sz="0" w:space="0" w:color="auto"/>
        <w:right w:val="none" w:sz="0" w:space="0" w:color="auto"/>
      </w:divBdr>
    </w:div>
    <w:div w:id="1376198904">
      <w:marLeft w:val="480"/>
      <w:marRight w:val="0"/>
      <w:marTop w:val="0"/>
      <w:marBottom w:val="0"/>
      <w:divBdr>
        <w:top w:val="none" w:sz="0" w:space="0" w:color="auto"/>
        <w:left w:val="none" w:sz="0" w:space="0" w:color="auto"/>
        <w:bottom w:val="none" w:sz="0" w:space="0" w:color="auto"/>
        <w:right w:val="none" w:sz="0" w:space="0" w:color="auto"/>
      </w:divBdr>
    </w:div>
    <w:div w:id="1387990042">
      <w:marLeft w:val="480"/>
      <w:marRight w:val="0"/>
      <w:marTop w:val="0"/>
      <w:marBottom w:val="0"/>
      <w:divBdr>
        <w:top w:val="none" w:sz="0" w:space="0" w:color="auto"/>
        <w:left w:val="none" w:sz="0" w:space="0" w:color="auto"/>
        <w:bottom w:val="none" w:sz="0" w:space="0" w:color="auto"/>
        <w:right w:val="none" w:sz="0" w:space="0" w:color="auto"/>
      </w:divBdr>
    </w:div>
    <w:div w:id="1394737514">
      <w:marLeft w:val="480"/>
      <w:marRight w:val="0"/>
      <w:marTop w:val="0"/>
      <w:marBottom w:val="0"/>
      <w:divBdr>
        <w:top w:val="none" w:sz="0" w:space="0" w:color="auto"/>
        <w:left w:val="none" w:sz="0" w:space="0" w:color="auto"/>
        <w:bottom w:val="none" w:sz="0" w:space="0" w:color="auto"/>
        <w:right w:val="none" w:sz="0" w:space="0" w:color="auto"/>
      </w:divBdr>
    </w:div>
    <w:div w:id="1399402972">
      <w:marLeft w:val="480"/>
      <w:marRight w:val="0"/>
      <w:marTop w:val="0"/>
      <w:marBottom w:val="0"/>
      <w:divBdr>
        <w:top w:val="none" w:sz="0" w:space="0" w:color="auto"/>
        <w:left w:val="none" w:sz="0" w:space="0" w:color="auto"/>
        <w:bottom w:val="none" w:sz="0" w:space="0" w:color="auto"/>
        <w:right w:val="none" w:sz="0" w:space="0" w:color="auto"/>
      </w:divBdr>
    </w:div>
    <w:div w:id="1406873615">
      <w:marLeft w:val="480"/>
      <w:marRight w:val="0"/>
      <w:marTop w:val="0"/>
      <w:marBottom w:val="0"/>
      <w:divBdr>
        <w:top w:val="none" w:sz="0" w:space="0" w:color="auto"/>
        <w:left w:val="none" w:sz="0" w:space="0" w:color="auto"/>
        <w:bottom w:val="none" w:sz="0" w:space="0" w:color="auto"/>
        <w:right w:val="none" w:sz="0" w:space="0" w:color="auto"/>
      </w:divBdr>
    </w:div>
    <w:div w:id="1411732982">
      <w:marLeft w:val="480"/>
      <w:marRight w:val="0"/>
      <w:marTop w:val="0"/>
      <w:marBottom w:val="0"/>
      <w:divBdr>
        <w:top w:val="none" w:sz="0" w:space="0" w:color="auto"/>
        <w:left w:val="none" w:sz="0" w:space="0" w:color="auto"/>
        <w:bottom w:val="none" w:sz="0" w:space="0" w:color="auto"/>
        <w:right w:val="none" w:sz="0" w:space="0" w:color="auto"/>
      </w:divBdr>
    </w:div>
    <w:div w:id="1413894304">
      <w:marLeft w:val="480"/>
      <w:marRight w:val="0"/>
      <w:marTop w:val="0"/>
      <w:marBottom w:val="0"/>
      <w:divBdr>
        <w:top w:val="none" w:sz="0" w:space="0" w:color="auto"/>
        <w:left w:val="none" w:sz="0" w:space="0" w:color="auto"/>
        <w:bottom w:val="none" w:sz="0" w:space="0" w:color="auto"/>
        <w:right w:val="none" w:sz="0" w:space="0" w:color="auto"/>
      </w:divBdr>
    </w:div>
    <w:div w:id="1414476752">
      <w:marLeft w:val="480"/>
      <w:marRight w:val="0"/>
      <w:marTop w:val="0"/>
      <w:marBottom w:val="0"/>
      <w:divBdr>
        <w:top w:val="none" w:sz="0" w:space="0" w:color="auto"/>
        <w:left w:val="none" w:sz="0" w:space="0" w:color="auto"/>
        <w:bottom w:val="none" w:sz="0" w:space="0" w:color="auto"/>
        <w:right w:val="none" w:sz="0" w:space="0" w:color="auto"/>
      </w:divBdr>
    </w:div>
    <w:div w:id="1437486150">
      <w:marLeft w:val="480"/>
      <w:marRight w:val="0"/>
      <w:marTop w:val="0"/>
      <w:marBottom w:val="0"/>
      <w:divBdr>
        <w:top w:val="none" w:sz="0" w:space="0" w:color="auto"/>
        <w:left w:val="none" w:sz="0" w:space="0" w:color="auto"/>
        <w:bottom w:val="none" w:sz="0" w:space="0" w:color="auto"/>
        <w:right w:val="none" w:sz="0" w:space="0" w:color="auto"/>
      </w:divBdr>
    </w:div>
    <w:div w:id="1443308329">
      <w:marLeft w:val="480"/>
      <w:marRight w:val="0"/>
      <w:marTop w:val="0"/>
      <w:marBottom w:val="0"/>
      <w:divBdr>
        <w:top w:val="none" w:sz="0" w:space="0" w:color="auto"/>
        <w:left w:val="none" w:sz="0" w:space="0" w:color="auto"/>
        <w:bottom w:val="none" w:sz="0" w:space="0" w:color="auto"/>
        <w:right w:val="none" w:sz="0" w:space="0" w:color="auto"/>
      </w:divBdr>
    </w:div>
    <w:div w:id="1451128640">
      <w:marLeft w:val="480"/>
      <w:marRight w:val="0"/>
      <w:marTop w:val="0"/>
      <w:marBottom w:val="0"/>
      <w:divBdr>
        <w:top w:val="none" w:sz="0" w:space="0" w:color="auto"/>
        <w:left w:val="none" w:sz="0" w:space="0" w:color="auto"/>
        <w:bottom w:val="none" w:sz="0" w:space="0" w:color="auto"/>
        <w:right w:val="none" w:sz="0" w:space="0" w:color="auto"/>
      </w:divBdr>
    </w:div>
    <w:div w:id="1455292633">
      <w:marLeft w:val="480"/>
      <w:marRight w:val="0"/>
      <w:marTop w:val="0"/>
      <w:marBottom w:val="0"/>
      <w:divBdr>
        <w:top w:val="none" w:sz="0" w:space="0" w:color="auto"/>
        <w:left w:val="none" w:sz="0" w:space="0" w:color="auto"/>
        <w:bottom w:val="none" w:sz="0" w:space="0" w:color="auto"/>
        <w:right w:val="none" w:sz="0" w:space="0" w:color="auto"/>
      </w:divBdr>
    </w:div>
    <w:div w:id="1462381779">
      <w:marLeft w:val="480"/>
      <w:marRight w:val="0"/>
      <w:marTop w:val="0"/>
      <w:marBottom w:val="0"/>
      <w:divBdr>
        <w:top w:val="none" w:sz="0" w:space="0" w:color="auto"/>
        <w:left w:val="none" w:sz="0" w:space="0" w:color="auto"/>
        <w:bottom w:val="none" w:sz="0" w:space="0" w:color="auto"/>
        <w:right w:val="none" w:sz="0" w:space="0" w:color="auto"/>
      </w:divBdr>
    </w:div>
    <w:div w:id="1474561998">
      <w:marLeft w:val="480"/>
      <w:marRight w:val="0"/>
      <w:marTop w:val="0"/>
      <w:marBottom w:val="0"/>
      <w:divBdr>
        <w:top w:val="none" w:sz="0" w:space="0" w:color="auto"/>
        <w:left w:val="none" w:sz="0" w:space="0" w:color="auto"/>
        <w:bottom w:val="none" w:sz="0" w:space="0" w:color="auto"/>
        <w:right w:val="none" w:sz="0" w:space="0" w:color="auto"/>
      </w:divBdr>
    </w:div>
    <w:div w:id="1483083985">
      <w:marLeft w:val="480"/>
      <w:marRight w:val="0"/>
      <w:marTop w:val="0"/>
      <w:marBottom w:val="0"/>
      <w:divBdr>
        <w:top w:val="none" w:sz="0" w:space="0" w:color="auto"/>
        <w:left w:val="none" w:sz="0" w:space="0" w:color="auto"/>
        <w:bottom w:val="none" w:sz="0" w:space="0" w:color="auto"/>
        <w:right w:val="none" w:sz="0" w:space="0" w:color="auto"/>
      </w:divBdr>
    </w:div>
    <w:div w:id="1487015411">
      <w:marLeft w:val="480"/>
      <w:marRight w:val="0"/>
      <w:marTop w:val="0"/>
      <w:marBottom w:val="0"/>
      <w:divBdr>
        <w:top w:val="none" w:sz="0" w:space="0" w:color="auto"/>
        <w:left w:val="none" w:sz="0" w:space="0" w:color="auto"/>
        <w:bottom w:val="none" w:sz="0" w:space="0" w:color="auto"/>
        <w:right w:val="none" w:sz="0" w:space="0" w:color="auto"/>
      </w:divBdr>
    </w:div>
    <w:div w:id="1491870383">
      <w:marLeft w:val="480"/>
      <w:marRight w:val="0"/>
      <w:marTop w:val="0"/>
      <w:marBottom w:val="0"/>
      <w:divBdr>
        <w:top w:val="none" w:sz="0" w:space="0" w:color="auto"/>
        <w:left w:val="none" w:sz="0" w:space="0" w:color="auto"/>
        <w:bottom w:val="none" w:sz="0" w:space="0" w:color="auto"/>
        <w:right w:val="none" w:sz="0" w:space="0" w:color="auto"/>
      </w:divBdr>
    </w:div>
    <w:div w:id="1501771440">
      <w:marLeft w:val="480"/>
      <w:marRight w:val="0"/>
      <w:marTop w:val="0"/>
      <w:marBottom w:val="0"/>
      <w:divBdr>
        <w:top w:val="none" w:sz="0" w:space="0" w:color="auto"/>
        <w:left w:val="none" w:sz="0" w:space="0" w:color="auto"/>
        <w:bottom w:val="none" w:sz="0" w:space="0" w:color="auto"/>
        <w:right w:val="none" w:sz="0" w:space="0" w:color="auto"/>
      </w:divBdr>
    </w:div>
    <w:div w:id="1503934007">
      <w:marLeft w:val="480"/>
      <w:marRight w:val="0"/>
      <w:marTop w:val="0"/>
      <w:marBottom w:val="0"/>
      <w:divBdr>
        <w:top w:val="none" w:sz="0" w:space="0" w:color="auto"/>
        <w:left w:val="none" w:sz="0" w:space="0" w:color="auto"/>
        <w:bottom w:val="none" w:sz="0" w:space="0" w:color="auto"/>
        <w:right w:val="none" w:sz="0" w:space="0" w:color="auto"/>
      </w:divBdr>
    </w:div>
    <w:div w:id="1511021535">
      <w:marLeft w:val="480"/>
      <w:marRight w:val="0"/>
      <w:marTop w:val="0"/>
      <w:marBottom w:val="0"/>
      <w:divBdr>
        <w:top w:val="none" w:sz="0" w:space="0" w:color="auto"/>
        <w:left w:val="none" w:sz="0" w:space="0" w:color="auto"/>
        <w:bottom w:val="none" w:sz="0" w:space="0" w:color="auto"/>
        <w:right w:val="none" w:sz="0" w:space="0" w:color="auto"/>
      </w:divBdr>
    </w:div>
    <w:div w:id="1527020230">
      <w:marLeft w:val="480"/>
      <w:marRight w:val="0"/>
      <w:marTop w:val="0"/>
      <w:marBottom w:val="0"/>
      <w:divBdr>
        <w:top w:val="none" w:sz="0" w:space="0" w:color="auto"/>
        <w:left w:val="none" w:sz="0" w:space="0" w:color="auto"/>
        <w:bottom w:val="none" w:sz="0" w:space="0" w:color="auto"/>
        <w:right w:val="none" w:sz="0" w:space="0" w:color="auto"/>
      </w:divBdr>
    </w:div>
    <w:div w:id="1530338516">
      <w:marLeft w:val="480"/>
      <w:marRight w:val="0"/>
      <w:marTop w:val="0"/>
      <w:marBottom w:val="0"/>
      <w:divBdr>
        <w:top w:val="none" w:sz="0" w:space="0" w:color="auto"/>
        <w:left w:val="none" w:sz="0" w:space="0" w:color="auto"/>
        <w:bottom w:val="none" w:sz="0" w:space="0" w:color="auto"/>
        <w:right w:val="none" w:sz="0" w:space="0" w:color="auto"/>
      </w:divBdr>
    </w:div>
    <w:div w:id="1535265901">
      <w:marLeft w:val="480"/>
      <w:marRight w:val="0"/>
      <w:marTop w:val="0"/>
      <w:marBottom w:val="0"/>
      <w:divBdr>
        <w:top w:val="none" w:sz="0" w:space="0" w:color="auto"/>
        <w:left w:val="none" w:sz="0" w:space="0" w:color="auto"/>
        <w:bottom w:val="none" w:sz="0" w:space="0" w:color="auto"/>
        <w:right w:val="none" w:sz="0" w:space="0" w:color="auto"/>
      </w:divBdr>
    </w:div>
    <w:div w:id="1539586074">
      <w:marLeft w:val="480"/>
      <w:marRight w:val="0"/>
      <w:marTop w:val="0"/>
      <w:marBottom w:val="0"/>
      <w:divBdr>
        <w:top w:val="none" w:sz="0" w:space="0" w:color="auto"/>
        <w:left w:val="none" w:sz="0" w:space="0" w:color="auto"/>
        <w:bottom w:val="none" w:sz="0" w:space="0" w:color="auto"/>
        <w:right w:val="none" w:sz="0" w:space="0" w:color="auto"/>
      </w:divBdr>
    </w:div>
    <w:div w:id="1547134481">
      <w:marLeft w:val="480"/>
      <w:marRight w:val="0"/>
      <w:marTop w:val="0"/>
      <w:marBottom w:val="0"/>
      <w:divBdr>
        <w:top w:val="none" w:sz="0" w:space="0" w:color="auto"/>
        <w:left w:val="none" w:sz="0" w:space="0" w:color="auto"/>
        <w:bottom w:val="none" w:sz="0" w:space="0" w:color="auto"/>
        <w:right w:val="none" w:sz="0" w:space="0" w:color="auto"/>
      </w:divBdr>
    </w:div>
    <w:div w:id="1553273497">
      <w:marLeft w:val="480"/>
      <w:marRight w:val="0"/>
      <w:marTop w:val="0"/>
      <w:marBottom w:val="0"/>
      <w:divBdr>
        <w:top w:val="none" w:sz="0" w:space="0" w:color="auto"/>
        <w:left w:val="none" w:sz="0" w:space="0" w:color="auto"/>
        <w:bottom w:val="none" w:sz="0" w:space="0" w:color="auto"/>
        <w:right w:val="none" w:sz="0" w:space="0" w:color="auto"/>
      </w:divBdr>
    </w:div>
    <w:div w:id="1574394650">
      <w:marLeft w:val="480"/>
      <w:marRight w:val="0"/>
      <w:marTop w:val="0"/>
      <w:marBottom w:val="0"/>
      <w:divBdr>
        <w:top w:val="none" w:sz="0" w:space="0" w:color="auto"/>
        <w:left w:val="none" w:sz="0" w:space="0" w:color="auto"/>
        <w:bottom w:val="none" w:sz="0" w:space="0" w:color="auto"/>
        <w:right w:val="none" w:sz="0" w:space="0" w:color="auto"/>
      </w:divBdr>
    </w:div>
    <w:div w:id="1586301007">
      <w:marLeft w:val="480"/>
      <w:marRight w:val="0"/>
      <w:marTop w:val="0"/>
      <w:marBottom w:val="0"/>
      <w:divBdr>
        <w:top w:val="none" w:sz="0" w:space="0" w:color="auto"/>
        <w:left w:val="none" w:sz="0" w:space="0" w:color="auto"/>
        <w:bottom w:val="none" w:sz="0" w:space="0" w:color="auto"/>
        <w:right w:val="none" w:sz="0" w:space="0" w:color="auto"/>
      </w:divBdr>
    </w:div>
    <w:div w:id="1600865681">
      <w:marLeft w:val="480"/>
      <w:marRight w:val="0"/>
      <w:marTop w:val="0"/>
      <w:marBottom w:val="0"/>
      <w:divBdr>
        <w:top w:val="none" w:sz="0" w:space="0" w:color="auto"/>
        <w:left w:val="none" w:sz="0" w:space="0" w:color="auto"/>
        <w:bottom w:val="none" w:sz="0" w:space="0" w:color="auto"/>
        <w:right w:val="none" w:sz="0" w:space="0" w:color="auto"/>
      </w:divBdr>
    </w:div>
    <w:div w:id="1621645875">
      <w:marLeft w:val="480"/>
      <w:marRight w:val="0"/>
      <w:marTop w:val="0"/>
      <w:marBottom w:val="0"/>
      <w:divBdr>
        <w:top w:val="none" w:sz="0" w:space="0" w:color="auto"/>
        <w:left w:val="none" w:sz="0" w:space="0" w:color="auto"/>
        <w:bottom w:val="none" w:sz="0" w:space="0" w:color="auto"/>
        <w:right w:val="none" w:sz="0" w:space="0" w:color="auto"/>
      </w:divBdr>
    </w:div>
    <w:div w:id="1623923287">
      <w:marLeft w:val="480"/>
      <w:marRight w:val="0"/>
      <w:marTop w:val="0"/>
      <w:marBottom w:val="0"/>
      <w:divBdr>
        <w:top w:val="none" w:sz="0" w:space="0" w:color="auto"/>
        <w:left w:val="none" w:sz="0" w:space="0" w:color="auto"/>
        <w:bottom w:val="none" w:sz="0" w:space="0" w:color="auto"/>
        <w:right w:val="none" w:sz="0" w:space="0" w:color="auto"/>
      </w:divBdr>
    </w:div>
    <w:div w:id="1641689509">
      <w:marLeft w:val="480"/>
      <w:marRight w:val="0"/>
      <w:marTop w:val="0"/>
      <w:marBottom w:val="0"/>
      <w:divBdr>
        <w:top w:val="none" w:sz="0" w:space="0" w:color="auto"/>
        <w:left w:val="none" w:sz="0" w:space="0" w:color="auto"/>
        <w:bottom w:val="none" w:sz="0" w:space="0" w:color="auto"/>
        <w:right w:val="none" w:sz="0" w:space="0" w:color="auto"/>
      </w:divBdr>
    </w:div>
    <w:div w:id="1644385382">
      <w:marLeft w:val="480"/>
      <w:marRight w:val="0"/>
      <w:marTop w:val="0"/>
      <w:marBottom w:val="0"/>
      <w:divBdr>
        <w:top w:val="none" w:sz="0" w:space="0" w:color="auto"/>
        <w:left w:val="none" w:sz="0" w:space="0" w:color="auto"/>
        <w:bottom w:val="none" w:sz="0" w:space="0" w:color="auto"/>
        <w:right w:val="none" w:sz="0" w:space="0" w:color="auto"/>
      </w:divBdr>
    </w:div>
    <w:div w:id="1649901424">
      <w:marLeft w:val="480"/>
      <w:marRight w:val="0"/>
      <w:marTop w:val="0"/>
      <w:marBottom w:val="0"/>
      <w:divBdr>
        <w:top w:val="none" w:sz="0" w:space="0" w:color="auto"/>
        <w:left w:val="none" w:sz="0" w:space="0" w:color="auto"/>
        <w:bottom w:val="none" w:sz="0" w:space="0" w:color="auto"/>
        <w:right w:val="none" w:sz="0" w:space="0" w:color="auto"/>
      </w:divBdr>
    </w:div>
    <w:div w:id="1653295431">
      <w:marLeft w:val="480"/>
      <w:marRight w:val="0"/>
      <w:marTop w:val="0"/>
      <w:marBottom w:val="0"/>
      <w:divBdr>
        <w:top w:val="none" w:sz="0" w:space="0" w:color="auto"/>
        <w:left w:val="none" w:sz="0" w:space="0" w:color="auto"/>
        <w:bottom w:val="none" w:sz="0" w:space="0" w:color="auto"/>
        <w:right w:val="none" w:sz="0" w:space="0" w:color="auto"/>
      </w:divBdr>
    </w:div>
    <w:div w:id="1653296377">
      <w:marLeft w:val="480"/>
      <w:marRight w:val="0"/>
      <w:marTop w:val="0"/>
      <w:marBottom w:val="0"/>
      <w:divBdr>
        <w:top w:val="none" w:sz="0" w:space="0" w:color="auto"/>
        <w:left w:val="none" w:sz="0" w:space="0" w:color="auto"/>
        <w:bottom w:val="none" w:sz="0" w:space="0" w:color="auto"/>
        <w:right w:val="none" w:sz="0" w:space="0" w:color="auto"/>
      </w:divBdr>
    </w:div>
    <w:div w:id="1653560060">
      <w:marLeft w:val="480"/>
      <w:marRight w:val="0"/>
      <w:marTop w:val="0"/>
      <w:marBottom w:val="0"/>
      <w:divBdr>
        <w:top w:val="none" w:sz="0" w:space="0" w:color="auto"/>
        <w:left w:val="none" w:sz="0" w:space="0" w:color="auto"/>
        <w:bottom w:val="none" w:sz="0" w:space="0" w:color="auto"/>
        <w:right w:val="none" w:sz="0" w:space="0" w:color="auto"/>
      </w:divBdr>
    </w:div>
    <w:div w:id="1702828258">
      <w:marLeft w:val="480"/>
      <w:marRight w:val="0"/>
      <w:marTop w:val="0"/>
      <w:marBottom w:val="0"/>
      <w:divBdr>
        <w:top w:val="none" w:sz="0" w:space="0" w:color="auto"/>
        <w:left w:val="none" w:sz="0" w:space="0" w:color="auto"/>
        <w:bottom w:val="none" w:sz="0" w:space="0" w:color="auto"/>
        <w:right w:val="none" w:sz="0" w:space="0" w:color="auto"/>
      </w:divBdr>
    </w:div>
    <w:div w:id="1707874659">
      <w:marLeft w:val="480"/>
      <w:marRight w:val="0"/>
      <w:marTop w:val="0"/>
      <w:marBottom w:val="0"/>
      <w:divBdr>
        <w:top w:val="none" w:sz="0" w:space="0" w:color="auto"/>
        <w:left w:val="none" w:sz="0" w:space="0" w:color="auto"/>
        <w:bottom w:val="none" w:sz="0" w:space="0" w:color="auto"/>
        <w:right w:val="none" w:sz="0" w:space="0" w:color="auto"/>
      </w:divBdr>
    </w:div>
    <w:div w:id="1724255795">
      <w:marLeft w:val="480"/>
      <w:marRight w:val="0"/>
      <w:marTop w:val="0"/>
      <w:marBottom w:val="0"/>
      <w:divBdr>
        <w:top w:val="none" w:sz="0" w:space="0" w:color="auto"/>
        <w:left w:val="none" w:sz="0" w:space="0" w:color="auto"/>
        <w:bottom w:val="none" w:sz="0" w:space="0" w:color="auto"/>
        <w:right w:val="none" w:sz="0" w:space="0" w:color="auto"/>
      </w:divBdr>
    </w:div>
    <w:div w:id="1745100005">
      <w:marLeft w:val="480"/>
      <w:marRight w:val="0"/>
      <w:marTop w:val="0"/>
      <w:marBottom w:val="0"/>
      <w:divBdr>
        <w:top w:val="none" w:sz="0" w:space="0" w:color="auto"/>
        <w:left w:val="none" w:sz="0" w:space="0" w:color="auto"/>
        <w:bottom w:val="none" w:sz="0" w:space="0" w:color="auto"/>
        <w:right w:val="none" w:sz="0" w:space="0" w:color="auto"/>
      </w:divBdr>
    </w:div>
    <w:div w:id="1747259357">
      <w:marLeft w:val="480"/>
      <w:marRight w:val="0"/>
      <w:marTop w:val="0"/>
      <w:marBottom w:val="0"/>
      <w:divBdr>
        <w:top w:val="none" w:sz="0" w:space="0" w:color="auto"/>
        <w:left w:val="none" w:sz="0" w:space="0" w:color="auto"/>
        <w:bottom w:val="none" w:sz="0" w:space="0" w:color="auto"/>
        <w:right w:val="none" w:sz="0" w:space="0" w:color="auto"/>
      </w:divBdr>
    </w:div>
    <w:div w:id="1762482809">
      <w:marLeft w:val="480"/>
      <w:marRight w:val="0"/>
      <w:marTop w:val="0"/>
      <w:marBottom w:val="0"/>
      <w:divBdr>
        <w:top w:val="none" w:sz="0" w:space="0" w:color="auto"/>
        <w:left w:val="none" w:sz="0" w:space="0" w:color="auto"/>
        <w:bottom w:val="none" w:sz="0" w:space="0" w:color="auto"/>
        <w:right w:val="none" w:sz="0" w:space="0" w:color="auto"/>
      </w:divBdr>
    </w:div>
    <w:div w:id="1773089136">
      <w:marLeft w:val="480"/>
      <w:marRight w:val="0"/>
      <w:marTop w:val="0"/>
      <w:marBottom w:val="0"/>
      <w:divBdr>
        <w:top w:val="none" w:sz="0" w:space="0" w:color="auto"/>
        <w:left w:val="none" w:sz="0" w:space="0" w:color="auto"/>
        <w:bottom w:val="none" w:sz="0" w:space="0" w:color="auto"/>
        <w:right w:val="none" w:sz="0" w:space="0" w:color="auto"/>
      </w:divBdr>
    </w:div>
    <w:div w:id="1798914378">
      <w:marLeft w:val="480"/>
      <w:marRight w:val="0"/>
      <w:marTop w:val="0"/>
      <w:marBottom w:val="0"/>
      <w:divBdr>
        <w:top w:val="none" w:sz="0" w:space="0" w:color="auto"/>
        <w:left w:val="none" w:sz="0" w:space="0" w:color="auto"/>
        <w:bottom w:val="none" w:sz="0" w:space="0" w:color="auto"/>
        <w:right w:val="none" w:sz="0" w:space="0" w:color="auto"/>
      </w:divBdr>
    </w:div>
    <w:div w:id="1800297790">
      <w:marLeft w:val="480"/>
      <w:marRight w:val="0"/>
      <w:marTop w:val="0"/>
      <w:marBottom w:val="0"/>
      <w:divBdr>
        <w:top w:val="none" w:sz="0" w:space="0" w:color="auto"/>
        <w:left w:val="none" w:sz="0" w:space="0" w:color="auto"/>
        <w:bottom w:val="none" w:sz="0" w:space="0" w:color="auto"/>
        <w:right w:val="none" w:sz="0" w:space="0" w:color="auto"/>
      </w:divBdr>
    </w:div>
    <w:div w:id="1805654628">
      <w:marLeft w:val="480"/>
      <w:marRight w:val="0"/>
      <w:marTop w:val="0"/>
      <w:marBottom w:val="0"/>
      <w:divBdr>
        <w:top w:val="none" w:sz="0" w:space="0" w:color="auto"/>
        <w:left w:val="none" w:sz="0" w:space="0" w:color="auto"/>
        <w:bottom w:val="none" w:sz="0" w:space="0" w:color="auto"/>
        <w:right w:val="none" w:sz="0" w:space="0" w:color="auto"/>
      </w:divBdr>
    </w:div>
    <w:div w:id="1810588482">
      <w:marLeft w:val="480"/>
      <w:marRight w:val="0"/>
      <w:marTop w:val="0"/>
      <w:marBottom w:val="0"/>
      <w:divBdr>
        <w:top w:val="none" w:sz="0" w:space="0" w:color="auto"/>
        <w:left w:val="none" w:sz="0" w:space="0" w:color="auto"/>
        <w:bottom w:val="none" w:sz="0" w:space="0" w:color="auto"/>
        <w:right w:val="none" w:sz="0" w:space="0" w:color="auto"/>
      </w:divBdr>
    </w:div>
    <w:div w:id="1826166116">
      <w:marLeft w:val="480"/>
      <w:marRight w:val="0"/>
      <w:marTop w:val="0"/>
      <w:marBottom w:val="0"/>
      <w:divBdr>
        <w:top w:val="none" w:sz="0" w:space="0" w:color="auto"/>
        <w:left w:val="none" w:sz="0" w:space="0" w:color="auto"/>
        <w:bottom w:val="none" w:sz="0" w:space="0" w:color="auto"/>
        <w:right w:val="none" w:sz="0" w:space="0" w:color="auto"/>
      </w:divBdr>
    </w:div>
    <w:div w:id="1841386196">
      <w:marLeft w:val="480"/>
      <w:marRight w:val="0"/>
      <w:marTop w:val="0"/>
      <w:marBottom w:val="0"/>
      <w:divBdr>
        <w:top w:val="none" w:sz="0" w:space="0" w:color="auto"/>
        <w:left w:val="none" w:sz="0" w:space="0" w:color="auto"/>
        <w:bottom w:val="none" w:sz="0" w:space="0" w:color="auto"/>
        <w:right w:val="none" w:sz="0" w:space="0" w:color="auto"/>
      </w:divBdr>
    </w:div>
    <w:div w:id="1841962361">
      <w:marLeft w:val="480"/>
      <w:marRight w:val="0"/>
      <w:marTop w:val="0"/>
      <w:marBottom w:val="0"/>
      <w:divBdr>
        <w:top w:val="none" w:sz="0" w:space="0" w:color="auto"/>
        <w:left w:val="none" w:sz="0" w:space="0" w:color="auto"/>
        <w:bottom w:val="none" w:sz="0" w:space="0" w:color="auto"/>
        <w:right w:val="none" w:sz="0" w:space="0" w:color="auto"/>
      </w:divBdr>
    </w:div>
    <w:div w:id="1844707533">
      <w:marLeft w:val="480"/>
      <w:marRight w:val="0"/>
      <w:marTop w:val="0"/>
      <w:marBottom w:val="0"/>
      <w:divBdr>
        <w:top w:val="none" w:sz="0" w:space="0" w:color="auto"/>
        <w:left w:val="none" w:sz="0" w:space="0" w:color="auto"/>
        <w:bottom w:val="none" w:sz="0" w:space="0" w:color="auto"/>
        <w:right w:val="none" w:sz="0" w:space="0" w:color="auto"/>
      </w:divBdr>
    </w:div>
    <w:div w:id="1846941130">
      <w:marLeft w:val="480"/>
      <w:marRight w:val="0"/>
      <w:marTop w:val="0"/>
      <w:marBottom w:val="0"/>
      <w:divBdr>
        <w:top w:val="none" w:sz="0" w:space="0" w:color="auto"/>
        <w:left w:val="none" w:sz="0" w:space="0" w:color="auto"/>
        <w:bottom w:val="none" w:sz="0" w:space="0" w:color="auto"/>
        <w:right w:val="none" w:sz="0" w:space="0" w:color="auto"/>
      </w:divBdr>
    </w:div>
    <w:div w:id="1857766661">
      <w:marLeft w:val="480"/>
      <w:marRight w:val="0"/>
      <w:marTop w:val="0"/>
      <w:marBottom w:val="0"/>
      <w:divBdr>
        <w:top w:val="none" w:sz="0" w:space="0" w:color="auto"/>
        <w:left w:val="none" w:sz="0" w:space="0" w:color="auto"/>
        <w:bottom w:val="none" w:sz="0" w:space="0" w:color="auto"/>
        <w:right w:val="none" w:sz="0" w:space="0" w:color="auto"/>
      </w:divBdr>
    </w:div>
    <w:div w:id="1859735337">
      <w:marLeft w:val="480"/>
      <w:marRight w:val="0"/>
      <w:marTop w:val="0"/>
      <w:marBottom w:val="0"/>
      <w:divBdr>
        <w:top w:val="none" w:sz="0" w:space="0" w:color="auto"/>
        <w:left w:val="none" w:sz="0" w:space="0" w:color="auto"/>
        <w:bottom w:val="none" w:sz="0" w:space="0" w:color="auto"/>
        <w:right w:val="none" w:sz="0" w:space="0" w:color="auto"/>
      </w:divBdr>
    </w:div>
    <w:div w:id="1886596058">
      <w:marLeft w:val="480"/>
      <w:marRight w:val="0"/>
      <w:marTop w:val="0"/>
      <w:marBottom w:val="0"/>
      <w:divBdr>
        <w:top w:val="none" w:sz="0" w:space="0" w:color="auto"/>
        <w:left w:val="none" w:sz="0" w:space="0" w:color="auto"/>
        <w:bottom w:val="none" w:sz="0" w:space="0" w:color="auto"/>
        <w:right w:val="none" w:sz="0" w:space="0" w:color="auto"/>
      </w:divBdr>
    </w:div>
    <w:div w:id="1898277188">
      <w:marLeft w:val="480"/>
      <w:marRight w:val="0"/>
      <w:marTop w:val="0"/>
      <w:marBottom w:val="0"/>
      <w:divBdr>
        <w:top w:val="none" w:sz="0" w:space="0" w:color="auto"/>
        <w:left w:val="none" w:sz="0" w:space="0" w:color="auto"/>
        <w:bottom w:val="none" w:sz="0" w:space="0" w:color="auto"/>
        <w:right w:val="none" w:sz="0" w:space="0" w:color="auto"/>
      </w:divBdr>
    </w:div>
    <w:div w:id="1915429548">
      <w:marLeft w:val="480"/>
      <w:marRight w:val="0"/>
      <w:marTop w:val="0"/>
      <w:marBottom w:val="0"/>
      <w:divBdr>
        <w:top w:val="none" w:sz="0" w:space="0" w:color="auto"/>
        <w:left w:val="none" w:sz="0" w:space="0" w:color="auto"/>
        <w:bottom w:val="none" w:sz="0" w:space="0" w:color="auto"/>
        <w:right w:val="none" w:sz="0" w:space="0" w:color="auto"/>
      </w:divBdr>
    </w:div>
    <w:div w:id="1935821088">
      <w:marLeft w:val="480"/>
      <w:marRight w:val="0"/>
      <w:marTop w:val="0"/>
      <w:marBottom w:val="0"/>
      <w:divBdr>
        <w:top w:val="none" w:sz="0" w:space="0" w:color="auto"/>
        <w:left w:val="none" w:sz="0" w:space="0" w:color="auto"/>
        <w:bottom w:val="none" w:sz="0" w:space="0" w:color="auto"/>
        <w:right w:val="none" w:sz="0" w:space="0" w:color="auto"/>
      </w:divBdr>
    </w:div>
    <w:div w:id="1937590167">
      <w:marLeft w:val="480"/>
      <w:marRight w:val="0"/>
      <w:marTop w:val="0"/>
      <w:marBottom w:val="0"/>
      <w:divBdr>
        <w:top w:val="none" w:sz="0" w:space="0" w:color="auto"/>
        <w:left w:val="none" w:sz="0" w:space="0" w:color="auto"/>
        <w:bottom w:val="none" w:sz="0" w:space="0" w:color="auto"/>
        <w:right w:val="none" w:sz="0" w:space="0" w:color="auto"/>
      </w:divBdr>
    </w:div>
    <w:div w:id="1940137561">
      <w:marLeft w:val="480"/>
      <w:marRight w:val="0"/>
      <w:marTop w:val="0"/>
      <w:marBottom w:val="0"/>
      <w:divBdr>
        <w:top w:val="none" w:sz="0" w:space="0" w:color="auto"/>
        <w:left w:val="none" w:sz="0" w:space="0" w:color="auto"/>
        <w:bottom w:val="none" w:sz="0" w:space="0" w:color="auto"/>
        <w:right w:val="none" w:sz="0" w:space="0" w:color="auto"/>
      </w:divBdr>
    </w:div>
    <w:div w:id="1942956187">
      <w:marLeft w:val="480"/>
      <w:marRight w:val="0"/>
      <w:marTop w:val="0"/>
      <w:marBottom w:val="0"/>
      <w:divBdr>
        <w:top w:val="none" w:sz="0" w:space="0" w:color="auto"/>
        <w:left w:val="none" w:sz="0" w:space="0" w:color="auto"/>
        <w:bottom w:val="none" w:sz="0" w:space="0" w:color="auto"/>
        <w:right w:val="none" w:sz="0" w:space="0" w:color="auto"/>
      </w:divBdr>
    </w:div>
    <w:div w:id="1946385129">
      <w:marLeft w:val="480"/>
      <w:marRight w:val="0"/>
      <w:marTop w:val="0"/>
      <w:marBottom w:val="0"/>
      <w:divBdr>
        <w:top w:val="none" w:sz="0" w:space="0" w:color="auto"/>
        <w:left w:val="none" w:sz="0" w:space="0" w:color="auto"/>
        <w:bottom w:val="none" w:sz="0" w:space="0" w:color="auto"/>
        <w:right w:val="none" w:sz="0" w:space="0" w:color="auto"/>
      </w:divBdr>
    </w:div>
    <w:div w:id="1956709325">
      <w:marLeft w:val="480"/>
      <w:marRight w:val="0"/>
      <w:marTop w:val="0"/>
      <w:marBottom w:val="0"/>
      <w:divBdr>
        <w:top w:val="none" w:sz="0" w:space="0" w:color="auto"/>
        <w:left w:val="none" w:sz="0" w:space="0" w:color="auto"/>
        <w:bottom w:val="none" w:sz="0" w:space="0" w:color="auto"/>
        <w:right w:val="none" w:sz="0" w:space="0" w:color="auto"/>
      </w:divBdr>
    </w:div>
    <w:div w:id="1958290269">
      <w:marLeft w:val="480"/>
      <w:marRight w:val="0"/>
      <w:marTop w:val="0"/>
      <w:marBottom w:val="0"/>
      <w:divBdr>
        <w:top w:val="none" w:sz="0" w:space="0" w:color="auto"/>
        <w:left w:val="none" w:sz="0" w:space="0" w:color="auto"/>
        <w:bottom w:val="none" w:sz="0" w:space="0" w:color="auto"/>
        <w:right w:val="none" w:sz="0" w:space="0" w:color="auto"/>
      </w:divBdr>
    </w:div>
    <w:div w:id="1959483333">
      <w:marLeft w:val="480"/>
      <w:marRight w:val="0"/>
      <w:marTop w:val="0"/>
      <w:marBottom w:val="0"/>
      <w:divBdr>
        <w:top w:val="none" w:sz="0" w:space="0" w:color="auto"/>
        <w:left w:val="none" w:sz="0" w:space="0" w:color="auto"/>
        <w:bottom w:val="none" w:sz="0" w:space="0" w:color="auto"/>
        <w:right w:val="none" w:sz="0" w:space="0" w:color="auto"/>
      </w:divBdr>
    </w:div>
    <w:div w:id="1981882532">
      <w:marLeft w:val="480"/>
      <w:marRight w:val="0"/>
      <w:marTop w:val="0"/>
      <w:marBottom w:val="0"/>
      <w:divBdr>
        <w:top w:val="none" w:sz="0" w:space="0" w:color="auto"/>
        <w:left w:val="none" w:sz="0" w:space="0" w:color="auto"/>
        <w:bottom w:val="none" w:sz="0" w:space="0" w:color="auto"/>
        <w:right w:val="none" w:sz="0" w:space="0" w:color="auto"/>
      </w:divBdr>
    </w:div>
    <w:div w:id="1997413998">
      <w:marLeft w:val="480"/>
      <w:marRight w:val="0"/>
      <w:marTop w:val="0"/>
      <w:marBottom w:val="0"/>
      <w:divBdr>
        <w:top w:val="none" w:sz="0" w:space="0" w:color="auto"/>
        <w:left w:val="none" w:sz="0" w:space="0" w:color="auto"/>
        <w:bottom w:val="none" w:sz="0" w:space="0" w:color="auto"/>
        <w:right w:val="none" w:sz="0" w:space="0" w:color="auto"/>
      </w:divBdr>
    </w:div>
    <w:div w:id="2014990208">
      <w:marLeft w:val="480"/>
      <w:marRight w:val="0"/>
      <w:marTop w:val="0"/>
      <w:marBottom w:val="0"/>
      <w:divBdr>
        <w:top w:val="none" w:sz="0" w:space="0" w:color="auto"/>
        <w:left w:val="none" w:sz="0" w:space="0" w:color="auto"/>
        <w:bottom w:val="none" w:sz="0" w:space="0" w:color="auto"/>
        <w:right w:val="none" w:sz="0" w:space="0" w:color="auto"/>
      </w:divBdr>
    </w:div>
    <w:div w:id="2018535642">
      <w:marLeft w:val="480"/>
      <w:marRight w:val="0"/>
      <w:marTop w:val="0"/>
      <w:marBottom w:val="0"/>
      <w:divBdr>
        <w:top w:val="none" w:sz="0" w:space="0" w:color="auto"/>
        <w:left w:val="none" w:sz="0" w:space="0" w:color="auto"/>
        <w:bottom w:val="none" w:sz="0" w:space="0" w:color="auto"/>
        <w:right w:val="none" w:sz="0" w:space="0" w:color="auto"/>
      </w:divBdr>
    </w:div>
    <w:div w:id="2022538394">
      <w:marLeft w:val="480"/>
      <w:marRight w:val="0"/>
      <w:marTop w:val="0"/>
      <w:marBottom w:val="0"/>
      <w:divBdr>
        <w:top w:val="none" w:sz="0" w:space="0" w:color="auto"/>
        <w:left w:val="none" w:sz="0" w:space="0" w:color="auto"/>
        <w:bottom w:val="none" w:sz="0" w:space="0" w:color="auto"/>
        <w:right w:val="none" w:sz="0" w:space="0" w:color="auto"/>
      </w:divBdr>
    </w:div>
    <w:div w:id="2026401030">
      <w:marLeft w:val="480"/>
      <w:marRight w:val="0"/>
      <w:marTop w:val="0"/>
      <w:marBottom w:val="0"/>
      <w:divBdr>
        <w:top w:val="none" w:sz="0" w:space="0" w:color="auto"/>
        <w:left w:val="none" w:sz="0" w:space="0" w:color="auto"/>
        <w:bottom w:val="none" w:sz="0" w:space="0" w:color="auto"/>
        <w:right w:val="none" w:sz="0" w:space="0" w:color="auto"/>
      </w:divBdr>
    </w:div>
    <w:div w:id="2047295998">
      <w:marLeft w:val="480"/>
      <w:marRight w:val="0"/>
      <w:marTop w:val="0"/>
      <w:marBottom w:val="0"/>
      <w:divBdr>
        <w:top w:val="none" w:sz="0" w:space="0" w:color="auto"/>
        <w:left w:val="none" w:sz="0" w:space="0" w:color="auto"/>
        <w:bottom w:val="none" w:sz="0" w:space="0" w:color="auto"/>
        <w:right w:val="none" w:sz="0" w:space="0" w:color="auto"/>
      </w:divBdr>
    </w:div>
    <w:div w:id="2051489799">
      <w:marLeft w:val="480"/>
      <w:marRight w:val="0"/>
      <w:marTop w:val="0"/>
      <w:marBottom w:val="0"/>
      <w:divBdr>
        <w:top w:val="none" w:sz="0" w:space="0" w:color="auto"/>
        <w:left w:val="none" w:sz="0" w:space="0" w:color="auto"/>
        <w:bottom w:val="none" w:sz="0" w:space="0" w:color="auto"/>
        <w:right w:val="none" w:sz="0" w:space="0" w:color="auto"/>
      </w:divBdr>
    </w:div>
    <w:div w:id="2052459060">
      <w:marLeft w:val="480"/>
      <w:marRight w:val="0"/>
      <w:marTop w:val="0"/>
      <w:marBottom w:val="0"/>
      <w:divBdr>
        <w:top w:val="none" w:sz="0" w:space="0" w:color="auto"/>
        <w:left w:val="none" w:sz="0" w:space="0" w:color="auto"/>
        <w:bottom w:val="none" w:sz="0" w:space="0" w:color="auto"/>
        <w:right w:val="none" w:sz="0" w:space="0" w:color="auto"/>
      </w:divBdr>
    </w:div>
    <w:div w:id="2054842144">
      <w:marLeft w:val="480"/>
      <w:marRight w:val="0"/>
      <w:marTop w:val="0"/>
      <w:marBottom w:val="0"/>
      <w:divBdr>
        <w:top w:val="none" w:sz="0" w:space="0" w:color="auto"/>
        <w:left w:val="none" w:sz="0" w:space="0" w:color="auto"/>
        <w:bottom w:val="none" w:sz="0" w:space="0" w:color="auto"/>
        <w:right w:val="none" w:sz="0" w:space="0" w:color="auto"/>
      </w:divBdr>
    </w:div>
    <w:div w:id="2055931261">
      <w:marLeft w:val="480"/>
      <w:marRight w:val="0"/>
      <w:marTop w:val="0"/>
      <w:marBottom w:val="0"/>
      <w:divBdr>
        <w:top w:val="none" w:sz="0" w:space="0" w:color="auto"/>
        <w:left w:val="none" w:sz="0" w:space="0" w:color="auto"/>
        <w:bottom w:val="none" w:sz="0" w:space="0" w:color="auto"/>
        <w:right w:val="none" w:sz="0" w:space="0" w:color="auto"/>
      </w:divBdr>
    </w:div>
    <w:div w:id="2066175811">
      <w:marLeft w:val="480"/>
      <w:marRight w:val="0"/>
      <w:marTop w:val="0"/>
      <w:marBottom w:val="0"/>
      <w:divBdr>
        <w:top w:val="none" w:sz="0" w:space="0" w:color="auto"/>
        <w:left w:val="none" w:sz="0" w:space="0" w:color="auto"/>
        <w:bottom w:val="none" w:sz="0" w:space="0" w:color="auto"/>
        <w:right w:val="none" w:sz="0" w:space="0" w:color="auto"/>
      </w:divBdr>
    </w:div>
    <w:div w:id="2071221588">
      <w:marLeft w:val="480"/>
      <w:marRight w:val="0"/>
      <w:marTop w:val="0"/>
      <w:marBottom w:val="0"/>
      <w:divBdr>
        <w:top w:val="none" w:sz="0" w:space="0" w:color="auto"/>
        <w:left w:val="none" w:sz="0" w:space="0" w:color="auto"/>
        <w:bottom w:val="none" w:sz="0" w:space="0" w:color="auto"/>
        <w:right w:val="none" w:sz="0" w:space="0" w:color="auto"/>
      </w:divBdr>
    </w:div>
    <w:div w:id="2071539572">
      <w:marLeft w:val="480"/>
      <w:marRight w:val="0"/>
      <w:marTop w:val="0"/>
      <w:marBottom w:val="0"/>
      <w:divBdr>
        <w:top w:val="none" w:sz="0" w:space="0" w:color="auto"/>
        <w:left w:val="none" w:sz="0" w:space="0" w:color="auto"/>
        <w:bottom w:val="none" w:sz="0" w:space="0" w:color="auto"/>
        <w:right w:val="none" w:sz="0" w:space="0" w:color="auto"/>
      </w:divBdr>
    </w:div>
    <w:div w:id="2121021197">
      <w:bodyDiv w:val="1"/>
      <w:marLeft w:val="0"/>
      <w:marRight w:val="0"/>
      <w:marTop w:val="0"/>
      <w:marBottom w:val="0"/>
      <w:divBdr>
        <w:top w:val="none" w:sz="0" w:space="0" w:color="auto"/>
        <w:left w:val="none" w:sz="0" w:space="0" w:color="auto"/>
        <w:bottom w:val="none" w:sz="0" w:space="0" w:color="auto"/>
        <w:right w:val="none" w:sz="0" w:space="0" w:color="auto"/>
      </w:divBdr>
    </w:div>
    <w:div w:id="2122190183">
      <w:marLeft w:val="480"/>
      <w:marRight w:val="0"/>
      <w:marTop w:val="0"/>
      <w:marBottom w:val="0"/>
      <w:divBdr>
        <w:top w:val="none" w:sz="0" w:space="0" w:color="auto"/>
        <w:left w:val="none" w:sz="0" w:space="0" w:color="auto"/>
        <w:bottom w:val="none" w:sz="0" w:space="0" w:color="auto"/>
        <w:right w:val="none" w:sz="0" w:space="0" w:color="auto"/>
      </w:divBdr>
    </w:div>
    <w:div w:id="2137524395">
      <w:marLeft w:val="480"/>
      <w:marRight w:val="0"/>
      <w:marTop w:val="0"/>
      <w:marBottom w:val="0"/>
      <w:divBdr>
        <w:top w:val="none" w:sz="0" w:space="0" w:color="auto"/>
        <w:left w:val="none" w:sz="0" w:space="0" w:color="auto"/>
        <w:bottom w:val="none" w:sz="0" w:space="0" w:color="auto"/>
        <w:right w:val="none" w:sz="0" w:space="0" w:color="auto"/>
      </w:divBdr>
    </w:div>
    <w:div w:id="2145150022">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gi.yasutake@my.jcu.edu.au"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292755-3F4C-9141-8D39-FB9C5CA9547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3362105194"/>
    <we:property name="MENDELEY_CITATIONS" value="[{&quot;citationID&quot;:&quot;MENDELEY_CITATION_8e866006-37fb-49da-859f-ed98b31a4322&quot;,&quot;properties&quot;:{&quot;noteIndex&quot;:0},&quot;isEdited&quot;:false,&quot;manualOverride&quot;:{&quot;isManuallyOverridden&quot;:true,&quot;citeprocText&quot;:&quot;(Perkins 2015; Hobday et al. 2016)&quot;,&quot;manualOverrideText&quot;:&quot;(Perkins 2015, Hobday et al. 2016),&quot;},&quot;citationTag&quot;:&quot;MENDELEY_CITATION_v3_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&quot;,&quot;citationItems&quot;:[{&quot;id&quot;:&quot;5672a54a-95f0-3364-ac25-209df61baa64&quot;,&quot;itemData&quot;:{&quot;type&quot;:&quot;article-journal&quot;,&quot;id&quot;:&quot;5672a54a-95f0-3364-ac25-209df61baa64&quot;,&quot;title&quot;:&quot;A hierarchical approach to defining marine heatwaves&quot;,&quot;author&quot;:[{&quot;family&quot;:&quot;Hobday&quot;,&quot;given&quot;:&quot;Alistair J.&quot;,&quot;parse-names&quot;:false,&quot;dropping-particle&quot;:&quot;&quot;,&quot;non-dropping-particle&quot;:&quot;&quot;},{&quot;family&quot;:&quot;Alexander&quot;,&quot;given&quot;:&quot;Lisa&quot;,&quot;parse-names&quot;:false,&quot;dropping-particle&quot;:&quot;V.&quot;,&quot;non-dropping-particle&quot;:&quot;&quot;},{&quot;family&quot;:&quot;Perkins&quot;,&quot;given&quot;:&quot;Sarah E.&quot;,&quot;parse-names&quot;:false,&quot;dropping-particle&quot;:&quot;&quot;,&quot;non-dropping-particle&quot;:&quot;&quot;},{&quot;family&quot;:&quot;Smale&quot;,&quot;given&quot;:&quot;Dan A.&quot;,&quot;parse-names&quot;:false,&quot;dropping-particle&quot;:&quot;&quot;,&quot;non-dropping-particle&quot;:&quot;&quot;},{&quot;family&quot;:&quot;Straub&quot;,&quot;given&quot;:&quot;Sandra C.&quot;,&quot;parse-names&quot;:false,&quot;dropping-particle&quot;:&quot;&quot;,&quot;non-dropping-particle&quot;:&quot;&quot;},{&quot;family&quot;:&quot;Oliver&quot;,&quot;given&quot;:&quot;Eric C.J.&quot;,&quot;parse-names&quot;:false,&quot;dropping-particle&quot;:&quot;&quot;,&quot;non-dropping-particle&quot;:&quot;&quot;},{&quot;family&quot;:&quot;Benthuysen&quot;,&quot;given&quot;:&quot;Jessica A.&quot;,&quot;parse-names&quot;:false,&quot;dropping-particle&quot;:&quot;&quot;,&quot;non-dropping-particle&quot;:&quot;&quot;},{&quot;family&quot;:&quot;Burrows&quot;,&quot;given&quot;:&quot;Michael T.&quot;,&quot;parse-names&quot;:false,&quot;dropping-particle&quot;:&quot;&quot;,&quot;non-dropping-particle&quot;:&quot;&quot;},{&quot;family&quot;:&quot;Donat&quot;,&quot;given&quot;:&quot;Markus G.&quot;,&quot;parse-names&quot;:false,&quot;dropping-particle&quot;:&quot;&quot;,&quot;non-dropping-particle&quot;:&quot;&quot;},{&quot;family&quot;:&quot;Feng&quot;,&quot;given&quot;:&quot;Ming&quot;,&quot;parse-names&quot;:false,&quot;dropping-particle&quot;:&quot;&quot;,&quot;non-dropping-particle&quot;:&quot;&quot;},{&quot;family&quot;:&quot;Holbrook&quot;,&quot;given&quot;:&quot;Neil J.&quot;,&quot;parse-names&quot;:false,&quot;dropping-particle&quot;:&quot;&quot;,&quot;non-dropping-particle&quot;:&quot;&quot;},{&quot;family&quot;:&quot;Moore&quot;,&quot;given&quot;:&quot;Pippa J.&quot;,&quot;parse-names&quot;:false,&quot;dropping-particle&quot;:&quot;&quot;,&quot;non-dropping-particle&quot;:&quot;&quot;},{&quot;family&quot;:&quot;Scannell&quot;,&quot;given&quot;:&quot;Hillary A.&quot;,&quot;parse-names&quot;:false,&quot;dropping-particle&quot;:&quot;&quot;,&quot;non-dropping-particle&quot;:&quot;&quot;},{&quot;family&quot;:&quot;Gupta&quot;,&quot;given&quot;:&quot;Alex&quot;,&quot;parse-names&quot;:false,&quot;dropping-particle&quot;:&quot;&quot;,&quot;non-dropping-particle&quot;:&quot;Sen&quot;},{&quot;family&quot;:&quot;Wernberg&quot;,&quot;given&quot;:&quot;Thomas&quot;,&quot;parse-names&quot;:false,&quot;dropping-particle&quot;:&quot;&quot;,&quot;non-dropping-particle&quot;:&quot;&quot;}],&quot;container-title&quot;:&quot;Progress in Oceanography&quot;,&quot;accessed&quot;:{&quot;date-parts&quot;:[[2023,2,1]]},&quot;DOI&quot;:&quot;10.1016/J.POCEAN.2015.12.014&quot;,&quot;ISSN&quot;:&quot;0079-6611&quot;,&quot;issued&quot;:{&quot;date-parts&quot;:[[2016,2,1]]},&quot;page&quot;:&quot;227-238&quot;,&quot;abstract&quot;:&quot;Marine heatwaves (MHWs) have been observed around the world and are expected to increase in intensity and frequency under anthropogenic climate change. A variety of impacts have been associated with these anomalous events, including shifts in species ranges, local extinctions and economic impacts on seafood industries through declines in important fishery species and impacts on aquaculture. Extreme temperatures are increasingly seen as important influences on biological systems, yet a consistent definition of MHWs does not exist. A clear definition will facilitate retrospective comparisons between MHWs, enabling the synthesis and a mechanistic understanding of the role of MHWs in marine ecosystems. Building on research into atmospheric heatwaves, we propose both a general and specific definition for MHWs, based on a hierarchy of metrics that allow for different data sets to be used in identifying MHWs. We generally define a MHW as a prolonged discrete anomalously warm water event that can be described by its duration, intensity, rate of evolution, and spatial extent. Specifically, we consider an anomalously warm event to be a MHW if it lasts for five or more days, with temperatures warmer than the 90th percentile based on a 30-year historical baseline period. This structure provides flexibility with regard to the description of MHWs and transparency in communicating MHWs to a general audience. The use of these metrics is illustrated for three 21st century MHWs; the northern Mediterranean event in 2003, the Western Australia 'Ningaloo Niño' in 2011, and the northwest Atlantic event in 2012. We recommend a specific quantitative definition for MHWs to facilitate global comparisons and to advance our understanding of these phenomena.&quot;,&quot;publisher&quot;:&quot;Pergamon&quot;,&quot;volume&quot;:&quot;141&quot;,&quot;container-title-short&quot;:&quot;Prog Oceanogr&quot;},&quot;isTemporary&quot;:false},{&quot;id&quot;:&quot;2f49ab2e-7bbe-3747-b3e1-70aed21b292f&quot;,&quot;itemData&quot;:{&quot;type&quot;:&quot;article-journal&quot;,&quot;id&quot;:&quot;2f49ab2e-7bbe-3747-b3e1-70aed21b292f&quot;,&quot;title&quot;:&quot;A review on the scientific understanding of heatwaves—Their measurement, driving mechanisms, and changes at the global scale&quot;,&quot;author&quot;:[{&quot;family&quot;:&quot;Perkins&quot;,&quot;given&quot;:&quot;Sarah E.&quot;,&quot;parse-names&quot;:false,&quot;dropping-particle&quot;:&quot;&quot;,&quot;non-dropping-particle&quot;:&quot;&quot;}],&quot;container-title&quot;:&quot;Atmospheric Research&quot;,&quot;accessed&quot;:{&quot;date-parts&quot;:[[2024,3,12]]},&quot;DOI&quot;:&quot;10.1016/J.ATMOSRES.2015.05.014&quot;,&quot;ISSN&quot;:&quot;0169-8095&quot;,&quot;issued&quot;:{&quot;date-parts&quot;:[[2015,10,1]]},&quot;page&quot;:&quot;242-267&quot;,&quot;abstract&quot;:&quot;Heatwaves impose disastrous impacts over human, natural and industrial systems across the globe. Over a relatively short period of time, there has been considerable advancement in the scientific understanding of heatwaves. Such advancements include how heatwaves are measured, their driving mechanisms, observed and projected changes, and quantifying the anthropogenic influence behind these changes. This paper reviews these developments. There are however gaps in the scientific literature that should be filled in order to gain a more complete understanding of the changing nature of heatwaves. The conclusions of this paper propose that the global community should work toward a unified framework in which to measure heatwaves, reduce spatial and temporal gaps by increasing the global observation network, further research on how physical mechanisms interact for heatwave manifestation, and continual work and expansion of methods used for attribution studies on observed heatwaves and their trends.&quot;,&quot;publisher&quot;:&quot;Elsevier&quot;,&quot;volume&quot;:&quot;164-165&quot;,&quot;container-title-short&quot;:&quot;Atmos Res&quot;},&quot;isTemporary&quot;:false}]},{&quot;citationID&quot;:&quot;MENDELEY_CITATION_39ce6abe-989b-4c5a-9593-2b016278955c&quot;,&quot;properties&quot;:{&quot;noteIndex&quot;:0},&quot;isEdited&quot;:false,&quot;manualOverride&quot;:{&quot;isManuallyOverridden&quot;:false,&quot;citeprocText&quot;:&quot;(Day et al. 2018; Bennett et al. 2019)&quot;,&quot;manualOverrideText&quot;:&quot;&quot;},&quot;citationTag&quot;:&quot;MENDELEY_CITATION_v3_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&quot;,&quot;citationItems&quot;:[{&quot;id&quot;:&quot;ef1c171b-669f-3568-bad0-ad6ad2af3446&quot;,&quot;itemData&quot;:{&quot;type&quot;:&quot;article-journal&quot;,&quot;id&quot;:&quot;ef1c171b-669f-3568-bad0-ad6ad2af3446&quot;,&quot;title&quot;:&quot;Species’ thermal ranges predict changes in reef fish community structure during 8 years of extreme temperature variation&quot;,&quot;author&quot;:[{&quot;family&quot;:&quot;Day&quot;,&quot;given&quot;:&quot;Paul B.&quot;,&quot;parse-names&quot;:false,&quot;dropping-particle&quot;:&quot;&quot;,&quot;non-dropping-particle&quot;:&quot;&quot;},{&quot;family&quot;:&quot;Stuart-Smith&quot;,&quot;given&quot;:&quot;Rick D.&quot;,&quot;parse-names&quot;:false,&quot;dropping-particle&quot;:&quot;&quot;,&quot;non-dropping-particle&quot;:&quot;&quot;},{&quot;family&quot;:&quot;Edgar&quot;,&quot;given&quot;:&quot;Graham J.&quot;,&quot;parse-names&quot;:false,&quot;dropping-particle&quot;:&quot;&quot;,&quot;non-dropping-particle&quot;:&quot;&quot;},{&quot;family&quot;:&quot;Bates&quot;,&quot;given&quot;:&quot;Amanda E.&quot;,&quot;parse-names&quot;:false,&quot;dropping-particle&quot;:&quot;&quot;,&quot;non-dropping-particle&quot;:&quot;&quot;}],&quot;container-title&quot;:&quot;Diversity and Distributions&quot;,&quot;accessed&quot;:{&quot;date-parts&quot;:[[2023,1,31]]},&quot;DOI&quot;:&quot;10.1111/DDI.12753&quot;,&quot;ISSN&quot;:&quot;1472-4642&quot;,&quot;URL&quot;:&quot;https://onlinelibrary.wiley.com/doi/full/10.1111/ddi.12753&quot;,&quot;issued&quot;:{&quot;date-parts&quot;:[[2018,8,1]]},&quot;page&quot;:&quot;1036-1046&quot;,&quot;abstract&quot;:&quot;Aim: To assess whether observed thermal bounds in species’ latitudinal ranges (i.e., realized thermal niches) can be used to predict patterns of occurrence and abundance changes observed during a marine heatwave, relative to other important life history and functional traits. Location: Rottnest Island, Western Australia. Methods: A time series of standardized quantitative surveys of reef fishes spanning 8 years of pronounced ocean temperature change is used to test whether accurate predictions on shifts in species occupancy and abundance are possible using species traits. Results: Species-level responses in occurrence and abundance were closely related to the mid-point of their realized thermal niche, more so than body size, range size or trophic level. Most of the species that disappeared from survey counts during the heatwave were characterized by geographic ranges that did not extend to latitudes with temperatures equivalent to the ocean temperature peak during the heatwave. We thus find support for the hypothesis that current distribution limits are set directly or indirectly by temperature and are highly responsive to ocean temperature variability. Main conclusions: Our study shows that reef fish community structure can change very quickly when exposed to extreme thermal anomalies, in directions predicted from the realized thermal niche of the species present. Such predictions can thus identify species that will be most responsive to changing ocean climate. Continued warming, coupled with periodic extreme heat events, may lead to the loss of ecosystem services and ecological functions, as mobile species relocate to more hospitable climes, while less mobile species may head towards extinction.&quot;,&quot;publisher&quot;:&quot;John Wiley &amp; Sons, Ltd&quot;,&quot;issue&quot;:&quot;8&quot;,&quot;volume&quot;:&quot;24&quot;,&quot;container-title-short&quot;:&quot;Divers Distrib&quot;},&quot;isTemporary&quot;:false},{&quot;id&quot;:&quot;20a4988a-32de-3a7a-a2a3-c3cd908d814f&quot;,&quot;itemData&quot;:{&quot;type&quot;:&quot;article-journal&quot;,&quot;id&quot;:&quot;20a4988a-32de-3a7a-a2a3-c3cd908d814f&quot;,&quot;title&quot;:&quot;Integrating within-species variation in thermal physiology into climate change ecology&quot;,&quot;author&quot;:[{&quot;family&quot;:&quot;Bennett&quot;,&quot;given&quot;:&quot;Scott&quot;,&quot;parse-names&quot;:false,&quot;dropping-particle&quot;:&quot;&quot;,&quot;non-dropping-particle&quot;:&quot;&quot;},{&quot;family&quot;:&quot;Duarte&quot;,&quot;given&quot;:&quot;Carlos M.&quot;,&quot;parse-names&quot;:false,&quot;dropping-particle&quot;:&quot;&quot;,&quot;non-dropping-particle&quot;:&quot;&quot;},{&quot;family&quot;:&quot;Marbà&quot;,&quot;given&quot;:&quot;Núria&quot;,&quot;parse-names&quot;:false,&quot;dropping-particle&quot;:&quot;&quot;,&quot;non-dropping-particle&quot;:&quot;&quot;},{&quot;family&quot;:&quot;Wernberg&quot;,&quot;given&quot;:&quot;Thomas&quot;,&quot;parse-names&quot;:false,&quot;dropping-particle&quot;:&quot;&quot;,&quot;non-dropping-particle&quot;:&quot;&quot;}],&quot;container-title&quot;:&quot;Philosophical Transactions of the Royal Society B&quot;,&quot;accessed&quot;:{&quot;date-parts&quot;:[[2023,1,31]]},&quot;DOI&quot;:&quot;10.1098/RSTB.2018.0550&quot;,&quot;ISSN&quot;:&quot;14712970&quot;,&quot;PMID&quot;:&quot;31203756&quot;,&quot;URL&quot;:&quot;https://royalsocietypublishing.org/doi/10.1098/rstb.2018.0550&quot;,&quot;issued&quot;:{&quot;date-parts&quot;:[[2019,8,5]]},&quot;abstract&quot;:&quot;Accurately forecasting the response of global biota to warming is a fundamental challenge for ecology in the Anthropocene. Within-species variation in thermal sensitivity, caused by phenotypic plas...&quot;,&quot;publisher&quot;:&quot;\nThe Royal Society\n&quot;,&quot;issue&quot;:&quot;1778&quot;,&quot;volume&quot;:&quot;374&quot;,&quot;container-title-short&quot;:&quot;&quot;},&quot;isTemporary&quot;:false}]},{&quot;citationID&quot;:&quot;MENDELEY_CITATION_4ff23e03-e47e-48e6-98e8-c4bd3fcfd67c&quot;,&quot;properties&quot;:{&quot;noteIndex&quot;:0},&quot;isEdited&quot;:false,&quot;manualOverride&quot;:{&quot;isManuallyOverridden&quot;:false,&quot;citeprocText&quot;:&quot;(Robinson et al. 2019; Smale et al. 2019; Smith et al. 2023)&quot;,&quot;manualOverrideText&quot;:&quot;&quot;},&quot;citationTag&quot;:&quot;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&quot;,&quot;citationItems&quot;:[{&quot;id&quot;:&quot;f7ca3156-31fd-3474-91cd-8e4fa7d7a031&quot;,&quot;itemData&quot;:{&quot;type&quot;:&quot;article-journal&quot;,&quot;id&quot;:&quot;f7ca3156-31fd-3474-91cd-8e4fa7d7a031&quot;,&quot;title&quot;:&quot;Marine heatwaves threaten global biodiversity and the provision of ecosystem services&quot;,&quot;author&quot;:[{&quot;family&quot;:&quot;Smale&quot;,&quot;given&quot;:&quot;Dan A.&quot;,&quot;parse-names&quot;:false,&quot;dropping-particle&quot;:&quot;&quot;,&quot;non-dropping-particle&quot;:&quot;&quot;},{&quot;family&quot;:&quot;Wernberg&quot;,&quot;given&quot;:&quot;Thomas&quot;,&quot;parse-names&quot;:false,&quot;dropping-particle&quot;:&quot;&quot;,&quot;non-dropping-particle&quot;:&quot;&quot;},{&quot;family&quot;:&quot;Oliver&quot;,&quot;given&quot;:&quot;Eric C.J.&quot;,&quot;parse-names&quot;:false,&quot;dropping-particle&quot;:&quot;&quot;,&quot;non-dropping-particle&quot;:&quot;&quot;},{&quot;family&quot;:&quot;Thomsen&quot;,&quot;given&quot;:&quot;Mads&quot;,&quot;parse-names&quot;:false,&quot;dropping-particle&quot;:&quot;&quot;,&quot;non-dropping-particle&quot;:&quot;&quot;},{&quot;family&quot;:&quot;Harvey&quot;,&quot;given&quot;:&quot;Ben P.&quot;,&quot;parse-names&quot;:false,&quot;dropping-particle&quot;:&quot;&quot;,&quot;non-dropping-particle&quot;:&quot;&quot;},{&quot;family&quot;:&quot;Straub&quot;,&quot;given&quot;:&quot;Sandra C.&quot;,&quot;parse-names&quot;:false,&quot;dropping-particle&quot;:&quot;&quot;,&quot;non-dropping-particle&quot;:&quot;&quot;},{&quot;family&quot;:&quot;Burrows&quot;,&quot;given&quot;:&quot;Michael T.&quot;,&quot;parse-names&quot;:false,&quot;dropping-particle&quot;:&quot;&quot;,&quot;non-dropping-particle&quot;:&quot;&quot;},{&quot;family&quot;:&quot;Alexander&quot;,&quot;given&quot;:&quot;Lisa&quot;,&quot;parse-names&quot;:false,&quot;dropping-particle&quot;:&quot;V.&quot;,&quot;non-dropping-particle&quot;:&quot;&quot;},{&quot;family&quot;:&quot;Benthuysen&quot;,&quot;given&quot;:&quot;Jessica A.&quot;,&quot;parse-names&quot;:false,&quot;dropping-particle&quot;:&quot;&quot;,&quot;non-dropping-particle&quot;:&quot;&quot;},{&quot;family&quot;:&quot;Donat&quot;,&quot;given&quot;:&quot;Markus G.&quot;,&quot;parse-names&quot;:false,&quot;dropping-particle&quot;:&quot;&quot;,&quot;non-dropping-particle&quot;:&quot;&quot;},{&quot;family&quot;:&quot;Feng&quot;,&quot;given&quot;:&quot;Ming&quot;,&quot;parse-names&quot;:false,&quot;dropping-particle&quot;:&quot;&quot;,&quot;non-dropping-particle&quot;:&quot;&quot;},{&quot;family&quot;:&quot;Hobday&quot;,&quot;given&quot;:&quot;Alistair J.&quot;,&quot;parse-names&quot;:false,&quot;dropping-particle&quot;:&quot;&quot;,&quot;non-dropping-particle&quot;:&quot;&quot;},{&quot;family&quot;:&quot;Holbrook&quot;,&quot;given&quot;:&quot;Neil J.&quot;,&quot;parse-names&quot;:false,&quot;dropping-particle&quot;:&quot;&quot;,&quot;non-dropping-particle&quot;:&quot;&quot;},{&quot;family&quot;:&quot;Perkins-Kirkpatrick&quot;,&quot;given&quot;:&quot;Sarah E.&quot;,&quot;parse-names&quot;:false,&quot;dropping-particle&quot;:&quot;&quot;,&quot;non-dropping-particle&quot;:&quot;&quot;},{&quot;family&quot;:&quot;Scannell&quot;,&quot;given&quot;:&quot;Hillary A.&quot;,&quot;parse-names&quot;:false,&quot;dropping-particle&quot;:&quot;&quot;,&quot;non-dropping-particle&quot;:&quot;&quot;},{&quot;family&quot;:&quot;Gupta&quot;,&quot;given&quot;:&quot;Alex&quot;,&quot;parse-names&quot;:false,&quot;dropping-particle&quot;:&quot;&quot;,&quot;non-dropping-particle&quot;:&quot;Sen&quot;},{&quot;family&quot;:&quot;Payne&quot;,&quot;given&quot;:&quot;Ben L.&quot;,&quot;parse-names&quot;:false,&quot;dropping-particle&quot;:&quot;&quot;,&quot;non-dropping-particle&quot;:&quot;&quot;},{&quot;family&quot;:&quot;Moore&quot;,&quot;given&quot;:&quot;Pippa J.&quot;,&quot;parse-names&quot;:false,&quot;dropping-particle&quot;:&quot;&quot;,&quot;non-dropping-particle&quot;:&quot;&quot;}],&quot;container-title&quot;:&quot;Nature Climate Change 2019 9:4&quot;,&quot;accessed&quot;:{&quot;date-parts&quot;:[[2022,4,4]]},&quot;DOI&quot;:&quot;10.1038/s41558-019-0412-1&quot;,&quot;ISSN&quot;:&quot;1758-6798&quot;,&quot;URL&quot;:&quot;https://www.nature.com/articles/s41558-019-0412-1&quot;,&quot;issued&quot;:{&quot;date-parts&quot;:[[2019,3,4]]},&quot;page&quot;:&quot;306-312&quot;,&quot;abstract&quot;:&quot;The global ocean has warmed substantially over the past century, with far-reaching implications for marine ecosystems1. Concurrent with long-term persistent warming, discrete periods of extreme regional ocean warming (marine heatwaves, MHWs) have increased in frequency2. Here we quantify trends and attributes of MHWs across all ocean basins and examine their biological impacts from species to ecosystems. Multiple regions in the Pacific, Atlantic and Indian Oceans are particularly vulnerable to MHW intensification, due to the co-existence of high levels of biodiversity, a prevalence of species found at their warm range edges or concurrent non-climatic human impacts. The physical attributes of prominent MHWs varied considerably, but all had deleterious impacts across a range of biological processes and taxa, including critical foundation species (corals, seagrasses and kelps). MHWs, which will probably intensify with anthropogenic climate change3, are rapidly emerging as forceful agents of disturbance with the capacity to restructure entire ecosystems and disrupt the provision of ecological goods and services in coming decades. Marine heatwaves are increasing in frequency, but they vary in their manifestation. All events impact ecosystem structure and functioning, with increased risk of negative impacts linked to greater biodiversity, number of species near their thermal limit and additional human impacts.&quot;,&quot;publisher&quot;:&quot;Nature Publishing Group&quot;,&quot;issue&quot;:&quot;4&quot;,&quot;volume&quot;:&quot;9&quot;,&quot;container-title-short&quot;:&quot;&quot;},&quot;isTemporary&quot;:false},{&quot;id&quot;:&quot;e104a02f-1238-3796-9524-a9a46448f668&quot;,&quot;itemData&quot;:{&quot;type&quot;:&quot;article-journal&quot;,&quot;id&quot;:&quot;e104a02f-1238-3796-9524-a9a46448f668&quot;,&quot;title&quot;:&quot;Biological Impacts of Marine Heatwaves&quot;,&quot;author&quot;:[{&quot;family&quot;:&quot;Smith&quot;,&quot;given&quot;:&quot;Kathryn E.&quot;,&quot;parse-names&quot;:false,&quot;dropping-particle&quot;:&quot;&quot;,&quot;non-dropping-particle&quot;:&quot;&quot;},{&quot;family&quot;:&quot;Burrows&quot;,&quot;given&quot;:&quot;Michael T.&quot;,&quot;parse-names&quot;:false,&quot;dropping-particle&quot;:&quot;&quot;,&quot;non-dropping-particle&quot;:&quot;&quot;},{&quot;family&quot;:&quot;Hobday&quot;,&quot;given&quot;:&quot;Alistair J.&quot;,&quot;parse-names&quot;:false,&quot;dropping-particle&quot;:&quot;&quot;,&quot;non-dropping-particle&quot;:&quot;&quot;},{&quot;family&quot;:&quot;King&quot;,&quot;given&quot;:&quot;Nathan G.&quot;,&quot;parse-names&quot;:false,&quot;dropping-particle&quot;:&quot;&quot;,&quot;non-dropping-particle&quot;:&quot;&quot;},{&quot;family&quot;:&quot;Moore&quot;,&quot;given&quot;:&quot;Pippa J.&quot;,&quot;parse-names&quot;:false,&quot;dropping-particle&quot;:&quot;&quot;,&quot;non-dropping-particle&quot;:&quot;&quot;},{&quot;family&quot;:&quot;Gupta&quot;,&quot;given&quot;:&quot;Alex&quot;,&quot;parse-names&quot;:false,&quot;dropping-particle&quot;:&quot;&quot;,&quot;non-dropping-particle&quot;:&quot;Sen&quot;},{&quot;family&quot;:&quot;Thomsen&quot;,&quot;given&quot;:&quot;Mads S.&quot;,&quot;parse-names&quot;:false,&quot;dropping-particle&quot;:&quot;&quot;,&quot;non-dropping-particle&quot;:&quot;&quot;},{&quot;family&quot;:&quot;Wernberg&quot;,&quot;given&quot;:&quot;Thomas&quot;,&quot;parse-names&quot;:false,&quot;dropping-particle&quot;:&quot;&quot;,&quot;non-dropping-particle&quot;:&quot;&quot;},{&quot;family&quot;:&quot;Smale&quot;,&quot;given&quot;:&quot;Dan A.&quot;,&quot;parse-names&quot;:false,&quot;dropping-particle&quot;:&quot;&quot;,&quot;non-dropping-particle&quot;:&quot;&quot;}],&quot;container-title&quot;:&quot;https://doi.org/10.1146/annurev-marine-032122-121437&quot;,&quot;accessed&quot;:{&quot;date-parts&quot;:[[2023,12,4]]},&quot;DOI&quot;:&quot;10.1146/ANNUREV-MARINE-032122-121437&quot;,&quot;ISSN&quot;:&quot;19410611&quot;,&quot;PMID&quot;:&quot;35977411&quot;,&quot;URL&quot;:&quot;https://www.annualreviews.org/doi/abs/10.1146/annurev-marine-032122-121437&quot;,&quot;issued&quot;:{&quot;date-parts&quot;:[[2023,1,16]]},&quot;page&quot;:&quot;119-145&quot;,&quot;abstract&quot;:&quot;Climatic extremes are becoming increasingly common against a background trend of global warming. In the oceans, marine heatwaves (MHWs)—discrete periods of anomalously warm water—have intensified a...&quot;,&quot;publisher&quot;:&quot; Annual Reviews &quot;,&quot;volume&quot;:&quot;15&quot;,&quot;container-title-short&quot;:&quot;&quot;},&quot;isTemporary&quot;:false},{&quot;id&quot;:&quot;a07ebc57-8fe9-3246-988a-ba63d5ec33cd&quot;,&quot;itemData&quot;:{&quot;type&quot;:&quot;article-journal&quot;,&quot;id&quot;:&quot;a07ebc57-8fe9-3246-988a-ba63d5ec33cd&quot;,&quot;title&quot;:&quot;Thermal stress induces persistently altered coral reef fish assemblages&quot;,&quot;author&quot;:[{&quot;family&quot;:&quot;Robinson&quot;,&quot;given&quot;:&quot;James P.W.&quot;,&quot;parse-names&quot;:false,&quot;dropping-particle&quot;:&quot;&quot;,&quot;non-dropping-particle&quot;:&quot;&quot;},{&quot;family&quot;:&quot;Wilson&quot;,&quot;given&quot;:&quot;Shaun K.&quot;,&quot;parse-names&quot;:false,&quot;dropping-particle&quot;:&quot;&quot;,&quot;non-dropping-particle&quot;:&quot;&quot;},{&quot;family&quot;:&quot;Jennings&quot;,&quot;given&quot;:&quot;Simon&quot;,&quot;parse-names&quot;:false,&quot;dropping-particle&quot;:&quot;&quot;,&quot;non-dropping-particle&quot;:&quot;&quot;},{&quot;family&quot;:&quot;Graham&quot;,&quot;given&quot;:&quot;Nicholas A.J.&quot;,&quot;parse-names&quot;:false,&quot;dropping-particle&quot;:&quot;&quot;,&quot;non-dropping-particle&quot;:&quot;&quot;}],&quot;container-title&quot;:&quot;Global Change Biology&quot;,&quot;accessed&quot;:{&quot;date-parts&quot;:[[2023,1,30]]},&quot;DOI&quot;:&quot;10.1111/GCB.14704&quot;,&quot;ISSN&quot;:&quot;1365-2486&quot;,&quot;PMID&quot;:&quot;31210001&quot;,&quot;URL&quot;:&quot;https://onlinelibrary.wiley.com/doi/full/10.1111/gcb.14704&quot;,&quot;issued&quot;:{&quot;date-parts&quot;:[[2019,8,1]]},&quot;page&quot;:&quot;2739-2750&quot;,&quot;abstract&quot;:&quot;Ecological communities are reorganizing in response to warming temperatures. For continuous ocean habitats this reorganization is characterized by large-scale species redistribution, but for tropical discontinuous habitats such as coral reefs, spatial isolation coupled with strong habitat dependence of fish species imply that turnover and local extinctions are more significant mechanisms. In these systems, transient marine heatwaves are causing coral bleaching and profoundly altering habitat structure, yet despite severe bleaching events becoming more frequent and projections indicating annual severe bleaching by the 2050s at most reefs, long-term effects on the diversity and structure of fish assemblages remain unclear. Using a 23-year time series spanning a thermal stress event, we describe and model structural changes and recovery trajectories of fish communities after mass bleaching. Communities changed fundamentally, with the new emergent communities dominated by herbivores and persisting for &gt;15 years, a period exceeding realized and projected intervals between thermal stress events on coral reefs. Reefs which shifted to macroalgal states had the lowest species richness and highest compositional dissimilarity, whereas reefs where live coral recovered exceeded prebleaching fish richness, but remained dissimilar to prebleaching compositions. Given realized and projected frequencies of bleaching events, our results show that fish communities historically associated with coral reefs will not re-establish, requiring substantial adaptation by managers and resource users.&quot;,&quot;publisher&quot;:&quot;John Wiley &amp; Sons, Ltd&quot;,&quot;issue&quot;:&quot;8&quot;,&quot;volume&quot;:&quot;25&quot;,&quot;container-title-short&quot;:&quot;Glob Chang Biol&quot;},&quot;isTemporary&quot;:false}]},{&quot;citationID&quot;:&quot;MENDELEY_CITATION_5ef73f2e-d3fd-4997-9f5d-d14ab4f37b5c&quot;,&quot;properties&quot;:{&quot;noteIndex&quot;:0},&quot;isEdited&quot;:false,&quot;manualOverride&quot;:{&quot;isManuallyOverridden&quot;:true,&quot;citeprocText&quot;:&quot;(Deutsch et al. 2008; Tewksbury et al. 2008)&quot;,&quot;manualOverrideText&quot;:&quot;&quot;},&quot;citationItems&quot;:[{&quot;id&quot;:&quot;0f822627-92dc-3e44-9fae-b3cb87fe676b&quot;,&quot;itemData&quot;:{&quot;type&quot;:&quot;article-journal&quot;,&quot;id&quot;:&quot;0f822627-92dc-3e44-9fae-b3cb87fe676b&quot;,&quot;title&quot;:&quot;Impacts of climate warming on terrestrial ectotherms across latitude&quot;,&quot;author&quot;:[{&quot;family&quot;:&quot;Deutsch&quot;,&quot;given&quot;:&quot;C. A.&quot;,&quot;parse-names&quot;:false,&quot;dropping-particle&quot;:&quot;&quot;,&quot;non-dropping-particle&quot;:&quot;&quot;},{&quot;family&quot;:&quot;Tewksbury&quot;,&quot;given&quot;:&quot;J. J.&quot;,&quot;parse-names&quot;:false,&quot;dropping-particle&quot;:&quot;&quot;,&quot;non-dropping-particle&quot;:&quot;&quot;},{&quot;family&quot;:&quot;Huey&quot;,&quot;given&quot;:&quot;R. B.&quot;,&quot;parse-names&quot;:false,&quot;dropping-particle&quot;:&quot;&quot;,&quot;non-dropping-particle&quot;:&quot;&quot;},{&quot;family&quot;:&quot;Sheldon&quot;,&quot;given&quot;:&quot;K. S.&quot;,&quot;parse-names&quot;:false,&quot;dropping-particle&quot;:&quot;&quot;,&quot;non-dropping-particle&quot;:&quot;&quot;},{&quot;family&quot;:&quot;Ghalambor&quot;,&quot;given&quot;:&quot;C. K.&quot;,&quot;parse-names&quot;:false,&quot;dropping-particle&quot;:&quot;&quot;,&quot;non-dropping-particle&quot;:&quot;&quot;},{&quot;family&quot;:&quot;Haak&quot;,&quot;given&quot;:&quot;D. C.&quot;,&quot;parse-names&quot;:false,&quot;dropping-particle&quot;:&quot;&quot;,&quot;non-dropping-particle&quot;:&quot;&quot;},{&quot;family&quot;:&quot;Martin&quot;,&quot;given&quot;:&quot;P. R.&quot;,&quot;parse-names&quot;:false,&quot;dropping-particle&quot;:&quot;&quot;,&quot;non-dropping-particle&quot;:&quot;&quot;}],&quot;container-title&quot;:&quot;Proceedings of the National Academy of Sciences&quot;,&quot;accessed&quot;:{&quot;date-parts&quot;:[[2019,1,23]]},&quot;DOI&quot;:&quot;10.1073/pnas.0709472105&quot;,&quot;ISSN&quot;:&quot;0027-8424&quot;,&quot;URL&quot;:&quot;http://www.pnas.org/cgi/doi/10.1073/pnas.0709472105&quot;,&quot;issued&quot;:{&quot;date-parts&quot;:[[2008,5,6]]},&quot;page&quot;:&quot;6668-6672&quot;,&quot;issue&quot;:&quot;18&quot;,&quot;volume&quot;:&quot;105&quot;,&quot;container-title-short&quot;:&quot;&quot;},&quot;isTemporary&quot;:false},{&quot;id&quot;:&quot;f92c2b48-6a61-3208-b3a5-189b44b76882&quot;,&quot;itemData&quot;:{&quot;type&quot;:&quot;article-journal&quot;,&quot;id&quot;:&quot;f92c2b48-6a61-3208-b3a5-189b44b76882&quot;,&quot;title&quot;:&quot;Ecology. Putting the Heat on Tropical Animals&quot;,&quot;author&quot;:[{&quot;family&quot;:&quot;Tewksbury&quot;,&quot;given&quot;:&quot;J. J.&quot;,&quot;parse-names&quot;:false,&quot;dropping-particle&quot;:&quot;&quot;,&quot;non-dropping-particle&quot;:&quot;&quot;},{&quot;family&quot;:&quot;Huey&quot;,&quot;given&quot;:&quot;R. B.&quot;,&quot;parse-names&quot;:false,&quot;dropping-particle&quot;:&quot;&quot;,&quot;non-dropping-particle&quot;:&quot;&quot;},{&quot;family&quot;:&quot;Deutsch&quot;,&quot;given&quot;:&quot;C. A.&quot;,&quot;parse-names&quot;:false,&quot;dropping-particle&quot;:&quot;&quot;,&quot;non-dropping-particle&quot;:&quot;&quot;}],&quot;container-title&quot;:&quot;Science&quot;,&quot;container-title-short&quot;:&quot;Science (1979)&quot;,&quot;accessed&quot;:{&quot;date-parts&quot;:[[2019,1,23]]},&quot;DOI&quot;:&quot;10.1126/science.1159328&quot;,&quot;ISSN&quot;:&quot;0036-8075&quot;,&quot;URL&quot;:&quot;http://www.sciencemag.org/cgi/doi/10.1126/science.1159328&quot;,&quot;issued&quot;:{&quot;date-parts&quot;:[[2008,6,6]]},&quot;page&quot;:&quot;1296-1297&quot;,&quot;issue&quot;:&quot;5881&quot;,&quot;volume&quot;:&quot;320&quot;},&quot;isTemporary&quot;:false}],&quot;citationTag&quot;:&quot;MENDELEY_CITATION_v3_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&quot;},{&quot;citationID&quot;:&quot;MENDELEY_CITATION_0721c0f2-abf4-4864-a741-da66a8aee834&quot;,&quot;properties&quot;:{&quot;noteIndex&quot;:0},&quot;isEdited&quot;:false,&quot;manualOverride&quot;:{&quot;isManuallyOverridden&quot;:false,&quot;citeprocText&quot;:&quot;(Oliver et al. 2018)&quot;,&quot;manualOverrideText&quot;:&quot;&quot;},&quot;citationTag&quot;:&quot;MENDELEY_CITATION_v3_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&quot;,&quot;citationItems&quot;:[{&quot;id&quot;:&quot;13dc0656-ab2f-378f-a8db-1d7f93a2b22a&quot;,&quot;itemData&quot;:{&quot;type&quot;:&quot;article-journal&quot;,&quot;id&quot;:&quot;13dc0656-ab2f-378f-a8db-1d7f93a2b22a&quot;,&quot;title&quot;:&quot;Longer and more frequent marine heatwaves over the past century&quot;,&quot;author&quot;:[{&quot;family&quot;:&quot;Oliver&quot;,&quot;given&quot;:&quot;Eric C.J.&quot;,&quot;parse-names&quot;:false,&quot;dropping-particle&quot;:&quot;&quot;,&quot;non-dropping-particle&quot;:&quot;&quot;},{&quot;family&quot;:&quot;Donat&quot;,&quot;given&quot;:&quot;Markus G.&quot;,&quot;parse-names&quot;:false,&quot;dropping-particle&quot;:&quot;&quot;,&quot;non-dropping-particle&quot;:&quot;&quot;},{&quot;family&quot;:&quot;Burrows&quot;,&quot;given&quot;:&quot;Michael T.&quot;,&quot;parse-names&quot;:false,&quot;dropping-particle&quot;:&quot;&quot;,&quot;non-dropping-particle&quot;:&quot;&quot;},{&quot;family&quot;:&quot;Moore&quot;,&quot;given&quot;:&quot;Pippa J.&quot;,&quot;parse-names&quot;:false,&quot;dropping-particle&quot;:&quot;&quot;,&quot;non-dropping-particle&quot;:&quot;&quot;},{&quot;family&quot;:&quot;Smale&quot;,&quot;given&quot;:&quot;Dan A.&quot;,&quot;parse-names&quot;:false,&quot;dropping-particle&quot;:&quot;&quot;,&quot;non-dropping-particle&quot;:&quot;&quot;},{&quot;family&quot;:&quot;Alexander&quot;,&quot;given&quot;:&quot;Lisa&quot;,&quot;parse-names&quot;:false,&quot;dropping-particle&quot;:&quot;V.&quot;,&quot;non-dropping-particle&quot;:&quot;&quot;},{&quot;family&quot;:&quot;Benthuysen&quot;,&quot;given&quot;:&quot;Jessica A.&quot;,&quot;parse-names&quot;:false,&quot;dropping-particle&quot;:&quot;&quot;,&quot;non-dropping-particle&quot;:&quot;&quot;},{&quot;family&quot;:&quot;Feng&quot;,&quot;given&quot;:&quot;Ming&quot;,&quot;parse-names&quot;:false,&quot;dropping-particle&quot;:&quot;&quot;,&quot;non-dropping-particle&quot;:&quot;&quot;},{&quot;family&quot;:&quot;Gupta&quot;,&quot;given&quot;:&quot;Alex&quot;,&quot;parse-names&quot;:false,&quot;dropping-particle&quot;:&quot;&quot;,&quot;non-dropping-particle&quot;:&quot;Sen&quot;},{&quot;family&quot;:&quot;Hobday&quot;,&quot;given&quot;:&quot;Alistair J.&quot;,&quot;parse-names&quot;:false,&quot;dropping-particle&quot;:&quot;&quot;,&quot;non-dropping-particle&quot;:&quot;&quot;},{&quot;family&quot;:&quot;Holbrook&quot;,&quot;given&quot;:&quot;Neil J.&quot;,&quot;parse-names&quot;:false,&quot;dropping-particle&quot;:&quot;&quot;,&quot;non-dropping-particle&quot;:&quot;&quot;},{&quot;family&quot;:&quot;Perkins-Kirkpatrick&quot;,&quot;given&quot;:&quot;Sarah E.&quot;,&quot;parse-names&quot;:false,&quot;dropping-particle&quot;:&quot;&quot;,&quot;non-dropping-particle&quot;:&quot;&quot;},{&quot;family&quot;:&quot;Scannell&quot;,&quot;given&quot;:&quot;Hillary A.&quot;,&quot;parse-names&quot;:false,&quot;dropping-particle&quot;:&quot;&quot;,&quot;non-dropping-particle&quot;:&quot;&quot;},{&quot;family&quot;:&quot;Straub&quot;,&quot;given&quot;:&quot;Sandra C.&quot;,&quot;parse-names&quot;:false,&quot;dropping-particle&quot;:&quot;&quot;,&quot;non-dropping-particle&quot;:&quot;&quot;},{&quot;family&quot;:&quot;Wernberg&quot;,&quot;given&quot;:&quot;Thomas&quot;,&quot;parse-names&quot;:false,&quot;dropping-particle&quot;:&quot;&quot;,&quot;non-dropping-particle&quot;:&quot;&quot;}],&quot;container-title&quot;:&quot;Nature Communications&quot;,&quot;DOI&quot;:&quot;10.1038/s41467-018-03732-9&quot;,&quot;ISSN&quot;:&quot;20411723&quot;,&quot;PMID&quot;:&quot;29636482&quot;,&quot;issued&quot;:{&quot;date-parts&quot;:[[2018,12,1]]},&quot;abstract&quot;:&quot;Heatwaves are important climatic extremes in atmospheric and oceanic systems that can have devastating and long-term impacts on ecosystems, with subsequent socioeconomic consequences. Recent prominent marine heatwaves have attracted considerable scientific and public interest. Despite this, a comprehensive assessment of how these ocean temperature extremes have been changing globally is missing. Using a range of ocean temperature data including global records of daily satellite observations, daily in situ measurements and gridded monthly in situ-based data sets, we identify significant increases in marine heatwaves over the past century. We find that from 1925 to 2016, global average marine heatwave frequency and duration increased by 34% and 17%, respectively, resulting in a 54% increase in annual marine heatwave days globally. Importantly, these trends can largely be explained by increases in mean ocean temperatures, suggesting that we can expect further increases in marine heatwave days under continued global warming.&quot;,&quot;publisher&quot;:&quot;Nature Publishing Group&quot;,&quot;issue&quot;:&quot;1&quot;,&quot;volume&quot;:&quot;9&quot;,&quot;container-title-short&quot;:&quot;Nat Commun&quot;},&quot;isTemporary&quot;:false}]},{&quot;citationID&quot;:&quot;MENDELEY_CITATION_af77a426-a810-4657-ae54-d3d90cc0fdad&quot;,&quot;properties&quot;:{&quot;noteIndex&quot;:0},&quot;isEdited&quot;:false,&quot;manualOverride&quot;:{&quot;isManuallyOverridden&quot;:false,&quot;citeprocText&quot;:&quot;(Schwalm et al. 2020)&quot;,&quot;manualOverrideText&quot;:&quot;&quot;},&quot;citationTag&quot;:&quot;MENDELEY_CITATION_v3_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&quot;,&quot;citationItems&quot;:[{&quot;id&quot;:&quot;f084a391-d09a-3065-9722-f5557a970d5c&quot;,&quot;itemData&quot;:{&quot;type&quot;:&quot;article-journal&quot;,&quot;id&quot;:&quot;f084a391-d09a-3065-9722-f5557a970d5c&quot;,&quot;title&quot;:&quot;RCP8.5 tracks cumulative CO2 emissions&quot;,&quot;author&quot;:[{&quot;family&quot;:&quot;Schwalm&quot;,&quot;given&quot;:&quot;Christopher R.&quot;,&quot;parse-names&quot;:false,&quot;dropping-particle&quot;:&quot;&quot;,&quot;non-dropping-particle&quot;:&quot;&quot;},{&quot;family&quot;:&quot;Glendon&quot;,&quot;given&quot;:&quot;Spencer&quot;,&quot;parse-names&quot;:false,&quot;dropping-particle&quot;:&quot;&quot;,&quot;non-dropping-particle&quot;:&quot;&quot;},{&quot;family&quot;:&quot;Duffy&quot;,&quot;given&quot;:&quot;Philip B.&quot;,&quot;parse-names&quot;:false,&quot;dropping-particle&quot;:&quot;&quot;,&quot;non-dropping-particle&quot;:&quot;&quot;}],&quot;container-title&quot;:&quot;Proceedings of the National Academy of Sciences of the United States of America&quot;,&quot;accessed&quot;:{&quot;date-parts&quot;:[[2022,11,13]]},&quot;DOI&quot;:&quot;10.1073/PNAS.2007117117/ASSET/56610ED8-71A7-4663-BF8D-A08A3FED6B3B/ASSETS/IMAGES/LARGE/PNAS.2007117117FIG01.JPG&quot;,&quot;ISSN&quot;:&quot;10916490&quot;,&quot;PMID&quot;:&quot;32747549&quot;,&quot;URL&quot;:&quot;https://www.pnas.org/doi/abs/10.1073/pnas.2007117117&quot;,&quot;issued&quot;:{&quot;date-parts&quot;:[[2020,8,1]]},&quot;page&quot;:&quot;19656-19657&quot;,&quot;abstract&quot;:&quot;Climate simulation-based scenarios are routinely used to characterize a range of plausible climate futures. Despite some recent progress on bending the emissions curve, RCP8.5, the most aggressive scenario in assumed fossil fuel use for global climate models, will continue to serve as a useful tool for quantifying physical climate risk, especially over near- to midterm policy-relevant time horizons. Not only are the emissions consistent with RCP8.5 in close agreement with historical total cumulative CO2 emissions (within 1%), but RCP8.5 is also the best match out to midcentury under current and stated policies with still highly plausible levels of CO2 emissions in 2100.&quot;,&quot;publisher&quot;:&quot;National Academy of Sciences&quot;,&quot;issue&quot;:&quot;33&quot;,&quot;volume&quot;:&quot;117&quot;,&quot;container-title-short&quot;:&quot;Proc Natl Acad Sci U S A&quot;},&quot;isTemporary&quot;:false}]},{&quot;citationID&quot;:&quot;MENDELEY_CITATION_1dfbced5-b628-4813-a0ff-6c065b50b16b&quot;,&quot;properties&quot;:{&quot;noteIndex&quot;:0},&quot;isEdited&quot;:false,&quot;manualOverride&quot;:{&quot;isManuallyOverridden&quot;:false,&quot;citeprocText&quot;:&quot;(Altieri and Gedan 2015)&quot;,&quot;manualOverrideText&quot;:&quot;&quot;},&quot;citationTag&quot;:&quot;MENDELEY_CITATION_v3_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&quot;,&quot;citationItems&quot;:[{&quot;id&quot;:&quot;9a3d3567-4d64-3a5b-8c90-ca7cf3c35943&quot;,&quot;itemData&quot;:{&quot;type&quot;:&quot;article-journal&quot;,&quot;id&quot;:&quot;9a3d3567-4d64-3a5b-8c90-ca7cf3c35943&quot;,&quot;title&quot;:&quot;Climate change and dead zones&quot;,&quot;author&quot;:[{&quot;family&quot;:&quot;Altieri&quot;,&quot;given&quot;:&quot;Andrew H.&quot;,&quot;parse-names&quot;:false,&quot;dropping-particle&quot;:&quot;&quot;,&quot;non-dropping-particle&quot;:&quot;&quot;},{&quot;family&quot;:&quot;Gedan&quot;,&quot;given&quot;:&quot;Keryn B.&quot;,&quot;parse-names&quot;:false,&quot;dropping-particle&quot;:&quot;&quot;,&quot;non-dropping-particle&quot;:&quot;&quot;}],&quot;container-title&quot;:&quot;Global Change Biology&quot;,&quot;container-title-short&quot;:&quot;Glob Chang Biol&quot;,&quot;accessed&quot;:{&quot;date-parts&quot;:[[2023,11,27]]},&quot;DOI&quot;:&quot;10.1111/GCB.12754&quot;,&quot;ISSN&quot;:&quot;1365-2486&quot;,&quot;PMID&quot;:&quot;25385668&quot;,&quot;URL&quot;:&quot;https://onlinelibrary.wiley.com/doi/full/10.1111/gcb.12754&quot;,&quot;issued&quot;:{&quot;date-parts&quot;:[[2015,4,1]]},&quot;page&quot;:&quot;1395-1406&quot;,&quot;abstract&quot;:&quot;Estuaries and coastal seas provide valuable ecosystem services but are particularly vulnerable to the co-occurring threats of climate change and oxygen-depleted dead zones. We analyzed the severity of climate change predicted for existing dead zones, and found that 94% of dead zones are in regions that will experience at least a 2 °C temperature increase by the end of the century. We then reviewed how climate change will exacerbate hypoxic conditions through oceanographic, ecological, and physiological processes. We found evidence that suggests numerous climate variables including temperature, ocean acidification, sea-level rise, precipitation, wind, and storm patterns will affect dead zones, and that each of those factors has the potential to act through multiple pathways on both oxygen availability and ecological responses to hypoxia. Given the variety and strength of the mechanisms by which climate change exacerbates hypoxia, and the rates at which climate is changing, we posit that climate change variables are contributing to the dead zone epidemic by acting synergistically with one another and with recognized anthropogenic triggers of hypoxia including eutrophication. This suggests that a multidisciplinary, integrated approach that considers the full range of climate variables is needed to track and potentially reverse the spread of dead zones.&quot;,&quot;publisher&quot;:&quot;John Wiley &amp; Sons, Ltd&quot;,&quot;issue&quot;:&quot;4&quot;,&quot;volume&quot;:&quot;21&quot;},&quot;isTemporary&quot;:false}]},{&quot;citationID&quot;:&quot;MENDELEY_CITATION_bbdbd6d4-1b5c-4bad-8984-70f5604a5473&quot;,&quot;properties&quot;:{&quot;noteIndex&quot;:0},&quot;isEdited&quot;:false,&quot;manualOverride&quot;:{&quot;isManuallyOverridden&quot;:false,&quot;citeprocText&quot;:&quot;(Hoegh-Guldberg 2011; Hughes et al. 2017)&quot;,&quot;manualOverrideText&quot;:&quot;&quot;},&quot;citationTag&quot;:&quot;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&quot;,&quot;citationItems&quot;:[{&quot;id&quot;:&quot;10c60252-ae05-3462-8f43-9625d55429ec&quot;,&quot;itemData&quot;:{&quot;type&quot;:&quot;article-journal&quot;,&quot;id&quot;:&quot;10c60252-ae05-3462-8f43-9625d55429ec&quot;,&quot;title&quot;:&quot;Coral reef ecosystems and anthropogenic climate change&quot;,&quot;author&quot;:[{&quot;family&quot;:&quot;Hoegh-Guldberg&quot;,&quot;given&quot;:&quot;Ove&quot;,&quot;parse-names&quot;:false,&quot;dropping-particle&quot;:&quot;&quot;,&quot;non-dropping-particle&quot;:&quot;&quot;}],&quot;container-title&quot;:&quot;Regional Environmental Change&quot;,&quot;accessed&quot;:{&quot;date-parts&quot;:[[2023,1,30]]},&quot;DOI&quot;:&quot;10.1007/S10113-010-0189-2/FIGURES/3&quot;,&quot;ISSN&quot;:&quot;14363798&quot;,&quot;URL&quot;:&quot;https://link.springer.com/article/10.1007/s10113-010-0189-2&quot;,&quot;issued&quot;:{&quot;date-parts&quot;:[[2011,12,8]]},&quot;page&quot;:&quot;215-227&quot;,&quot;abstract&quot;:&quot;Coral reef ecosystems are among the most biologically diverse ecosystems on the planet. In addition to their value in terms of biodiversity, coral reefs provide food and resources for over 500 million people. Despite their importance, coral reefs are declining at a rapid rate (1-2% per year) as a result of a range of local (e.g., overexploitation of fisheries, declining water quality) and global (e.g., global warming and ocean acidification) drivers. Extensive experimental and field evidence suggests that atmospheric carbon dioxide concentrations of 450 ppm will lead to the loss of coral-dominated reef systems, with the prospect that dangerous levels of atmospheric carbon dioxide for coral reefs were exceeded in 1979 when mass coral bleaching was reported for the first time. The exact response of coral reefs remains uncertain although it is highly unlikely that coral-dominated reef systems will be present in future oceans at the current rate of warming and acidification of the world's tropical oceans. The loss of these important coastal ecosystems will diminish the resources available to hundreds of millions of people along tropical coastlines. Understanding the impacts on people and industry is an imperative if we are to devise effective systems by which tropical coastal communities are to adapt to rapidly changing tropical coastal environments. Our current understanding of these important issues, however, is in a relatively undeveloped state and must be a priority of future research. © 2010 Springer-Verlag.&quot;,&quot;publisher&quot;:&quot;Springer&quot;,&quot;issue&quot;:&quot;SUPPL. 1&quot;,&quot;volume&quot;:&quot;11&quot;,&quot;container-title-short&quot;:&quot;Reg Environ Change&quot;},&quot;isTemporary&quot;:false},{&quot;id&quot;:&quot;27910ed0-5cfb-397b-b5c0-b47f144bbf8a&quot;,&quot;itemData&quot;:{&quot;type&quot;:&quot;article-journal&quot;,&quot;id&quot;:&quot;27910ed0-5cfb-397b-b5c0-b47f144bbf8a&quot;,&quot;title&quot;:&quot;Global warming and recurrent mass bleaching of corals&quot;,&quot;author&quot;:[{&quot;family&quot;:&quot;Hughes&quot;,&quot;given&quot;:&quot;Terry P.&quot;,&quot;parse-names&quot;:false,&quot;dropping-particle&quot;:&quot;&quot;,&quot;non-dropping-particle&quot;:&quot;&quot;},{&quot;family&quot;:&quot;Kerry&quot;,&quot;given&quot;:&quot;James T.&quot;,&quot;parse-names&quot;:false,&quot;dropping-particle&quot;:&quot;&quot;,&quot;non-dropping-particle&quot;:&quot;&quot;},{&quot;family&quot;:&quot;Álvarez-Noriega&quot;,&quot;given&quot;:&quot;Mariana&quot;,&quot;parse-names&quot;:false,&quot;dropping-particle&quot;:&quot;&quot;,&quot;non-dropping-particle&quot;:&quot;&quot;},{&quot;family&quot;:&quot;Álvarez-Romero&quot;,&quot;given&quot;:&quot;Jorge G.&quot;,&quot;parse-names&quot;:false,&quot;dropping-particle&quot;:&quot;&quot;,&quot;non-dropping-particle&quot;:&quot;&quot;},{&quot;family&quot;:&quot;Anderson&quot;,&quot;given&quot;:&quot;Kristen D.&quot;,&quot;parse-names&quot;:false,&quot;dropping-particle&quot;:&quot;&quot;,&quot;non-dropping-particle&quot;:&quot;&quot;},{&quot;family&quot;:&quot;Baird&quot;,&quot;given&quot;:&quot;Andrew H.&quot;,&quot;parse-names&quot;:false,&quot;dropping-particle&quot;:&quot;&quot;,&quot;non-dropping-particle&quot;:&quot;&quot;},{&quot;family&quot;:&quot;Babcock&quot;,&quot;given&quot;:&quot;Russell C.&quot;,&quot;parse-names&quot;:false,&quot;dropping-particle&quot;:&quot;&quot;,&quot;non-dropping-particle&quot;:&quot;&quot;},{&quot;family&quot;:&quot;Beger&quot;,&quot;given&quot;:&quot;Maria&quot;,&quot;parse-names&quot;:false,&quot;dropping-particle&quot;:&quot;&quot;,&quot;non-dropping-particle&quot;:&quot;&quot;},{&quot;family&quot;:&quot;Bellwood&quot;,&quot;given&quot;:&quot;David R.&quot;,&quot;parse-names&quot;:false,&quot;dropping-particle&quot;:&quot;&quot;,&quot;non-dropping-particle&quot;:&quot;&quot;},{&quot;family&quot;:&quot;Berkelmans&quot;,&quot;given&quot;:&quot;Ray&quot;,&quot;parse-names&quot;:false,&quot;dropping-particle&quot;:&quot;&quot;,&quot;non-dropping-particle&quot;:&quot;&quot;},{&quot;family&quot;:&quot;Bridge&quot;,&quot;given&quot;:&quot;Tom C.&quot;,&quot;parse-names&quot;:false,&quot;dropping-particle&quot;:&quot;&quot;,&quot;non-dropping-particle&quot;:&quot;&quot;},{&quot;family&quot;:&quot;Butler&quot;,&quot;given&quot;:&quot;Ian R.&quot;,&quot;parse-names&quot;:false,&quot;dropping-particle&quot;:&quot;&quot;,&quot;non-dropping-particle&quot;:&quot;&quot;},{&quot;family&quot;:&quot;Byrne&quot;,&quot;given&quot;:&quot;Maria&quot;,&quot;parse-names&quot;:false,&quot;dropping-particle&quot;:&quot;&quot;,&quot;non-dropping-particle&quot;:&quot;&quot;},{&quot;family&quot;:&quot;Cantin&quot;,&quot;given&quot;:&quot;Neal E.&quot;,&quot;parse-names&quot;:false,&quot;dropping-particle&quot;:&quot;&quot;,&quot;non-dropping-particle&quot;:&quot;&quot;},{&quot;family&quot;:&quot;Comeau&quot;,&quot;given&quot;:&quot;Steeve&quot;,&quot;parse-names&quot;:false,&quot;dropping-particle&quot;:&quot;&quot;,&quot;non-dropping-particle&quot;:&quot;&quot;},{&quot;family&quot;:&quot;Connolly&quot;,&quot;given&quot;:&quot;Sean R.&quot;,&quot;parse-names&quot;:false,&quot;dropping-particle&quot;:&quot;&quot;,&quot;non-dropping-particle&quot;:&quot;&quot;},{&quot;family&quot;:&quot;Cumming&quot;,&quot;given&quot;:&quot;Graeme S.&quot;,&quot;parse-names&quot;:false,&quot;dropping-particle&quot;:&quot;&quot;,&quot;non-dropping-particle&quot;:&quot;&quot;},{&quot;family&quot;:&quot;Dalton&quot;,&quot;given&quot;:&quot;Steven J.&quot;,&quot;parse-names&quot;:false,&quot;dropping-particle&quot;:&quot;&quot;,&quot;non-dropping-particle&quot;:&quot;&quot;},{&quot;family&quot;:&quot;Diaz-Pulido&quot;,&quot;given&quot;:&quot;Guillermo&quot;,&quot;parse-names&quot;:false,&quot;dropping-particle&quot;:&quot;&quot;,&quot;non-dropping-particle&quot;:&quot;&quot;},{&quot;family&quot;:&quot;Eakin&quot;,&quot;given&quot;:&quot;C. Mark&quot;,&quot;parse-names&quot;:false,&quot;dropping-particle&quot;:&quot;&quot;,&quot;non-dropping-particle&quot;:&quot;&quot;},{&quot;family&quot;:&quot;Figueira&quot;,&quot;given&quot;:&quot;Will F.&quot;,&quot;parse-names&quot;:false,&quot;dropping-particle&quot;:&quot;&quot;,&quot;non-dropping-particle&quot;:&quot;&quot;},{&quot;family&quot;:&quot;Gilmour&quot;,&quot;given&quot;:&quot;James P.&quot;,&quot;parse-names&quot;:false,&quot;dropping-particle&quot;:&quot;&quot;,&quot;non-dropping-particle&quot;:&quot;&quot;},{&quot;family&quot;:&quot;Harrison&quot;,&quot;given&quot;:&quot;Hugo B.&quot;,&quot;parse-names&quot;:false,&quot;dropping-particle&quot;:&quot;&quot;,&quot;non-dropping-particle&quot;:&quot;&quot;},{&quot;family&quot;:&quot;Heron&quot;,&quot;given&quot;:&quot;Scott F.&quot;,&quot;parse-names&quot;:false,&quot;dropping-particle&quot;:&quot;&quot;,&quot;non-dropping-particle&quot;:&quot;&quot;},{&quot;family&quot;:&quot;Hoey&quot;,&quot;given&quot;:&quot;Andrew S.&quot;,&quot;parse-names&quot;:false,&quot;dropping-particle&quot;:&quot;&quot;,&quot;non-dropping-particle&quot;:&quot;&quot;},{&quot;family&quot;:&quot;Hobbs&quot;,&quot;given&quot;:&quot;Jean Paul A.&quot;,&quot;parse-names&quot;:false,&quot;dropping-particle&quot;:&quot;&quot;,&quot;non-dropping-particle&quot;:&quot;&quot;},{&quot;family&quot;:&quot;Hoogenboom&quot;,&quot;given&quot;:&quot;Mia O.&quot;,&quot;parse-names&quot;:false,&quot;dropping-particle&quot;:&quot;&quot;,&quot;non-dropping-particle&quot;:&quot;&quot;},{&quot;family&quot;:&quot;Kennedy&quot;,&quot;given&quot;:&quot;Emma&quot;,&quot;parse-names&quot;:false,&quot;dropping-particle&quot;:&quot;V.&quot;,&quot;non-dropping-particle&quot;:&quot;&quot;},{&quot;family&quot;:&quot;Kuo&quot;,&quot;given&quot;:&quot;Chao Yang&quot;,&quot;parse-names&quot;:false,&quot;dropping-particle&quot;:&quot;&quot;,&quot;non-dropping-particle&quot;:&quot;&quot;},{&quot;family&quot;:&quot;Lough&quot;,&quot;given&quot;:&quot;Janice M.&quot;,&quot;parse-names&quot;:false,&quot;dropping-particle&quot;:&quot;&quot;,&quot;non-dropping-particle&quot;:&quot;&quot;},{&quot;family&quot;:&quot;Lowe&quot;,&quot;given&quot;:&quot;Ryan J.&quot;,&quot;parse-names&quot;:false,&quot;dropping-particle&quot;:&quot;&quot;,&quot;non-dropping-particle&quot;:&quot;&quot;},{&quot;family&quot;:&quot;Liu&quot;,&quot;given&quot;:&quot;Gang&quot;,&quot;parse-names&quot;:false,&quot;dropping-particle&quot;:&quot;&quot;,&quot;non-dropping-particle&quot;:&quot;&quot;},{&quot;family&quot;:&quot;McCulloch&quot;,&quot;given&quot;:&quot;Malcolm T.&quot;,&quot;parse-names&quot;:false,&quot;dropping-particle&quot;:&quot;&quot;,&quot;non-dropping-particle&quot;:&quot;&quot;},{&quot;family&quot;:&quot;Malcolm&quot;,&quot;given&quot;:&quot;Hamish A.&quot;,&quot;parse-names&quot;:false,&quot;dropping-particle&quot;:&quot;&quot;,&quot;non-dropping-particle&quot;:&quot;&quot;},{&quot;family&quot;:&quot;McWilliam&quot;,&quot;given&quot;:&quot;Michael J.&quot;,&quot;parse-names&quot;:false,&quot;dropping-particle&quot;:&quot;&quot;,&quot;non-dropping-particle&quot;:&quot;&quot;},{&quot;family&quot;:&quot;Pandolfi&quot;,&quot;given&quot;:&quot;John M.&quot;,&quot;parse-names&quot;:false,&quot;dropping-particle&quot;:&quot;&quot;,&quot;non-dropping-particle&quot;:&quot;&quot;},{&quot;family&quot;:&quot;Pears&quot;,&quot;given&quot;:&quot;Rachel J.&quot;,&quot;parse-names&quot;:false,&quot;dropping-particle&quot;:&quot;&quot;,&quot;non-dropping-particle&quot;:&quot;&quot;},{&quot;family&quot;:&quot;Pratchett&quot;,&quot;given&quot;:&quot;Morgan S.&quot;,&quot;parse-names&quot;:false,&quot;dropping-particle&quot;:&quot;&quot;,&quot;non-dropping-particle&quot;:&quot;&quot;},{&quot;family&quot;:&quot;Schoepf&quot;,&quot;given&quot;:&quot;Verena&quot;,&quot;parse-names&quot;:false,&quot;dropping-particle&quot;:&quot;&quot;,&quot;non-dropping-particle&quot;:&quot;&quot;},{&quot;family&quot;:&quot;Simpson&quot;,&quot;given&quot;:&quot;Tristan&quot;,&quot;parse-names&quot;:false,&quot;dropping-particle&quot;:&quot;&quot;,&quot;non-dropping-particle&quot;:&quot;&quot;},{&quot;family&quot;:&quot;Skirving&quot;,&quot;given&quot;:&quot;William J.&quot;,&quot;parse-names&quot;:false,&quot;dropping-particle&quot;:&quot;&quot;,&quot;non-dropping-particle&quot;:&quot;&quot;},{&quot;family&quot;:&quot;Sommer&quot;,&quot;given&quot;:&quot;Brigitte&quot;,&quot;parse-names&quot;:false,&quot;dropping-particle&quot;:&quot;&quot;,&quot;non-dropping-particle&quot;:&quot;&quot;},{&quot;family&quot;:&quot;Torda&quot;,&quot;given&quot;:&quot;Gergely&quot;,&quot;parse-names&quot;:false,&quot;dropping-particle&quot;:&quot;&quot;,&quot;non-dropping-particle&quot;:&quot;&quot;},{&quot;family&quot;:&quot;Wachenfeld&quot;,&quot;given&quot;:&quot;David R.&quot;,&quot;parse-names&quot;:false,&quot;dropping-particle&quot;:&quot;&quot;,&quot;non-dropping-particle&quot;:&quot;&quot;},{&quot;family&quot;:&quot;Willis&quot;,&quot;given&quot;:&quot;Bette L.&quot;,&quot;parse-names&quot;:false,&quot;dropping-particle&quot;:&quot;&quot;,&quot;non-dropping-particle&quot;:&quot;&quot;},{&quot;family&quot;:&quot;Wilson&quot;,&quot;given&quot;:&quot;Shaun K.&quot;,&quot;parse-names&quot;:false,&quot;dropping-particle&quot;:&quot;&quot;,&quot;non-dropping-particle&quot;:&quot;&quot;}],&quot;container-title&quot;:&quot;Nature 2017 543:7645&quot;,&quot;accessed&quot;:{&quot;date-parts&quot;:[[2023,1,30]]},&quot;DOI&quot;:&quot;10.1038/nature21707&quot;,&quot;ISSN&quot;:&quot;1476-4687&quot;,&quot;PMID&quot;:&quot;28300113&quot;,&quot;URL&quot;:&quot;https://www.nature.com/articles/nature21707&quot;,&quot;issued&quot;:{&quot;date-parts&quot;:[[2017,3,16]]},&quot;page&quot;:&quot;373-377&quot;,&quot;abstract&quot;:&quot;During 2015–2016, record temperatures triggered a pan-tropical episode of coral bleaching, the third global-scale event since mass bleaching was first documented in the 1980s. Here we examine how and why the severity of recurrent major bleaching events has varied at multiple scales, using aerial and underwater surveys of Australian reefs combined with satellite-derived sea surface temperatures. The distinctive geographic footprints of recurrent bleaching on the Great Barrier Reef in 1998, 2002 and 2016 were determined by the spatial pattern of sea temperatures in each year. Water quality and fishing pressure had minimal effect on the unprecedented bleaching in 2016, suggesting that local protection of reefs affords little or no resistance to extreme heat. Similarly, past exposure to bleaching in 1998 and 2002 did not lessen the severity of bleaching in 2016. Consequently, immediate global action to curb future warming is essential to secure a future for coral reefs. Aerial and underwater survey data combined with satellite-derived measurements of sea surface temperature over the past two decades show that multiple mass-bleaching events have expanded to encompass virtually all of the Great Barrier Reef. The Great Barrier Reef is the world's largest reef system, but is being increasingly affected by climate change. Terry Hughes and colleagues examine changes in the geographic footprint of mass bleaching events on the Great Barrier Reef over the last two decades, using aerial and underwater survey data combined with satellite-derived measurements of sea surface temperature. They show that the cumulative footprint of multiple bleaching events has expanded to encompass virtually all of the Great Barrier Reef, reducing the number and size of potential refuges. The 2016 bleaching event proved the most severe, affecting 91% of individual reefs. The authors call for immediate global action to reduce the magnitude of climate warming in order to secure a future for coral reefs.&quot;,&quot;publisher&quot;:&quot;Nature Publishing Group&quot;,&quot;issue&quot;:&quot;7645&quot;,&quot;volume&quot;:&quot;543&quot;,&quot;container-title-short&quot;:&quot;&quot;},&quot;isTemporary&quot;:false}]},{&quot;citationID&quot;:&quot;MENDELEY_CITATION_a0e056ad-c5c1-4632-ab9d-f9bcbb06e49e&quot;,&quot;properties&quot;:{&quot;noteIndex&quot;:0},&quot;isEdited&quot;:false,&quot;manualOverride&quot;:{&quot;isManuallyOverridden&quot;:false,&quot;citeprocText&quot;:&quot;(Pankhurst and Munday 2011; Pörtner et al. 2017)&quot;,&quot;manualOverrideText&quot;:&quot;&quot;},&quot;citationTag&quot;:&quot;MENDELEY_CITATION_v3_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&quot;,&quot;citationItems&quot;:[{&quot;id&quot;:&quot;2614ed93-4795-37f3-b5ec-9392f0ed8076&quot;,&quot;itemData&quot;:{&quot;type&quot;:&quot;article-journal&quot;,&quot;id&quot;:&quot;2614ed93-4795-37f3-b5ec-9392f0ed8076&quot;,&quot;title&quot;:&quot;Effects of climate change on fish reproduction and early life history stages&quot;,&quot;author&quot;:[{&quot;family&quot;:&quot;Pankhurst&quot;,&quot;given&quot;:&quot;Ned W.&quot;,&quot;parse-names&quot;:false,&quot;dropping-particle&quot;:&quot;&quot;,&quot;non-dropping-particle&quot;:&quot;&quot;},{&quot;family&quot;:&quot;Munday&quot;,&quot;given&quot;:&quot;Philip L.&quot;,&quot;parse-names&quot;:false,&quot;dropping-particle&quot;:&quot;&quot;,&quot;non-dropping-particle&quot;:&quot;&quot;}],&quot;container-title&quot;:&quot;Marine and Freshwater Research&quot;,&quot;container-title-short&quot;:&quot;Mar Freshw Res&quot;,&quot;accessed&quot;:{&quot;date-parts&quot;:[[2018,9,23]]},&quot;DOI&quot;:&quot;10.1071/MF10269&quot;,&quot;ISSN&quot;:&quot;1323-1650&quot;,&quot;URL&quot;:&quot;http://www.publish.csiro.au/?paper=MF10269&quot;,&quot;issued&quot;:{&quot;date-parts&quot;:[[2011,10,12]]},&quot;page&quot;:&quot;1015&quot;,&quot;abstract&quot;:&quot;Seasonal change in temperature has a profound effect on reproduction in fish. Increasing temperatures cue reproductive development in spring-spawning species, and falling temperatures stimulate reproduction in autumn-spawners. Elevated temperatures truncate spring spawning, and delay autumn spawning. Temperature increases will affect reproduction, but the nature of these effects will depend on the period and amplitude of the increase and range from phase-shifting of spawning to complete inhibition of reproduction. This latter effect will be most marked in species that are constrained in their capacity to shift geographic range. Studies from a range of taxa, habitats and temperature ranges all show inhibitory effects of elevated temperature albeit about different environmental set points. The effects are generated through the endocrine system, particularly through the inhibition of ovarian oestrogen production. Larval fishes are usually more sensitive than adults to environmental fluctuations, and might be especially vulnerable to climate change. In addition to direct effects on embryonic duration and egg survival, temperature also influences size at hatching, developmental rate, pelagic larval duration and survival. A companion effect of marine climate change is ocean acidification, which may pose a significant threat through its capacity to alter larval behaviour and impair sensory capabilities. This in turn impacts on population replenishment and connectivity patterns of marine fishes.&quot;,&quot;publisher&quot;:&quot;CSIRO PUBLISHING&quot;,&quot;issue&quot;:&quot;9&quot;,&quot;volume&quot;:&quot;62&quot;},&quot;isTemporary&quot;:false},{&quot;id&quot;:&quot;2531237e-4222-3cf7-8c28-9d8e37d46c5a&quot;,&quot;itemData&quot;:{&quot;type&quot;:&quot;article-journal&quot;,&quot;id&quot;:&quot;2531237e-4222-3cf7-8c28-9d8e37d46c5a&quot;,&quot;title&quot;:&quot;Oxygen- and capacity-limited thermal tolerance: bridging ecology and physiology&quot;,&quot;author&quot;:[{&quot;family&quot;:&quot;Pörtner&quot;,&quot;given&quot;:&quot;Hans O.&quot;,&quot;parse-names&quot;:false,&quot;dropping-particle&quot;:&quot;&quot;,&quot;non-dropping-particle&quot;:&quot;&quot;},{&quot;family&quot;:&quot;Bock&quot;,&quot;given&quot;:&quot;Christian&quot;,&quot;parse-names&quot;:false,&quot;dropping-particle&quot;:&quot;&quot;,&quot;non-dropping-particle&quot;:&quot;&quot;},{&quot;family&quot;:&quot;Mark&quot;,&quot;given&quot;:&quot;Felix C.&quot;,&quot;parse-names&quot;:false,&quot;dropping-particle&quot;:&quot;&quot;,&quot;non-dropping-particle&quot;:&quot;&quot;}],&quot;container-title&quot;:&quot;Journal of Experimental Biology&quot;,&quot;accessed&quot;:{&quot;date-parts&quot;:[[2025,9,1]]},&quot;DOI&quot;:&quot;10.1242/JEB.134585&quot;,&quot;ISSN&quot;:&quot;0022-0949&quot;,&quot;PMID&quot;:&quot;28768746&quot;,&quot;URL&quot;:&quot;https://dx.doi.org/10.1242/jeb.134585&quot;,&quot;issued&quot;:{&quot;date-parts&quot;:[[2017,8,1]]},&quot;page&quot;:&quot;2685-2696&quot;,&quot;abstract&quot;:&quot;Observations of climate impacts on ecosystems highlight the need for an understanding of organismal thermal ranges and their implications at the ecosystem level. Where changes in aquatic animal populations have been observed, the integrative concept of oxygen- And capacitylimited thermal tolerance (OCLTT) has successfully characterised the onset of thermal limits to performance and field abundance. The OCLTT concept addresses the molecular to whole-animal mechanisms that define thermal constraints on the capacity for oxygen supply to the organism in relation to oxygen demand. The resulting 'total excess aerobic power budget' supports an animal's performance (e.g. comprising motor activity, reproduction and growth) within an individual's thermal range. The aerobic power budget is often approximated through measurements of aerobic scope for activity (i.e. the maximumdifference between resting and the highest exerciseinduced rate of oxygen consumption), whereas most animals in the field rely on lower (i.e. routine) modes of activity. At thermal limits, OCLTT also integrates protective mechanisms that extend time-limited tolerance to temperature extremes - mechanisms such as chaperones, anaerobic metabolism and antioxidative defence. Here, we briefly summarise the OCLTT concept and update it by addressing the role of routine metabolism.We highlight potential pitfalls in applying the concept and discuss the variables measured that led to the development ofOCLTT.We propose that OCLTTexplains why thermal vulnerability is highest at the whole-animal level and lowest at the molecular level. We also discuss how OCLTT captures the thermal constraints on the evolution of aquatic animal life and supports an understanding of the benefits of transitioning from water to land.&quot;,&quot;publisher&quot;:&quot;The Company of Biologists&quot;,&quot;issue&quot;:&quot;15&quot;,&quot;volume&quot;:&quot;220&quot;,&quot;container-title-short&quot;:&quot;&quot;},&quot;isTemporary&quot;:false}]},{&quot;citationID&quot;:&quot;MENDELEY_CITATION_01415a69-5500-4acd-813d-86a59a876198&quot;,&quot;properties&quot;:{&quot;noteIndex&quot;:0},&quot;isEdited&quot;:false,&quot;manualOverride&quot;:{&quot;isManuallyOverridden&quot;:false,&quot;citeprocText&quot;:&quot;(Dahlke et al. 2020)&quot;,&quot;manualOverrideText&quot;:&quot;&quot;},&quot;citationTag&quot;:&quot;MENDELEY_CITATION_v3_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&quot;,&quot;citationItems&quot;:[{&quot;id&quot;:&quot;aa41f790-25db-30a0-a78b-e7bad167664d&quot;,&quot;itemData&quot;:{&quot;type&quot;:&quot;article-journal&quot;,&quot;id&quot;:&quot;aa41f790-25db-30a0-a78b-e7bad167664d&quot;,&quot;title&quot;:&quot;Thermal bottlenecks in the life cycle define climate vulnerability of fish&quot;,&quot;author&quot;:[{&quot;family&quot;:&quot;Dahlke&quot;,&quot;given&quot;:&quot;Flemming T.&quot;,&quot;parse-names&quot;:false,&quot;dropping-particle&quot;:&quot;&quot;,&quot;non-dropping-particle&quot;:&quot;&quot;},{&quot;family&quot;:&quot;Wohlrab&quot;,&quot;given&quot;:&quot;Sylke&quot;,&quot;parse-names&quot;:false,&quot;dropping-particle&quot;:&quot;&quot;,&quot;non-dropping-particle&quot;:&quot;&quot;},{&quot;family&quot;:&quot;Butzin&quot;,&quot;given&quot;:&quot;Martin&quot;,&quot;parse-names&quot;:false,&quot;dropping-particle&quot;:&quot;&quot;,&quot;non-dropping-particle&quot;:&quot;&quot;},{&quot;family&quot;:&quot;Pörtner&quot;,&quot;given&quot;:&quot;Hans Otto&quot;,&quot;parse-names&quot;:false,&quot;dropping-particle&quot;:&quot;&quot;,&quot;non-dropping-particle&quot;:&quot;&quot;}],&quot;container-title&quot;:&quot;Science&quot;,&quot;container-title-short&quot;:&quot;Science (1979)&quot;,&quot;accessed&quot;:{&quot;date-parts&quot;:[[2022,6,20]]},&quot;DOI&quot;:&quot;10.1126/science.aaz3658&quot;,&quot;ISSN&quot;:&quot;10959203&quot;,&quot;PMID&quot;:&quot;32631888&quot;,&quot;URL&quot;:&quot;https://www.science.org/doi/10.1126/science.aaz3658&quot;,&quot;issued&quot;:{&quot;date-parts&quot;:[[2020,7,3]]},&quot;page&quot;:&quot;65-70&quot;,&quot;abstract&quot;:&quot;Species' vulnerability to climate change depends on the most temperature-sensitive life stages, but for major animal groups such as fish, life cycle bottlenecks are often not clearly defined. We used observational, experimental, and phylogenetic data to assess stage-specific thermal tolerance metrics for 694 marine and freshwater fish species from all climate zones. Our analysis shows that spawning adults and embryos consistently have narrower tolerance ranges than larvae and nonreproductive adults and are most vulnerable to climate warming. The sequence of stage-specific thermal tolerance corresponds with the oxygen-limitation hypothesis, suggesting a mechanistic link between ontogenetic changes in cardiorespiratory (aerobic) capacity and tolerance to temperature extremes. A logarithmic inverse correlation between the temperature dependence of physiological rates (development and oxygen consumption) and thermal tolerance range is proposed to reflect a fundamental, energetic trade-off in thermal adaptation. Scenario-based climate projections considering the most critical life stages (spawners and embryos) clearly identify the temperature requirements for reproduction as a critical bottleneck in the life cycle of fish. By 2100, depending on the Shared Socioeconomic Pathway (SSP) scenario followed, the percentages of species potentially affected by water temperatures exceeding their tolerance limit for reproduction range from ~10% (SSP 1-1.9) to ~60% (SSP 5-8.5). Efforts to meet ambitious climate targets (SSP 1-1.9) could therefore benefit many fish species and people who depend on healthy fish stocks.&quot;,&quot;publisher&quot;:&quot;American Association for the Advancement of Science&quot;,&quot;issue&quot;:&quot;6499&quot;,&quot;volume&quot;:&quot;369&quot;},&quot;isTemporary&quot;:false}]},{&quot;citationID&quot;:&quot;MENDELEY_CITATION_3aa86784-e574-40be-b672-19e59e7c2544&quot;,&quot;properties&quot;:{&quot;noteIndex&quot;:0},&quot;isEdited&quot;:false,&quot;manualOverride&quot;:{&quot;isManuallyOverridden&quot;:false,&quot;citeprocText&quot;:&quot;(Anderson 1988; Bailey and Houde 1989)&quot;,&quot;manualOverrideText&quot;:&quot;&quot;},&quot;citationTag&quot;:&quot;MENDELEY_CITATION_v3_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&quot;,&quot;citationItems&quot;:[{&quot;id&quot;:&quot;69e4c2d1-ccb7-36d2-b5ed-de9ef7c4418d&quot;,&quot;itemData&quot;:{&quot;type&quot;:&quot;article-journal&quot;,&quot;id&quot;:&quot;69e4c2d1-ccb7-36d2-b5ed-de9ef7c4418d&quot;,&quot;title&quot;:&quot;A Review of Size Dependant Survival During Pre-recruit Stages of Fishes in Relation to Recruitment&quot;,&quot;author&quot;:[{&quot;family&quot;:&quot;Anderson&quot;,&quot;given&quot;:&quot;J T&quot;,&quot;parse-names&quot;:false,&quot;dropping-particle&quot;:&quot;&quot;,&quot;non-dropping-particle&quot;:&quot;&quot;}],&quot;container-title&quot;:&quot;Journal of Northwest Atlantic Fishery Science&quot;,&quot;accessed&quot;:{&quot;date-parts&quot;:[[2025,9,1]]},&quot;DOI&quot;:&quot;10.2960/J.V8.A6&quot;,&quot;ISSN&quot;:&quot;0250-6408&quot;,&quot;issued&quot;:{&quot;date-parts&quot;:[[1988,12,1]]},&quot;page&quot;:&quot;55-66&quot;,&quot;abstract&quot;:&quot;The theory of recruitment in fishes and hypotheses pertaining to causes of recruitment fluctuation are summarized. In spite of considerable research effort over several decades there has been no significant improvement in identifying clear causal mechanisms of recruitment in marine fish stocks. Starvation has not been demonstrated to be a primary mechanism controlling survival of fish larvae. Studies matching food levels and year-class strength continue to provide indirect evidence that growth during the first year of life is dependent on food supply and may be important in determining survival. The hypothesis that survival is a direct function of growth provides a rational theoretical framework for recruitment research and is suggested as a basis for future work. Growth rate must be studied as a function of both ration and temperature. Studies examining the relationship of growth rate to survival should be specific to each life history stage and ideally integrated throughout the pre-recruit period. It remains to be demonstrated that survival is a direct function of growth, mediated through size-dependent predation.&quot;,&quot;publisher&quot;:&quot;Northwest Atlantic Fisheries Organization (NAFO)&quot;,&quot;volume&quot;:&quot;8&quot;,&quot;container-title-short&quot;:&quot;&quot;},&quot;isTemporary&quot;:false},{&quot;id&quot;:&quot;08a651f0-1900-3979-8164-9a50b32612cc&quot;,&quot;itemData&quot;:{&quot;type&quot;:&quot;article-journal&quot;,&quot;id&quot;:&quot;08a651f0-1900-3979-8164-9a50b32612cc&quot;,&quot;title&quot;:&quot;Predation on Eggs and Larvae of Marine Fishes and the Recruitment Problem&quot;,&quot;author&quot;:[{&quot;family&quot;:&quot;Bailey&quot;,&quot;given&quot;:&quot;K. M.&quot;,&quot;parse-names&quot;:false,&quot;dropping-particle&quot;:&quot;&quot;,&quot;non-dropping-particle&quot;:&quot;&quot;},{&quot;family&quot;:&quot;Houde&quot;,&quot;given&quot;:&quot;E. D.&quot;,&quot;parse-names&quot;:false,&quot;dropping-particle&quot;:&quot;&quot;,&quot;non-dropping-particle&quot;:&quot;&quot;}],&quot;container-title&quot;:&quot;Advances in Marine Biology&quot;,&quot;container-title-short&quot;:&quot;Adv Mar Biol&quot;,&quot;accessed&quot;:{&quot;date-parts&quot;:[[2021,9,17]]},&quot;DOI&quot;:&quot;10.1016/S0065-2881(08)60187-X&quot;,&quot;ISSN&quot;:&quot;0065-2881&quot;,&quot;issued&quot;:{&quot;date-parts&quot;:[[1989,1,1]]},&quot;page&quot;:&quot;1-83&quot;,&quot;abstract&quot;:&quot;This chapter discusses predation as a factor that may regulate levels of recruitment or generate variations in it. It also discusses predation on fish eggs and larvae as an ecological process and review what is known of its importance in the dynamics of fish populations. Only rarely has predation been recognized in past conceptual models dealing with recruitment variations, but it is increasingly viewed as an important factor influencing egg and larval survival. To manage exploited fishes, it is important to understand the causes of changes in abundance and to know whether the observed changes are natural or induced by man. Predation, including cannibalism, is especially important from a manager's perspective because it is often proposed as a cause of density-dependent regulation in stock-recruitment relationships. Multi-species interactions that focus on predator-prey relationships are of increasing interest, especially when fishing pressure on one species may influence the abundance of other species. This chapter examines predation on fish eggs and larvae by invertebrate predators and fishes. Primary focus is on mid- to high-latitude marine fishes. The chapter discusses the types of predators on fish eggs and larvae and assesses how ecological and behavioral interactions influence the vulnerability of individuals and populations. It then reviews methods and discusses problems of studying the impact of predation on egg and larval survival in the sea. In the end, there is discussion about adaptations of fishes to avoid predation on early life stages, processes of starvation versus predation, and the role of predation in regulating fish recruitment. © 1989 Academic Press&quot;,&quot;publisher&quot;:&quot;Academic Press&quot;,&quot;issue&quot;:&quot;C&quot;,&quot;volume&quot;:&quot;25&quot;},&quot;isTemporary&quot;:false}]},{&quot;citationID&quot;:&quot;MENDELEY_CITATION_c6483ef3-4300-48e5-a5c5-4e2d8b18c667&quot;,&quot;properties&quot;:{&quot;noteIndex&quot;:0},&quot;isEdited&quot;:false,&quot;manualOverride&quot;:{&quot;isManuallyOverridden&quot;:false,&quot;citeprocText&quot;:&quot;(Portner and Farrell 2008)&quot;,&quot;manualOverrideText&quot;:&quot;&quot;},&quot;citationTag&quot;:&quot;MENDELEY_CITATION_v3_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&quot;,&quot;citationItems&quot;:[{&quot;id&quot;:&quot;3a94fcb0-5d0d-369c-a0ef-9001ce6fbfbc&quot;,&quot;itemData&quot;:{&quot;type&quot;:&quot;article-journal&quot;,&quot;id&quot;:&quot;3a94fcb0-5d0d-369c-a0ef-9001ce6fbfbc&quot;,&quot;title&quot;:&quot;Physiology and Climate Change&quot;,&quot;author&quot;:[{&quot;family&quot;:&quot;Portner&quot;,&quot;given&quot;:&quot;H. O.&quot;,&quot;parse-names&quot;:false,&quot;dropping-particle&quot;:&quot;&quot;,&quot;non-dropping-particle&quot;:&quot;&quot;},{&quot;family&quot;:&quot;Farrell&quot;,&quot;given&quot;:&quot;A. P.&quot;,&quot;parse-names&quot;:false,&quot;dropping-particle&quot;:&quot;&quot;,&quot;non-dropping-particle&quot;:&quot;&quot;}],&quot;container-title&quot;:&quot;Science&quot;,&quot;container-title-short&quot;:&quot;Science (1979)&quot;,&quot;accessed&quot;:{&quot;date-parts&quot;:[[2019,1,25]]},&quot;DOI&quot;:&quot;10.1126/science.1163156&quot;,&quot;ISSN&quot;:&quot;0036-8075&quot;,&quot;PMID&quot;:&quot;18974339&quot;,&quot;URL&quot;:&quot;http://www.ncbi.nlm.nih.gov/pubmed/18974339&quot;,&quot;issued&quot;:{&quot;date-parts&quot;:[[2008,10,31]]},&quot;page&quot;:&quot;690-692&quot;,&quot;issue&quot;:&quot;5902&quot;,&quot;volume&quot;:&quot;322&quot;},&quot;isTemporary&quot;:false}]},{&quot;citationID&quot;:&quot;MENDELEY_CITATION_3e753abe-8700-48b7-9a17-34fd181fc454&quot;,&quot;properties&quot;:{&quot;noteIndex&quot;:0},&quot;isEdited&quot;:false,&quot;manualOverride&quot;:{&quot;isManuallyOverridden&quot;:false,&quot;citeprocText&quot;:&quot;(Pankhurst and Munday 2011)&quot;,&quot;manualOverrideText&quot;:&quot;&quot;},&quot;citationTag&quot;:&quot;MENDELEY_CITATION_v3_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&quot;,&quot;citationItems&quot;:[{&quot;id&quot;:&quot;2614ed93-4795-37f3-b5ec-9392f0ed8076&quot;,&quot;itemData&quot;:{&quot;type&quot;:&quot;article-journal&quot;,&quot;id&quot;:&quot;2614ed93-4795-37f3-b5ec-9392f0ed8076&quot;,&quot;title&quot;:&quot;Effects of climate change on fish reproduction and early life history stages&quot;,&quot;author&quot;:[{&quot;family&quot;:&quot;Pankhurst&quot;,&quot;given&quot;:&quot;Ned W.&quot;,&quot;parse-names&quot;:false,&quot;dropping-particle&quot;:&quot;&quot;,&quot;non-dropping-particle&quot;:&quot;&quot;},{&quot;family&quot;:&quot;Munday&quot;,&quot;given&quot;:&quot;Philip L.&quot;,&quot;parse-names&quot;:false,&quot;dropping-particle&quot;:&quot;&quot;,&quot;non-dropping-particle&quot;:&quot;&quot;}],&quot;container-title&quot;:&quot;Marine and Freshwater Research&quot;,&quot;container-title-short&quot;:&quot;Mar Freshw Res&quot;,&quot;accessed&quot;:{&quot;date-parts&quot;:[[2018,9,23]]},&quot;DOI&quot;:&quot;10.1071/MF10269&quot;,&quot;ISSN&quot;:&quot;1323-1650&quot;,&quot;URL&quot;:&quot;http://www.publish.csiro.au/?paper=MF10269&quot;,&quot;issued&quot;:{&quot;date-parts&quot;:[[2011,10,12]]},&quot;page&quot;:&quot;1015&quot;,&quot;abstract&quot;:&quot;Seasonal change in temperature has a profound effect on reproduction in fish. Increasing temperatures cue reproductive development in spring-spawning species, and falling temperatures stimulate reproduction in autumn-spawners. Elevated temperatures truncate spring spawning, and delay autumn spawning. Temperature increases will affect reproduction, but the nature of these effects will depend on the period and amplitude of the increase and range from phase-shifting of spawning to complete inhibition of reproduction. This latter effect will be most marked in species that are constrained in their capacity to shift geographic range. Studies from a range of taxa, habitats and temperature ranges all show inhibitory effects of elevated temperature albeit about different environmental set points. The effects are generated through the endocrine system, particularly through the inhibition of ovarian oestrogen production. Larval fishes are usually more sensitive than adults to environmental fluctuations, and might be especially vulnerable to climate change. In addition to direct effects on embryonic duration and egg survival, temperature also influences size at hatching, developmental rate, pelagic larval duration and survival. A companion effect of marine climate change is ocean acidification, which may pose a significant threat through its capacity to alter larval behaviour and impair sensory capabilities. This in turn impacts on population replenishment and connectivity patterns of marine fishes.&quot;,&quot;publisher&quot;:&quot;CSIRO PUBLISHING&quot;,&quot;issue&quot;:&quot;9&quot;,&quot;volume&quot;:&quot;62&quot;},&quot;isTemporary&quot;:false}]},{&quot;citationID&quot;:&quot;MENDELEY_CITATION_40f4e373-582a-434e-8a10-60d7ed08fe5c&quot;,&quot;properties&quot;:{&quot;noteIndex&quot;:0},&quot;isEdited&quot;:false,&quot;manualOverride&quot;:{&quot;isManuallyOverridden&quot;:false,&quot;citeprocText&quot;:&quot;(Peña et al. 2014; Mueller et al. 2015)&quot;,&quot;manualOverrideText&quot;:&quot;&quot;},&quot;citationTag&quot;:&quot;MENDELEY_CITATION_v3_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&quot;,&quot;citationItems&quot;:[{&quot;id&quot;:&quot;7ab3f229-3d1c-30df-8816-39dd5fd68f66&quot;,&quot;itemData&quot;:{&quot;type&quot;:&quot;article-journal&quot;,&quot;id&quot;:&quot;7ab3f229-3d1c-30df-8816-39dd5fd68f66&quot;,&quot;title&quot;:&quot;Effect of incubation temperature on the embryonic development and yolk-sac larvae of the Pacific red snapper Lutjanus peru (Nichols &amp; Murphy, 1922)&quot;,&quot;author&quot;:[{&quot;family&quot;:&quot;Peña&quot;,&quot;given&quot;:&quot;Renato&quot;,&quot;parse-names&quot;:false,&quot;dropping-particle&quot;:&quot;&quot;,&quot;non-dropping-particle&quot;:&quot;&quot;},{&quot;family&quot;:&quot;Dumas&quot;,&quot;given&quot;:&quot;Silvie&quot;,&quot;parse-names&quot;:false,&quot;dropping-particle&quot;:&quot;&quot;,&quot;non-dropping-particle&quot;:&quot;&quot;},{&quot;family&quot;:&quot;Zavala-Leal&quot;,&quot;given&quot;:&quot;Iram&quot;,&quot;parse-names&quot;:false,&quot;dropping-particle&quot;:&quot;&quot;,&quot;non-dropping-particle&quot;:&quot;&quot;},{&quot;family&quot;:&quot;Contreras-Olguín&quot;,&quot;given&quot;:&quot;Mauricio&quot;,&quot;parse-names&quot;:false,&quot;dropping-particle&quot;:&quot;&quot;,&quot;non-dropping-particle&quot;:&quot;&quot;}],&quot;container-title&quot;:&quot;Aquaculture Research&quot;,&quot;container-title-short&quot;:&quot;Aquac Res&quot;,&quot;accessed&quot;:{&quot;date-parts&quot;:[[2025,8,26]]},&quot;DOI&quot;:&quot;10.1111/J.1365-2109.2012.03255.X&quot;,&quot;ISSN&quot;:&quot;1355557X&quot;,&quot;issued&quot;:{&quot;date-parts&quot;:[[2014,2]]},&quot;page&quot;:&quot;519-527&quot;,&quot;abstract&quot;:&quot;The effect of incubation temperature on embryonic development and yolk-sac larva of the Pacific red snapper Lutjanus peru were evaluated by testing the effect of 26, 28 and 30°C, as this is the natural thermal interval reported during the spawning season of Pacific red snapper in the Gulf of California, Mexico. Sixteen developmental stages were observed. The incubation temperature affected the rate of development and time to hatching, being shorter at 30 than at 26°C, but no significant effect (P &lt; 0.05) on larval length at hatching was registered. The depletion rate of yolk sac and oil globule was affected by incubation temperature particularly during the first 12 h post hatching (hph). At the end of the experiment (48 hph), significantly (P &lt; 0.05) larger larvae were recorded at 26°C (TL = 3.22 ± 0.01 mm) than at 28° (TL = 3.01 ± 0.02 mm) and 30°C (TL = 2.97 ± 0.05 mm). Incubation of newly fertilized eggs at 26°C produces larger larvae, which may help to improve feeding efficiency and survival during first feeding. © 2012 John Wiley &amp; Sons Ltd.&quot;,&quot;issue&quot;:&quot;3&quot;,&quot;volume&quot;:&quot;45&quot;},&quot;isTemporary&quot;:false},{&quot;id&quot;:&quot;60ef0361-c5e3-3018-b629-c754cf93571a&quot;,&quot;itemData&quot;:{&quot;type&quot;:&quot;article-journal&quot;,&quot;id&quot;:&quot;60ef0361-c5e3-3018-b629-c754cf93571a&quot;,&quot;title&quot;:&quot;Embryonic critical windows: changes in incubation temperature alter survival, hatchling phenotype, and cost of development in lake whitefish (Coregonus clupeaformis)&quot;,&quot;author&quot;:[{&quot;family&quot;:&quot;Mueller&quot;,&quot;given&quot;:&quot;Casey A.&quot;,&quot;parse-names&quot;:false,&quot;dropping-particle&quot;:&quot;&quot;,&quot;non-dropping-particle&quot;:&quot;&quot;},{&quot;family&quot;:&quot;Eme&quot;,&quot;given&quot;:&quot;John&quot;,&quot;parse-names&quot;:false,&quot;dropping-particle&quot;:&quot;&quot;,&quot;non-dropping-particle&quot;:&quot;&quot;},{&quot;family&quot;:&quot;Manzon&quot;,&quot;given&quot;:&quot;Richard G.&quot;,&quot;parse-names&quot;:false,&quot;dropping-particle&quot;:&quot;&quot;,&quot;non-dropping-particle&quot;:&quot;&quot;},{&quot;family&quot;:&quot;Somers&quot;,&quot;given&quot;:&quot;Christopher M.&quot;,&quot;parse-names&quot;:false,&quot;dropping-particle&quot;:&quot;&quot;,&quot;non-dropping-particle&quot;:&quot;&quot;},{&quot;family&quot;:&quot;Boreham&quot;,&quot;given&quot;:&quot;Douglas R.&quot;,&quot;parse-names&quot;:false,&quot;dropping-particle&quot;:&quot;&quot;,&quot;non-dropping-particle&quot;:&quot;&quot;},{&quot;family&quot;:&quot;Wilson&quot;,&quot;given&quot;:&quot;Joanna Y.&quot;,&quot;parse-names&quot;:false,&quot;dropping-particle&quot;:&quot;&quot;,&quot;non-dropping-particle&quot;:&quot;&quot;}],&quot;container-title&quot;:&quot;Journal of comparative physiology. B, Biochemical, systemic, and environmental physiology&quot;,&quot;container-title-short&quot;:&quot;J Comp Physiol B&quot;,&quot;accessed&quot;:{&quot;date-parts&quot;:[[2024,2,22]]},&quot;DOI&quot;:&quot;10.1007/S00360-015-0886-8&quot;,&quot;ISSN&quot;:&quot;1432-136X&quot;,&quot;PMID&quot;:&quot;25585944&quot;,&quot;URL&quot;:&quot;https://pubmed.ncbi.nlm.nih.gov/25585944/&quot;,&quot;issued&quot;:{&quot;date-parts&quot;:[[2015,4,1]]},&quot;page&quot;:&quot;315-331&quot;,&quot;abstract&quot;:&quot;The timing, success and energetics of fish embryonic development are strongly influenced by temperature. However, it is unclear if there are developmental periods, or critical windows, when oxygen use, survival and hatchling phenotypic characteristics are particularly influenced by changes in the thermal environment. Therefore, we examined the effects of constant incubation temperature and thermal shifts on survival, hatchling phenotype, and cost of development in lake whitefish (Coregonus clupeaformis) embryos. We incubated whitefish embryos at control temperatures of 2, 5, or 8 °C, and shifted embryos across these three temperatures at the end of gastrulation or organogenesis. We assessed hatch timing, mass at hatch, and yolk conversion efficiency (YCE). We determined cost of development, the amount of oxygen required to build a unit of mass, for the periods from fertilization–organogenesis, organogenesis–fin flutter, fin flutter–hatch, and for total development. An increase in incubation temperature decreased time to 50 % hatch (164 days at 2 °C, 104 days at 5 °C, and 63 days at 8 °C), survival decreased from 55 % at 2 °C, to 38 % at 5 °C, and 17 % at 8 °C, and hatchling yolk-free dry mass decreased from 1.27 mg at 2 °C to 0.61 mg at 8 °C. Thermal shifts altered time to 50 % hatch and hatchling yolk-free dry mass and revealed a critical window during gastrulation in which a temperature change reduced survival. YCE decreased and cost of development increased with increased incubation temperature, but embryos that hatched at 8 °C and were incubated at colder temperatures during fertilization–organogenesis had reduced cost. The relationship between cost of development and temperature was altered during fin flutter–hatch, indicating it may be a critical window during which temperature has the greatest impact on energetic processes. The increase in cost of development with an increase in temperature has not been documented in other fishes and suggests whitefish embryos are more energy efficient at colder temperatures.&quot;,&quot;publisher&quot;:&quot;J Comp Physiol B&quot;,&quot;issue&quot;:&quot;3&quot;,&quot;volume&quot;:&quot;185&quot;},&quot;isTemporary&quot;:false}]},{&quot;citationID&quot;:&quot;MENDELEY_CITATION_f8e16516-cae3-48eb-b2a3-b54a80c67d9d&quot;,&quot;properties&quot;:{&quot;noteIndex&quot;:0},&quot;isEdited&quot;:false,&quot;manualOverride&quot;:{&quot;isManuallyOverridden&quot;:false,&quot;citeprocText&quot;:&quot;(McCormick et al. 1995; Meekan et al. 2003; Green and Fisher 2004; Sponaugle and Pinkard 2004)&quot;,&quot;manualOverrideText&quot;:&quot;&quot;},&quot;citationTag&quot;:&quot;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&quot;,&quot;citationItems&quot;:[{&quot;id&quot;:&quot;68e8c97f-d110-32a6-9b6f-2e54c52be912&quot;,&quot;itemData&quot;:{&quot;type&quot;:&quot;article-journal&quot;,&quot;id&quot;:&quot;68e8c97f-d110-32a6-9b6f-2e54c52be912&quot;,&quot;title&quot;:&quot;What determines the growth of tropical reef fish larvae in the plankton: food or temperature?&quot;,&quot;author&quot;:[{&quot;family&quot;:&quot;Meekan&quot;,&quot;given&quot;:&quot;MG&quot;,&quot;parse-names&quot;:false,&quot;dropping-particle&quot;:&quot;&quot;,&quot;non-dropping-particle&quot;:&quot;&quot;},{&quot;family&quot;:&quot;Carleton&quot;,&quot;given&quot;:&quot;JH&quot;,&quot;parse-names&quot;:false,&quot;dropping-particle&quot;:&quot;&quot;,&quot;non-dropping-particle&quot;:&quot;&quot;},{&quot;family&quot;:&quot;McKinnon&quot;,&quot;given&quot;:&quot;AD&quot;,&quot;parse-names&quot;:false,&quot;dropping-particle&quot;:&quot;&quot;,&quot;non-dropping-particle&quot;:&quot;&quot;},{&quot;family&quot;:&quot;Flynn&quot;,&quot;given&quot;:&quot;K&quot;,&quot;parse-names&quot;:false,&quot;dropping-particle&quot;:&quot;&quot;,&quot;non-dropping-particle&quot;:&quot;&quot;},{&quot;family&quot;:&quot;Furnas&quot;,&quot;given&quot;:&quot;M&quot;,&quot;parse-names&quot;:false,&quot;dropping-particle&quot;:&quot;&quot;,&quot;non-dropping-particle&quot;:&quot;&quot;}],&quot;container-title&quot;:&quot;Marine Ecology Progress Series&quot;,&quot;accessed&quot;:{&quot;date-parts&quot;:[[2019,5,24]]},&quot;DOI&quot;:&quot;10.3354/meps256193&quot;,&quot;ISSN&quot;:&quot;0171-8630&quot;,&quot;URL&quot;:&quot;http://www.int-res.com/abstracts/meps/v256/p193-204/&quot;,&quot;issued&quot;:{&quot;date-parts&quot;:[[2003,7,17]]},&quot;page&quot;:&quot;193-204&quot;,&quot;volume&quot;:&quot;256&quot;,&quot;container-title-short&quot;:&quot;Mar Ecol Prog Ser&quot;},&quot;isTemporary&quot;:false},{&quot;id&quot;:&quot;b59218b6-4a4a-391a-9081-a3b8bf1263bf&quot;,&quot;itemData&quot;:{&quot;type&quot;:&quot;article-journal&quot;,&quot;id&quot;:&quot;b59218b6-4a4a-391a-9081-a3b8bf1263bf&quot;,&quot;title&quot;:&quot;Temperature influences swimming speed, growth and larval duration in coral reef fish larvae&quot;,&quot;author&quot;:[{&quot;family&quot;:&quot;Green&quot;,&quot;given&quot;:&quot;Bridget S.&quot;,&quot;parse-names&quot;:false,&quot;dropping-particle&quot;:&quot;&quot;,&quot;non-dropping-particle&quot;:&quot;&quot;},{&quot;family&quot;:&quot;Fisher&quot;,&quot;given&quot;:&quot;Rebecca&quot;,&quot;parse-names&quot;:false,&quot;dropping-particle&quot;:&quot;&quot;,&quot;non-dropping-particle&quot;:&quot;&quot;}],&quot;container-title&quot;:&quot;Journal of Experimental Marine Biology and Ecology&quot;,&quot;container-title-short&quot;:&quot;J Exp Mar Biol Ecol&quot;,&quot;accessed&quot;:{&quot;date-parts&quot;:[[2019,5,12]]},&quot;DOI&quot;:&quot;10.1016/j.jembe.2003.09.001&quot;,&quot;ISSN&quot;:&quot;0022-0981&quot;,&quot;URL&quot;:&quot;https://www.sciencedirect.com/science/article/pii/S0022098103004404&quot;,&quot;issued&quot;:{&quot;date-parts&quot;:[[2004,2,10]]},&quot;page&quot;:&quot;115-132&quot;,&quot;abstract&quot;:&quot;The effects of temperature on growth, pelagic larval duration (PLD) and maximum swimming speed were compared in the tropical fish marine species Amphiprion melanopus, to determine how temperature change affects these three factors critical to survival in larvae. The effects of rearing temperature (25 and 28 °C) on the length of the larval period and growth were examined in conjunction with the effects of swimming temperature (reared at 25 °C, swum at 25 and 28 °C, reared at 28 °C, swum at 25 and 28 °C) on critical swimming speed (U-crit). Larvae reared at 25 °C had a 25% longer pelagic larval duration (PLD) than larvae reared at 28 °C, 12.3 (±0.3) days compared with 9 (±0.6) days at 25 °C. To offset this effect of reduced developmental rate, growth and U-crit were measured in larvae reared at 28 and 25 °C at the same absolute age (7 days after hatching (dah)) and same developmental age (7 dah at 28 °C cf. 11 dah at 25 °C), corresponding to the day before metamorphosis. Larvae reared at 25 °C were smaller than larvae reared at 28 °C at the same absolute age (7 dah at 25 °C cf. 7 dah at 28 °C), yet larger at similar developmental age (11 dah at 25 °C cf. 7 dah at 28 °C) when weight and standard length were compared. This stage-specific size increase did not result in better performance in larvae at the same developmental age, as there was no difference in U-crit in premetamorphic larvae reared at either temperature (7 dah at 28 °C c.f 11 dah at 25 °C). However, U-crit was considerably slower in 7-day-old larvae reared at 25 °C than larvae of the same absolute age (7 dah) reared at 28 °C. Swimming temperature controls demonstrated that a change in temperature immediately prior to swimming tests did not effect swimming performance for larvae reared at either temperature. A decreased in rearing temperature resulted in longer larval durations, reduced growth rates and slower swimming development in larvae. However, the magnitude of the response of each of these traits varied considerably. As such, larvae reared at the lower temperature were a larger size at metamorphosis but had poorer relative swimming capabilities. This study highlights the importance of measuring a range of ecologically relevant traits in developing larvae to properly characterise their relative condition and performance in response to environmental change.&quot;,&quot;publisher&quot;:&quot;Elsevier&quot;,&quot;issue&quot;:&quot;1&quot;,&quot;volume&quot;:&quot;299&quot;},&quot;isTemporary&quot;:false},{&quot;id&quot;:&quot;ec76ee2a-3e24-3448-881d-9b92b658f2a2&quot;,&quot;itemData&quot;:{&quot;type&quot;:&quot;article-journal&quot;,&quot;id&quot;:&quot;ec76ee2a-3e24-3448-881d-9b92b658f2a2&quot;,&quot;title&quot;:&quot;Influence of water temperature during the larval stage on size, age and body condition of a tropical reef fish at settlement&quot;,&quot;author&quot;:[{&quot;family&quot;:&quot;McCormick&quot;,&quot;given&quot;:&quot;MI&quot;,&quot;parse-names&quot;:false,&quot;dropping-particle&quot;:&quot;&quot;,&quot;non-dropping-particle&quot;:&quot;&quot;},{&quot;family&quot;:&quot;Molony&quot;,&quot;given&quot;:&quot;BW&quot;,&quot;parse-names&quot;:false,&quot;dropping-particle&quot;:&quot;&quot;,&quot;non-dropping-particle&quot;:&quot;&quot;},{&quot;family&quot;:&quot;Molony&quot;,&quot;given&quot;:&quot;&quot;,&quot;parse-names&quot;:false,&quot;dropping-particle&quot;:&quot;&quot;,&quot;non-dropping-particle&quot;:&quot;&quot;},{&quot;family&quot;:&quot;W.&quot;,&quot;given&quot;:&quot;B.&quot;,&quot;parse-names&quot;:false,&quot;dropping-particle&quot;:&quot;&quot;,&quot;non-dropping-particle&quot;:&quot;&quot;}],&quot;container-title&quot;:&quot;Marine Ecology Progress Series&quot;,&quot;accessed&quot;:{&quot;date-parts&quot;:[[2019,1,26]]},&quot;DOI&quot;:&quot;10.3354/meps118059&quot;,&quot;ISSN&quot;:&quot;0171-8630&quot;,&quot;URL&quot;:&quot;http://www.int-res.com/abstracts/meps/v118/p59-68/&quot;,&quot;issued&quot;:{&quot;date-parts&quot;:[[1995,3,9]]},&quot;page&quot;:&quot;59-68&quot;,&quot;volume&quot;:&quot;118&quot;,&quot;container-title-short&quot;:&quot;Mar Ecol Prog Ser&quot;},&quot;isTemporary&quot;:false},{&quot;id&quot;:&quot;ff37d74d-922f-3bd6-96fc-3780c7000ab6&quot;,&quot;itemData&quot;:{&quot;type&quot;:&quot;article-journal&quot;,&quot;id&quot;:&quot;ff37d74d-922f-3bd6-96fc-3780c7000ab6&quot;,&quot;title&quot;:&quot;Impact of variable pelagic environments on natural larval growth and recruitment of the reef fish Thalassoma bifasciatum&quot;,&quot;author&quot;:[{&quot;family&quot;:&quot;Sponaugle&quot;,&quot;given&quot;:&quot;S.&quot;,&quot;parse-names&quot;:false,&quot;dropping-particle&quot;:&quot;&quot;,&quot;non-dropping-particle&quot;:&quot;&quot;},{&quot;family&quot;:&quot;Pinkard&quot;,&quot;given&quot;:&quot;D. R.&quot;,&quot;parse-names&quot;:false,&quot;dropping-particle&quot;:&quot;&quot;,&quot;non-dropping-particle&quot;:&quot;&quot;}],&quot;container-title&quot;:&quot;Journal of Fish Biology&quot;,&quot;container-title-short&quot;:&quot;J Fish Biol&quot;,&quot;accessed&quot;:{&quot;date-parts&quot;:[[2019,5,12]]},&quot;DOI&quot;:&quot;10.1111/j.1095-8649.2004.00279.x&quot;,&quot;ISSN&quot;:&quot;0022-1112&quot;,&quot;URL&quot;:&quot;http://doi.wiley.com/10.1111/j.1095-8649.2004.00279.x&quot;,&quot;issued&quot;:{&quot;date-parts&quot;:[[2004,1,1]]},&quot;page&quot;:&quot;34-54&quot;,&quot;publisher&quot;:&quot;John Wiley &amp; Sons, Ltd (10.1111)&quot;,&quot;issue&quot;:&quot;1&quot;,&quot;volume&quot;:&quot;64&quot;},&quot;isTemporary&quot;:false}]},{&quot;citationID&quot;:&quot;MENDELEY_CITATION_4974b8a4-d577-43c1-b29b-0119cf894fe0&quot;,&quot;properties&quot;:{&quot;noteIndex&quot;:0},&quot;isEdited&quot;:false,&quot;manualOverride&quot;:{&quot;isManuallyOverridden&quot;:false,&quot;citeprocText&quot;:&quot;(Pepin 1991; Munday et al. 2008a)&quot;,&quot;manualOverrideText&quot;:&quot;&quot;},&quot;citationTag&quot;:&quot;MENDELEY_CITATION_v3_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&quot;,&quot;citationItems&quot;:[{&quot;id&quot;:&quot;35312e65-4262-3f3e-8e05-b81f5d98757d&quot;,&quot;itemData&quot;:{&quot;type&quot;:&quot;article-journal&quot;,&quot;id&quot;:&quot;35312e65-4262-3f3e-8e05-b81f5d98757d&quot;,&quot;title&quot;:&quot;Climate change and the future for coral reef fishes&quot;,&quot;author&quot;:[{&quot;family&quot;:&quot;Munday&quot;,&quot;given&quot;:&quot;Philip L&quot;,&quot;parse-names&quot;:false,&quot;dropping-particle&quot;:&quot;&quot;,&quot;non-dropping-particle&quot;:&quot;&quot;},{&quot;family&quot;:&quot;Jones&quot;,&quot;given&quot;:&quot;Geoffrey P&quot;,&quot;parse-names&quot;:false,&quot;dropping-particle&quot;:&quot;&quot;,&quot;non-dropping-particle&quot;:&quot;&quot;},{&quot;family&quot;:&quot;Pratchett&quot;,&quot;given&quot;:&quot;Morgan S&quot;,&quot;parse-names&quot;:false,&quot;dropping-particle&quot;:&quot;&quot;,&quot;non-dropping-particle&quot;:&quot;&quot;},{&quot;family&quot;:&quot;Williams&quot;,&quot;given&quot;:&quot;Ashley J&quot;,&quot;parse-names&quot;:false,&quot;dropping-particle&quot;:&quot;&quot;,&quot;non-dropping-particle&quot;:&quot;&quot;}],&quot;container-title&quot;:&quot;Fish and Fisheries&quot;,&quot;accessed&quot;:{&quot;date-parts&quot;:[[2019,1,19]]},&quot;DOI&quot;:&quot;10.1111/j.1467-2979.2008.00281.x&quot;,&quot;ISSN&quot;:&quot;14672960&quot;,&quot;URL&quot;:&quot;http://doi.wiley.com/10.1111/j.1467-2979.2008.00281.x&quot;,&quot;issued&quot;:{&quot;date-parts&quot;:[[2008,9,1]]},&quot;page&quot;:&quot;261-285&quot;,&quot;publisher&quot;:&quot;John Wiley &amp; Sons, Ltd (10.1111)&quot;,&quot;issue&quot;:&quot;3&quot;,&quot;volume&quot;:&quot;9&quot;,&quot;container-title-short&quot;:&quot;&quot;},&quot;isTemporary&quot;:false},{&quot;id&quot;:&quot;55854efb-1373-32ba-89ec-ff517668e8c9&quot;,&quot;itemData&quot;:{&quot;type&quot;:&quot;article-journal&quot;,&quot;id&quot;:&quot;55854efb-1373-32ba-89ec-ff517668e8c9&quot;,&quot;title&quot;:&quot;Effect of Temperature and Size on Development, Mortality, and Survival Rates of the Pelagic Early Life History Stages of Marine Fish&quot;,&quot;author&quot;:[{&quot;family&quot;:&quot;Pepin&quot;,&quot;given&quot;:&quot;P.&quot;,&quot;parse-names&quot;:false,&quot;dropping-particle&quot;:&quot;&quot;,&quot;non-dropping-particle&quot;:&quot;&quot;}],&quot;container-title&quot;:&quot;Canadian Journal of Fisheries and Aquatic Sciences &quot;,&quot;accessed&quot;:{&quot;date-parts&quot;:[[2022,1,19]]},&quot;DOI&quot;:&quot;10.1139/f91-065&quot;,&quot;ISSN&quot;:&quot;0706-652X&quot;,&quot;URL&quot;:&quot;https://cdnsciencepub.com/doi/abs/10.1139/f91-065&quot;,&quot;issued&quot;:{&quot;date-parts&quot;:[[1991]]},&quot;page&quot;:&quot;503-518&quot;,&quot;abstract&quot;:&quot;This paper presents a comprehensive summary of development, mortality, and survival rates of fish eggs, yolk-sac larvae, and postlavae in relation to temperature and size. The general temperature- ...&quot;,&quot;publisher&quot;:&quot; NRC Research Press Ottawa, Canada &quot;,&quot;issue&quot;:&quot;3&quot;,&quot;volume&quot;:&quot;48&quot;,&quot;container-title-short&quot;:&quot;&quot;},&quot;isTemporary&quot;:false}]},{&quot;citationID&quot;:&quot;MENDELEY_CITATION_a2d97053-de1b-4d6d-866d-ede1b1f9234f&quot;,&quot;properties&quot;:{&quot;noteIndex&quot;:0},&quot;isEdited&quot;:false,&quot;manualOverride&quot;:{&quot;isManuallyOverridden&quot;:false,&quot;citeprocText&quot;:&quot;(Cingi et al. 2010; Tsoukali et al. 2016; Ashaf-Ud-Doulah et al. 2021; Toomey et al. 2023; Manhães et al. 2024)&quot;,&quot;manualOverrideText&quot;:&quot;&quot;},&quot;citationTag&quot;:&quot;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&quot;,&quot;citationItems&quot;:[{&quot;id&quot;:&quot;b74c2793-4572-3fdc-b474-2946a6b8e783&quot;,&quot;itemData&quot;:{&quot;type&quot;:&quot;article-journal&quot;,&quot;id&quot;:&quot;b74c2793-4572-3fdc-b474-2946a6b8e783&quot;,&quot;title&quot;:&quot;Effects of different temperatures on the embryonic development of the Lebranche mullet Mugil liza&quot;,&quot;author&quot;:[{&quot;family&quot;:&quot;Manhães&quot;,&quot;given&quot;:&quot;João Vitor De Azevedo&quot;,&quot;parse-names&quot;:false,&quot;dropping-particle&quot;:&quot;&quot;,&quot;non-dropping-particle&quot;:&quot;&quot;},{&quot;family&quot;:&quot;Mattos&quot;,&quot;given&quot;:&quot;Douglas Da Cruz&quot;,&quot;parse-names&quot;:false,&quot;dropping-particle&quot;:&quot;&quot;,&quot;non-dropping-particle&quot;:&quot;&quot;},{&quot;family&quot;:&quot;Strassburguer&quot;,&quot;given&quot;:&quot;Rômulo Alves&quot;,&quot;parse-names&quot;:false,&quot;dropping-particle&quot;:&quot;&quot;,&quot;non-dropping-particle&quot;:&quot;&quot;},{&quot;family&quot;:&quot;Palma&quot;,&quot;given&quot;:&quot;Ulysses Da Silva&quot;,&quot;parse-names&quot;:false,&quot;dropping-particle&quot;:&quot;&quot;,&quot;non-dropping-particle&quot;:&quot;&quot;},{&quot;family&quot;:&quot;Sterzelecki&quot;,&quot;given&quot;:&quot;Fabio Carneiro&quot;,&quot;parse-names&quot;:false,&quot;dropping-particle&quot;:&quot;&quot;,&quot;non-dropping-particle&quot;:&quot;&quot;},{&quot;family&quot;:&quot;Owatari&quot;,&quot;given&quot;:&quot;Marco Shizuo&quot;,&quot;parse-names&quot;:false,&quot;dropping-particle&quot;:&quot;&quot;,&quot;non-dropping-particle&quot;:&quot;&quot;},{&quot;family&quot;:&quot;Magnotti&quot;,&quot;given&quot;:&quot;Caio&quot;,&quot;parse-names&quot;:false,&quot;dropping-particle&quot;:&quot;&quot;,&quot;non-dropping-particle&quot;:&quot;&quot;},{&quot;family&quot;:&quot;Cerqueira&quot;,&quot;given&quot;:&quot;Vinicius Ronzani&quot;,&quot;parse-names&quot;:false,&quot;dropping-particle&quot;:&quot;&quot;,&quot;non-dropping-particle&quot;:&quot;&quot;}],&quot;container-title&quot;:&quot;Zygote&quot;,&quot;accessed&quot;:{&quot;date-parts&quot;:[[2025,8,26]]},&quot;DOI&quot;:&quot;10.1017/S0967199424000285,&quot;,&quot;ISSN&quot;:&quot;14698730&quot;,&quot;PMID&quot;:&quot;39295272&quot;,&quot;URL&quot;:&quot;https://pubmed.ncbi.nlm.nih.gov/39295272/&quot;,&quot;issued&quot;:{&quot;date-parts&quot;:[[2024]]},&quot;abstract&quot;:&quot;We herein investigated the influence of temperature on the embryonic development (from fertilisation to hatching) of Mugil liza larvae. For this purpose, oocytes (&gt;600 μm) and sperm were obtained from breeding stock at the laboratory of marine fish culture (LAPMAR). After fertilisation, 1200 eggs were distributed in 12 cylindrical experimental units of 400 mL under four different temperatures 18, 22, 26 and 30 ºC, all in triplicate. Every 15 min until hatching, about 10 eggs were randomly sampled in each treatment. The eggs were visualized and photographed, and the classification of embryonic stages was performed. Temperature influenced the main events of the embryonic development of M. liza. More accelerated development was observed according to the increase in temperature until the gastrula phase. At temperatures of 22 and 26 °C, embryonic development occurred from fertilisation to hatching of the larvae. In the 18 °C treatment, it was verified that most of the embryos ceased development during the final phase of cleavage and the beginning of blastula formation, while in the 30 °C treatment patterns of embryo malformation were also verified, with erratic divisions of the blastomeres, resulting in irregular cells. Unlike what was observed at a temperature of 18 °C, none of the embryos incubated at 30 °C reached the blastopore closure phase, stopping in the gastrula. The larvae hatched in the treatments at 22 and 26 °C were viable and exhibited intense swimming, with a large amount of reserve material (yolk) and an evident drop of oil.&quot;,&quot;publisher&quot;:&quot;Cambridge University Press&quot;,&quot;issue&quot;:&quot;4&quot;,&quot;volume&quot;:&quot;32&quot;,&quot;container-title-short&quot;:&quot;&quot;},&quot;isTemporary&quot;:false},{&quot;id&quot;:&quot;d92f1a74-d54b-395d-bef6-31791d8b97b6&quot;,&quot;itemData&quot;:{&quot;type&quot;:&quot;article-journal&quot;,&quot;id&quot;:&quot;d92f1a74-d54b-395d-bef6-31791d8b97b6&quot;,&quot;title&quot;:&quot;Elevated water temperature impairs fertilization and embryonic development of whitefish Coregonus lavaretus&quot;,&quot;author&quot;:[{&quot;family&quot;:&quot;Cingi&quot;,&quot;given&quot;:&quot;S.&quot;,&quot;parse-names&quot;:false,&quot;dropping-particle&quot;:&quot;&quot;,&quot;non-dropping-particle&quot;:&quot;&quot;},{&quot;family&quot;:&quot;Keinänen&quot;,&quot;given&quot;:&quot;M.&quot;,&quot;parse-names&quot;:false,&quot;dropping-particle&quot;:&quot;&quot;,&quot;non-dropping-particle&quot;:&quot;&quot;},{&quot;family&quot;:&quot;Vuorinen&quot;,&quot;given&quot;:&quot;P. J.&quot;,&quot;parse-names&quot;:false,&quot;dropping-particle&quot;:&quot;&quot;,&quot;non-dropping-particle&quot;:&quot;&quot;}],&quot;container-title&quot;:&quot;Journal of Fish Biology&quot;,&quot;container-title-short&quot;:&quot;J Fish Biol&quot;,&quot;accessed&quot;:{&quot;date-parts&quot;:[[2025,8,28]]},&quot;DOI&quot;:&quot;10.1111/J.1095-8649.2009.02502.X&quot;,&quot;ISSN&quot;:&quot;1095-8649&quot;,&quot;PMID&quot;:&quot;20666893&quot;,&quot;URL&quot;:&quot;/doi/pdf/10.1111/j.1095-8649.2009.02502.x&quot;,&quot;issued&quot;:{&quot;date-parts&quot;:[[2010,2,1]]},&quot;page&quot;:&quot;502-521&quot;,&quot;abstract&quot;:&quot;The adverse effects of high temperatures on the early life stages of anadromous whitefish Coregonus lavaretus were experimentally examined by assessing fertilization success, the percentage of developmental abnormalities, cumulative mortality and the rate of embryogenesis across a range of temperatures. Temperatures ≥ 7° C increased the proportion of unfertilized and abnormally dividing eggs, deformed embryos and consequent mortality. The higher the temperature, the more severe were the effects. When eggs were fertilized and constantly incubated at various temperatures, the effective level for 50% of the eggs and embryos (EL50) of temperature was 7·6° C at the developmental stage when eye pigmentation was visible. Fewer developmental abnormalities and a lower cumulative mortality rate were observed when embryos were exposed to high temperatures from the later, gastrula stage, than from fertilization or the four-cell stage. Irrespective of retarded development in terms of day-degrees (i.e. the sum of daily mean temperatures), a high incubation temperature reduced the development time of C. lavaretus, leading to earlier hatching, and hatched fry were shorter than at the reference temperature of 4-5° C. Global warming will particularly pose risks for stenothermic species such as C. lavaretus, with early life stages being especially susceptible. Thus, relatively small increases and fluctuations in river water temperatures during the spawning season of this anadromous species may have substantial negative impacts on its recruitment and population persistence. © 2010 The Authors. Journal compilation © 2010 The Fisheries Society of the British Isles.&quot;,&quot;publisher&quot;:&quot;John Wiley &amp; Sons, Ltd&quot;,&quot;issue&quot;:&quot;3&quot;,&quot;volume&quot;:&quot;76&quot;},&quot;isTemporary&quot;:false},{&quot;id&quot;:&quot;cb77f604-ceca-357b-9bcc-bd21f8022032&quot;,&quot;itemData&quot;:{&quot;type&quot;:&quot;article-journal&quot;,&quot;id&quot;:&quot;cb77f604-ceca-357b-9bcc-bd21f8022032&quot;,&quot;title&quot;:&quot;Functional responses of North Atlantic fish eggs to increasing temperature&quot;,&quot;author&quot;:[{&quot;family&quot;:&quot;Tsoukali&quot;,&quot;given&quot;:&quot;Stavroula&quot;,&quot;parse-names&quot;:false,&quot;dropping-particle&quot;:&quot;&quot;,&quot;non-dropping-particle&quot;:&quot;&quot;},{&quot;family&quot;:&quot;Visser&quot;,&quot;given&quot;:&quot;André W.&quot;,&quot;parse-names&quot;:false,&quot;dropping-particle&quot;:&quot;&quot;,&quot;non-dropping-particle&quot;:&quot;&quot;},{&quot;family&quot;:&quot;MacKenzie&quot;,&quot;given&quot;:&quot;Brian R.&quot;,&quot;parse-names&quot;:false,&quot;dropping-particle&quot;:&quot;&quot;,&quot;non-dropping-particle&quot;:&quot;&quot;}],&quot;container-title&quot;:&quot;Marine Ecology Progress Series&quot;,&quot;container-title-short&quot;:&quot;Mar Ecol Prog Ser&quot;,&quot;accessed&quot;:{&quot;date-parts&quot;:[[2025,8,28]]},&quot;DOI&quot;:&quot;10.3354/MEPS11758&quot;,&quot;ISSN&quot;:&quot;1616-1599&quot;,&quot;URL&quot;:&quot;https://www.int-res.com/abstracts/meps/v555/meps11758&quot;,&quot;issued&quot;:{&quot;date-parts&quot;:[[2016,8,18]]},&quot;page&quot;:&quot;151-165&quot;,&quot;abstract&quot;:&quot;Temperature increase associated with global climate change can be expected to directly influence the spawning success of fish species, with implications for abundance and distribution. We conducted a meta-analysis to investigate and compare responses of development time, cumulative degree-days and survival of fish eggs from 32 populations of 17 species in the North Atlantic to different temperatures in order to determine potential consequences of global warming for these species. The response of development time exhibited a similar decreasing trend with respect to temperature across species. The similar slopes of regression lines relating lntransformed development time and temperature indicate similar sensitivity to temperature changes. Across-species differences were mainly driven by intercept values, indicating up to 8-fold differences in development time at given temperature. There was an overall decrease, across species, in an index of thermal requirement (cumulative degree-days) for egg development with increasing temperature. Within an empirically derived optimal thermal range for egg survival, the thermal requirement was more variable in species adapted to cold waters compared to species adapted to warmer waters. Moreover, the sensitivity of survival of eggs from different species to increases in temperature differed, reflecting a pattern of sensitivity along a stenotherm-eurytherm gradient of vulnerability to temperature among species. The results quantify physiological effects of temperature on the eggs, and we propose that such effects are major factors leading to a close correspondence between the physiological optimal temperature for survival and observed temperature at spawning sites. Temperature during egg development appears to be a key evolutionary force affecting spawning time and location.&quot;,&quot;publisher&quot;:&quot;Inter-Research&quot;,&quot;volume&quot;:&quot;555&quot;},&quot;isTemporary&quot;:false},{&quot;id&quot;:&quot;1383e27d-d689-3f2f-b05f-358ad16e5606&quot;,&quot;itemData&quot;:{&quot;type&quot;:&quot;article-journal&quot;,&quot;id&quot;:&quot;1383e27d-d689-3f2f-b05f-358ad16e5606&quot;,&quot;title&quot;:&quot;Impact of temperature on Downs herring (Clupea harengus) embryonic stages: First insights from an experimental approach&quot;,&quot;author&quot;:[{&quot;family&quot;:&quot;Toomey&quot;,&quot;given&quot;:&quot;Lola&quot;,&quot;parse-names&quot;:false,&quot;dropping-particle&quot;:&quot;&quot;,&quot;non-dropping-particle&quot;:&quot;&quot;},{&quot;family&quot;:&quot;Giraldo&quot;,&quot;given&quot;:&quot;Carolina&quot;,&quot;parse-names&quot;:false,&quot;dropping-particle&quot;:&quot;&quot;,&quot;non-dropping-particle&quot;:&quot;&quot;},{&quot;family&quot;:&quot;Loots&quot;,&quot;given&quot;:&quot;Christophe&quot;,&quot;parse-names&quot;:false,&quot;dropping-particle&quot;:&quot;&quot;,&quot;non-dropping-particle&quot;:&quot;&quot;},{&quot;family&quot;:&quot;Mahé&quot;,&quot;given&quot;:&quot;Kélig&quot;,&quot;parse-names&quot;:false,&quot;dropping-particle&quot;:&quot;&quot;,&quot;non-dropping-particle&quot;:&quot;&quot;},{&quot;family&quot;:&quot;Marchal&quot;,&quot;given&quot;:&quot;Paul&quot;,&quot;parse-names&quot;:false,&quot;dropping-particle&quot;:&quot;&quot;,&quot;non-dropping-particle&quot;:&quot;&quot;},{&quot;family&quot;:&quot;MacKenzie&quot;,&quot;given&quot;:&quot;Kirsteen&quot;,&quot;parse-names&quot;:false,&quot;dropping-particle&quot;:&quot;&quot;,&quot;non-dropping-particle&quot;:&quot;&quot;}],&quot;container-title&quot;:&quot;PLOS ONE&quot;,&quot;container-title-short&quot;:&quot;PLoS One&quot;,&quot;accessed&quot;:{&quot;date-parts&quot;:[[2025,8,29]]},&quot;DOI&quot;:&quot;10.1371/JOURNAL.PONE.0284125&quot;,&quot;ISBN&quot;:&quot;1111111111&quot;,&quot;ISSN&quot;:&quot;1932-6203&quot;,&quot;PMID&quot;:&quot;37027381&quot;,&quot;URL&quot;:&quot;https://journals.plos.org/plosone/article?id=10.1371/journal.pone.0284125&quot;,&quot;issued&quot;:{&quot;date-parts&quot;:[[2023,4,1]]},&quot;page&quot;:&quot;e0284125&quot;,&quot;abstract&quot;:&quot;Among all human-induced pressures, ocean warming is expected to be one of the major drivers of change in marine ecosystems. Fish species are particularly vulnerable during embryogenesis. Here, the impact of temperature was assessed on embryonic stages of Atlantic herring (Clupea harengus), a species of high socio-economic interest, with a particular focus on the under-studied eastern English Channel winter-spawning component (Downs herring). Key traits linked to growth and development were experimentally evaluated at three temperatures (8°C, 10°C and 14°C), from fertilization to hatching, in standardized controlled conditions. Overall negative impacts of increased temperature were observed on fertilization rate, mean egg diameter at eyed stage, hatching rate and yolk sac volume. A faster developmental rate and a change in development stage frequency of newly hatched larvae were also observed at higher temperature. Potential parental effects were detected for four key traits (i.e. fertilization rate, eyed survival rate, mean egg diameter and hatching rate), despite a limited number of families. For instance, a large variability among families was shown in survival rate at eyed stage (between 0 and 63%). Potential relationships between maternal characteristics and embryo traits were therefore explored. We show that a substantial proportion of variance (between 31 and 70%) could be explained by the female attributes considered. More particularly, age, traits linked to life history (i.e. asymptotic average length and Brody growth rate coefficient), condition and length were important predictors of embryonic key traits. Overall, this study constitutes a stepping-stone to investigate potential consequences of warming on Downs herring recruitment and provides first insights on potential parental effects.&quot;,&quot;publisher&quot;:&quot;Public Library of Science&quot;,&quot;issue&quot;:&quot;4&quot;,&quot;volume&quot;:&quot;18&quot;},&quot;isTemporary&quot;:false},{&quot;id&quot;:&quot;3b303ca3-869d-3529-8e68-680d8b6bf1ee&quot;,&quot;itemData&quot;:{&quot;type&quot;:&quot;article-journal&quot;,&quot;id&quot;:&quot;3b303ca3-869d-3529-8e68-680d8b6bf1ee&quot;,&quot;title&quot;:&quot;Increased water temperature interrupts embryonic and larval development of Indian major carp rohu Labeo rohita&quot;,&quot;author&quot;:[{&quot;family&quot;:&quot;Ashaf-Ud-Doulah&quot;,&quot;given&quot;:&quot;Mohammad&quot;,&quot;parse-names&quot;:false,&quot;dropping-particle&quot;:&quot;&quot;,&quot;non-dropping-particle&quot;:&quot;&quot;},{&quot;family&quot;:&quot;Islam&quot;,&quot;given&quot;:&quot;S. M.Majharul&quot;,&quot;parse-names&quot;:false,&quot;dropping-particle&quot;:&quot;&quot;,&quot;non-dropping-particle&quot;:&quot;&quot;},{&quot;family&quot;:&quot;Zahangir&quot;,&quot;given&quot;:&quot;Md Mahiuddin&quot;,&quot;parse-names&quot;:false,&quot;dropping-particle&quot;:&quot;&quot;,&quot;non-dropping-particle&quot;:&quot;&quot;},{&quot;family&quot;:&quot;Islam&quot;,&quot;given&quot;:&quot;Md Sadiqul&quot;,&quot;parse-names&quot;:false,&quot;dropping-particle&quot;:&quot;&quot;,&quot;non-dropping-particle&quot;:&quot;&quot;},{&quot;family&quot;:&quot;Brown&quot;,&quot;given&quot;:&quot;Christopher&quot;,&quot;parse-names&quot;:false,&quot;dropping-particle&quot;:&quot;&quot;,&quot;non-dropping-particle&quot;:&quot;&quot;},{&quot;family&quot;:&quot;Shahjahan&quot;,&quot;given&quot;:&quot;Md&quot;,&quot;parse-names&quot;:false,&quot;dropping-particle&quot;:&quot;&quot;,&quot;non-dropping-particle&quot;:&quot;&quot;}],&quot;container-title&quot;:&quot;Aquaculture International&quot;,&quot;accessed&quot;:{&quot;date-parts&quot;:[[2025,8,29]]},&quot;DOI&quot;:&quot;10.1007/S10499-021-00649-X/FIGURES/2&quot;,&quot;ISSN&quot;:&quot;1573143X&quot;,&quot;URL&quot;:&quot;https://link.springer.com/article/10.1007/s10499-021-00649-x&quot;,&quot;issued&quot;:{&quot;date-parts&quot;:[[2021,4,1]]},&quot;page&quot;:&quot;711-722&quot;,&quot;abstract&quot;:&quot;Temperature is among the critical determinants of the physiology of fishes and other heterotherms throughout the life history. Temperatures outside of the optimal range distress embryonic and larval development with untoward consequences later in life. To understand the effect of high temperature on embryogenesis and organogenesis, the commercially important rohu carp (Labeo rohita) was chosen. Rohu embryos and larvae were reared at four different temperatures (30, 32, 34, and 36 °C), and indices of their hatching, development, and mortality were observed throughout early development. Embryos exposed to 30 and 32 °C showed normal development with highest rates of hatching success. Embryos at 34 °C displayed evidence of damaged zygotes, cellular deformities, damaged yolk sac coupled with shortest incubation time, and the lowest rates of hatching success. No hatching was observed at 36 °C, and these embryos displayed coagulated organs, dark yolk sac, irregular segmentation, and pustules. Larvae of rohu exposed to 34 and 36 °C showed developmental deformities (fusion in the eye, axial curvature, yolk sac ulceration, blood coagulation, tail shortening, and ulceration) and minimal survival. Our results suggest that optimal temperature of rohu embryo and larvae is 30–32 °C or lower; higher temperatures disrupt embryonic metabolism and physiology, resulting in aberrant and unsuccessful early development.&quot;,&quot;publisher&quot;:&quot;Springer Science and Business Media Deutschland GmbH&quot;,&quot;issue&quot;:&quot;2&quot;,&quot;volume&quot;:&quot;29&quot;,&quot;container-title-short&quot;:&quot;&quot;},&quot;isTemporary&quot;:false}]},{&quot;citationID&quot;:&quot;MENDELEY_CITATION_e2b44780-f1e1-4f2b-9dfa-1aa99510ed82&quot;,&quot;properties&quot;:{&quot;noteIndex&quot;:0},&quot;isEdited&quot;:false,&quot;manualOverride&quot;:{&quot;isManuallyOverridden&quot;:false,&quot;citeprocText&quot;:&quot;(Munday et al. 2008b; McLeod et al. 2013, 2015; Spinks et al. 2019)&quot;,&quot;manualOverrideText&quot;:&quot;&quot;},&quot;citationTag&quot;:&quot;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&quot;,&quot;citationItems&quot;:[{&quot;id&quot;:&quot;586ee229-78f3-3183-9608-e2b50246c382&quot;,&quot;itemData&quot;:{&quot;type&quot;:&quot;article-journal&quot;,&quot;id&quot;:&quot;586ee229-78f3-3183-9608-e2b50246c382&quot;,&quot;title&quot;:&quot;Elevated temperature restricts growth potential of the coral reef fish Acanthochromis polyacanthus&quot;,&quot;author&quot;:[{&quot;family&quot;:&quot;Munday&quot;,&quot;given&quot;:&quot;P. L.&quot;,&quot;parse-names&quot;:false,&quot;dropping-particle&quot;:&quot;&quot;,&quot;non-dropping-particle&quot;:&quot;&quot;},{&quot;family&quot;:&quot;Kingsford&quot;,&quot;given&quot;:&quot;M. J.&quot;,&quot;parse-names&quot;:false,&quot;dropping-particle&quot;:&quot;&quot;,&quot;non-dropping-particle&quot;:&quot;&quot;},{&quot;family&quot;:&quot;O’Callaghan&quot;,&quot;given&quot;:&quot;M.&quot;,&quot;parse-names&quot;:false,&quot;dropping-particle&quot;:&quot;&quot;,&quot;non-dropping-particle&quot;:&quot;&quot;},{&quot;family&quot;:&quot;Donelson&quot;,&quot;given&quot;:&quot;J. M.&quot;,&quot;parse-names&quot;:false,&quot;dropping-particle&quot;:&quot;&quot;,&quot;non-dropping-particle&quot;:&quot;&quot;}],&quot;container-title&quot;:&quot;Coral Reefs&quot;,&quot;accessed&quot;:{&quot;date-parts&quot;:[[2019,5,21]]},&quot;DOI&quot;:&quot;10.1007/s00338-008-0393-4&quot;,&quot;ISSN&quot;:&quot;0722-4028&quot;,&quot;URL&quot;:&quot;http://link.springer.com/10.1007/s00338-008-0393-4&quot;,&quot;issued&quot;:{&quot;date-parts&quot;:[[2008,12,5]]},&quot;page&quot;:&quot;927-931&quot;,&quot;publisher&quot;:&quot;Springer-Verlag&quot;,&quot;issue&quot;:&quot;4&quot;,&quot;volume&quot;:&quot;27&quot;,&quot;container-title-short&quot;:&quot;&quot;},&quot;isTemporary&quot;:false},{&quot;id&quot;:&quot;c3a7ada8-5d01-33af-8e1d-7f96be3d9ff4&quot;,&quot;itemData&quot;:{&quot;type&quot;:&quot;article-journal&quot;,&quot;id&quot;:&quot;c3a7ada8-5d01-33af-8e1d-7f96be3d9ff4&quot;,&quot;title&quot;:&quot;Latitudinal variation in larval development of coral reef fishes: implications of a warming ocean&quot;,&quot;author&quot;:[{&quot;family&quot;:&quot;McLeod&quot;,&quot;given&quot;:&quot;IM&quot;,&quot;parse-names&quot;:false,&quot;dropping-particle&quot;:&quot;&quot;,&quot;non-dropping-particle&quot;:&quot;&quot;},{&quot;family&quot;:&quot;McCormick&quot;,&quot;given&quot;:&quot;MI&quot;,&quot;parse-names&quot;:false,&quot;dropping-particle&quot;:&quot;&quot;,&quot;non-dropping-particle&quot;:&quot;&quot;},{&quot;family&quot;:&quot;Munday&quot;,&quot;given&quot;:&quot;PL&quot;,&quot;parse-names&quot;:false,&quot;dropping-particle&quot;:&quot;&quot;,&quot;non-dropping-particle&quot;:&quot;&quot;},{&quot;family&quot;:&quot;Clark&quot;,&quot;given&quot;:&quot;TD&quot;,&quot;parse-names&quot;:false,&quot;dropping-particle&quot;:&quot;&quot;,&quot;non-dropping-particle&quot;:&quot;&quot;},{&quot;family&quot;:&quot;Wenger&quot;,&quot;given&quot;:&quot;AS&quot;,&quot;parse-names&quot;:false,&quot;dropping-particle&quot;:&quot;&quot;,&quot;non-dropping-particle&quot;:&quot;&quot;},{&quot;family&quot;:&quot;Brooker&quot;,&quot;given&quot;:&quot;RM&quot;,&quot;parse-names&quot;:false,&quot;dropping-particle&quot;:&quot;&quot;,&quot;non-dropping-particle&quot;:&quot;&quot;},{&quot;family&quot;:&quot;Takahashi&quot;,&quot;given&quot;:&quot;M&quot;,&quot;parse-names&quot;:false,&quot;dropping-particle&quot;:&quot;&quot;,&quot;non-dropping-particle&quot;:&quot;&quot;},{&quot;family&quot;:&quot;Jones&quot;,&quot;given&quot;:&quot;GP&quot;,&quot;parse-names&quot;:false,&quot;dropping-particle&quot;:&quot;&quot;,&quot;non-dropping-particle&quot;:&quot;&quot;}],&quot;container-title&quot;:&quot;Marine Ecology Progress Series&quot;,&quot;container-title-short&quot;:&quot;Mar Ecol Prog Ser&quot;,&quot;accessed&quot;:{&quot;date-parts&quot;:[[2019,5,26]]},&quot;DOI&quot;:&quot;10.3354/meps11136&quot;,&quot;ISSN&quot;:&quot;0171-8630&quot;,&quot;URL&quot;:&quot;http://www.int-res.com/abstracts/meps/v521/p129-141/&quot;,&quot;issued&quot;:{&quot;date-parts&quot;:[[2015,2,17]]},&quot;page&quot;:&quot;129-141&quot;,&quot;volume&quot;:&quot;521&quot;},&quot;isTemporary&quot;:false},{&quot;id&quot;:&quot;0c192af5-bd0e-3665-a5b1-8cb9ce71ea83&quot;,&quot;itemData&quot;:{&quot;type&quot;:&quot;article-journal&quot;,&quot;id&quot;:&quot;0c192af5-bd0e-3665-a5b1-8cb9ce71ea83&quot;,&quot;title&quot;:&quot;Climate change and the performance of larval coral reef fishes: the interaction between temperature and food availability.&quot;,&quot;author&quot;:[{&quot;family&quot;:&quot;McLeod&quot;,&quot;given&quot;:&quot;Ian M&quot;,&quot;parse-names&quot;:false,&quot;dropping-particle&quot;:&quot;&quot;,&quot;non-dropping-particle&quot;:&quot;&quot;},{&quot;family&quot;:&quot;Rummer&quot;,&quot;given&quot;:&quot;Jodie L&quot;,&quot;parse-names&quot;:false,&quot;dropping-particle&quot;:&quot;&quot;,&quot;non-dropping-particle&quot;:&quot;&quot;},{&quot;family&quot;:&quot;Clark&quot;,&quot;given&quot;:&quot;Timothy D&quot;,&quot;parse-names&quot;:false,&quot;dropping-particle&quot;:&quot;&quot;,&quot;non-dropping-particle&quot;:&quot;&quot;},{&quot;family&quot;:&quot;Jones&quot;,&quot;given&quot;:&quot;Geoffrey P&quot;,&quot;parse-names&quot;:false,&quot;dropping-particle&quot;:&quot;&quot;,&quot;non-dropping-particle&quot;:&quot;&quot;},{&quot;family&quot;:&quot;McCormick&quot;,&quot;given&quot;:&quot;Mark I&quot;,&quot;parse-names&quot;:false,&quot;dropping-particle&quot;:&quot;&quot;,&quot;non-dropping-particle&quot;:&quot;&quot;},{&quot;family&quot;:&quot;Wenger&quot;,&quot;given&quot;:&quot;Amelia S&quot;,&quot;parse-names&quot;:false,&quot;dropping-particle&quot;:&quot;&quot;,&quot;non-dropping-particle&quot;:&quot;&quot;},{&quot;family&quot;:&quot;Munday&quot;,&quot;given&quot;:&quot;Philip L&quot;,&quot;parse-names&quot;:false,&quot;dropping-particle&quot;:&quot;&quot;,&quot;non-dropping-particle&quot;:&quot;&quot;}],&quot;container-title&quot;:&quot;Conservation physiology&quot;,&quot;container-title-short&quot;:&quot;Conserv Physiol&quot;,&quot;accessed&quot;:{&quot;date-parts&quot;:[[2020,11,16]]},&quot;DOI&quot;:&quot;10.1093/conphys/cot024&quot;,&quot;ISSN&quot;:&quot;2051-1434&quot;,&quot;PMID&quot;:&quot;27293608&quot;,&quot;URL&quot;:&quot;http://www.ncbi.nlm.nih.gov/pubmed/27293608&quot;,&quot;issued&quot;:{&quot;date-parts&quot;:[[2013]]},&quot;page&quot;:&quot;cot024&quot;,&quot;abstract&quot;:&quot;Climate-change models predict that tropical ocean temperatures will increase by 2-3°C this century and affect plankton communities that are food for marine fish larvae. Both temperature and food supply can influence development time, growth, and metabolism of marine fishes, particularly during larval stages. However, little is known of the relative importance and potential interacting effects of ocean warming and changes to food supply on the performance of larval fishes. We tested this for larvae of the coral reef anemonefish, Amphiprion percula, in an orthogonal experiment comprising three temperatures and three feeding schedules. Temperatures were chosen to represent present-day summer averages (29.2°C) and end-of-century climate change projections of +1.5°C (30.7°C) and +3°C (32.2°C). Feeding schedules were chosen to represent a reduction in access to food (fed daily, every 2 days, or every 3 days). Overall, larvae took longer to settle at higher temperatures and with less frequent feeding, and there was a significant interaction between these factors. Time to metamorphosis was fastest in the 30.7(o)C and high food availability treatment (10.5 ± 0.2 days) and slowest in the 32.2(o)C and low food availability treatment (15.6 ± 0.5 days; i.e. 50% faster). Fish from the lower feeding regimens had a lower body condition and decreased survivorship to metamorphosis. Routine oxygen consumption rates were highest for fish raised at 32.2°C and fed every third day (162 ± 107 mg O2  kg(-1) h(-1)) and lowest for fish raised at 29.2°C and fed daily (122 ± 101 mg O2 kg(-1) h(-1); i.e. 35% lower). The elevated routine oxygen consumption rate, and therefore greater energy use at higher temperatures, may leave less energy available for growth and development, resulting in the longer time to metamorphosis. Overall, these results suggest that larval fishes will be severely impacted by climate-change scenarios that predict both elevated temperatures and reduced food supply.&quot;,&quot;publisher&quot;:&quot;Conserv Physiol&quot;,&quot;issue&quot;:&quot;1&quot;,&quot;volume&quot;:&quot;1&quot;},&quot;isTemporary&quot;:false},{&quot;id&quot;:&quot;30a70ef1-8c14-32a4-8432-2a4bd2f04b7b&quot;,&quot;itemData&quot;:{&quot;type&quot;:&quot;article-journal&quot;,&quot;id&quot;:&quot;30a70ef1-8c14-32a4-8432-2a4bd2f04b7b&quot;,&quot;title&quot;:&quot;Developmental effects of heatwave conditions on the early life stages of a coral reef fish&quot;,&quot;author&quot;:[{&quot;family&quot;:&quot;Spinks&quot;,&quot;given&quot;:&quot;Rachel K.&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Journal of Experimental Biology&quot;,&quot;accessed&quot;:{&quot;date-parts&quot;:[[2022,4,3]]},&quot;DOI&quot;:&quot;10.1242/JEB.202713/223403&quot;,&quot;ISSN&quot;:&quot;00220949&quot;,&quot;PMID&quot;:&quot;31444281&quot;,&quot;URL&quot;:&quot;https://journals.biologists.com/jeb/article/222/16/jeb202713/223403/Developmental-effects-of-heatwave-conditions-on&quot;,&quot;issued&quot;:{&quot;date-parts&quot;:[[2019,8,15]]},&quot;abstract&quot;:&quot;Marine heatwaves, which are increasing in frequency, duration and intensity owing to climate change, are an imminent threat to marine ecosystems. On coral reefs, heatwave conditions often coincide with periods of peak recruitment of juvenile fishes and exposure to elevated temperature may affect their development. However, whether differences in the duration of high temperature exposure have effects on individual performance is unknown. We exposed juvenile spiny damselfish, Acanthochromis polyacanthus, to increasing lengths of time (3, 7, 30 and 108 days post-hatching) of elevated temperature (+2°C). After 108 days, we measured escape performance at present-day control and elevated temperatures, standard length, mass and critical thermal maximum. Using a Bayesian approach, we show that 30 days or more exposure to +2°C leads to improved escape performance, irrespective of performance temperature, possibly owing to developmental effects of high temperature on muscle development and/or anaerobic metabolism. Continued exposure to elevated temperature for 108 days caused a reduction in body size compared with the control, but not in fish exposed to high temperature for 30 days or less. By contrast, exposure to elevated temperatures for any length of time had no effect on critical thermal maximum, which, combined with previous work, suggests a short-term physiological constraint of ∼37°C in this species. Our study shows that extended exposure to increased temperature can affect the development of juvenile fishes, with potential immediate and future consequences for individual performance.&quot;,&quot;publisher&quot;:&quot;Company of Biologists Ltd&quot;,&quot;issue&quot;:&quot;16&quot;,&quot;volume&quot;:&quot;222&quot;,&quot;container-title-short&quot;:&quot;&quot;},&quot;isTemporary&quot;:false}]},{&quot;citationID&quot;:&quot;MENDELEY_CITATION_0ab193c6-c245-4da5-a9be-a305902e67d2&quot;,&quot;properties&quot;:{&quot;noteIndex&quot;:0},&quot;isEdited&quot;:false,&quot;manualOverride&quot;:{&quot;isManuallyOverridden&quot;:false,&quot;citeprocText&quot;:&quot;(McLeod et al. 2015; McMahon et al. 2023)&quot;,&quot;manualOverrideText&quot;:&quot;&quot;},&quot;citationTag&quot;:&quot;MENDELEY_CITATION_v3_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&quot;,&quot;citationItems&quot;:[{&quot;id&quot;:&quot;c3a7ada8-5d01-33af-8e1d-7f96be3d9ff4&quot;,&quot;itemData&quot;:{&quot;type&quot;:&quot;article-journal&quot;,&quot;id&quot;:&quot;c3a7ada8-5d01-33af-8e1d-7f96be3d9ff4&quot;,&quot;title&quot;:&quot;Latitudinal variation in larval development of coral reef fishes: implications of a warming ocean&quot;,&quot;author&quot;:[{&quot;family&quot;:&quot;McLeod&quot;,&quot;given&quot;:&quot;IM&quot;,&quot;parse-names&quot;:false,&quot;dropping-particle&quot;:&quot;&quot;,&quot;non-dropping-particle&quot;:&quot;&quot;},{&quot;family&quot;:&quot;McCormick&quot;,&quot;given&quot;:&quot;MI&quot;,&quot;parse-names&quot;:false,&quot;dropping-particle&quot;:&quot;&quot;,&quot;non-dropping-particle&quot;:&quot;&quot;},{&quot;family&quot;:&quot;Munday&quot;,&quot;given&quot;:&quot;PL&quot;,&quot;parse-names&quot;:false,&quot;dropping-particle&quot;:&quot;&quot;,&quot;non-dropping-particle&quot;:&quot;&quot;},{&quot;family&quot;:&quot;Clark&quot;,&quot;given&quot;:&quot;TD&quot;,&quot;parse-names&quot;:false,&quot;dropping-particle&quot;:&quot;&quot;,&quot;non-dropping-particle&quot;:&quot;&quot;},{&quot;family&quot;:&quot;Wenger&quot;,&quot;given&quot;:&quot;AS&quot;,&quot;parse-names&quot;:false,&quot;dropping-particle&quot;:&quot;&quot;,&quot;non-dropping-particle&quot;:&quot;&quot;},{&quot;family&quot;:&quot;Brooker&quot;,&quot;given&quot;:&quot;RM&quot;,&quot;parse-names&quot;:false,&quot;dropping-particle&quot;:&quot;&quot;,&quot;non-dropping-particle&quot;:&quot;&quot;},{&quot;family&quot;:&quot;Takahashi&quot;,&quot;given&quot;:&quot;M&quot;,&quot;parse-names&quot;:false,&quot;dropping-particle&quot;:&quot;&quot;,&quot;non-dropping-particle&quot;:&quot;&quot;},{&quot;family&quot;:&quot;Jones&quot;,&quot;given&quot;:&quot;GP&quot;,&quot;parse-names&quot;:false,&quot;dropping-particle&quot;:&quot;&quot;,&quot;non-dropping-particle&quot;:&quot;&quot;}],&quot;container-title&quot;:&quot;Marine Ecology Progress Series&quot;,&quot;container-title-short&quot;:&quot;Mar Ecol Prog Ser&quot;,&quot;accessed&quot;:{&quot;date-parts&quot;:[[2019,5,26]]},&quot;DOI&quot;:&quot;10.3354/meps11136&quot;,&quot;ISSN&quot;:&quot;0171-8630&quot;,&quot;URL&quot;:&quot;http://www.int-res.com/abstracts/meps/v521/p129-141/&quot;,&quot;issued&quot;:{&quot;date-parts&quot;:[[2015,2,17]]},&quot;page&quot;:&quot;129-141&quot;,&quot;volume&quot;:&quot;521&quot;},&quot;isTemporary&quot;:false},{&quot;id&quot;:&quot;f4b8a4f9-2dd2-3a9a-ae1b-5ffadc6c66b8&quot;,&quot;itemData&quot;:{&quot;type&quot;:&quot;article-journal&quot;,&quot;id&quot;:&quot;f4b8a4f9-2dd2-3a9a-ae1b-5ffadc6c66b8&quot;,&quot;title&quot;:&quot;Energy use, growth and survival of coral reef snapper larvae reared at elevated temperatures&quot;,&quot;author&quot;:[{&quot;family&quot;:&quot;McMahon&quot;,&quot;given&quot;:&quot;Shannon J.&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Coral Reefs&quot;,&quot;accessed&quot;:{&quot;date-parts&quot;:[[2023,12,4]]},&quot;DOI&quot;:&quot;10.1007/S00338-022-02306-Y/FIGURES/5&quot;,&quot;ISSN&quot;:&quot;14320975&quot;,&quot;URL&quot;:&quot;https://link.springer.com/article/10.1007/s00338-022-02306-y&quot;,&quot;issued&quot;:{&quot;date-parts&quot;:[[2023,2,1]]},&quot;page&quot;:&quot;31-42&quot;,&quot;abstract&quot;:&quot;The success of individuals during the pelagic larval phase is critical to maintaining healthy and viable populations of coral reef fishes; however, it is also the most environmentally sensitive and energetically demanding life stage. Climate change is increasing the frequency and intensity of marine heatwaves, which could have significant effects on the development and survival of larval coral reef fishes. However, little is known about how the larvae of pelagic-spawning coral reef fishes will be affected due to the difficulty of spawning and rearing these species in captivity. In this study, we tested how elevated temperatures, similar to those occurring during a marine heatwave, affected the yolk utilization, growth, and survival of larval, Lutjanus carponotatus, a common mesopredatory fish on Indo-west Pacific coral reefs. Eggs and larvae were reared at a current-day average summer temperature (28.5 °C) and two elevated temperatures (30 °C and 31.5 °C) until 14 d post-hatch (dph). Larvae in the elevated temperatures depleted their yolk reserves 39% faster than at the control temperature. The standard length of larvae was 55% (30 °C) and 92% (31.5 °C) longer in the elevated temperature treatments than the control temperature at 14 dph. Conversely, survival of larvae was 54% (30 °C) and 68% (31.5 °C) lower at elevated temperatures compared with the control temperature. This study provides new insights as to how the early life stages of coral reef fishes could be affected by ocean warming and marine heatwaves, with implications for their population dynamics.&quot;,&quot;publisher&quot;:&quot;Institute for Ionics&quot;,&quot;issue&quot;:&quot;1&quot;,&quot;volume&quot;:&quot;42&quot;,&quot;container-title-short&quot;:&quot;&quot;},&quot;isTemporary&quot;:false}]},{&quot;citationID&quot;:&quot;MENDELEY_CITATION_0853a6fd-476e-4cef-b490-7413b72466c9&quot;,&quot;properties&quot;:{&quot;noteIndex&quot;:0},&quot;isEdited&quot;:false,&quot;manualOverride&quot;:{&quot;isManuallyOverridden&quot;:true,&quot;citeprocText&quot;:&quot;(Lo-Yat et al. 2011)&quot;,&quot;manualOverrideText&quot;:&quot;&quot;},&quot;citationTag&quot;:&quot;MENDELEY_CITATION_v3_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&quot;,&quot;citationItems&quot;:[{&quot;id&quot;:&quot;0205da20-a2e5-3b45-8756-35f741bc30e9&quot;,&quot;itemData&quot;:{&quot;type&quot;:&quot;article-journal&quot;,&quot;id&quot;:&quot;0205da20-a2e5-3b45-8756-35f741bc30e9&quot;,&quot;title&quot;:&quot;Extreme climatic events reduce ocean productivity and larval supply in a tropical reef ecosystem&quot;,&quot;author&quot;:[{&quot;family&quot;:&quot;Lo-Yat&quot;,&quot;given&quot;:&quot;Alain&quot;,&quot;parse-names&quot;:false,&quot;dropping-particle&quot;:&quot;&quot;,&quot;non-dropping-particle&quot;:&quot;&quot;},{&quot;family&quot;:&quot;Simpson&quot;,&quot;given&quot;:&quot;Stephen D.&quot;,&quot;parse-names&quot;:false,&quot;dropping-particle&quot;:&quot;&quot;,&quot;non-dropping-particle&quot;:&quot;&quot;},{&quot;family&quot;:&quot;Meekan&quot;,&quot;given&quot;:&quot;Mark&quot;,&quot;parse-names&quot;:false,&quot;dropping-particle&quot;:&quot;&quot;,&quot;non-dropping-particle&quot;:&quot;&quot;},{&quot;family&quot;:&quot;Lecchini&quot;,&quot;given&quot;:&quot;David&quot;,&quot;parse-names&quot;:false,&quot;dropping-particle&quot;:&quot;&quot;,&quot;non-dropping-particle&quot;:&quot;&quot;},{&quot;family&quot;:&quot;Martinez&quot;,&quot;given&quot;:&quot;Elodie&quot;,&quot;parse-names&quot;:false,&quot;dropping-particle&quot;:&quot;&quot;,&quot;non-dropping-particle&quot;:&quot;&quot;},{&quot;family&quot;:&quot;Galzin&quot;,&quot;given&quot;:&quot;René&quot;,&quot;parse-names&quot;:false,&quot;dropping-particle&quot;:&quot;&quot;,&quot;non-dropping-particle&quot;:&quot;&quot;}],&quot;container-title&quot;:&quot;Global Change Biology&quot;,&quot;accessed&quot;:{&quot;date-parts&quot;:[[2023,12,4]]},&quot;DOI&quot;:&quot;10.1111/J.1365-2486.2010.02355.X&quot;,&quot;ISSN&quot;:&quot;1365-2486&quot;,&quot;URL&quot;:&quot;https://onlinelibrary.wiley.com/doi/full/10.1111/j.1365-2486.2010.02355.x&quot;,&quot;issued&quot;:{&quot;date-parts&quot;:[[2011,4,1]]},&quot;page&quot;:&quot;1695-1702&quot;,&quot;abstract&quot;:&quot;Increasing ocean temperatures due to global warming are predicted to have negative effects on coral reef fishes. El Niño events are associated with elevated water temperatures at large spatial (1000s of km) and temporal (annual) scales, providing environmental conditions that enable temperature effects on reef fishes to be tested directly. We compared remote sensing data of sea surface temperature (SST) anomalies, surface current flow and chlorophyll-a (Chl-a) concentration with monthly patterns in larval supply of coral reef fishes in nearshore waters around Rangiroa Atoll (French Polynesia) from January 1996 to March 2000. This time included an intense El Niño (April 1997-May 1998) event between two periods of La Niña (January-March 1996 and August 1998-March 2000) conditions. There was a strong relationship between the timing of the El Niño event, current flow, ocean productivity (as measured by Chl-a) and larval supply. In the warm conditions of the event, there was an increase in the SST anomaly index up to 3.5°C above mean values and a decrease in the strength of the westward surface current toward the reef. These conditions coincided with low concentrations of Chl-a (mean: 0.06mgm-3, SE ± 0.004) and a 51% decline in larval supply from mean values. Conversely, during strong La Niña conditions when SST anomalies were almost 2°C below mean values and there was a strong westward surface current, Chl-a concentration was 150% greater than mean values and larval supply was 249% greater. A lag in larval supply suggested that productivity maybe affecting both the production of larvae by adults and larval survival. Our results suggest that warming temperatures in the world's oceans will have negative effects on the reproduction of reef fishes and survival of their larvae within the plankton, ultimately impacting on the replenishment of benthic populations. © 2010 Blackwell Publishing Ltd.&quot;,&quot;publisher&quot;:&quot;John Wiley &amp; Sons, Ltd&quot;,&quot;issue&quot;:&quot;4&quot;,&quot;volume&quot;:&quot;17&quot;,&quot;container-title-short&quot;:&quot;Glob Chang Biol&quot;},&quot;isTemporary&quot;:false}]},{&quot;citationID&quot;:&quot;MENDELEY_CITATION_f48824ee-9c65-47d4-8aa3-8f8249c6ba6e&quot;,&quot;properties&quot;:{&quot;noteIndex&quot;:0},&quot;isEdited&quot;:false,&quot;manualOverride&quot;:{&quot;isManuallyOverridden&quot;:false,&quot;citeprocText&quot;:&quot;(Domeier and Colin 1997; Russell 2001)&quot;,&quot;manualOverrideText&quot;:&quot;&quot;},&quot;citationTag&quot;:&quot;MENDELEY_CITATION_v3_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&quot;,&quot;citationItems&quot;:[{&quot;id&quot;:&quot;9ae20c4e-476d-35db-872a-044130539a11&quot;,&quot;itemData&quot;:{&quot;type&quot;:&quot;article-journal&quot;,&quot;id&quot;:&quot;9ae20c4e-476d-35db-872a-044130539a11&quot;,&quot;title&quot;:&quot;Tropical Reef Fish Spawning Aggregations: Defined and Reviewed: Ingenta Connect&quot;,&quot;author&quot;:[{&quot;family&quot;:&quot;Domeier&quot;,&quot;given&quot;:&quot;Michael L.&quot;,&quot;parse-names&quot;:false,&quot;dropping-particle&quot;:&quot;&quot;,&quot;non-dropping-particle&quot;:&quot;&quot;},{&quot;family&quot;:&quot;Colin&quot;,&quot;given&quot;:&quot;Patrick L.&quot;,&quot;parse-names&quot;:false,&quot;dropping-particle&quot;:&quot;&quot;,&quot;non-dropping-particle&quot;:&quot;&quot;}],&quot;container-title&quot;:&quot;Bulletin of Marine Science&quot;,&quot;accessed&quot;:{&quot;date-parts&quot;:[[2023,12,2]]},&quot;URL&quot;:&quot;https://www.ingentaconnect.com/content/umrsmas/bullmar/1997/00000060/00000003/art00006&quot;,&quot;issued&quot;:{&quot;date-parts&quot;:[[1997,7,1]]},&quot;page&quot;:&quot;698-726&quot;,&quot;abstract&quot;:&quot;The formation of spawning aggregations at specific locations and times is a common mode of reproduction for species in some tropical reef fish families. A spawning aggregation was broadly defined as a gathering of conspecific fish, for the purposes of spawning, that consisted of fish densities significantly higher than are found during the non-reproductive period, or for fishes that normally occur in dense schools, must occur in significantly greater number and take up significantly more space. Two spawning aggregation types, resident and transient, were defined and applied to examples in the literature. These aggregation types were defined based on differences in 1) the frequency with which the spawning aggregation occurs, 2) the length of time the aggregation persists, 3) the site specificity of the aggregation, and 4) the distance individual fish travel to the aggregation site. As a result of the above criteria an individual's relative contribution towards its total annual reproductive output, made at a single spawning aggregation, is vastly different between the two aggregation types. Review of the literature resulted in examples of serranid, lutjanid and siganid spawning aggregations being classified as transient spawning aggregations, while scarid, labrid and acanthurid spawning aggregations were deemed to be resident spawning aggregations. Examples of spawning aggregations from other families, which lack sufficient data to be classified, are also reviewed.&quot;,&quot;issue&quot;:&quot;3&quot;,&quot;volume&quot;:&quot;60&quot;,&quot;container-title-short&quot;:&quot;Bull Mar Sci&quot;},&quot;isTemporary&quot;:false},{&quot;id&quot;:&quot;ca797246-e150-37ad-9f6e-dcc0acc3b295&quot;,&quot;itemData&quot;:{&quot;type&quot;:&quot;article-journal&quot;,&quot;id&quot;:&quot;ca797246-e150-37ad-9f6e-dcc0acc3b295&quot;,&quot;title&quot;:&quot;Spawning aggregations of reef fishes on the Great Barrier Reef: implications for management&quot;,&quot;author&quot;:[{&quot;family&quot;:&quot;Russell&quot;,&quot;given&quot;:&quot;Martin&quot;,&quot;parse-names&quot;:false,&quot;dropping-particle&quot;:&quot;&quot;,&quot;non-dropping-particle&quot;:&quot;&quot;}],&quot;accessed&quot;:{&quot;date-parts&quot;:[[2023,12,2]]},&quot;ISBN&quot;:&quot;9781876945008&quot;,&quot;URL&quot;:&quot;https://elibrary.gbrmpa.gov.au/jspui/handle/11017/351&quot;,&quot;issued&quot;:{&quot;date-parts&quot;:[[2001]]},&quot;page&quot;:&quot;37&quot;,&quot;abstract&quot;:&quot;\&quot;August 2001.\&quot;&quot;,&quot;publisher&quot;:&quot;Great Barrier Reef Marine Park Authority&quot;,&quot;container-title-short&quot;:&quot;&quot;},&quot;isTemporary&quot;:false}]},{&quot;citationID&quot;:&quot;MENDELEY_CITATION_1a571156-f7da-466d-a8ee-500ac5fcd2fc&quot;,&quot;properties&quot;:{&quot;noteIndex&quot;:0},&quot;isEdited&quot;:false,&quot;manualOverride&quot;:{&quot;isManuallyOverridden&quot;:false,&quot;citeprocText&quot;:&quot;(Pankhurst and Munday 2011)&quot;,&quot;manualOverrideText&quot;:&quot;&quot;},&quot;citationTag&quot;:&quot;MENDELEY_CITATION_v3_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&quot;,&quot;citationItems&quot;:[{&quot;id&quot;:&quot;2614ed93-4795-37f3-b5ec-9392f0ed8076&quot;,&quot;itemData&quot;:{&quot;type&quot;:&quot;article-journal&quot;,&quot;id&quot;:&quot;2614ed93-4795-37f3-b5ec-9392f0ed8076&quot;,&quot;title&quot;:&quot;Effects of climate change on fish reproduction and early life history stages&quot;,&quot;author&quot;:[{&quot;family&quot;:&quot;Pankhurst&quot;,&quot;given&quot;:&quot;Ned W.&quot;,&quot;parse-names&quot;:false,&quot;dropping-particle&quot;:&quot;&quot;,&quot;non-dropping-particle&quot;:&quot;&quot;},{&quot;family&quot;:&quot;Munday&quot;,&quot;given&quot;:&quot;Philip L.&quot;,&quot;parse-names&quot;:false,&quot;dropping-particle&quot;:&quot;&quot;,&quot;non-dropping-particle&quot;:&quot;&quot;}],&quot;container-title&quot;:&quot;Marine and Freshwater Research&quot;,&quot;container-title-short&quot;:&quot;Mar Freshw Res&quot;,&quot;accessed&quot;:{&quot;date-parts&quot;:[[2018,9,23]]},&quot;DOI&quot;:&quot;10.1071/MF10269&quot;,&quot;ISSN&quot;:&quot;1323-1650&quot;,&quot;URL&quot;:&quot;http://www.publish.csiro.au/?paper=MF10269&quot;,&quot;issued&quot;:{&quot;date-parts&quot;:[[2011,10,12]]},&quot;page&quot;:&quot;1015&quot;,&quot;abstract&quot;:&quot;Seasonal change in temperature has a profound effect on reproduction in fish. Increasing temperatures cue reproductive development in spring-spawning species, and falling temperatures stimulate reproduction in autumn-spawners. Elevated temperatures truncate spring spawning, and delay autumn spawning. Temperature increases will affect reproduction, but the nature of these effects will depend on the period and amplitude of the increase and range from phase-shifting of spawning to complete inhibition of reproduction. This latter effect will be most marked in species that are constrained in their capacity to shift geographic range. Studies from a range of taxa, habitats and temperature ranges all show inhibitory effects of elevated temperature albeit about different environmental set points. The effects are generated through the endocrine system, particularly through the inhibition of ovarian oestrogen production. Larval fishes are usually more sensitive than adults to environmental fluctuations, and might be especially vulnerable to climate change. In addition to direct effects on embryonic duration and egg survival, temperature also influences size at hatching, developmental rate, pelagic larval duration and survival. A companion effect of marine climate change is ocean acidification, which may pose a significant threat through its capacity to alter larval behaviour and impair sensory capabilities. This in turn impacts on population replenishment and connectivity patterns of marine fishes.&quot;,&quot;publisher&quot;:&quot;CSIRO PUBLISHING&quot;,&quot;issue&quot;:&quot;9&quot;,&quot;volume&quot;:&quot;62&quot;},&quot;isTemporary&quot;:false}]},{&quot;citationID&quot;:&quot;MENDELEY_CITATION_bad5aac0-d111-42c3-b24d-e4072c34d31f&quot;,&quot;properties&quot;:{&quot;noteIndex&quot;:0},&quot;isEdited&quot;:false,&quot;manualOverride&quot;:{&quot;isManuallyOverridden&quot;:false,&quot;citeprocText&quot;:&quot;(Green et al. 2015; Gardiner and Jones 2016)&quot;,&quot;manualOverrideText&quot;:&quot;&quot;},&quot;citationTag&quot;:&quot;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&quot;,&quot;citationItems&quot;:[{&quot;id&quot;:&quot;585d3e52-eb4a-3d61-a0a7-02014995b02d&quot;,&quot;itemData&quot;:{&quot;type&quot;:&quot;article-journal&quot;,&quot;id&quot;:&quot;585d3e52-eb4a-3d61-a0a7-02014995b02d&quot;,&quot;title&quot;:&quot;Habitat specialisation, site fidelity and sociality predict homing success in coral reef cardinalfish&quot;,&quot;author&quot;:[{&quot;family&quot;:&quot;Gardiner&quot;,&quot;given&quot;:&quot;N. M.&quot;,&quot;parse-names&quot;:false,&quot;dropping-particle&quot;:&quot;&quot;,&quot;non-dropping-particle&quot;:&quot;&quot;},{&quot;family&quot;:&quot;Jones&quot;,&quot;given&quot;:&quot;G. P.&quot;,&quot;parse-names&quot;:false,&quot;dropping-particle&quot;:&quot;&quot;,&quot;non-dropping-particle&quot;:&quot;&quot;}],&quot;container-title&quot;:&quot;Marine Ecology Progress Series&quot;,&quot;accessed&quot;:{&quot;date-parts&quot;:[[2025,10,27]]},&quot;DOI&quot;:&quot;10.3354/MEPS11866&quot;,&quot;ISSN&quot;:&quot;1616-1599&quot;,&quot;URL&quot;:&quot;https://www.int-res.com/abstracts/meps/v558/meps11866&quot;,&quot;issued&quot;:{&quot;date-parts&quot;:[[2016,10,25]]},&quot;page&quot;:&quot;81-96&quot;,&quot;abstract&quot;:&quot;Species that home demonstrate faithfulness to a particular location; however, not all species with high site fidelity can or will home. These movement decisions are often mediated by a species' social behaviour and habitat preferences. Here we explored how habitat specialisation, site fidelity and social traits relate to homing behaviour in 5 species of cardinalfish (family Apogonidae). We also compared species' capacity to home across open water versus continuous reefscapes. To track site fidelity and then homing behaviour, the precise locations of over 1200 tagged cardinalfish on Kimbe Bay reefs (West New Britain, Papua New Guinea) were visually monitored over time. Following experimental displacement, all species homed quickly across ∼400 m of both open water and continuous reef habitats. Incredibly, individuals of one species homed up to 5 km across multiple reef and inter-reef passages. Homing was not coupled with site fidelity, as both low and high fidelity species homed well. However, it was correlated with the degree of habitat specialisation, with specialist species returning in greater numbers than generalist species. Social traits alone did not predict stronger homing behaviours, but gregarious species with high site fidelity homed better than the less social and less specialised species. Hence, both social factors and habitat preferences appear to influence the propensity to home. Generalist species and those that do not form rigid social groups are more likely to be able to settle for new sites and have less need to return to precise locations.&quot;,&quot;publisher&quot;:&quot;Inter-Research&quot;,&quot;volume&quot;:&quot;558&quot;,&quot;container-title-short&quot;:&quot;Mar Ecol Prog Ser&quot;},&quot;isTemporary&quot;:false},{&quot;id&quot;:&quot;aeb431c3-6d9d-3777-a09e-58b94a57d670&quot;,&quot;itemData&quot;:{&quot;type&quot;:&quot;article-journal&quot;,&quot;id&quot;:&quot;aeb431c3-6d9d-3777-a09e-58b94a57d670&quot;,&quot;title&quot;:&quot;Larval dispersal and movement patterns of coral reef fishes, and implications for marine reserve network design&quot;,&quot;author&quot;:[{&quot;family&quot;:&quot;Green&quot;,&quot;given&quot;:&quot;Alison L.&quot;,&quot;parse-names&quot;:false,&quot;dropping-particle&quot;:&quot;&quot;,&quot;non-dropping-particle&quot;:&quot;&quot;},{&quot;family&quot;:&quot;Maypa&quot;,&quot;given&quot;:&quot;Aileen P.&quot;,&quot;parse-names&quot;:false,&quot;dropping-particle&quot;:&quot;&quot;,&quot;non-dropping-particle&quot;:&quot;&quot;},{&quot;family&quot;:&quot;Almany&quot;,&quot;given&quot;:&quot;Glenn R.&quot;,&quot;parse-names&quot;:false,&quot;dropping-particle&quot;:&quot;&quot;,&quot;non-dropping-particle&quot;:&quot;&quot;},{&quot;family&quot;:&quot;Rhodes&quot;,&quot;given&quot;:&quot;Kevin L.&quot;,&quot;parse-names&quot;:false,&quot;dropping-particle&quot;:&quot;&quot;,&quot;non-dropping-particle&quot;:&quot;&quot;},{&quot;family&quot;:&quot;Weeks&quot;,&quot;given&quot;:&quot;Rebecca&quot;,&quot;parse-names&quot;:false,&quot;dropping-particle&quot;:&quot;&quot;,&quot;non-dropping-particle&quot;:&quot;&quot;},{&quot;family&quot;:&quot;Abesamis&quot;,&quot;given&quot;:&quot;Rene A.&quot;,&quot;parse-names&quot;:false,&quot;dropping-particle&quot;:&quot;&quot;,&quot;non-dropping-particle&quot;:&quot;&quot;},{&quot;family&quot;:&quot;Gleason&quot;,&quot;given&quot;:&quot;Mary G.&quot;,&quot;parse-names&quot;:false,&quot;dropping-particle&quot;:&quot;&quot;,&quot;non-dropping-particle&quot;:&quot;&quot;},{&quot;family&quot;:&quot;Mumby&quot;,&quot;given&quot;:&quot;Peter J.&quot;,&quot;parse-names&quot;:false,&quot;dropping-particle&quot;:&quot;&quot;,&quot;non-dropping-particle&quot;:&quot;&quot;},{&quot;family&quot;:&quot;White&quot;,&quot;given&quot;:&quot;Alan T.&quot;,&quot;parse-names&quot;:false,&quot;dropping-particle&quot;:&quot;&quot;,&quot;non-dropping-particle&quot;:&quot;&quot;}],&quot;container-title&quot;:&quot;Biological Reviews&quot;,&quot;accessed&quot;:{&quot;date-parts&quot;:[[2025,10,27]]},&quot;DOI&quot;:&quot;10.1111/BRV.12155&quot;,&quot;ISSN&quot;:&quot;1469-185X&quot;,&quot;PMID&quot;:&quot;25423947&quot;,&quot;URL&quot;:&quot;/doi/pdf/10.1111/brv.12155&quot;,&quot;issued&quot;:{&quot;date-parts&quot;:[[2015,11,1]]},&quot;page&quot;:&quot;1215-1247&quot;,&quot;abstract&quot;:&quot;Well-designed and effectively managed networks of marine reserves can be effective tools for both fisheries management and biodiversity conservation. Connectivity, the demographic linking of local populations through the dispersal of individuals as larvae, juveniles or adults, is a key ecological factor to consider in marine reserve design, since it has important implications for the persistence of metapopulations and their recovery from disturbance. For marine reserves to protect biodiversity and enhance populations of species in fished areas, they must be able to sustain focal species (particularly fishery species) within their boundaries, and be spaced such that they can function as mutually replenishing networks whilst providing recruitment subsidies to fished areas. Thus the configuration (size, spacing and location) of individual reserves within a network should be informed by larval dispersal and movement patterns of the species for which protection is required. In the past, empirical data regarding larval dispersal and movement patterns of adults and juveniles of many tropical marine species have been unavailable or inaccessible to practitioners responsible for marine reserve design. Recent empirical studies using new technologies have also provided fresh insights into movement patterns of many species and redefined our understanding of connectivity among populations through larval dispersal. Our review of movement patterns of 34 families (210 species) of coral reef fishes demonstrates that movement patterns (home ranges, ontogenetic shifts and spawning migrations) vary among and within species, and are influenced by a range of factors (e.g. size, sex, behaviour, density, habitat characteristics, season, tide and time of day). Some species move &lt;0.1-0.5 km (e.g. damselfishes, butterflyfishes and angelfishes), &lt;0.5-3 km (e.g. most parrotfishes, goatfishes and surgeonfishes) or 3-10 km (e.g. large parrotfishes and wrasses), while others move tens to hundreds (e.g. some groupers, emperors, snappers and jacks) or thousands of kilometres (e.g. some sharks and tuna). Larval dispersal distances tend to be &lt;5-15 km, and self-recruitment is common. Synthesising this information allows us, for the first time, to provide species, specific advice on the size, spacing and location of marine reserves in tropical marine ecosystems to maximise benefits for conservation and fisheries management for a range of taxa. We recommend that: (i) marine reserves should be more than twice the size of the home range of focal species (in all directions), thus marine reserves of various sizes will be required depending on which species require protection, how far they move, and if other effective protection is in place outside reserves; (ii) reserve spacing should be &lt;15 km, with smaller reserves spaced more closely; and (iii) marine reserves should include habitats that are critical to the life history of focal species (e.g. home ranges, nursery grounds, migration corridors and spawning aggregations), and be located to accommodate movement patterns among these. We also provide practical advice for practitioners on how to use this information to design, evaluate and monitor the effectiveness of marine reserve networks within broader ecological, socioeconomic and management contexts.&quot;,&quot;publisher&quot;:&quot;John Wiley &amp; Sons, Ltd&quot;,&quot;issue&quot;:&quot;4&quot;,&quot;volume&quot;:&quot;90&quot;,&quot;container-title-short&quot;:&quot;&quot;},&quot;isTemporary&quot;:false}]},{&quot;citationID&quot;:&quot;MENDELEY_CITATION_e995a8b9-9992-48e5-a011-52a95eb0551c&quot;,&quot;properties&quot;:{&quot;noteIndex&quot;:0},&quot;isEdited&quot;:false,&quot;manualOverride&quot;:{&quot;isManuallyOverridden&quot;:false,&quot;citeprocText&quot;:&quot;(Sponaugle 2015)&quot;,&quot;manualOverrideText&quot;:&quot;&quot;},&quot;citationTag&quot;:&quot;MENDELEY_CITATION_v3_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&quot;,&quot;citationItems&quot;:[{&quot;id&quot;:&quot;11890cee-a2df-34ac-a0d1-10dba6ce9b7a&quot;,&quot;itemData&quot;:{&quot;type&quot;:&quot;article-journal&quot;,&quot;id&quot;:&quot;11890cee-a2df-34ac-a0d1-10dba6ce9b7a&quot;,&quot;title&quot;:&quot;Recruitment of coral reef fishes: Linkages across stages&quot;,&quot;author&quot;:[{&quot;family&quot;:&quot;Sponaugle&quot;,&quot;given&quot;:&quot;Su&quot;,&quot;parse-names&quot;:false,&quot;dropping-particle&quot;:&quot;&quot;,&quot;non-dropping-particle&quot;:&quot;&quot;}],&quot;container-title&quot;:&quot;Ecology of Fishes on Coral Reefs&quot;,&quot;accessed&quot;:{&quot;date-parts&quot;:[[2025,11,5]]},&quot;DOI&quot;:&quot;10.1017/CBO9781316105412.005&quot;,&quot;ISBN&quot;:&quot;9781316105412&quot;,&quot;URL&quot;:&quot;https://coastalscience.noaa.gov/data_reports/recruitment-coral-reef-fishes-linkages-across-stages/&quot;,&quot;issued&quot;:{&quot;date-parts&quot;:[[2015,1,1]]},&quot;page&quot;:&quot;28-33&quot;,&quot;abstract&quot;:&quot;Recruitment, or the entry, of young coral reef fishes into benthic populations is essential to population survival, but because larvae typically spend several weeks in the plankton away from the reef environment, understanding the entire process encompassing adult spawning, larval dispersal, and final settlement to the reef has been challenging. Sampling late-stage larvae during settlement has enabled some distinction between preversus post settlement processes. Many reef fish species settle directly to adult reef habitats, others settle to inshore seagrass, mangrove, or hardbottom areas and transition to the reef later in juvenile life. Recruitment of most reef fishes is typically lunar cyclic, with settlement occurring during the darkest half of the lunar cycle. However, biological and physical processes prior to settlement often insert variance into this pattern. Spatial recruitment patterns similarly range from predictable to highly variable depending on the species and system. Post-settlement survivorship is determined by reef-based predation and is frequently non-random and associated with particular early life-history traits. Trait-based selective mortality of young fish is common and has the potential to substantially influence population characteristics. A multi-stage understanding of recruitment is necessary as population modeling becomes increasingly important for resource management and conservation, yet empirical data for critical model parameterizations are still needed. The recruitment of young is fundamental to the survivorship of any population. For coral reef fishes, this process has the added complexity that the young entering the population may or may not be sourced directly from the population [reviewed in 578, 1295]. Spatial and temporal patterns of reef fish recruitment have been documented for decades, but understanding the mechanisms by which young recruit remains challenging due to the bipartite life cycle of reef fishes and the difficulty of adequately sampling the entire population domain. By definition, coral reef fishes are associated with a benthos that can be spatially patchy. On these reefs, most fishes spawn eggs that hatch into larvae that spend all or a portion of their development at sea, potentially far from natal and settlement populations.&quot;,&quot;publisher&quot;:&quot;Cambridge University Press&quot;,&quot;container-title-short&quot;:&quot;&quot;},&quot;isTemporary&quot;:false}]},{&quot;citationID&quot;:&quot;MENDELEY_CITATION_b3b98073-6f0d-4092-9d67-32ff39297509&quot;,&quot;properties&quot;:{&quot;noteIndex&quot;:0},&quot;isEdited&quot;:false,&quot;manualOverride&quot;:{&quot;isManuallyOverridden&quot;:false,&quot;citeprocText&quot;:&quot;(Pankhurst and Munday 2011; Burton and Metcalfe 2014; Jonsson and Jonsson 2014)&quot;,&quot;manualOverrideText&quot;:&quot;&quot;},&quot;citationTag&quot;:&quot;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&quot;,&quot;citationItems&quot;:[{&quot;id&quot;:&quot;2334bf57-6419-3200-b34f-743ccb5b36db&quot;,&quot;itemData&quot;:{&quot;type&quot;:&quot;article-journal&quot;,&quot;id&quot;:&quot;2334bf57-6419-3200-b34f-743ccb5b36db&quot;,&quot;title&quot;:&quot;Can environmental conditions experienced in early life influence future generations?&quot;,&quot;author&quot;:[{&quot;family&quot;:&quot;Burton&quot;,&quot;given&quot;:&quot;Tim&quot;,&quot;parse-names&quot;:false,&quot;dropping-particle&quot;:&quot;&quot;,&quot;non-dropping-particle&quot;:&quot;&quot;},{&quot;family&quot;:&quot;Metcalfe&quot;,&quot;given&quot;:&quot;Neil B&quot;,&quot;parse-names&quot;:false,&quot;dropping-particle&quot;:&quot;&quot;,&quot;non-dropping-particle&quot;:&quot;&quot;}],&quot;container-title&quot;:&quot;Proceedings. Biological sciences&quot;,&quot;accessed&quot;:{&quot;date-parts&quot;:[[2019,5,28]]},&quot;DOI&quot;:&quot;10.1098/rspb.2014.0311&quot;,&quot;ISSN&quot;:&quot;1471-2954&quot;,&quot;PMID&quot;:&quot;24807254&quot;,&quot;URL&quot;:&quot;http://www.ncbi.nlm.nih.gov/pubmed/24807254&quot;,&quot;issued&quot;:{&quot;date-parts&quot;:[[2014,6,22]]},&quot;page&quot;:&quot;20140311&quot;,&quot;abstract&quot;:&quot;The consequences of early developmental conditions for performance in later life are now subjected to convergent interest from many different biological sub-disciplines. However, striking data, largely from the biomedical literature, show that environmental effects experienced even before conception can be transmissible to subsequent generations. Here, we review the growing evidence from natural systems for these cross-generational effects of early life conditions, showing that they can be generated by diverse environmental stressors, affect offspring in many ways and can be transmitted directly or indirectly by both parental lines for several generations. In doing so, we emphasize why early life might be so sensitive to the transmission of environmentally induced effects across generations. We also summarize recent theoretical advancements within the field of developmental plasticity, and discuss how parents might assemble different 'internal' and 'external' cues, even from the earliest stages of life, to instruct their investment decisions in offspring. In doing so, we provide a preliminary framework within the context of adaptive plasticity for understanding inter-generational phenomena that arise from early life conditions.&quot;,&quot;publisher&quot;:&quot;The Royal Society&quot;,&quot;issue&quot;:&quot;1785&quot;,&quot;volume&quot;:&quot;281&quot;,&quot;container-title-short&quot;:&quot;Proc Biol Sci&quot;},&quot;isTemporary&quot;:false},{&quot;id&quot;:&quot;76f1b150-0dde-30e5-b7e6-c4c617c6f33c&quot;,&quot;itemData&quot;:{&quot;type&quot;:&quot;article-journal&quot;,&quot;id&quot;:&quot;76f1b150-0dde-30e5-b7e6-c4c617c6f33c&quot;,&quot;title&quot;:&quot;Early environment influences later performance in fishes&quot;,&quot;author&quot;:[{&quot;family&quot;:&quot;Jonsson&quot;,&quot;given&quot;:&quot;B.&quot;,&quot;parse-names&quot;:false,&quot;dropping-particle&quot;:&quot;&quot;,&quot;non-dropping-particle&quot;:&quot;&quot;},{&quot;family&quot;:&quot;Jonsson&quot;,&quot;given&quot;:&quot;N.&quot;,&quot;parse-names&quot;:false,&quot;dropping-particle&quot;:&quot;&quot;,&quot;non-dropping-particle&quot;:&quot;&quot;}],&quot;container-title&quot;:&quot;Journal of Fish Biology&quot;,&quot;accessed&quot;:{&quot;date-parts&quot;:[[2024,2,5]]},&quot;DOI&quot;:&quot;10.1111/JFB.12432&quot;,&quot;ISSN&quot;:&quot;1095-8649&quot;,&quot;PMID&quot;:&quot;24961386&quot;,&quot;URL&quot;:&quot;https://onlinelibrary.wiley.com/doi/full/10.1111/jfb.12432&quot;,&quot;issued&quot;:{&quot;date-parts&quot;:[[2014,8,1]]},&quot;page&quot;:&quot;151-188&quot;,&quot;abstract&quot;:&quot;Conditions fish encounter during embryogenesis and early life history can leave lasting effects not only on morphology, but also on growth rate, life-history and behavioural traits. The ecology of offspring can be affected by conditions experienced by their parents and mother in particular. This review summarizes such early impacts and their ecological influences for a variety of teleost species, but with special reference to salmonids. Growth and adult body size, sex ratio, egg size, lifespan and tendency to migrate can all be affected by early influences. Mechanisms behind such phenotypically plastic impacts are not well known, but epigenetic change appears to be one central mechanism. The thermal regime during development and incubation is particularly important, but also early food consumption and intraspecific density can all be responsible for later life-history variation. For behavioural traits, early experiences with effects on brain, sensory development and cognition appear essential. This may also influence boldness and other social behaviours such as mate choice. At the end of the review, several issues and questions for future studies are given. © 2014 The Fisheries Society of the British Isles.&quot;,&quot;publisher&quot;:&quot;John Wiley &amp; Sons, Ltd&quot;,&quot;issue&quot;:&quot;2&quot;,&quot;volume&quot;:&quot;85&quot;,&quot;container-title-short&quot;:&quot;J Fish Biol&quot;},&quot;isTemporary&quot;:false},{&quot;id&quot;:&quot;2614ed93-4795-37f3-b5ec-9392f0ed8076&quot;,&quot;itemData&quot;:{&quot;type&quot;:&quot;article-journal&quot;,&quot;id&quot;:&quot;2614ed93-4795-37f3-b5ec-9392f0ed8076&quot;,&quot;title&quot;:&quot;Effects of climate change on fish reproduction and early life history stages&quot;,&quot;author&quot;:[{&quot;family&quot;:&quot;Pankhurst&quot;,&quot;given&quot;:&quot;Ned W.&quot;,&quot;parse-names&quot;:false,&quot;dropping-particle&quot;:&quot;&quot;,&quot;non-dropping-particle&quot;:&quot;&quot;},{&quot;family&quot;:&quot;Munday&quot;,&quot;given&quot;:&quot;Philip L.&quot;,&quot;parse-names&quot;:false,&quot;dropping-particle&quot;:&quot;&quot;,&quot;non-dropping-particle&quot;:&quot;&quot;}],&quot;container-title&quot;:&quot;Marine and Freshwater Research&quot;,&quot;container-title-short&quot;:&quot;Mar Freshw Res&quot;,&quot;accessed&quot;:{&quot;date-parts&quot;:[[2018,9,23]]},&quot;DOI&quot;:&quot;10.1071/MF10269&quot;,&quot;ISSN&quot;:&quot;1323-1650&quot;,&quot;URL&quot;:&quot;http://www.publish.csiro.au/?paper=MF10269&quot;,&quot;issued&quot;:{&quot;date-parts&quot;:[[2011,10,12]]},&quot;page&quot;:&quot;1015&quot;,&quot;abstract&quot;:&quot;Seasonal change in temperature has a profound effect on reproduction in fish. Increasing temperatures cue reproductive development in spring-spawning species, and falling temperatures stimulate reproduction in autumn-spawners. Elevated temperatures truncate spring spawning, and delay autumn spawning. Temperature increases will affect reproduction, but the nature of these effects will depend on the period and amplitude of the increase and range from phase-shifting of spawning to complete inhibition of reproduction. This latter effect will be most marked in species that are constrained in their capacity to shift geographic range. Studies from a range of taxa, habitats and temperature ranges all show inhibitory effects of elevated temperature albeit about different environmental set points. The effects are generated through the endocrine system, particularly through the inhibition of ovarian oestrogen production. Larval fishes are usually more sensitive than adults to environmental fluctuations, and might be especially vulnerable to climate change. In addition to direct effects on embryonic duration and egg survival, temperature also influences size at hatching, developmental rate, pelagic larval duration and survival. A companion effect of marine climate change is ocean acidification, which may pose a significant threat through its capacity to alter larval behaviour and impair sensory capabilities. This in turn impacts on population replenishment and connectivity patterns of marine fishes.&quot;,&quot;publisher&quot;:&quot;CSIRO PUBLISHING&quot;,&quot;issue&quot;:&quot;9&quot;,&quot;volume&quot;:&quot;62&quot;},&quot;isTemporary&quot;:false}]},{&quot;citationID&quot;:&quot;MENDELEY_CITATION_3b04627a-5797-417d-bb66-0c80f47b1ce5&quot;,&quot;properties&quot;:{&quot;noteIndex&quot;:0},&quot;isEdited&quot;:false,&quot;manualOverride&quot;:{&quot;isManuallyOverridden&quot;:false,&quot;citeprocText&quot;:&quot;(Lindström 1999)&quot;,&quot;manualOverrideText&quot;:&quot;&quot;},&quot;citationTag&quot;:&quot;MENDELEY_CITATION_v3_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&quot;,&quot;citationItems&quot;:[{&quot;id&quot;:&quot;8940be59-d446-33a2-a654-51aac5c61dcf&quot;,&quot;itemData&quot;:{&quot;type&quot;:&quot;article-journal&quot;,&quot;id&quot;:&quot;8940be59-d446-33a2-a654-51aac5c61dcf&quot;,&quot;title&quot;:&quot;Early development and fitness in birds and mammals&quot;,&quot;author&quot;:[{&quot;family&quot;:&quot;Lindström&quot;,&quot;given&quot;:&quot;Jan&quot;,&quot;parse-names&quot;:false,&quot;dropping-particle&quot;:&quot;&quot;,&quot;non-dropping-particle&quot;:&quot;&quot;}],&quot;container-title&quot;:&quot;Trends in Ecology &amp; Evolution&quot;,&quot;accessed&quot;:{&quot;date-parts&quot;:[[2023,12,17]]},&quot;DOI&quot;:&quot;10.1016/S0169-5347(99)01639-0&quot;,&quot;ISSN&quot;:&quot;0169-5347&quot;,&quot;PMID&quot;:&quot;10441307&quot;,&quot;issued&quot;:{&quot;date-parts&quot;:[[1999,9,1]]},&quot;page&quot;:&quot;343-348&quot;,&quot;abstract&quot;:&quot;Conditions experienced during early development affect survival and reproductive performance in many bird and mammal species. Factors affecting early development can therefore have an important influence both on the optimization of life histories and on population dynamics. The understanding of these evolutionary and dynamic consequences is just starting to emerge.&quot;,&quot;publisher&quot;:&quot;Elsevier Current Trends&quot;,&quot;issue&quot;:&quot;9&quot;,&quot;volume&quot;:&quot;14&quot;,&quot;container-title-short&quot;:&quot;Trends Ecol Evol&quot;},&quot;isTemporary&quot;:false}]},{&quot;citationID&quot;:&quot;MENDELEY_CITATION_5486fc88-aaba-427f-9f4f-07fc2df37a43&quot;,&quot;properties&quot;:{&quot;noteIndex&quot;:0},&quot;isEdited&quot;:false,&quot;manualOverride&quot;:{&quot;isManuallyOverridden&quot;:true,&quot;citeprocText&quot;:&quot;(Jonsson and Jonsson 2019; Vagner et al. 2019; Jonsson et al. 2022)&quot;,&quot;manualOverrideText&quot;:&quot;(reviewed in Jonsson &amp; Jonsson 2019, Jonsson et al. 2022)&quot;},&quot;citationTag&quot;:&quot;MENDELEY_CITATION_v3_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&quot;,&quot;citationItems&quot;:[{&quot;id&quot;:&quot;bf4d517c-aa4f-3488-b8f2-04f50ca896be&quot;,&quot;itemData&quot;:{&quot;type&quot;:&quot;chapter&quot;,&quot;id&quot;:&quot;bf4d517c-aa4f-3488-b8f2-04f50ca896be&quot;,&quot;title&quot;:&quot;Knock-On Effects of Environmental Influences during Embryonic Development of Ectothermic Vertebrate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family&quot;:&quot;Hansen&quot;,&quot;given&quot;:&quot;Michael M.&quot;,&quot;parse-names&quot;:false,&quot;dropping-particle&quot;:&quot;&quot;,&quot;non-dropping-particle&quot;:&quot;&quot;}],&quot;container-title&quot;:&quot;The Quarterly Review of Biology&quot;,&quot;container-title-short&quot;:&quot;Q Rev Biol&quot;,&quot;accessed&quot;:{&quot;date-parts&quot;:[[2023,12,19]]},&quot;DOI&quot;:&quot;10.1086/720081&quot;,&quot;ISSN&quot;:&quot;00335770&quot;,&quot;URL&quot;:&quot;https://www.journals.uchicago.edu/doi/10.1086/720081&quot;,&quot;issued&quot;:{&quot;date-parts&quot;:[[2022,6,1]]},&quot;publisher-place&quot;:&quot;Chicago, Illinois&quot;,&quot;page&quot;:&quot;95-139&quot;,&quot;abstract&quot;:&quot;Environmental factors influencing parents or offspring during embryogenesis can have knock-on effects at later life stages of the offspring. These effects may prepare the progeny for conditions tha...&quot;,&quot;publisher&quot;:&quot;The University of Chicago Press&quot;,&quot;issue&quot;:&quot;2&quot;,&quot;volume&quot;:&quot;97&quot;},&quot;isTemporary&quot;:false},{&quot;id&quot;:&quot;9030b89a-1b8c-3d44-bd11-2c161eea90d4&quot;,&quot;itemData&quot;:{&quot;type&quot;:&quot;article-journal&quot;,&quot;id&quot;:&quot;9030b89a-1b8c-3d44-bd11-2c161eea90d4&quot;,&quot;title&quot;:&quot;Phenotypic plasticity and epigenetics of fish: embryo temperature affects later-developing lift-history trait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container-title&quot;:&quot;Aquatic Biology&quot;,&quot;container-title-short&quot;:&quot;Aquat Biol&quot;,&quot;accessed&quot;:{&quot;date-parts&quot;:[[2023,12,4]]},&quot;DOI&quot;:&quot;10.3354/AB00707&quot;,&quot;ISSN&quot;:&quot;1864-7782&quot;,&quot;URL&quot;:&quot;https://www.int-res.com/abstracts/ab/v28/p21-32/&quot;,&quot;issued&quot;:{&quot;date-parts&quot;:[[2019,4,11]]},&quot;page&quot;:&quot;21-32&quot;,&quot;abstract&quot;:&quot;Temperature during embryonic development affects ecological traits and influences the ability to rapidly adapt to the prevailing conditions in changing environments. Here, we review examples of how these developmental effects are manifested in life-history traits from studies of various fish species, with examples of impacts on somatic growth, age at migration and maturation, allocation of resources to gonads and egg size. Temperature during embryogenesis appears important for some behavioural decisions, such as when maturing Atlantic salmon Salmo salar return home from the ocean for spawning in distant rivers during summer. In some species, early temperature influences sex determination. The temperature level during embryogenesis may preadapt the fish to maximize offspring production under the thermal conditions encountered at the embryo stage. This thermal influence is a phenotypically plastic response that triggers polyphenism in salmonids and may be a first step in speciation of North American darters (Perci-dae). The responses to early temperature appear to be regulated by epigenetic mechanisms, such as DNA methylation, histone modification and micro RNAs.&quot;,&quot;publisher&quot;:&quot;Inter-Research&quot;,&quot;volume&quot;:&quot;28&quot;},&quot;isTemporary&quot;:false},{&quot;id&quot;:&quot;0dc5413e-e190-383c-9474-fe6cf919ab41&quot;,&quot;itemData&quot;:{&quot;type&quot;:&quot;article-journal&quot;,&quot;id&quot;:&quot;0dc5413e-e190-383c-9474-fe6cf919ab41&quot;,&quot;title&quot;:&quot;Fish facing global change: are early stages the lifeline?&quot;,&quot;author&quot;:[{&quot;family&quot;:&quot;Vagner&quot;,&quot;given&quot;:&quot;Marie&quot;,&quot;parse-names&quot;:false,&quot;dropping-particle&quot;:&quot;&quot;,&quot;non-dropping-particle&quot;:&quot;&quot;},{&quot;family&quot;:&quot;Zambonino-Infante&quot;,&quot;given&quot;:&quot;José Luis&quot;,&quot;parse-names&quot;:false,&quot;dropping-particle&quot;:&quot;&quot;,&quot;non-dropping-particle&quot;:&quot;&quot;},{&quot;family&quot;:&quot;Mazurais&quot;,&quot;given&quot;:&quot;David&quot;,&quot;parse-names&quot;:false,&quot;dropping-particle&quot;:&quot;&quot;,&quot;non-dropping-particle&quot;:&quot;&quot;}],&quot;container-title&quot;:&quot;Marine Environmental Research&quot;,&quot;container-title-short&quot;:&quot;Mar Environ Res&quot;,&quot;accessed&quot;:{&quot;date-parts&quot;:[[2023,1,19]]},&quot;DOI&quot;:&quot;10.1016/J.MARENVRES.2019.04.005&quot;,&quot;ISSN&quot;:&quot;0141-1136&quot;,&quot;PMID&quot;:&quot;31027942&quot;,&quot;issued&quot;:{&quot;date-parts&quot;:[[2019,5,1]]},&quot;page&quot;:&quot;159-178&quot;,&quot;abstract&quot;:&quot;The role of phenotypic plasticity in the acclimation and adaptive potential of an organism to global change is not currently accounted for in prediction models. The high plasticity of marine fishes is mainly attributed to their early stages, during which morphological, structural and behavioural functions are particularly sensitive to environmental constraints. This developmental plasticity can determine later physiological performances and fitness, and may further affect population dynamics and ecosystem functioning. This review asks the essential question of what role early stages play in the ability of fish to later cope with the effects of global change, considering three key environmental factors (temperature, hypoxia and acidification). After having identified the carry-over effects of early exposure reported in the literature, we propose areas that we believe warrant the most urgent attention for further research to better understand the role of developmental plasticity in the responses of marine organisms to global change.&quot;,&quot;publisher&quot;:&quot;Elsevier&quot;,&quot;volume&quot;:&quot;147&quot;},&quot;isTemporary&quot;:false}]},{&quot;citationID&quot;:&quot;MENDELEY_CITATION_425d8213-b66c-485e-9b21-03d377e79a15&quot;,&quot;properties&quot;:{&quot;noteIndex&quot;:0},&quot;isEdited&quot;:false,&quot;manualOverride&quot;:{&quot;isManuallyOverridden&quot;:false,&quot;citeprocText&quot;:&quot;(McCarthy et al. 1998; Abdel et al. 2004; Falk-Petersen et al. 2019; Dubey et al. 2023; Cheung et al. 2024)&quot;,&quot;manualOverrideText&quot;:&quot;&quot;},&quot;citationTag&quot;:&quot;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&quot;,&quot;citationItems&quot;:[{&quot;id&quot;:&quot;26dd3731-0100-3473-b313-867c735b44e8&quot;,&quot;itemData&quot;:{&quot;type&quot;:&quot;article-journal&quot;,&quot;id&quot;:&quot;26dd3731-0100-3473-b313-867c735b44e8&quot;,&quot;title&quot;:&quot;The effects of temperature on growth rate and growth efficiency of juvenile common wolffish&quot;,&quot;author&quot;:[{&quot;family&quot;:&quot;McCarthy&quot;,&quot;given&quot;:&quot;Ian&quot;,&quot;parse-names&quot;:false,&quot;dropping-particle&quot;:&quot;&quot;,&quot;non-dropping-particle&quot;:&quot;&quot;},{&quot;family&quot;:&quot;Moksness&quot;,&quot;given&quot;:&quot;Erlend&quot;,&quot;parse-names&quot;:false,&quot;dropping-particle&quot;:&quot;&quot;,&quot;non-dropping-particle&quot;:&quot;&quot;},{&quot;family&quot;:&quot;Pavlov&quot;,&quot;given&quot;:&quot;Dimitri A.&quot;,&quot;parse-names&quot;:false,&quot;dropping-particle&quot;:&quot;&quot;,&quot;non-dropping-particle&quot;:&quot;&quot;}],&quot;container-title&quot;:&quot;Aquaculture International&quot;,&quot;accessed&quot;:{&quot;date-parts&quot;:[[2025,9,13]]},&quot;DOI&quot;:&quot;10.1023/A:1009202710566/METRICS&quot;,&quot;ISSN&quot;:&quot;09676120&quot;,&quot;URL&quot;:&quot;https://link.springer.com/article/10.1023/A:1009202710566&quot;,&quot;issued&quot;:{&quot;date-parts&quot;:[[1998]]},&quot;page&quot;:&quot;207-218&quot;,&quot;abstract&quot;:&quot;The effects of temperature on the survival, growth rate and growth efficiency of larval and juvenile common wolffish, Anarhichas lupus L. were studied at 0-31 days and 9-12 months post-hatching, respectively. The influence of temperature regime during egg incubation on subsequent survival and growth was also examined. The fish were reared at constant water temperatures of 5, 8, 11 and 14°C, and all groups were fed dry pellets. At age 1 month, maximum growth rates were observed at 11 and 14°C. Growth rates and survival of early juveniles were dependent upon incubation history, high growth being obtained only if rearing temperature exceeded the temperature of egg incubation. In juveniles at age 9-12 months, the relationships between temperature and growth, and temperature and growth efficiency were parabolic: The optimum water temperatures for growth (Topt.G) and growth efficiency (Topt.GE) were 11°C and 9.7°C respectively. The growth rate and growth efficiency at these water temperatures were 0.9% day-1 and 0.45 g weight gain per g food offered, respectively.&quot;,&quot;publisher&quot;:&quot;Springer Netherlands&quot;,&quot;issue&quot;:&quot;3&quot;,&quot;volume&quot;:&quot;6&quot;,&quot;container-title-short&quot;:&quot;&quot;},&quot;isTemporary&quot;:false},{&quot;id&quot;:&quot;a81fcd3f-833c-31bc-a9e5-53a4bd41a516&quot;,&quot;itemData&quot;:{&quot;type&quot;:&quot;article-journal&quot;,&quot;id&quot;:&quot;a81fcd3f-833c-31bc-a9e5-53a4bd41a516&quot;,&quot;title&quot;:&quot;Abnormalities in the juvenile stage of sea bass (Dicentrarchus labrax L.) reared at different temperatures: types, prevalence and effect on growth&quot;,&quot;author&quot;:[{&quot;family&quot;:&quot;Abdel&quot;,&quot;given&quot;:&quot;I&quot;,&quot;parse-names&quot;:false,&quot;dropping-particle&quot;:&quot;&quot;,&quot;non-dropping-particle&quot;:&quot;&quot;},{&quot;family&quot;:&quot;Abella´nabella´abella´n&quot;,&quot;given&quot;:&quot;E&quot;,&quot;parse-names&quot;:false,&quot;dropping-particle&quot;:&quot;&quot;,&quot;non-dropping-particle&quot;:&quot;&quot;},{&quot;family&quot;:&quot;Lo´pez&quot;,&quot;given&quot;:&quot;O&quot;,&quot;parse-names&quot;:false,&quot;dropping-particle&quot;:&quot;&quot;,&quot;non-dropping-particle&quot;:&quot;&quot;},{&quot;family&quot;:&quot;Lo´pez-Albors&quot;,&quot;given&quot;:&quot;Lo´&quot;,&quot;parse-names&quot;:false,&quot;dropping-particle&quot;:&quot;&quot;,&quot;non-dropping-particle&quot;:&quot;&quot;},{&quot;family&quot;:&quot;Valdé S&quot;,&quot;given&quot;:&quot;P&quot;,&quot;parse-names&quot;:false,&quot;dropping-particle&quot;:&quot;&quot;,&quot;non-dropping-particle&quot;:&quot;&quot;},{&quot;family&quot;:&quot;Nortes&quot;,&quot;given&quot;:&quot;M J&quot;,&quot;parse-names&quot;:false,&quot;dropping-particle&quot;:&quot;&quot;,&quot;non-dropping-particle&quot;:&quot;&quot;},{&quot;family&quot;:&quot;Garci´a&quot;,&quot;given&quot;:&quot;A&quot;,&quot;parse-names&quot;:false,&quot;dropping-particle&quot;:&quot;&quot;,&quot;non-dropping-particle&quot;:&quot;&quot;},{&quot;family&quot;:&quot;Garci´a-Alca´zar&quot;,&quot;given&quot;:&quot;Garci´&quot;,&quot;parse-names&quot;:false,&quot;dropping-particle&quot;:&quot;&quot;,&quot;non-dropping-particle&quot;:&quot;&quot;},{&quot;family&quot;:&quot;Alca´zar&quot;,&quot;given&quot;:&quot;Alca´&quot;,&quot;parse-names&quot;:false,&quot;dropping-particle&quot;:&quot;&quot;,&quot;non-dropping-particle&quot;:&quot;&quot;}],&quot;container-title&quot;:&quot;Aquaculture International 2004 12:6&quot;,&quot;accessed&quot;:{&quot;date-parts&quot;:[[2025,9,12]]},&quot;DOI&quot;:&quot;10.1007/S10499-004-0349-9&quot;,&quot;ISSN&quot;:&quot;1573-143X&quot;,&quot;URL&quot;:&quot;https://link.springer.com/article/10.1007/s10499-004-0349-9&quot;,&quot;issued&quot;:{&quot;date-parts&quot;:[[2004]]},&quot;page&quot;:&quot;523-538&quot;,&quot;abstract&quot;:&quot;Osteological malformations are always considered an important problem in intensive aquaculture. This work studies the effect of rearing temperature on malformations in sea bass, Dicentrarchus labrax. To this end, two batches of the species were subjected to the following incubation/cultivation temperatures: 15&amp;nbsp;°C/natural and 19/19&amp;nbsp;°C, from fertilization until 190&amp;nbsp;days after hatching. The different malformations were studied in 1643 juveniles at 190&amp;nbsp;days and classified by categories. The Chi-square statistic was calculated to verify the relationship between the presence of anomalies and the application of different temperatures. The percentage of anomalies observed in individuals reared at a high temperature (19/19&amp;nbsp;°C) was 66.44%. In both temperature systems, opercular malformations were those which caused a greater delay in growth. The results found indicated that temperature played a very important role in the development of deformations, which may be of interest from the viewpoint of aquaculture.&quot;,&quot;publisher&quot;:&quot;Springer&quot;,&quot;issue&quot;:&quot;6&quot;,&quot;volume&quot;:&quot;12&quot;,&quot;container-title-short&quot;:&quot;&quot;},&quot;isTemporary&quot;:false},{&quot;id&quot;:&quot;bc3f5395-e3c4-3ab9-a38e-c42755834a4e&quot;,&quot;itemData&quot;:{&quot;type&quot;:&quot;article-journal&quot;,&quot;id&quot;:&quot;bc3f5395-e3c4-3ab9-a38e-c42755834a4e&quot;,&quot;title&quot;:&quot;Effects of different incubation and start-feeding temperature regimes on growth, survival, and histomorphology of cod larvae&quot;,&quot;author&quot;:[{&quot;family&quot;:&quot;Falk-Petersen&quot;,&quot;given&quot;:&quot;Inger Britt&quot;,&quot;parse-names&quot;:false,&quot;dropping-particle&quot;:&quot;&quot;,&quot;non-dropping-particle&quot;:&quot;&quot;},{&quot;family&quot;:&quot;Peruzzi&quot;,&quot;given&quot;:&quot;Stefano&quot;,&quot;parse-names&quot;:false,&quot;dropping-particle&quot;:&quot;&quot;,&quot;non-dropping-particle&quot;:&quot;&quot;},{&quot;family&quot;:&quot;Lysne&quot;,&quot;given&quot;:&quot;Hege&quot;,&quot;parse-names&quot;:false,&quot;dropping-particle&quot;:&quot;&quot;,&quot;non-dropping-particle&quot;:&quot;&quot;},{&quot;family&quot;:&quot;Toften&quot;,&quot;given&quot;:&quot;Hilde&quot;,&quot;parse-names&quot;:false,&quot;dropping-particle&quot;:&quot;&quot;,&quot;non-dropping-particle&quot;:&quot;&quot;},{&quot;family&quot;:&quot;Tveiten&quot;,&quot;given&quot;:&quot;Helge&quot;,&quot;parse-names&quot;:false,&quot;dropping-particle&quot;:&quot;&quot;,&quot;non-dropping-particle&quot;:&quot;&quot;},{&quot;family&quot;:&quot;Sæther&quot;,&quot;given&quot;:&quot;Bjørn Steinar&quot;,&quot;parse-names&quot;:false,&quot;dropping-particle&quot;:&quot;&quot;,&quot;non-dropping-particle&quot;:&quot;&quot;},{&quot;family&quot;:&quot;Puvanendran&quot;,&quot;given&quot;:&quot;Velmurugu&quot;,&quot;parse-names&quot;:false,&quot;dropping-particle&quot;:&quot;&quot;,&quot;non-dropping-particle&quot;:&quot;&quot;}],&quot;container-title&quot;:&quot;Aquaculture International&quot;,&quot;accessed&quot;:{&quot;date-parts&quot;:[[2025,9,13]]},&quot;DOI&quot;:&quot;10.1007/S10499-018-0314-7/FIGURES/6&quot;,&quot;ISSN&quot;:&quot;1573143X&quot;,&quot;URL&quot;:&quot;https://link.springer.com/article/10.1007/s10499-018-0314-7&quot;,&quot;issued&quot;:{&quot;date-parts&quot;:[[2019,2,15]]},&quot;page&quot;:&quot;155-166&quot;,&quot;abstract&quot;:&quot;Mean lengths of newly hatched cod larvae from egg incubation at 4 °C (Low-L) and 9.5 °C (High-H) were similar, and only minor differences were observed in larval histomorphology. However, growth performance of larvae reared at 4 °C (T1-LL) and 9.5 °C (T2-LH) from the 4 °C egg incubation and 4 °C (T3-HL) and 9.5 °C (T4-HH) from the 9.5 °C incubation group were different during start-feeding and metamorphosis. Incubation and larval rearing temperature affected developmental rate and survival. T1-LL and T2-LH larvae were larger than T4-HH larvae at sampling stage 4 (early larvae), but the differences disappeared thereafter. Larvae from T3-HL did not survive beyond stage 8 (late larvae/start metamorphosis), and survival of T1-LL larvae at the end of the experiment was very low. Larvae from T2-LH were significantly larger than larvae from T4-HH at stage 12 (end metamorphosis). Comparative studies of the histomorphology of vital organs did not reveal temperature-related differences between sampled larvae/early juveniles. Characteristic traits in the histomorphology of cod larvae at the selected developmental stages are presented. Our results show that egg incubation and subsequent larval rearing temperature affected the growth performance and survival but did not have any significant effects on the organ development and histomorphology.&quot;,&quot;publisher&quot;:&quot;Springer International Publishing&quot;,&quot;issue&quot;:&quot;1&quot;,&quot;volume&quot;:&quot;27&quot;,&quot;container-title-short&quot;:&quot;&quot;},&quot;isTemporary&quot;:false},{&quot;id&quot;:&quot;368ec476-7211-3099-9353-a9c508c3bf92&quot;,&quot;itemData&quot;:{&quot;type&quot;:&quot;article-journal&quot;,&quot;id&quot;:&quot;368ec476-7211-3099-9353-a9c508c3bf92&quot;,&quot;title&quot;:&quot;Exposure to different temperature regimes at early life stages affects hatching, developmental morphology, larval growth, and muscle cellularity in rainbow trout, Oncorhynchus mykiss&quot;,&quot;author&quot;:[{&quot;family&quot;:&quot;Dubey&quot;,&quot;given&quot;:&quot;Maneesh Kumar&quot;,&quot;parse-names&quot;:false,&quot;dropping-particle&quot;:&quot;&quot;,&quot;non-dropping-particle&quot;:&quot;&quot;},{&quot;family&quot;:&quot;Kamalam&quot;,&quot;given&quot;:&quot;Biju Sam&quot;,&quot;parse-names&quot;:false,&quot;dropping-particle&quot;:&quot;&quot;,&quot;non-dropping-particle&quot;:&quot;&quot;},{&quot;family&quot;:&quot;Rajesh&quot;,&quot;given&quot;:&quot;Manchi&quot;,&quot;parse-names&quot;:false,&quot;dropping-particle&quot;:&quot;&quot;,&quot;non-dropping-particle&quot;:&quot;&quot;},{&quot;family&quot;:&quot;Sarma&quot;,&quot;given&quot;:&quot;Debajit&quot;,&quot;parse-names&quot;:false,&quot;dropping-particle&quot;:&quot;&quot;,&quot;non-dropping-particle&quot;:&quot;&quot;},{&quot;family&quot;:&quot;Pandey&quot;,&quot;given&quot;:&quot;Anupam&quot;,&quot;parse-names&quot;:false,&quot;dropping-particle&quot;:&quot;&quot;,&quot;non-dropping-particle&quot;:&quot;&quot;},{&quot;family&quot;:&quot;Baral&quot;,&quot;given&quot;:&quot;Pratibha&quot;,&quot;parse-names&quot;:false,&quot;dropping-particle&quot;:&quot;&quot;,&quot;non-dropping-particle&quot;:&quot;&quot;},{&quot;family&quot;:&quot;Sharma&quot;,&quot;given&quot;:&quot;Prakash&quot;,&quot;parse-names&quot;:false,&quot;dropping-particle&quot;:&quot;&quot;,&quot;non-dropping-particle&quot;:&quot;&quot;}],&quot;container-title&quot;:&quot;Fish physiology and biochemistry&quot;,&quot;container-title-short&quot;:&quot;Fish Physiol Biochem&quot;,&quot;accessed&quot;:{&quot;date-parts&quot;:[[2025,9,12]]},&quot;DOI&quot;:&quot;10.1007/S10695-023-01175-8&quot;,&quot;ISSN&quot;:&quot;1573-5168&quot;,&quot;PMID&quot;:&quot;36826625&quot;,&quot;URL&quot;:&quot;https://pubmed.ncbi.nlm.nih.gov/36826625/&quot;,&quot;issued&quot;:{&quot;date-parts&quot;:[[2023,4,1]]},&quot;page&quot;:&quot;219-238&quot;,&quot;abstract&quot;:&quot;In this study, the effects of temperature on hatching, yolk-sac absorption, larval metamorphosis, post-metamorphic growth, developmental morphology, and muscle cellularity were assessed in rainbow trout, during its early development (until 52 days post-hatching, dph). From the eyed-ova stage, embryos were exposed to either low (8 ± 1 °C, LT-8) or high (16 ± 1 °C, HT-16) temperatures until hatching. Following hatching, half of the sac-fry from LT-8 group were shifted to higher temperature (16 ± 1 °C, LHT-16), and half from HT-16 group were shifted to medium temperature (13 ± 1 °C, HMT-13), for larval rearing. Incubating the eyed-ova at 16 °C preceded the hatching by 6 days, synchronized hatching duration, and minimized hatchlings’ size-variation. However, it yielded smaller and morphologically less developed individuals compared to those incubated continuously at 8 ± 1 °C. Post-hatch shifting of sac-fry to high and medium temperatures, respectively, from the initial low and high regimes differentially affected the length and weight of fish. The effect on length was immediate and temporary, but on weight, it appeared to be permanent. Red muscle hypertrophy was observed to be high in HT-16 and HMT-13 individuals (high-temperature incubated groups). White muscle hypertrophy was high in HT-16 and LHT-16 individuals (high post-hatch rearing temperature groups). The effect of early-life temperature regimes on developmental morphology was found to be strong at 22 dph (82.5%) and comparatively weak at 52 dph (65%). The post-hatch rearing temperature caused an immediate but temporary effect on fin development, mainly pectoral, caudal, and anal fin (seen only at 22 dph, not at 52 dph). Contrarily, incubation temperature affected fin position, in a delayed but persistent manner (subtle at 22 dph, but stronger at 52 dph). Overall, this study provides new insights on temperature-dependent changes in developmental morphology, muscle cellularity, and larval growth in rainbow trout and shows that incubation temperature affects ontogeny profoundly than post-hatch thermal regimes.&quot;,&quot;publisher&quot;:&quot;Fish Physiol Biochem&quot;,&quot;issue&quot;:&quot;2&quot;,&quot;volume&quot;:&quot;49&quot;},&quot;isTemporary&quot;:false},{&quot;id&quot;:&quot;f5a1c7dd-6e09-3407-bf14-c4e265ff5bb4&quot;,&quot;itemData&quot;:{&quot;type&quot;:&quot;article-journal&quot;,&quot;id&quot;:&quot;f5a1c7dd-6e09-3407-bf14-c4e265ff5bb4&quot;,&quot;title&quot;:&quot;The carryover effects of embryonic incubation temperature on subsequent growth and thermal tolerance in white sturgeon&quot;,&quot;author&quot;:[{&quot;family&quot;:&quot;Cheung&quot;,&quot;given&quot;:&quot;Katherine&quot;,&quot;parse-names&quot;:false,&quot;dropping-particle&quot;:&quot;&quot;,&quot;non-dropping-particle&quot;:&quot;&quot;},{&quot;family&quot;:&quot;Nelson-Flower&quot;,&quot;given&quot;:&quot;Martha J.&quot;,&quot;parse-names&quot;:false,&quot;dropping-particle&quot;:&quot;&quot;,&quot;non-dropping-particle&quot;:&quot;&quot;},{&quot;family&quot;:&quot;McAdam&quot;,&quot;given&quot;:&quot;Steve&quot;,&quot;parse-names&quot;:false,&quot;dropping-particle&quot;:&quot;&quot;,&quot;non-dropping-particle&quot;:&quot;&quot;},{&quot;family&quot;:&quot;Brauner&quot;,&quot;given&quot;:&quot;Colin J.&quot;,&quot;parse-names&quot;:false,&quot;dropping-particle&quot;:&quot;&quot;,&quot;non-dropping-particle&quot;:&quot;&quot;}],&quot;container-title&quot;:&quot;Journal of Thermal Biology&quot;,&quot;container-title-short&quot;:&quot;J Therm Biol&quot;,&quot;accessed&quot;:{&quot;date-parts&quot;:[[2025,9,13]]},&quot;DOI&quot;:&quot;10.1016/J.JTHERBIO.2024.103860&quot;,&quot;ISSN&quot;:&quot;0306-4565&quot;,&quot;PMID&quot;:&quot;38754202&quot;,&quot;URL&quot;:&quot;https://www.sciencedirect.com/science/article/pii/S0306456524000780&quot;,&quot;issued&quot;:{&quot;date-parts&quot;:[[2024,4,1]]},&quot;page&quot;:&quot;103860&quot;,&quot;abstract&quot;:&quot;Environmental variation experienced during early periods of development can lead to persistent phenotypic alteration, known as carryover effects. Such effects increase concern for threatened or endangered species such as the white sturgeon (Acipenser transmontanus), particularly considering expected thermal changes due to climate change. We evaluated how temperature during embryonic development affects physiological parameters such as larval and early juvenile growth and thermal tolerance. Nechako River white sturgeon embryos were incubated at different environmental temperatures (Te) of 12 °C (the natural spawning temperature of this population), 15 °C (the hatchery incubation temperature), and 18 °C (representing potential increases in river temperatures given global climate change). After hatch, fish were reared at a common 15 °C for 80 days post-hatch (dph). Individuals from each temperature treatment were tested for thermal tolerance using the critical thermal maximum method (CTmax), euthanized, and measured. Fish were examined at regular intervals from 13 to 80 dph, which bridged the time from the start of exogenous feeding through the transition into early juveniles. We found carryover effects of high embryonic Te in the short term for both thermal tolerance and growth. Fish that developed at 18 °C had the lowest thermal tolerance during the start of exogenous feeding. However, differences in thermal tolerance were small for early juveniles and were unlikely to be ecologically relevant in the longer term. Fish that developed at 18 °C were smallest over the observation period, indicating a possible cost for survival from increasing environmental temperatures during embryonic development. This research represents a window into a critical period of development during which fish are particularly vulnerable to climatic variation, and shows that cooler temperatures (12 °C) during incubation are optimal for this population. The results can inform environmental managers on the best strategies to help conserve current white sturgeon populations across their range.&quot;,&quot;publisher&quot;:&quot;Pergamon&quot;,&quot;volume&quot;:&quot;121&quot;},&quot;isTemporary&quot;:false}]},{&quot;citationID&quot;:&quot;MENDELEY_CITATION_e5e2f203-d1cb-4bb5-9f0b-00abdecc1561&quot;,&quot;properties&quot;:{&quot;noteIndex&quot;:0},&quot;isEdited&quot;:false,&quot;manualOverride&quot;:{&quot;isManuallyOverridden&quot;:false,&quot;citeprocText&quot;:&quot;(Finstad and Jonsson 2012; Durtsche et al. 2021; Cordova-De la Cruz et al. 2022; Fraz et al. 2025)&quot;,&quot;manualOverrideText&quot;:&quot;&quot;},&quot;citationTag&quot;:&quot;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&quot;,&quot;citationItems&quot;:[{&quot;id&quot;:&quot;a30070cc-c7a5-331f-a258-0cd542d9abbc&quot;,&quot;itemData&quot;:{&quot;type&quot;:&quot;article-journal&quot;,&quot;id&quot;:&quot;a30070cc-c7a5-331f-a258-0cd542d9abbc&quot;,&quot;title&quot;:&quot;Effect of incubation temperature on growth performance in Atlantic salmon&quot;,&quot;author&quot;:[{&quot;family&quot;:&quot;Finstad&quot;,&quot;given&quot;:&quot;Anders G.&quot;,&quot;parse-names&quot;:false,&quot;dropping-particle&quot;:&quot;&quot;,&quot;non-dropping-particle&quot;:&quot;&quot;},{&quot;family&quot;:&quot;Jonsson&quot;,&quot;given&quot;:&quot;Bror&quot;,&quot;parse-names&quot;:false,&quot;dropping-particle&quot;:&quot;&quot;,&quot;non-dropping-particle&quot;:&quot;&quot;}],&quot;container-title&quot;:&quot;Marine Ecology Progress Series&quot;,&quot;container-title-short&quot;:&quot;Mar Ecol Prog Ser&quot;,&quot;accessed&quot;:{&quot;date-parts&quot;:[[2023,12,14]]},&quot;DOI&quot;:&quot;10.3354/MEPS09643&quot;,&quot;ISSN&quot;:&quot;0171-8630&quot;,&quot;URL&quot;:&quot;https://www.int-res.com/abstracts/meps/v454/p75-82/&quot;,&quot;issued&quot;:{&quot;date-parts&quot;:[[2012,5,21]]},&quot;page&quot;:&quot;75-82&quot;,&quot;abstract&quot;:&quot;Interspecific variations in thermal growth performance of ectotherms have received considerable recent interest fueled by the focus on ecological climate change effects. Amongpopulation variations in growth are commonly observed in field studies. However, the role of pheno typic plasticity in shaping this variation is largely unexplored in teleost fishes. Here, we tested for the effect of incubation temperature on thermal scaling of growth and maximum growth performance of the anadromous salmonid Atlantic salmon Salmo salar L. Salmon eggs were incubated and reared until the onset of exogenous feeding at either heated or natural temperatures or transferred from natural to heated temperatures at the time of hatching, creating 3 different embryonic temperature treatments (heated, natural or mixed). We subsequently tested for juvenile growth performance of these groups at 8 temperatures ranging from 6 to 24°C. Maximum growth was significantly higher in the heated than the natural and mixed incubation temperature groups, but we did not observe differences in the thermal scaling of growth performance. Neither the upper nor lower thermal limit for growth nor the optimal growth temperature differed be tween the 3 incubation temperature treatments. However, thermal conditions experienced by in cubating embryos affected later growth performance. Although similar results have been observed previously among reptiles, this is to our knowledge the first empirical support for this hypothesis among teleost fishes. Phenotypic plasticity in growth performance can likely explain many of the contrasting findings from previous research on countergradient growth effects in teleost fishes. © Inter-Research 2012.&quot;,&quot;volume&quot;:&quot;454&quot;},&quot;isTemporary&quot;:false},{&quot;id&quot;:&quot;2c4ad909-74da-3139-b788-c252a006919c&quot;,&quot;itemData&quot;:{&quot;type&quot;:&quot;article-journal&quot;,&quot;id&quot;:&quot;2c4ad909-74da-3139-b788-c252a006919c&quot;,&quot;title&quot;:&quot;Larval Development in Tropical Gar (Atractosteus tropicus) Is Dependent on the Embryonic Thermal Regime: Ecological Implications under a Climate Change Context&quot;,&quot;author&quot;:[{&quot;family&quot;:&quot;Cordova-De la Cruz&quot;,&quot;given&quot;:&quot;Simrith E.&quot;,&quot;parse-names&quot;:false,&quot;dropping-particle&quot;:&quot;&quot;,&quot;non-dropping-particle&quot;:&quot;&quot;},{&quot;family&quot;:&quot;Riesco&quot;,&quot;given&quot;:&quot;Marta F.&quot;,&quot;parse-names&quot;:false,&quot;dropping-particle&quot;:&quot;&quot;,&quot;non-dropping-particle&quot;:&quot;&quot;},{&quot;family&quot;:&quot;Martínez-Bautista&quot;,&quot;given&quot;:&quot;Gil&quot;,&quot;parse-names&quot;:false,&quot;dropping-particle&quot;:&quot;&quot;,&quot;non-dropping-particle&quot;:&quot;&quot;},{&quot;family&quot;:&quot;Calzada-Ruiz&quot;,&quot;given&quot;:&quot;Daniel&quot;,&quot;parse-names&quot;:false,&quot;dropping-particle&quot;:&quot;&quot;,&quot;non-dropping-particle&quot;:&quot;&quot;},{&quot;family&quot;:&quot;Martínez-Burguete&quot;,&quot;given&quot;:&quot;Talhia&quot;,&quot;parse-names&quot;:false,&quot;dropping-particle&quot;:&quot;&quot;,&quot;non-dropping-particle&quot;:&quot;&quot;},{&quot;family&quot;:&quot;Peña-Marín&quot;,&quot;given&quot;:&quot;Emyr S.&quot;,&quot;parse-names&quot;:false,&quot;dropping-particle&quot;:&quot;&quot;,&quot;non-dropping-particle&quot;:&quot;&quot;},{&quot;family&quot;:&quot;Álvarez-Gonzalez&quot;,&quot;given&quot;:&quot;Carlos Alfonso&quot;,&quot;parse-names&quot;:false,&quot;dropping-particle&quot;:&quot;&quot;,&quot;non-dropping-particle&quot;:&quot;&quot;},{&quot;family&quot;:&quot;Fernández&quot;,&quot;given&quot;:&quot;Ignacio&quot;,&quot;parse-names&quot;:false,&quot;dropping-particle&quot;:&quot;&quot;,&quot;non-dropping-particle&quot;:&quot;&quot;}],&quot;container-title&quot;:&quot;Fishes&quot;,&quot;container-title-short&quot;:&quot;Fishes&quot;,&quot;accessed&quot;:{&quot;date-parts&quot;:[[2025,9,12]]},&quot;DOI&quot;:&quot;10.3390/FISHES7010016/S1&quot;,&quot;ISSN&quot;:&quot;24103888&quot;,&quot;URL&quot;:&quot;https://www.mdpi.com/2410-3888/7/1/16/htm&quot;,&quot;issued&quot;:{&quot;date-parts&quot;:[[2022,2,1]]},&quot;page&quot;:&quot;16&quot;,&quot;abstract&quot;:&quot;In ectotherm species, environmental temperature plays a key role in development, growth, and survival. Thus, determining how temperature affects fish populations is of utmost importance to accurately predict the risk of climate change over fisheries and aquaculture, critical to warrant nutrition and food security in the coming years. Here, the potential effects of abnormal thermal regimes (24, 28 and 32◦ C; TR24, TR28, and TR32, respectively) exclusively applied during embryogenesis in tropical gar (Atractosteus tropicus) has been explored to decipher the potential consequences on hatching and growth from fertilization to 16 days post-fertilization (dpf), while effects on skeletal development and body morphology were explored at fertilization and 16 dpf. Egg incubation at higher temperatures induced an early hatching and mouth opening. A higher hatching rate was obtained in eggs incubated at 28◦ C when compared to those at 24◦ C. No differences were found in fish survival at 16 dpf, with values ranging from 84.89 to 88.86%, but increased wet body weight and standard length were found in larvae from TR24 and TR32 groups. Thermal regime during embryogenesis also altered the rate at which the skeletal development occurs. Larvae from the TR32 group showed an advanced skeletal development, with a higher development of cartilaginous structures at hatching but reduced at 16 dpf when compared with the TR24 and TR28 groups. Furthermore, this advanced skeletal development seemed to determine the fish body morphology. Based on biometric measures, a principal component analysis showed how along development, larvae from each thermal regime were clustered together, but with each population remaining clearly separated from each other. The current study shows how changes in temperature may induce craniofacial and morphological alterations in fish during early stages and contribute to understanding the possible effects of global warming in early development of fish and its ecological implications.&quot;,&quot;publisher&quot;:&quot;MDPI&quot;,&quot;issue&quot;:&quot;1&quot;,&quot;volume&quot;:&quot;7&quot;},&quot;isTemporary&quot;:false},{&quot;id&quot;:&quot;8b016f4a-59c9-3a5a-a3cc-6b680af17639&quot;,&quot;itemData&quot;:{&quot;type&quot;:&quot;article-journal&quot;,&quot;id&quot;:&quot;8b016f4a-59c9-3a5a-a3cc-6b680af17639&quot;,&quot;title&quot;:&quot;Thermal conditions during embryogenesis influence metabolic rates of juvenile brown trout Salmo trutta&quot;,&quot;author&quot;:[{&quot;family&quot;:&quot;Durtsche&quot;,&quot;given&quot;:&quot;Richard D.&quot;,&quot;parse-names&quot;:false,&quot;dropping-particle&quot;:&quot;&quot;,&quot;non-dropping-particle&quot;:&quot;&quot;},{&quot;family&quot;:&quot;Jonsson&quot;,&quot;given&quot;:&quot;Bror&quot;,&quot;parse-names&quot;:false,&quot;dropping-particle&quot;:&quot;&quot;,&quot;non-dropping-particle&quot;:&quot;&quot;},{&quot;family&quot;:&quot;Greenberg&quot;,&quot;given&quot;:&quot;Larry A.&quot;,&quot;parse-names&quot;:false,&quot;dropping-particle&quot;:&quot;&quot;,&quot;non-dropping-particle&quot;:&quot;&quot;}],&quot;container-title&quot;:&quot;Ecosphere&quot;,&quot;accessed&quot;:{&quot;date-parts&quot;:[[2023,12,12]]},&quot;DOI&quot;:&quot;10.1002/ECS2.3374&quot;,&quot;ISSN&quot;:&quot;2150-8925&quot;,&quot;URL&quot;:&quot;https://onlinelibrary.wiley.com/doi/full/10.1002/ecs2.3374&quot;,&quot;issued&quot;:{&quot;date-parts&quot;:[[2021,2,1]]},&quot;page&quot;:&quot;e03374&quot;,&quot;abstract&quot;:&quot;The projected climate change and increase in thermal conditions in northern latitudes over the next 60 yr has the potential to alter the metabolic scope and potential fitness of aquatic ectotherms. Here, we experimentally tested if elevated egg incubation temperature affected metabolic scope in juvenile brown trout (Salmo trutta) as a phenotypically plastic response. Cohorts of brown trout from anadromous and resident crosses were raised through embryogenesis in either natural river temperatures (cold) or elevated (+3°C, warm) temperatures until they could feed exogenously. The standard metabolic rate (SMR), maximum metabolic rate (MMR), and aerobic scope (AS = MMR − SMR) of juveniles from four anadromous-resident crosses and from both incubation temperatures were tested at 13°C. We found that metabolic measures (SMR, MMR, AS) were lower in warm than cold-incubated fish. There was no difference in the metabolic rates of fish from different anadromous-resident crosses. The results of this experiment are consistent with the countergradient variation hypothesis (CGV) in which phenotypic variation, in this case variation in metabolic rates, is inversely related to thermal conditions, originally proposed in relation to altitudinal or latitudinal gradients. While previous studies have related CGV to genetic differences between populations, our study shows that thermal differences encountered at the embryonic stage can produce a phenotypic pattern consistent with CGV. It is difficult to predict the consequences of these metabolic changes in a future warmer climate, as lower metabolic rates indicate that brown trout will probably expend less energy, but a reduced aerobic scope may counteract this affect, limiting their ability as a top predator and in escaping predators. Our results suggest that there are mechanisms used to adjust to elevated water temperature that can be initiated during embryogenesis. Given that there were no differences among crosses, it is likely that temperature-induced differences are the result of plastic responses.&quot;,&quot;publisher&quot;:&quot;John Wiley &amp; Sons, Ltd&quot;,&quot;issue&quot;:&quot;2&quot;,&quot;volume&quot;:&quot;12&quot;,&quot;container-title-short&quot;:&quot;&quot;},&quot;isTemporary&quot;:false},{&quot;id&quot;:&quot;0e9c53ca-0ac6-3a50-affa-17611208a55b&quot;,&quot;itemData&quot;:{&quot;type&quot;:&quot;article-journal&quot;,&quot;id&quot;:&quot;0e9c53ca-0ac6-3a50-affa-17611208a55b&quot;,&quot;title&quot;:&quot;The effect of early life thermal environment on morphology and growth of yellow perch (Perca flavescens)&quot;,&quot;author&quot;:[{&quot;family&quot;:&quot;Fraz&quot;,&quot;given&quot;:&quot;Shamaila&quot;,&quot;parse-names&quot;:false,&quot;dropping-particle&quot;:&quot;&quot;,&quot;non-dropping-particle&quot;:&quot;&quot;},{&quot;family&quot;:&quot;Thompson&quot;,&quot;given&quot;:&quot;W. Andrew&quot;,&quot;parse-names&quot;:false,&quot;dropping-particle&quot;:&quot;&quot;,&quot;non-dropping-particle&quot;:&quot;&quot;},{&quot;family&quot;:&quot;Gallucci&quot;,&quot;given&quot;:&quot;Milena S.&quot;,&quot;parse-names&quot;:false,&quot;dropping-particle&quot;:&quot;&quot;,&quot;non-dropping-particle&quot;:&quot;&quot;},{&quot;family&quot;:&quot;Afridi&quot;,&quot;given&quot;:&quot;Mariam&quot;,&quot;parse-names&quot;:false,&quot;dropping-particle&quot;:&quot;&quot;,&quot;non-dropping-particle&quot;:&quot;&quot;},{&quot;family&quot;:&quot;Easwaramoorthy&quot;,&quot;given&quot;:&quot;Mellissa&quot;,&quot;parse-names&quot;:false,&quot;dropping-particle&quot;:&quot;&quot;,&quot;non-dropping-particle&quot;:&quot;&quot;},{&quot;family&quot;:&quot;Hartenstein&quot;,&quot;given&quot;:&quot;Peyton&quot;,&quot;parse-names&quot;:false,&quot;dropping-particle&quot;:&quot;&quot;,&quot;non-dropping-particle&quot;:&quot;&quot;},{&quot;family&quot;:&quot;Laframboise&quot;,&quot;given&quot;:&quot;Lisa&quot;,&quot;parse-names&quot;:false,&quot;dropping-particle&quot;:&quot;&quot;,&quot;non-dropping-particle&quot;:&quot;&quot;},{&quot;family&quot;:&quot;Dworkin&quot;,&quot;given&quot;:&quot;Ian&quot;,&quot;parse-names&quot;:false,&quot;dropping-particle&quot;:&quot;&quot;,&quot;non-dropping-particle&quot;:&quot;&quot;},{&quot;family&quot;:&quot;Manzon&quot;,&quot;given&quot;:&quot;Richard&quot;,&quot;parse-names&quot;:false,&quot;dropping-particle&quot;:&quot;&quot;,&quot;non-dropping-particle&quot;:&quot;&quot;},{&quot;family&quot;:&quot;Somers&quot;,&quot;given&quot;:&quot;Christopher M.&quot;,&quot;parse-names&quot;:false,&quot;dropping-particle&quot;:&quot;&quot;,&quot;non-dropping-particle&quot;:&quot;&quot;},{&quot;family&quot;:&quot;Wilson&quot;,&quot;given&quot;:&quot;Joanna Y.&quot;,&quot;parse-names&quot;:false,&quot;dropping-particle&quot;:&quot;&quot;,&quot;non-dropping-particle&quot;:&quot;&quot;}],&quot;container-title&quot;:&quot;Journal of Fish Biology&quot;,&quot;container-title-short&quot;:&quot;J Fish Biol&quot;,&quot;accessed&quot;:{&quot;date-parts&quot;:[[2025,9,13]]},&quot;DOI&quot;:&quot;10.1111/JFB.70066&quot;,&quot;ISSN&quot;:&quot;1095-8649&quot;,&quot;URL&quot;:&quot;/doi/pdf/10.1111/jfb.70066&quot;,&quot;issued&quot;:{&quot;date-parts&quot;:[[2025]]},&quot;page&quot;:&quot;1-16&quot;,&quot;abstract&quot;:&quot;Early life development in fishes is a period of high phenotypic plasticity. Water temperatures during embryogenesis can lead to alterations in growth and metabolic and morphological phenotypic variations. This study aimed to characterize the effects of temperature on the growth and morphology of yellow perch throughout early development, a species of significant ecological and economic importance in North America. Yellow perch (Perca flavescens) embryos were incubated at either constant temperature (12, 15, or 18°C) or under an ambient seasonal regime, where temperature increased throughout embryogenesis until it reached 18°C. All groups were gradually warmed at hatch until they reached 18°C, and morphology was assessed. Inverse relationships between temperature, length and yolk-sac volume were found at the end of the embryonic period. Optimal embryonic growth was associated with the ambient seasonal regime. Fish reared at 15 or 18°C were larger and had higher growth rates when compared to those at 12°C following hatch. However, fish reared in cooler temperatures may possess more advantageous body shapes. Surprisingly, the ambient seasonal incubation had the lowest growth rate post-hatch, even though this most closely mimicked natural incubation for this species. Because suitable larval morphology is related to survival and successful recruitment, these data suggest that yellow perch may be vulnerable to climate change and thermal pollution, although further work is needed to better predict the ecological implications of the phenotypes.&quot;,&quot;publisher&quot;:&quot;John Wiley &amp; Sons, Ltd&quot;},&quot;isTemporary&quot;:false}]},{&quot;citationID&quot;:&quot;MENDELEY_CITATION_06ea4a0a-a83c-41b3-ad8b-7e94b1e34831&quot;,&quot;properties&quot;:{&quot;noteIndex&quot;:0},&quot;isEdited&quot;:false,&quot;manualOverride&quot;:{&quot;isManuallyOverridden&quot;:false,&quot;citeprocText&quot;:&quot;(Rombough 1997a)&quot;,&quot;manualOverrideText&quot;:&quot;&quot;},&quot;citationTag&quot;:&quot;MENDELEY_CITATION_v3_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&quot;,&quot;citationItems&quot;:[{&quot;id&quot;:&quot;1cb10f93-d9ee-34f4-b6c4-93b9cc510d05&quot;,&quot;itemData&quot;:{&quot;type&quot;:&quot;article-journal&quot;,&quot;id&quot;:&quot;1cb10f93-d9ee-34f4-b6c4-93b9cc510d05&quot;,&quot;title&quot;:&quot;The effects of temperature on embryonic and larval development&quot;,&quot;author&quot;:[{&quot;family&quot;:&quot;Rombough&quot;,&quot;given&quot;:&quot;Peter John&quot;,&quot;parse-names&quot;:false,&quot;dropping-particle&quot;:&quot;&quot;,&quot;non-dropping-particle&quot;:&quot;&quot;}],&quot;container-title&quot;:&quot;Global Warming&quot;,&quot;accessed&quot;:{&quot;date-parts&quot;:[[2025,9,14]]},&quot;DOI&quot;:&quot;10.1017/CBO9780511983375.009&quot;,&quot;URL&quot;:&quot;https://www.cambridge.org/core/books/global-warming/effects-of-temperature-on-embryonic-and-larval-development/5BED133EA9B8F32604A62710181EE0E8&quot;,&quot;issued&quot;:{&quot;date-parts&quot;:[[1997,12,15]]},&quot;page&quot;:&quot;177-224&quot;,&quot;abstract&quot;:&quot;Introduction Anthropogenic increases in the levels of carbon dioxide and other greenhouse gases over the next half-century are expected to result in an increase in global mean temperature of 1.5–4.5 °C (Houghton &amp; Woodwell, 1989; Intergovernmental Panel on Climate Change, 1992). We know that temperature increases of this magnitude are certain to have a major impact on fish populations. The historical record indicates that annual temperature anomalies smaller than those projected under most global warming scenarios have had significant short-term impacts on species distribution and abundance (Murawski, 1993). What we do not know are the details concerning which populations are likely to be most affected in the future and how much temperatures will have to rise before effects become obvious. The first step in attempting to answer these questions is to identify those periods in the life cycle that are most sensitive to temperature change. In this regard, attention has focused on the thermal tolerance of fish embryos and larvae (Houde, 1989; Pepin, 1991; Blaxter, 1992). Embryos and larvae are generally assumed to be more sensitive to temperature change than older fish (Brett, 1970) and, thus, would appear to be likely candidates in the search for critical periods. The aim of this review is to examine the literature critically to see whether embryos and larvae are, in fact, more sensitive than juvenile and adult fish. I begin with an examination of lethal levels.&quot;,&quot;publisher&quot;:&quot;Cambridge University Press&quot;,&quot;container-title-short&quot;:&quot;&quot;},&quot;isTemporary&quot;:false}]},{&quot;citationID&quot;:&quot;MENDELEY_CITATION_e51eb153-8c83-4e33-9116-26a390851da0&quot;,&quot;properties&quot;:{&quot;noteIndex&quot;:0},&quot;isEdited&quot;:false,&quot;manualOverride&quot;:{&quot;isManuallyOverridden&quot;:false,&quot;citeprocText&quot;:&quot;(Abdelnour et al. 2024)&quot;,&quot;manualOverrideText&quot;:&quot;&quot;},&quot;citationTag&quot;:&quot;MENDELEY_CITATION_v3_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&quot;,&quot;citationItems&quot;:[{&quot;id&quot;:&quot;a473fd7c-6047-31d5-a264-dfdc9986e891&quot;,&quot;itemData&quot;:{&quot;type&quot;:&quot;article-journal&quot;,&quot;id&quot;:&quot;a473fd7c-6047-31d5-a264-dfdc9986e891&quot;,&quot;title&quot;:&quot;Environmental epigenetics: Exploring phenotypic plasticity and transgenerational adaptation in fish&quot;,&quot;author&quot;:[{&quot;family&quot;:&quot;Abdelnour&quot;,&quot;given&quot;:&quot;Sameh A.&quot;,&quot;parse-names&quot;:false,&quot;dropping-particle&quot;:&quot;&quot;,&quot;non-dropping-particle&quot;:&quot;&quot;},{&quot;family&quot;:&quot;Naiel&quot;,&quot;given&quot;:&quot;Mohammed A.E.&quot;,&quot;parse-names&quot;:false,&quot;dropping-particle&quot;:&quot;&quot;,&quot;non-dropping-particle&quot;:&quot;&quot;},{&quot;family&quot;:&quot;Said&quot;,&quot;given&quot;:&quot;Mourad&quot;,&quot;parse-names&quot;:false,&quot;dropping-particle&quot;:&quot;Ben&quot;,&quot;non-dropping-particle&quot;:&quot;&quot;},{&quot;family&quot;:&quot;Alnajeebi&quot;,&quot;given&quot;:&quot;Afnan M.&quot;,&quot;parse-names&quot;:false,&quot;dropping-particle&quot;:&quot;&quot;,&quot;non-dropping-particle&quot;:&quot;&quot;},{&quot;family&quot;:&quot;Nasr&quot;,&quot;given&quot;:&quot;Fahd A.&quot;,&quot;parse-names&quot;:false,&quot;dropping-particle&quot;:&quot;&quot;,&quot;non-dropping-particle&quot;:&quot;&quot;},{&quot;family&quot;:&quot;Al-Doaiss&quot;,&quot;given&quot;:&quot;Amin A.&quot;,&quot;parse-names&quot;:false,&quot;dropping-particle&quot;:&quot;&quot;,&quot;non-dropping-particle&quot;:&quot;&quot;},{&quot;family&quot;:&quot;Mahasneh&quot;,&quot;given&quot;:&quot;Zeinab M.H.&quot;,&quot;parse-names&quot;:false,&quot;dropping-particle&quot;:&quot;&quot;,&quot;non-dropping-particle&quot;:&quot;&quot;},{&quot;family&quot;:&quot;Noreldin&quot;,&quot;given&quot;:&quot;Ahmed E.&quot;,&quot;parse-names&quot;:false,&quot;dropping-particle&quot;:&quot;&quot;,&quot;non-dropping-particle&quot;:&quot;&quot;}],&quot;container-title&quot;:&quot;Environmental Research&quot;,&quot;container-title-short&quot;:&quot;Environ Res&quot;,&quot;accessed&quot;:{&quot;date-parts&quot;:[[2025,9,14]]},&quot;DOI&quot;:&quot;10.1016/J.ENVRES.2024.118799&quot;,&quot;ISSN&quot;:&quot;0013-9351&quot;,&quot;PMID&quot;:&quot;38552831&quot;,&quot;URL&quot;:&quot;https://www.sciencedirect.com/science/article/pii/S0013935124007035#bib27&quot;,&quot;issued&quot;:{&quot;date-parts&quot;:[[2024,7,1]]},&quot;page&quot;:&quot;118799&quot;,&quot;abstract&quot;:&quot;Epigenetics plays a vital role in the interaction between living organisms and their environment by regulating biological functions and phenotypic plasticity. Considering that most aquaculture activities take place in open or natural habitats that are vulnerable to environmental changes. Promising findings from recent research conducted on various aquaculture species have provided preliminary evidence suggesting a link between epigenetic mechanisms and economically valuable characteristics. Environmental stressors, including climate changes (thermal stress, hypoxia, and water salinity), anthropogenic impacts such as (pesticides, crude oil pollution, nutritional impacts, and heavy metal) and abiotic factors (infectious diseases), can directly trigger epigenetic modifications in fish. While experiments have confirmed that many epigenetic alterations caused by environmental factors have plastic responses, some can be permanently integrated into the genome through genetic integration and promoting rapid transgenerational adaptation in fish. These environmental factors might cause irregular DNA methylation patterns in genes related to many biological events leading to organs dysfunction by inducing alterations in genes related to oxidative stress or apoptosis. Moreover, these environmental issues alter DNA/histone methylation leading to decreased reproductive competence. This review emphasizes the importance of understanding the effects of environmentally relevant issues on the epigenetic regulation of phenotypic variations in fish. The goal is to expand our knowledge of how epigenetics can either facilitate or hinder species' adaptation to these adverse conditions. Furthermore, this review outlines the areas that warrant further investigation in understanding epigenetic reactions to various environmental issues.&quot;,&quot;publisher&quot;:&quot;Academic Press&quot;,&quot;volume&quot;:&quot;252&quot;},&quot;isTemporary&quot;:false}]},{&quot;citationID&quot;:&quot;MENDELEY_CITATION_2b102578-1f93-4ced-97eb-2cf6d68da756&quot;,&quot;properties&quot;:{&quot;noteIndex&quot;:0},&quot;isEdited&quot;:false,&quot;manualOverride&quot;:{&quot;isManuallyOverridden&quot;:false,&quot;citeprocText&quot;:&quot;(Groothuis and Taborsky 2015; Cook et al. 2018)&quot;,&quot;manualOverrideText&quot;:&quot;&quot;},&quot;citationTag&quot;:&quot;MENDELEY_CITATION_v3_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&quot;,&quot;citationItems&quot;:[{&quot;id&quot;:&quot;014b3613-6d11-3c2c-a7a9-d88b8880efdc&quot;,&quot;itemData&quot;:{&quot;type&quot;:&quot;article-journal&quot;,&quot;id&quot;:&quot;014b3613-6d11-3c2c-a7a9-d88b8880efdc&quot;,&quot;title&quot;:&quot;Introducing biological realism into the study of developmental plasticity in behaviour&quot;,&quot;author&quot;:[{&quot;family&quot;:&quot;Groothuis&quot;,&quot;given&quot;:&quot;Ton G.G.&quot;,&quot;parse-names&quot;:false,&quot;dropping-particle&quot;:&quot;&quot;,&quot;non-dropping-particle&quot;:&quot;&quot;},{&quot;family&quot;:&quot;Taborsky&quot;,&quot;given&quot;:&quot;Barbara&quot;,&quot;parse-names&quot;:false,&quot;dropping-particle&quot;:&quot;&quot;,&quot;non-dropping-particle&quot;:&quot;&quot;}],&quot;container-title&quot;:&quot;Frontiers in Zoology&quot;,&quot;container-title-short&quot;:&quot;Front Zool&quot;,&quot;accessed&quot;:{&quot;date-parts&quot;:[[2025,9,13]]},&quot;DOI&quot;:&quot;10.1186/1742-9994-12-S1-S6/FIGURES/3&quot;,&quot;ISSN&quot;:&quot;17429994&quot;,&quot;URL&quot;:&quot;https://link.springer.com/articles/10.1186/1742-9994-12-S1-S6&quot;,&quot;issued&quot;:{&quot;date-parts&quot;:[[2015,8,24]]},&quot;page&quot;:&quot;1-14&quot;,&quot;abstract&quot;:&quot;There is increasing attention for integrating mechanistic and functional approaches to the study of (behavioural) development. As environments are mostly unstable, it is now often assumed that genetic parental information is in many cases not sufficient for offspring to become optimally adapted to the environment and that early environmental cues, either indirectly via the parents or from direct experience, are necessary to prepare them for a specific environment later in life. To study whether these early developmental processes are adaptive and through which mechanism, not only the early environmental cues but also how they impinge on the later-life environmental context has therefore to be taken into account when measuring the animal's performance. We first discuss at the conceptual level six ways in which interactions between influences of different time windows during development may act (consolidation, cumulative information gathering and priming, compensation, buffering, matching and mismatching, context dependent trait expression). In addition we discuss how different environmental factors during the same time window may interact in shaping the phenotype during development. Next we discuss the pros and cons of several experimental designs for testing these interaction effects, highlighting the necessity for full, reciprocal designs and the importance of adjusting the nature and time of manipulation to the animal's adaptive capacity. We then review support for the interaction effects from both theoretical models and animal experiments in different taxa. This demonstrates indeed the existence of interactions at multiple levels, including different environmental factors, different time windows and between generations. As a consequence, development is a life-long, environment-dependent process and therefore manipulating only the early environment without taking interaction effects with other and later environmental influences into account may lead to wrong conclusions and may also explain inconsistent results in the literature.&quot;,&quot;publisher&quot;:&quot;BioMed Central Ltd.&quot;,&quot;issue&quot;:&quot;1&quot;,&quot;volume&quot;:&quot;12&quot;},&quot;isTemporary&quot;:false},{&quot;id&quot;:&quot;5fabb3e9-9419-3b9a-9e7f-11a3546d5169&quot;,&quot;itemData&quot;:{&quot;type&quot;:&quot;article-journal&quot;,&quot;id&quot;:&quot;5fabb3e9-9419-3b9a-9e7f-11a3546d5169&quot;,&quot;title&quot;:&quot;Impacts of environmental matching on the routine metabolic rate and mass of native and mixed-ancestry brook trout (Salvelinus fontinalis) fry&quot;,&quot;author&quot;:[{&quot;family&quot;:&quot;Cook&quot;,&quot;given&quot;:&quot;Catharine J.&quot;,&quot;parse-names&quot;:false,&quot;dropping-particle&quot;:&quot;&quot;,&quot;non-dropping-particle&quot;:&quot;&quot;},{&quot;family&quot;:&quot;Wilson&quot;,&quot;given&quot;:&quot;Chris C.&quot;,&quot;parse-names&quot;:false,&quot;dropping-particle&quot;:&quot;&quot;,&quot;non-dropping-particle&quot;:&quot;&quot;},{&quot;family&quot;:&quot;Burness&quot;,&quot;given&quot;:&quot;Gary&quot;,&quot;parse-names&quot;:false,&quot;dropping-particle&quot;:&quot;&quot;,&quot;non-dropping-particle&quot;:&quot;&quot;}],&quot;container-title&quot;:&quot;Conservation Physiology&quot;,&quot;container-title-short&quot;:&quot;Conserv Physiol&quot;,&quot;accessed&quot;:{&quot;date-parts&quot;:[[2023,12,12]]},&quot;DOI&quot;:&quot;10.1093/CONPHYS/COY023&quot;,&quot;ISBN&quot;:&quot;023/4993790&quot;,&quot;ISSN&quot;:&quot;20511434&quot;,&quot;URL&quot;:&quot;https://dx.doi.org/10.1093/conphys/coy023&quot;,&quot;issued&quot;:{&quot;date-parts&quot;:[[2018,1,1]]},&quot;abstract&quot;:&quot;The environment an organism experiences during early development can impact its physiology and survival later in life. The objective of this study was to determine if temperatures experienced at embryonic life stages of brook trout (Salvelinus fontinalis) affected mass and routine metabolic rate (RMR) of a subsequent life stage (free-swimming fry). As part of this, we assessed the contributions and importance of hierarchical levels of biological organization [ancestral type (native vs. hatchery-introgressed), population, and family] to variability in mass and RMR of fry. As embryos and alevin, individuals were reared at either natural environmental (5°C) or elevated (9°C) temperatures and then acclimated to either matched or mismatched temperature treatments once yolk sacs were resorbed. Mass differences among fry were strongly influenced by population of origin as well as initial rearing and final acclimation temperatures. Variation in mass-adjusted RMR of fry was also strongly accounted for by source population, acclimation temperature, and individual mass. A significant interaction between population RMR and final acclimation temperature indicated that not all brook trout populations responded the same way to temperature changes. In contrast to expectations, the highest ancestry category (native vs. introgressed) did not significantly influence mass or mass-adjusted RMR.&quot;,&quot;publisher&quot;:&quot;Oxford Academic&quot;,&quot;issue&quot;:&quot;1&quot;,&quot;volume&quot;:&quot;6&quot;},&quot;isTemporary&quot;:false}]},{&quot;citationID&quot;:&quot;MENDELEY_CITATION_86ac1d7b-92da-40c7-8593-116da712713d&quot;,&quot;properties&quot;:{&quot;noteIndex&quot;:0},&quot;isEdited&quot;:false,&quot;manualOverride&quot;:{&quot;isManuallyOverridden&quot;:true,&quot;citeprocText&quot;:&quot;(Donelson 2015; Spinks et al. 2019; Moore et al. 2023)&quot;,&quot;manualOverrideText&quot;:&quot;(E.g., Donelson 2015, Spinks et al. 2019, Moore et al. 2023)&quot;},&quot;citationTag&quot;:&quot;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&quot;,&quot;citationItems&quot;:[{&quot;id&quot;:&quot;30a70ef1-8c14-32a4-8432-2a4bd2f04b7b&quot;,&quot;itemData&quot;:{&quot;type&quot;:&quot;article-journal&quot;,&quot;id&quot;:&quot;30a70ef1-8c14-32a4-8432-2a4bd2f04b7b&quot;,&quot;title&quot;:&quot;Developmental effects of heatwave conditions on the early life stages of a coral reef fish&quot;,&quot;author&quot;:[{&quot;family&quot;:&quot;Spinks&quot;,&quot;given&quot;:&quot;Rachel K.&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Journal of Experimental Biology&quot;,&quot;accessed&quot;:{&quot;date-parts&quot;:[[2022,4,3]]},&quot;DOI&quot;:&quot;10.1242/JEB.202713/223403&quot;,&quot;ISSN&quot;:&quot;00220949&quot;,&quot;PMID&quot;:&quot;31444281&quot;,&quot;URL&quot;:&quot;https://journals.biologists.com/jeb/article/222/16/jeb202713/223403/Developmental-effects-of-heatwave-conditions-on&quot;,&quot;issued&quot;:{&quot;date-parts&quot;:[[2019,8,15]]},&quot;abstract&quot;:&quot;Marine heatwaves, which are increasing in frequency, duration and intensity owing to climate change, are an imminent threat to marine ecosystems. On coral reefs, heatwave conditions often coincide with periods of peak recruitment of juvenile fishes and exposure to elevated temperature may affect their development. However, whether differences in the duration of high temperature exposure have effects on individual performance is unknown. We exposed juvenile spiny damselfish, Acanthochromis polyacanthus, to increasing lengths of time (3, 7, 30 and 108 days post-hatching) of elevated temperature (+2°C). After 108 days, we measured escape performance at present-day control and elevated temperatures, standard length, mass and critical thermal maximum. Using a Bayesian approach, we show that 30 days or more exposure to +2°C leads to improved escape performance, irrespective of performance temperature, possibly owing to developmental effects of high temperature on muscle development and/or anaerobic metabolism. Continued exposure to elevated temperature for 108 days caused a reduction in body size compared with the control, but not in fish exposed to high temperature for 30 days or less. By contrast, exposure to elevated temperatures for any length of time had no effect on critical thermal maximum, which, combined with previous work, suggests a short-term physiological constraint of ∼37°C in this species. Our study shows that extended exposure to increased temperature can affect the development of juvenile fishes, with potential immediate and future consequences for individual performance.&quot;,&quot;publisher&quot;:&quot;Company of Biologists Ltd&quot;,&quot;issue&quot;:&quot;16&quot;,&quot;volume&quot;:&quot;222&quot;,&quot;container-title-short&quot;:&quot;&quot;},&quot;isTemporary&quot;:false},{&quot;id&quot;:&quot;7c801fa4-23b9-3d92-ae71-6d6d5f52f1c4&quot;,&quot;itemData&quot;:{&quot;type&quot;:&quot;article-journal&quot;,&quot;id&quot;:&quot;7c801fa4-23b9-3d92-ae71-6d6d5f52f1c4&quot;,&quot;title&quot;:&quot;Clownfish larvae exhibit faster growth, higher metabolic rates and altered gene expression under future ocean warming&quot;,&quot;author&quot;:[{&quot;family&quot;:&quot;Moore&quot;,&quot;given&quot;:&quot;Billy&quot;,&quot;parse-names&quot;:false,&quot;dropping-particle&quot;:&quot;&quot;,&quot;non-dropping-particle&quot;:&quot;&quot;},{&quot;family&quot;:&quot;Jolly&quot;,&quot;given&quot;:&quot;Jeffrey&quot;,&quot;parse-names&quot;:false,&quot;dropping-particle&quot;:&quot;&quot;,&quot;non-dropping-particle&quot;:&quot;&quot;},{&quot;family&quot;:&quot;Izumiyama&quot;,&quot;given&quot;:&quot;Michael&quot;,&quot;parse-names&quot;:false,&quot;dropping-particle&quot;:&quot;&quot;,&quot;non-dropping-particle&quot;:&quot;&quot;},{&quot;family&quot;:&quot;Kawai&quot;,&quot;given&quot;:&quot;Erina&quot;,&quot;parse-names&quot;:false,&quot;dropping-particle&quot;:&quot;&quot;,&quot;non-dropping-particle&quot;:&quot;&quot;},{&quot;family&quot;:&quot;Ryu&quot;,&quot;given&quot;:&quot;Taewoo&quot;,&quot;parse-names&quot;:false,&quot;dropping-particle&quot;:&quot;&quot;,&quot;non-dropping-particle&quot;:&quot;&quot;},{&quot;family&quot;:&quot;Ravasi&quot;,&quot;given&quot;:&quot;Timothy&quot;,&quot;parse-names&quot;:false,&quot;dropping-particle&quot;:&quot;&quot;,&quot;non-dropping-particle&quot;:&quot;&quot;}],&quot;container-title&quot;:&quot;Science of The Total Environment&quot;,&quot;accessed&quot;:{&quot;date-parts&quot;:[[2023,12,29]]},&quot;DOI&quot;:&quot;10.1016/J.SCITOTENV.2023.162296&quot;,&quot;ISSN&quot;:&quot;0048-9697&quot;,&quot;PMID&quot;:&quot;36801344&quot;,&quot;issued&quot;:{&quot;date-parts&quot;:[[2023,5,15]]},&quot;page&quot;:&quot;162296&quot;,&quot;abstract&quot;:&quot;Increasing ocean temperatures have been demonstrated to have a range of negative impacts on coral reef fishes. However, despite a wealth of studies of juvenile/adult reef fish, studies of how early developmental stages respond to ocean warming are limited. As overall population persistence is influenced by the development of early life stages, detailed studies of larval responses to ocean warming are essential. Here, in an aquaria-based study we investigate how temperatures associated with future warming and present-day marine heatwaves (+3 °C) impact the growth, metabolic rate, and transcriptome of 6 discrete developmental stages of clownfish larvae (Amphiprion ocellaris). A total of 6 clutches of larvae were assessed, with 897 larvae imaged, 262 larvae undergoing metabolic testing and 108 larvae subject to transcriptome sequencing. Our results show that larvae reared at +3 °C grow and develop significantly faster and exhibit higher metabolic rates than those in control conditions. Finally, we highlight the molecular mechanisms underpinning the response of larvae from different developmental stages to higher temperatures, with genes associated with metabolism, neurotransmission, heat stress and epigenetic reprogramming differentially expressed at +3 °C. Overall, these results indicate that clownfish development could be altered under future warming, with developmental rate, metabolic rate, and gene expression all affected. Such changes may lead to altered larval dispersal, changes in settlement time and increased energetic costs.&quot;,&quot;publisher&quot;:&quot;Elsevier&quot;,&quot;volume&quot;:&quot;873&quot;,&quot;container-title-short&quot;:&quot;&quot;},&quot;isTemporary&quot;:false},{&quot;id&quot;:&quot;77bf41c6-825b-3cf8-afc3-52e6b7a4a7e5&quot;,&quot;itemData&quot;:{&quot;type&quot;:&quot;article-journal&quot;,&quot;id&quot;:&quot;77bf41c6-825b-3cf8-afc3-52e6b7a4a7e5&quot;,&quot;title&quot;:&quot;Development in a warm future ocean may enhance performance in some species&quot;,&quot;author&quot;:[{&quot;family&quot;:&quot;Donelson&quot;,&quot;given&quot;:&quot;Jennifer M.&quot;,&quot;parse-names&quot;:false,&quot;dropping-particle&quot;:&quot;&quot;,&quot;non-dropping-particle&quot;:&quot;&quot;}],&quot;container-title&quot;:&quot;Journal of Experimental Marine Biology and Ecology&quot;,&quot;container-title-short&quot;:&quot;J Exp Mar Biol Ecol&quot;,&quot;accessed&quot;:{&quot;date-parts&quot;:[[2019,5,27]]},&quot;DOI&quot;:&quot;10.1016/J.JEMBE.2015.07.008&quot;,&quot;ISSN&quot;:&quot;0022-0981&quot;,&quot;URL&quot;:&quot;https://www.sciencedirect.com/science/article/pii/S0022098115001926&quot;,&quot;issued&quot;:{&quot;date-parts&quot;:[[2015,11,1]]},&quot;page&quot;:&quot;119-125&quot;,&quot;abstract&quot;:&quot;Understanding the capacity of organisms to cope with projected global warming through acclimation and adaptation is critical to predicting their likely future persistence. The vast majority of research on tropical species suggests they will be substantially negatively affected by future warming and have limited capacity to acclimate to changes. This study tested whether the spine cheek anemonefish, Premnas biaculeatus, has the capacity for developmental thermal acclimation of metabolic attributes and critical thermal maximum (CTmax) to increasing sea water temperature. Juveniles of P. biaculeatus exhibited high capacity for developmental thermal acclimation of aerobic physiology. Fish reared at +1.5°C and +3.0°C above present-day mean temperatures possessed enhanced performance across all testing temperatures (28.5°C to 31.5°C), i.e. overcompensation. Specifically, this occurred through increases in maximum oxygen consumption (MO2Maximum) that resulted in elevations in both net and factorial aerobic scope. In addition, fish reared at +1.5°C also exhibited a partial increase in critical thermal maximum (CTmax) by 0.5°C, however no increase was observed in fish reared at +3.0°C. Fish reared at +3.0°C were significantly longer, heavier and in better condition than +0.0°C present-day fish, suggesting that alterations to aerobic physiology correspond to enhancement of growth and condition as would be predicted with the oxygen and capacity limited thermal tolerance hypothesis. These results indicate that the acclimation to future warming may produce overall enhanced performance in some species. It also suggests that the developmental acclimation ability varies substantially between species within the same family and a greater understanding of promoted or reduced acclimation capacity will be critically important to predicting the impacts of climate change on coral reef systems.&quot;,&quot;publisher&quot;:&quot;Elsevier&quot;,&quot;volume&quot;:&quot;472&quot;},&quot;isTemporary&quot;:false}]},{&quot;citationID&quot;:&quot;MENDELEY_CITATION_08edac31-9a7f-4484-9851-b745756c34b6&quot;,&quot;properties&quot;:{&quot;noteIndex&quot;:0},&quot;isEdited&quot;:false,&quot;manualOverride&quot;:{&quot;isManuallyOverridden&quot;:true,&quot;citeprocText&quot;:&quot;(Donelson et al. 2011; Bernal et al. 2022; Bonzi et al. 2023)&quot;,&quot;manualOverrideText&quot;:&quot;(e.g., Donelson et al. 2011, Bernal et al. 2022, Bonzi et al. 2023)&quot;},&quot;citationTag&quot;:&quot;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&quot;,&quot;citationItems&quot;:[{&quot;id&quot;:&quot;3c9ac245-04a5-3f3f-a13e-4fdae202d805&quot;,&quot;itemData&quot;:{&quot;type&quot;:&quot;article-journal&quot;,&quot;id&quot;:&quot;3c9ac245-04a5-3f3f-a13e-4fdae202d805&quot;,&quot;title&quot;:&quot;Acclimation to predicted ocean warming through developmental plasticity in a tropical reef fish&quot;,&quot;author&quot;:[{&quot;family&quot;:&quot;Donelson&quot;,&quot;given&quot;:&quot;Jennifer M.&quot;,&quot;parse-names&quot;:false,&quot;dropping-particle&quot;:&quot;&quot;,&quot;non-dropping-particle&quot;:&quot;&quot;},{&quot;family&quot;:&quot;Munday&quot;,&quot;given&quot;:&quot;Philip L.&quot;,&quot;parse-names&quot;:false,&quot;dropping-particle&quot;:&quot;&quot;,&quot;non-dropping-particle&quot;:&quot;&quot;},{&quot;family&quot;:&quot;McCormick&quot;,&quot;given&quot;:&quot;Mark I.&quot;,&quot;parse-names&quot;:false,&quot;dropping-particle&quot;:&quot;&quot;,&quot;non-dropping-particle&quot;:&quot;&quot;},{&quot;family&quot;:&quot;Nilsson&quot;,&quot;given&quot;:&quot;Göran E.&quot;,&quot;parse-names&quot;:false,&quot;dropping-particle&quot;:&quot;&quot;,&quot;non-dropping-particle&quot;:&quot;&quot;}],&quot;container-title&quot;:&quot;Global Change Biology&quot;,&quot;container-title-short&quot;:&quot;Glob Chang Biol&quot;,&quot;accessed&quot;:{&quot;date-parts&quot;:[[2019,1,19]]},&quot;DOI&quot;:&quot;10.1111/j.1365-2486.2010.02339.x&quot;,&quot;ISSN&quot;:&quot;13541013&quot;,&quot;URL&quot;:&quot;http://doi.wiley.com/10.1111/j.1365-2486.2010.02339.x&quot;,&quot;issued&quot;:{&quot;date-parts&quot;:[[2011,4,1]]},&quot;page&quot;:&quot;1712-1719&quot;,&quot;publisher&quot;:&quot;John Wiley &amp; Sons, Ltd (10.1111)&quot;,&quot;issue&quot;:&quot;4&quot;,&quot;volume&quot;:&quot;17&quot;},&quot;isTemporary&quot;:false},{&quot;id&quot;:&quot;6531769d-6106-3e1a-bdf0-8b8952f46b26&quot;,&quot;itemData&quot;:{&quot;type&quot;:&quot;article-journal&quot;,&quot;id&quot;:&quot;6531769d-6106-3e1a-bdf0-8b8952f46b26&quot;,&quot;title&quot;:&quot;Timing specific parental effects of ocean warming in a coral reef fish&quot;,&quot;author&quot;:[{&quot;family&quot;:&quot;Bonzi&quot;,&quot;given&quot;:&quot;L.C.&quot;,&quot;parse-names&quot;:false,&quot;dropping-particle&quot;:&quot;&quot;,&quot;non-dropping-particle&quot;:&quot;&quot;},{&quot;family&quot;:&quot;Spinks&quot;,&quot;given&quot;:&quot;R.K.&quot;,&quot;parse-names&quot;:false,&quot;dropping-particle&quot;:&quot;&quot;,&quot;non-dropping-particle&quot;:&quot;&quot;},{&quot;family&quot;:&quot;Donelson&quot;,&quot;given&quot;:&quot;J.M.&quot;,&quot;parse-names&quot;:false,&quot;dropping-particle&quot;:&quot;&quot;,&quot;non-dropping-particle&quot;:&quot;&quot;},{&quot;family&quot;:&quot;Munday&quot;,&quot;given&quot;:&quot;P.L.&quot;,&quot;parse-names&quot;:false,&quot;dropping-particle&quot;:&quot;&quot;,&quot;non-dropping-particle&quot;:&quot;&quot;},{&quot;family&quot;:&quot;Ravasi&quot;,&quot;given&quot;:&quot;T.&quot;,&quot;parse-names&quot;:false,&quot;dropping-particle&quot;:&quot;&quot;,&quot;non-dropping-particle&quot;:&quot;&quot;},{&quot;family&quot;:&quot;Schunter&quot;,&quot;given&quot;:&quot;C.&quot;,&quot;parse-names&quot;:false,&quot;dropping-particle&quot;:&quot;&quot;,&quot;non-dropping-particle&quot;:&quot;&quot;}],&quot;container-title&quot;:&quot;bioRxiv&quot;,&quot;accessed&quot;:{&quot;date-parts&quot;:[[2024,4,22]]},&quot;DOI&quot;:&quot;10.1101/2023.09.27.559693&quot;,&quot;ISBN&quot;:&quot;10.1101/2023.09.2&quot;,&quot;URL&quot;:&quot;https://www.biorxiv.org/content/10.1101/2023.09.27.559693v1&quot;,&quot;issued&quot;:{&quot;date-parts&quot;:[[2023,9,29]]},&quot;page&quot;:&quot;2023.09.27.559693&quot;,&quot;abstract&quot;:&quot;Population and species persistence in a rapidly warming world will be determined by an organisms’ ability to acclimate to warmer conditions, especially across generations. There is potential for transgenerational acclimation, but the importance of ontogenetic timing in the transmission of environmentally induced parental effects remains mostly unknown. We aimed to disentangle the contributions of two critical ontogenetic stages (juvenile development and adult reproduction) to transgenerational plasticity, by exposing the coral reef fish Acanthochromis polyacanthus to simulated ocean warming with natural diel thermal fluctuations across two generations. By using hepatic transcriptomics, we discovered that the developmental environment of the offspring themselves had little effect on their acclimation potential at 2.5 months of life. Instead, the developmental experience of parents increased regulatory RNA production and protein synthesis, which could improve the offspring’s response to warming. Conversely, reproduction in warmer water elicited stress response mechanisms, with suppression of translation and mitochondrial respiration. Mismatches between temperatures in the parental ontogenetic thermal experience deeply affected offspring gene expression profiles, and detrimental effects were also evident when warming occurred both during parents’ development and reproduction. This study reveals that the previous generation’s developmental temperature contributes substantially to thermal acclimation potential during early life, however prolonged heat stress will likely have adverse effects on the species’ persistence.\n\n### Competing Interest Statement\n\nThe authors have declared no competing interest.&quot;,&quot;publisher&quot;:&quot;Cold Spring Harbor Laboratory&quot;,&quot;container-title-short&quot;:&quot;&quot;},&quot;isTemporary&quot;:false},{&quot;id&quot;:&quot;e12c8a20-68cc-31af-91f3-9cc9d9ea6b61&quot;,&quot;itemData&quot;:{&quot;type&quot;:&quot;article-journal&quot;,&quot;id&quot;:&quot;e12c8a20-68cc-31af-91f3-9cc9d9ea6b61&quot;,&quot;title&quot;:&quot;Plasticity to ocean warming is influenced by transgenerational, reproductive, and developmental exposure in a coral reef fish&quot;,&quot;author&quot;:[{&quot;family&quot;:&quot;Bernal&quot;,&quot;given&quot;:&quot;Moisés A.&quot;,&quot;parse-names&quot;:false,&quot;dropping-particle&quot;:&quot;&quot;,&quot;non-dropping-particle&quot;:&quot;&quot;},{&quot;family&quot;:&quot;Ravasi&quot;,&quot;given&quot;:&quot;Timothy&quot;,&quot;parse-names&quot;:false,&quot;dropping-particle&quot;:&quot;&quot;,&quot;non-dropping-particle&quot;:&quot;&quot;},{&quot;family&quot;:&quot;Rodgers&quot;,&quot;given&quot;:&quot;Giverny G.&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Evolutionary Applications&quot;,&quot;container-title-short&quot;:&quot;Evol Appl&quot;,&quot;accessed&quot;:{&quot;date-parts&quot;:[[2023,4,4]]},&quot;DOI&quot;:&quot;10.1111/EVA.13337&quot;,&quot;ISSN&quot;:&quot;1752-4571&quot;,&quot;URL&quot;:&quot;https://onlinelibrary.wiley.com/doi/full/10.1111/eva.13337&quot;,&quot;issued&quot;:{&quot;date-parts&quot;:[[2022,2,1]]},&quot;page&quot;:&quot;249-261&quot;,&quot;abstract&quot;:&quot;Global warming is expected to drive some ectothermic species beyond their thermal tolerance in upcoming decades. Phenotypic plasticity, via developmental or transgenerational acclimation, is a critical mechanism for compensation in the face of environmental change. Yet, it remains to be determined if the activation of beneficial phenotypes requires direct exposure throughout development, or if compensation can be obtained just through the experience of previous generations. In this study, we exposed three generations of a tropical damselfish to combinations of current-day (Control) and projected future (+1.5°C) water temperatures. Acclimation was evaluated with phenotypic (oxygen consumption, hepatosomatic index, physical condition) and molecular (liver gene expression) measurements of third-generation juveniles. Exposure of grandparents/parents to warm conditions improved the aerobic capacity of fish regardless of thermal conditions experienced afterwards, representing a true transgenerational effect. This coincided with patterns of gene expression related to inflammation and immunity seen in the third generation. Parental effects due to reproductive temperature significantly affected the physical condition and routine metabolic rate (oxygen consumption) of offspring, but had little impact on gene expression of the F3. Developmental temperature of juveniles, and whether they matched conditions during parental reproduction, had the largest influence on the liver transcriptional program. Using a combination of both phenotypic and molecular approaches, this study highlights how the conditions experienced by both previous and current generations can influence plasticity to global warming in upcoming decades.&quot;,&quot;publisher&quot;:&quot;John Wiley &amp; Sons, Ltd&quot;,&quot;issue&quot;:&quot;2&quot;,&quot;volume&quot;:&quot;15&quot;},&quot;isTemporary&quot;:false}]},{&quot;citationID&quot;:&quot;MENDELEY_CITATION_d232377f-3c21-4772-8675-746312cb00e1&quot;,&quot;properties&quot;:{&quot;noteIndex&quot;:0},&quot;isEdited&quot;:false,&quot;manualOverride&quot;:{&quot;isManuallyOverridden&quot;:false,&quot;citeprocText&quot;:&quot;(Donelson et al. 2014; Spinks et al. 2021)&quot;,&quot;manualOverrideText&quot;:&quot;&quot;},&quot;citationItems&quot;:[{&quot;id&quot;:&quot;8ec6c1cc-d440-3d6c-bda6-f9a0bec895ba&quot;,&quot;itemData&quot;:{&quot;type&quot;:&quot;article-journal&quot;,&quot;id&quot;:&quot;8ec6c1cc-d440-3d6c-bda6-f9a0bec895ba&quot;,&quot;title&quot;:&quot;Reproductive Acclimation to Increased Water Temperature in a Tropic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Booth&quot;,&quot;given&quot;:&quot;David J.&quot;,&quot;parse-names&quot;:false,&quot;dropping-particle&quot;:&quot;&quot;,&quot;non-dropping-particle&quot;:&quot;&quot;},{&quot;family&quot;:&quot;Munday&quot;,&quot;given&quot;:&quot;Philip L.&quot;,&quot;parse-names&quot;:false,&quot;dropping-particle&quot;:&quot;&quot;,&quot;non-dropping-particle&quot;:&quot;&quot;}],&quot;container-title&quot;:&quot;PLoS ONE&quot;,&quot;accessed&quot;:{&quot;date-parts&quot;:[[2018,10,2]]},&quot;editor&quot;:[{&quot;family&quot;:&quot;Hofmann&quot;,&quot;given&quot;:&quot;Gretchen E.&quot;,&quot;parse-names&quot;:false,&quot;dropping-particle&quot;:&quot;&quot;,&quot;non-dropping-particle&quot;:&quot;&quot;}],&quot;DOI&quot;:&quot;10.1371/journal.pone.0097223&quot;,&quot;ISSN&quot;:&quot;1932-6203&quot;,&quot;URL&quot;:&quot;http://dx.plos.org/10.1371/journal.pone.0097223&quot;,&quot;issued&quot;:{&quot;date-parts&quot;:[[2014,5,13]]},&quot;page&quot;:&quot;e97223&quot;,&quot;abstract&quot;:&quot;Understanding the capacity of organisms to cope with projected global warming through acclimation and adaptation is critical to predicting their likely future persistence. While recent research has shown that developmental acclimation of metabolic attributes to ocean warming is possible, our understanding of the plasticity of key fitness-associated traits, such as reproductive performance, is lacking. We show that while the reproductive ability of a tropical reef fish is highly sensitive to increases in water temperature, reproductive capacity at +1.5°C above present-day was improved to match fish maintained at present-day temperatures when fish complete their development at the higher temperature. However, reproductive acclimation was not observed in fish reared at +3.0°C warmer than present-day, suggesting limitations to the acclimation possible within one generation. Surprisingly, the improvements seen in reproduction were not predicted by the oxygen- and capacity-limited thermal tolerance hypothesis. Specifically, pairs reared at +1.5°C, which showed the greatest capacity for reproductive acclimation, exhibited no acclimation of metabolic attributes. Conversely, pairs reared at +3.0°C, which exhibited acclimation in resting metabolic rate, demonstrated little capacity for reproductive acclimation. Our study suggests that understanding the acclimation capacity of reproductive performance will be critically important to predicting the impacts of climate change on biological systems.&quot;,&quot;publisher&quot;:&quot;Public Library of Science&quot;,&quot;issue&quot;:&quot;5&quot;,&quot;volume&quot;:&quot;9&quot;,&quot;container-title-short&quot;:&quot;PLoS One&quot;},&quot;isTemporary&quot;:false},{&quot;id&quot;:&quot;97218087-b4cd-3b7c-be1b-c892a69be163&quot;,&quot;itemData&quot;:{&quot;type&quot;:&quot;article-journal&quot;,&quot;id&quot;:&quot;97218087-b4cd-3b7c-be1b-c892a69be163&quot;,&quot;title&quot;:&quot;Sex- and time-specific parental effects of warming on reproduction and offspring quality in a coral reef fish&quot;,&quot;author&quot;:[{&quot;family&quot;:&quot;Spinks&quot;,&quot;given&quot;:&quot;Rachel K.&quot;,&quot;parse-names&quot;:false,&quot;dropping-particle&quot;:&quot;&quot;,&quot;non-dropping-particle&quot;:&quot;&quot;},{&quot;family&quot;:&quot;Bonzi&quot;,&quot;given&quot;:&quot;Lucrezia C.&quot;,&quot;parse-names&quot;:false,&quot;dropping-particle&quot;:&quot;&quot;,&quot;non-dropping-particle&quot;:&quot;&quot;},{&quot;family&quot;:&quot;Ravasi&quot;,&quot;given&quot;:&quot;Timothy&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Evolutionary Applications&quot;,&quot;accessed&quot;:{&quot;date-parts&quot;:[[2021,9,17]]},&quot;DOI&quot;:&quot;10.1111/eva.13187&quot;,&quot;ISSN&quot;:&quot;1752-4571&quot;,&quot;URL&quot;:&quot;https://onlinelibrary.wiley.com/doi/full/10.1111/eva.13187&quot;,&quot;issued&quot;:{&quot;date-parts&quot;:[[2021,4,1]]},&quot;page&quot;:&quot;1145-1158&quot;,&quot;abstract&quot;:&quot;Global warming can disrupt reproduction or lead to fewer and poorer quality offspring, owing to the thermally sensitive nature of reproductive physiology. However, phenotypic plasticity may enable some animals to adjust the thermal sensitivity of reproduction to maintain performance in warmer conditions. Whether elevated temperature affects reproduction may depend on the timing of exposure to warming and the sex of the parent exposed. We exposed male and female coral reef damselfish (Acanthochromis polyacanthus) during development, reproduction or both life stages to an elevated temperature (+1.5°C) consistent with projected ocean warming and measured reproductive output and newly hatched offspring performance relative to pairs reared in a present-day control temperature. We found female development in elevated temperature increased the probability of breeding, but reproduction ceased if warming continued to the reproductive stage, irrespective of the male's developmental experience. Females that developed in warmer conditions, but reproduced in control conditions, also produced larger eggs and hatchlings with greater yolk reserves. By contrast, male development or pairs reproducing in higher temperature produced fewer and poorer quality offspring. Such changes may be due to alterations in sex hormones or an endocrine stress response. In nature, this could mean female fish developing during a marine heatwave may have enhanced reproduction and produce higher quality offspring compared with females developing in a year of usual thermal conditions. However, male development during a heatwave would likely result in reduced reproductive output. Furthermore, the lack of reproduction from an average increase in temperature could lead to population decline. Our results demonstrate how the timing of exposure differentially influences females and males and how this translates to effects on reproduction and population sustainability in a warming world.&quot;,&quot;publisher&quot;:&quot;John Wiley &amp; Sons, Ltd&quot;,&quot;issue&quot;:&quot;4&quot;,&quot;volume&quot;:&quot;14&quot;,&quot;container-title-short&quot;:&quot;Evol Appl&quot;},&quot;isTemporary&quot;:false}],&quot;citationTag&quot;:&quot;MENDELEY_CITATION_v3_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&quot;},{&quot;citationID&quot;:&quot;MENDELEY_CITATION_397acbad-6844-4541-8ce0-e7a3c39f6a3b&quot;,&quot;properties&quot;:{&quot;noteIndex&quot;:0},&quot;isEdited&quot;:false,&quot;manualOverride&quot;:{&quot;isManuallyOverridden&quot;:true,&quot;citeprocText&quot;:&quot;(Jonsson and Jonsson 2019; Vagner et al. 2019; Jonsson et al. 2022)&quot;,&quot;manualOverrideText&quot;:&quot;(Jonsson &amp; Jonsson 2019, Jonsson et al. 2022)&quot;},&quot;citationTag&quot;:&quot;MENDELEY_CITATION_v3_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&quot;,&quot;citationItems&quot;:[{&quot;id&quot;:&quot;bf4d517c-aa4f-3488-b8f2-04f50ca896be&quot;,&quot;itemData&quot;:{&quot;type&quot;:&quot;chapter&quot;,&quot;id&quot;:&quot;bf4d517c-aa4f-3488-b8f2-04f50ca896be&quot;,&quot;title&quot;:&quot;Knock-On Effects of Environmental Influences during Embryonic Development of Ectothermic Vertebrate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family&quot;:&quot;Hansen&quot;,&quot;given&quot;:&quot;Michael M.&quot;,&quot;parse-names&quot;:false,&quot;dropping-particle&quot;:&quot;&quot;,&quot;non-dropping-particle&quot;:&quot;&quot;}],&quot;container-title&quot;:&quot;The Quarterly Review of Biology&quot;,&quot;container-title-short&quot;:&quot;Q Rev Biol&quot;,&quot;accessed&quot;:{&quot;date-parts&quot;:[[2023,12,19]]},&quot;DOI&quot;:&quot;10.1086/720081&quot;,&quot;ISSN&quot;:&quot;00335770&quot;,&quot;URL&quot;:&quot;https://www.journals.uchicago.edu/doi/10.1086/720081&quot;,&quot;issued&quot;:{&quot;date-parts&quot;:[[2022,6,1]]},&quot;publisher-place&quot;:&quot;Chicago, Illinois&quot;,&quot;page&quot;:&quot;95-139&quot;,&quot;abstract&quot;:&quot;Environmental factors influencing parents or offspring during embryogenesis can have knock-on effects at later life stages of the offspring. These effects may prepare the progeny for conditions tha...&quot;,&quot;publisher&quot;:&quot;The University of Chicago Press&quot;,&quot;issue&quot;:&quot;2&quot;,&quot;volume&quot;:&quot;97&quot;},&quot;isTemporary&quot;:false},{&quot;id&quot;:&quot;9030b89a-1b8c-3d44-bd11-2c161eea90d4&quot;,&quot;itemData&quot;:{&quot;type&quot;:&quot;article-journal&quot;,&quot;id&quot;:&quot;9030b89a-1b8c-3d44-bd11-2c161eea90d4&quot;,&quot;title&quot;:&quot;Phenotypic plasticity and epigenetics of fish: embryo temperature affects later-developing lift-history trait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container-title&quot;:&quot;Aquatic Biology&quot;,&quot;container-title-short&quot;:&quot;Aquat Biol&quot;,&quot;accessed&quot;:{&quot;date-parts&quot;:[[2023,12,4]]},&quot;DOI&quot;:&quot;10.3354/AB00707&quot;,&quot;ISSN&quot;:&quot;1864-7782&quot;,&quot;URL&quot;:&quot;https://www.int-res.com/abstracts/ab/v28/p21-32/&quot;,&quot;issued&quot;:{&quot;date-parts&quot;:[[2019,4,11]]},&quot;page&quot;:&quot;21-32&quot;,&quot;abstract&quot;:&quot;Temperature during embryonic development affects ecological traits and influences the ability to rapidly adapt to the prevailing conditions in changing environments. Here, we review examples of how these developmental effects are manifested in life-history traits from studies of various fish species, with examples of impacts on somatic growth, age at migration and maturation, allocation of resources to gonads and egg size. Temperature during embryogenesis appears important for some behavioural decisions, such as when maturing Atlantic salmon Salmo salar return home from the ocean for spawning in distant rivers during summer. In some species, early temperature influences sex determination. The temperature level during embryogenesis may preadapt the fish to maximize offspring production under the thermal conditions encountered at the embryo stage. This thermal influence is a phenotypically plastic response that triggers polyphenism in salmonids and may be a first step in speciation of North American darters (Perci-dae). The responses to early temperature appear to be regulated by epigenetic mechanisms, such as DNA methylation, histone modification and micro RNAs.&quot;,&quot;publisher&quot;:&quot;Inter-Research&quot;,&quot;volume&quot;:&quot;28&quot;},&quot;isTemporary&quot;:false},{&quot;id&quot;:&quot;0dc5413e-e190-383c-9474-fe6cf919ab41&quot;,&quot;itemData&quot;:{&quot;type&quot;:&quot;article-journal&quot;,&quot;id&quot;:&quot;0dc5413e-e190-383c-9474-fe6cf919ab41&quot;,&quot;title&quot;:&quot;Fish facing global change: are early stages the lifeline?&quot;,&quot;author&quot;:[{&quot;family&quot;:&quot;Vagner&quot;,&quot;given&quot;:&quot;Marie&quot;,&quot;parse-names&quot;:false,&quot;dropping-particle&quot;:&quot;&quot;,&quot;non-dropping-particle&quot;:&quot;&quot;},{&quot;family&quot;:&quot;Zambonino-Infante&quot;,&quot;given&quot;:&quot;José Luis&quot;,&quot;parse-names&quot;:false,&quot;dropping-particle&quot;:&quot;&quot;,&quot;non-dropping-particle&quot;:&quot;&quot;},{&quot;family&quot;:&quot;Mazurais&quot;,&quot;given&quot;:&quot;David&quot;,&quot;parse-names&quot;:false,&quot;dropping-particle&quot;:&quot;&quot;,&quot;non-dropping-particle&quot;:&quot;&quot;}],&quot;container-title&quot;:&quot;Marine Environmental Research&quot;,&quot;container-title-short&quot;:&quot;Mar Environ Res&quot;,&quot;accessed&quot;:{&quot;date-parts&quot;:[[2023,1,19]]},&quot;DOI&quot;:&quot;10.1016/J.MARENVRES.2019.04.005&quot;,&quot;ISSN&quot;:&quot;0141-1136&quot;,&quot;PMID&quot;:&quot;31027942&quot;,&quot;issued&quot;:{&quot;date-parts&quot;:[[2019,5,1]]},&quot;page&quot;:&quot;159-178&quot;,&quot;abstract&quot;:&quot;The role of phenotypic plasticity in the acclimation and adaptive potential of an organism to global change is not currently accounted for in prediction models. The high plasticity of marine fishes is mainly attributed to their early stages, during which morphological, structural and behavioural functions are particularly sensitive to environmental constraints. This developmental plasticity can determine later physiological performances and fitness, and may further affect population dynamics and ecosystem functioning. This review asks the essential question of what role early stages play in the ability of fish to later cope with the effects of global change, considering three key environmental factors (temperature, hypoxia and acidification). After having identified the carry-over effects of early exposure reported in the literature, we propose areas that we believe warrant the most urgent attention for further research to better understand the role of developmental plasticity in the responses of marine organisms to global change.&quot;,&quot;publisher&quot;:&quot;Elsevier&quot;,&quot;volume&quot;:&quot;147&quot;},&quot;isTemporary&quot;:false}]},{&quot;citationID&quot;:&quot;MENDELEY_CITATION_0fc3929f-1cf9-4a01-ab85-8f666cc4e9d0&quot;,&quot;properties&quot;:{&quot;noteIndex&quot;:0},&quot;isEdited&quot;:false,&quot;manualOverride&quot;:{&quot;isManuallyOverridden&quot;:false,&quot;citeprocText&quot;:&quot;(Vagner et al. 2019)&quot;,&quot;manualOverrideText&quot;:&quot;&quot;},&quot;citationTag&quot;:&quot;MENDELEY_CITATION_v3_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&quot;,&quot;citationItems&quot;:[{&quot;id&quot;:&quot;0dc5413e-e190-383c-9474-fe6cf919ab41&quot;,&quot;itemData&quot;:{&quot;type&quot;:&quot;article-journal&quot;,&quot;id&quot;:&quot;0dc5413e-e190-383c-9474-fe6cf919ab41&quot;,&quot;title&quot;:&quot;Fish facing global change: are early stages the lifeline?&quot;,&quot;author&quot;:[{&quot;family&quot;:&quot;Vagner&quot;,&quot;given&quot;:&quot;Marie&quot;,&quot;parse-names&quot;:false,&quot;dropping-particle&quot;:&quot;&quot;,&quot;non-dropping-particle&quot;:&quot;&quot;},{&quot;family&quot;:&quot;Zambonino-Infante&quot;,&quot;given&quot;:&quot;José Luis&quot;,&quot;parse-names&quot;:false,&quot;dropping-particle&quot;:&quot;&quot;,&quot;non-dropping-particle&quot;:&quot;&quot;},{&quot;family&quot;:&quot;Mazurais&quot;,&quot;given&quot;:&quot;David&quot;,&quot;parse-names&quot;:false,&quot;dropping-particle&quot;:&quot;&quot;,&quot;non-dropping-particle&quot;:&quot;&quot;}],&quot;container-title&quot;:&quot;Marine Environmental Research&quot;,&quot;container-title-short&quot;:&quot;Mar Environ Res&quot;,&quot;accessed&quot;:{&quot;date-parts&quot;:[[2023,1,19]]},&quot;DOI&quot;:&quot;10.1016/J.MARENVRES.2019.04.005&quot;,&quot;ISSN&quot;:&quot;0141-1136&quot;,&quot;PMID&quot;:&quot;31027942&quot;,&quot;issued&quot;:{&quot;date-parts&quot;:[[2019,5,1]]},&quot;page&quot;:&quot;159-178&quot;,&quot;abstract&quot;:&quot;The role of phenotypic plasticity in the acclimation and adaptive potential of an organism to global change is not currently accounted for in prediction models. The high plasticity of marine fishes is mainly attributed to their early stages, during which morphological, structural and behavioural functions are particularly sensitive to environmental constraints. This developmental plasticity can determine later physiological performances and fitness, and may further affect population dynamics and ecosystem functioning. This review asks the essential question of what role early stages play in the ability of fish to later cope with the effects of global change, considering three key environmental factors (temperature, hypoxia and acidification). After having identified the carry-over effects of early exposure reported in the literature, we propose areas that we believe warrant the most urgent attention for further research to better understand the role of developmental plasticity in the responses of marine organisms to global change.&quot;,&quot;publisher&quot;:&quot;Elsevier&quot;,&quot;volume&quot;:&quot;147&quot;},&quot;isTemporary&quot;:false}]},{&quot;citationID&quot;:&quot;MENDELEY_CITATION_2d522b27-4e08-45ba-bed7-8812dc3102f4&quot;,&quot;properties&quot;:{&quot;noteIndex&quot;:0},&quot;isEdited&quot;:false,&quot;manualOverride&quot;:{&quot;isManuallyOverridden&quot;:false,&quot;citeprocText&quot;:&quot;(Rombough 1997b; Green and Fisher 2004)&quot;,&quot;manualOverrideText&quot;:&quot;&quot;},&quot;citationTag&quot;:&quot;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&quot;,&quot;citationItems&quot;:[{&quot;id&quot;:&quot;b59218b6-4a4a-391a-9081-a3b8bf1263bf&quot;,&quot;itemData&quot;:{&quot;type&quot;:&quot;article-journal&quot;,&quot;id&quot;:&quot;b59218b6-4a4a-391a-9081-a3b8bf1263bf&quot;,&quot;title&quot;:&quot;Temperature influences swimming speed, growth and larval duration in coral reef fish larvae&quot;,&quot;author&quot;:[{&quot;family&quot;:&quot;Green&quot;,&quot;given&quot;:&quot;Bridget S.&quot;,&quot;parse-names&quot;:false,&quot;dropping-particle&quot;:&quot;&quot;,&quot;non-dropping-particle&quot;:&quot;&quot;},{&quot;family&quot;:&quot;Fisher&quot;,&quot;given&quot;:&quot;Rebecca&quot;,&quot;parse-names&quot;:false,&quot;dropping-particle&quot;:&quot;&quot;,&quot;non-dropping-particle&quot;:&quot;&quot;}],&quot;container-title&quot;:&quot;Journal of Experimental Marine Biology and Ecology&quot;,&quot;container-title-short&quot;:&quot;J Exp Mar Biol Ecol&quot;,&quot;accessed&quot;:{&quot;date-parts&quot;:[[2019,5,12]]},&quot;DOI&quot;:&quot;10.1016/j.jembe.2003.09.001&quot;,&quot;ISSN&quot;:&quot;0022-0981&quot;,&quot;URL&quot;:&quot;https://www.sciencedirect.com/science/article/pii/S0022098103004404&quot;,&quot;issued&quot;:{&quot;date-parts&quot;:[[2004,2,10]]},&quot;page&quot;:&quot;115-132&quot;,&quot;abstract&quot;:&quot;The effects of temperature on growth, pelagic larval duration (PLD) and maximum swimming speed were compared in the tropical fish marine species Amphiprion melanopus, to determine how temperature change affects these three factors critical to survival in larvae. The effects of rearing temperature (25 and 28 °C) on the length of the larval period and growth were examined in conjunction with the effects of swimming temperature (reared at 25 °C, swum at 25 and 28 °C, reared at 28 °C, swum at 25 and 28 °C) on critical swimming speed (U-crit). Larvae reared at 25 °C had a 25% longer pelagic larval duration (PLD) than larvae reared at 28 °C, 12.3 (±0.3) days compared with 9 (±0.6) days at 25 °C. To offset this effect of reduced developmental rate, growth and U-crit were measured in larvae reared at 28 and 25 °C at the same absolute age (7 days after hatching (dah)) and same developmental age (7 dah at 28 °C cf. 11 dah at 25 °C), corresponding to the day before metamorphosis. Larvae reared at 25 °C were smaller than larvae reared at 28 °C at the same absolute age (7 dah at 25 °C cf. 7 dah at 28 °C), yet larger at similar developmental age (11 dah at 25 °C cf. 7 dah at 28 °C) when weight and standard length were compared. This stage-specific size increase did not result in better performance in larvae at the same developmental age, as there was no difference in U-crit in premetamorphic larvae reared at either temperature (7 dah at 28 °C c.f 11 dah at 25 °C). However, U-crit was considerably slower in 7-day-old larvae reared at 25 °C than larvae of the same absolute age (7 dah) reared at 28 °C. Swimming temperature controls demonstrated that a change in temperature immediately prior to swimming tests did not effect swimming performance for larvae reared at either temperature. A decreased in rearing temperature resulted in longer larval durations, reduced growth rates and slower swimming development in larvae. However, the magnitude of the response of each of these traits varied considerably. As such, larvae reared at the lower temperature were a larger size at metamorphosis but had poorer relative swimming capabilities. This study highlights the importance of measuring a range of ecologically relevant traits in developing larvae to properly characterise their relative condition and performance in response to environmental change.&quot;,&quot;publisher&quot;:&quot;Elsevier&quot;,&quot;issue&quot;:&quot;1&quot;,&quot;volume&quot;:&quot;299&quot;},&quot;isTemporary&quot;:false},{&quot;id&quot;:&quot;13cfd312-f71d-3873-a888-0b5b78a20c66&quot;,&quot;itemData&quot;:{&quot;type&quot;:&quot;chapter&quot;,&quot;id&quot;:&quot;13cfd312-f71d-3873-a888-0b5b78a20c66&quot;,&quot;title&quot;:&quot;The effects of temperature on embryonic and larval development&quot;,&quot;author&quot;:[{&quot;family&quot;:&quot;Rombough&quot;,&quot;given&quot;:&quot;Peter John&quot;,&quot;parse-names&quot;:false,&quot;dropping-particle&quot;:&quot;&quot;,&quot;non-dropping-particle&quot;:&quot;&quot;}],&quot;container-title&quot;:&quot;Global Warming: Implications for Freshwater and Marine Fish&quot;,&quot;accessed&quot;:{&quot;date-parts&quot;:[[2019,1,25]]},&quot;editor&quot;:[{&quot;family&quot;:&quot;Wood&quot;,&quot;given&quot;:&quot;C. M.&quot;,&quot;parse-names&quot;:false,&quot;dropping-particle&quot;:&quot;&quot;,&quot;non-dropping-particle&quot;:&quot;&quot;},{&quot;family&quot;:&quot;McDonald&quot;,&quot;given&quot;:&quot;D. G.&quot;,&quot;parse-names&quot;:false,&quot;dropping-particle&quot;:&quot;&quot;,&quot;non-dropping-particle&quot;:&quot;&quot;}],&quot;DOI&quot;:&quot;10.1017/CBO9780511983375.009&quot;,&quot;URL&quot;:&quot;https://www.cambridge.org/core/product/identifier/CBO9780511983375A015/type/book_part&quot;,&quot;issued&quot;:{&quot;date-parts&quot;:[[1997]]},&quot;publisher-place&quot;:&quot;Cambridge, Cambridgeshire&quot;,&quot;page&quot;:&quot;177-224&quot;,&quot;abstract&quot;:&quot;&lt;div class=\&quot;abstract\&quot; data-abstract-type=\&quot;normal\&quot;&gt;&lt;p&gt;&lt;span class='bold'&gt;Introduction&lt;/span&gt;&lt;/p&gt;&lt;p&gt;Anthropogenic increases in the levels of carbon dioxide and other greenhouse gases over the next half-century are expected to result in an increase in global mean temperature of 1.5–4.5 °C (Houghton &amp; Woodwell, 1989; Intergovernmental Panel on Climate Change, 1992). We know that temperature increases of this magnitude are certain to have a major impact on fish populations. The historical record indicates that annual temperature anomalies smaller than those projected under most global warming scenarios have had significant short-term impacts on species distribution and abundance (Murawski, 1993). What we do not know are the details concerning which populations are likely to be most affected in the future and how much temperatures will have to rise before effects become obvious. The first step in attempting to answer these questions is to identify those periods in the life cycle that are most sensitive to temperature change. In this regard, attention has focused on the thermal tolerance of fish embryos and larvae (Houde, 1989; Pepin, 1991; Blaxter, 1992). Embryos and larvae are generally assumed to be more sensitive to temperature change than older fish (Brett, 1970) and, thus, would appear to be likely candidates in the search for critical periods.&lt;/p&gt;&lt;p&gt;The aim of this review is to examine the literature critically to see whether embryos and larvae are, in fact, more sensitive than juvenile and adult fish. I begin with an examination of lethal levels.&lt;/p&gt;&lt;/div&gt;&quot;,&quot;publisher&quot;:&quot;Society for Experimental Biology Seminar Series. Cambridge University Press&quot;,&quot;container-title-short&quot;:&quot;&quot;},&quot;isTemporary&quot;:false}]},{&quot;citationID&quot;:&quot;MENDELEY_CITATION_72592252-b58f-463b-a333-5950d69116c6&quot;,&quot;properties&quot;:{&quot;noteIndex&quot;:0},&quot;isEdited&quot;:false,&quot;manualOverride&quot;:{&quot;isManuallyOverridden&quot;:false,&quot;citeprocText&quot;:&quot;(Jankowski et al. 2015)&quot;,&quot;manualOverrideText&quot;:&quot;&quot;},&quot;citationTag&quot;:&quot;MENDELEY_CITATION_v3_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&quot;,&quot;citationItems&quot;:[{&quot;id&quot;:&quot;f0051b9e-7648-3df7-a05e-cde9e120f4db&quot;,&quot;itemData&quot;:{&quot;type&quot;:&quot;article-journal&quot;,&quot;id&quot;:&quot;f0051b9e-7648-3df7-a05e-cde9e120f4db&quot;,&quot;title&quot;:&quot;Depth gradients in diversity, distribution and habitat specialisation in coral reef fishes: Implications for the depth-refuge hypothesis&quot;,&quot;author&quot;:[{&quot;family&quot;:&quot;Jankowski&quot;,&quot;given&quot;:&quot;M. W.&quot;,&quot;parse-names&quot;:false,&quot;dropping-particle&quot;:&quot;&quot;,&quot;non-dropping-particle&quot;:&quot;&quot;},{&quot;family&quot;:&quot;Graham&quot;,&quot;given&quot;:&quot;N. A.J.&quot;,&quot;parse-names&quot;:false,&quot;dropping-particle&quot;:&quot;&quot;,&quot;non-dropping-particle&quot;:&quot;&quot;},{&quot;family&quot;:&quot;Jones&quot;,&quot;given&quot;:&quot;G. P.&quot;,&quot;parse-names&quot;:false,&quot;dropping-particle&quot;:&quot;&quot;,&quot;non-dropping-particle&quot;:&quot;&quot;}],&quot;container-title&quot;:&quot;Marine Ecology Progress Series&quot;,&quot;accessed&quot;:{&quot;date-parts&quot;:[[2023,1,30]]},&quot;DOI&quot;:&quot;10.3354/MEPS11523&quot;,&quot;ISSN&quot;:&quot;01718630&quot;,&quot;issued&quot;:{&quot;date-parts&quot;:[[2015,11,26]]},&quot;page&quot;:&quot;203-215&quot;,&quot;abstract&quot;:&quot;Studies assessing the structure of coral reef fish assemblages have focused on shallow reefs and the importance of coral cover. However, the ecology of reef fish communities varies with depth, although trends in diversity, community structure and reliance on corals have seldom been described. Deeper reef habitats may provide refuge from shallow water disturbances, depending on the depth distributions of species and patterns of habitat specialisation with depth. We examined fish communities down to the bottoms of reefs at 20 m. Communities comprised species with preferences for shallow water and others with broader depth ranges, which were more abundant at greater depths. Diversity exhibited linear declines with depth. Species that were common around the mid-point of the depth gradient had the greatest depth ranges, whereas depth ranges were more restricted at the shallow and deep extremes. Niche breadth decreased with increasing mean depth of occurrence, suggesting that deeper species were more specialised. Unexpectedly, there was a higher association with branching corals in the deepest strata, suggesting a greater reliance on coral habitat at the patchy reef edge. Clearly, there are dramatic changes in the ecology of reef fishes and their habitat between 0 and 20 m, and a variety of physical and biological factors that are likely to be important. Although coral-associated species found deeper may occupy a refuge from shallow water disturbances, the narrow distributions of species at deeper depths and the high reliance on corals are unlikely to contribute to long-term resilience in relation to widespread reef degradation.&quot;,&quot;publisher&quot;:&quot;Inter-Research&quot;,&quot;volume&quot;:&quot;540&quot;,&quot;container-title-short&quot;:&quot;Mar Ecol Prog Ser&quot;},&quot;isTemporary&quot;:false}]},{&quot;citationID&quot;:&quot;MENDELEY_CITATION_112fb1c0-0671-4ea1-aa5d-3abf8c0f1081&quot;,&quot;properties&quot;:{&quot;noteIndex&quot;:0},&quot;isEdited&quot;:false,&quot;manualOverride&quot;:{&quot;isManuallyOverridden&quot;:false,&quot;citeprocText&quot;:&quot;(Robertson 1973)&quot;,&quot;manualOverrideText&quot;:&quot;&quot;},&quot;citationTag&quot;:&quot;MENDELEY_CITATION_v3_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&quot;,&quot;citationItems&quot;:[{&quot;id&quot;:&quot;ced05eab-358f-3e90-8352-a409fede1105&quot;,&quot;itemData&quot;:{&quot;type&quot;:&quot;article-journal&quot;,&quot;id&quot;:&quot;ced05eab-358f-3e90-8352-a409fede1105&quot;,&quot;title&quot;:&quot;Field Observations on the Reproductive Behaviour of a Pomacentrid Fish, Acanthochromis polyacanthus&quot;,&quot;author&quot;:[{&quot;family&quot;:&quot;Robertson&quot;,&quot;given&quot;:&quot;D. R.&quot;,&quot;parse-names&quot;:false,&quot;dropping-particle&quot;:&quot;&quot;,&quot;non-dropping-particle&quot;:&quot;&quot;}],&quot;container-title&quot;:&quot;Zeitschrift für Tierpsychologie&quot;,&quot;accessed&quot;:{&quot;date-parts&quot;:[[2018,9,25]]},&quot;DOI&quot;:&quot;10.1111/j.1439-0310.1973.tb01108.x&quot;,&quot;ISSN&quot;:&quot;00443573&quot;,&quot;URL&quot;:&quot;http://doi.wiley.com/10.1111/j.1439-0310.1973.tb01108.x&quot;,&quot;issued&quot;:{&quot;date-parts&quot;:[[1973,4,26]]},&quot;page&quot;:&quot;319-324&quot;,&quot;publisher&quot;:&quot;Wiley/Blackwell (10.1111)&quot;,&quot;issue&quot;:&quot;3&quot;,&quot;volume&quot;:&quot;32&quot;,&quot;container-title-short&quot;:&quot;Z Tierpsychol&quot;},&quot;isTemporary&quot;:false}]},{&quot;citationID&quot;:&quot;MENDELEY_CITATION_c5c7d6bc-b48e-4a16-ba8b-57a9eddcb2cd&quot;,&quot;properties&quot;:{&quot;noteIndex&quot;:0},&quot;isEdited&quot;:false,&quot;manualOverride&quot;:{&quot;isManuallyOverridden&quot;:false,&quot;citeprocText&quot;:&quot;(Donelson et al. 2014)&quot;,&quot;manualOverrideText&quot;:&quot;&quot;},&quot;citationTag&quot;:&quot;MENDELEY_CITATION_v3_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&quot;,&quot;citationItems&quot;:[{&quot;id&quot;:&quot;8ec6c1cc-d440-3d6c-bda6-f9a0bec895ba&quot;,&quot;itemData&quot;:{&quot;type&quot;:&quot;article-journal&quot;,&quot;id&quot;:&quot;8ec6c1cc-d440-3d6c-bda6-f9a0bec895ba&quot;,&quot;title&quot;:&quot;Reproductive Acclimation to Increased Water Temperature in a Tropic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Booth&quot;,&quot;given&quot;:&quot;David J.&quot;,&quot;parse-names&quot;:false,&quot;dropping-particle&quot;:&quot;&quot;,&quot;non-dropping-particle&quot;:&quot;&quot;},{&quot;family&quot;:&quot;Munday&quot;,&quot;given&quot;:&quot;Philip L.&quot;,&quot;parse-names&quot;:false,&quot;dropping-particle&quot;:&quot;&quot;,&quot;non-dropping-particle&quot;:&quot;&quot;}],&quot;container-title&quot;:&quot;PLoS ONE&quot;,&quot;accessed&quot;:{&quot;date-parts&quot;:[[2018,10,2]]},&quot;editor&quot;:[{&quot;family&quot;:&quot;Hofmann&quot;,&quot;given&quot;:&quot;Gretchen E.&quot;,&quot;parse-names&quot;:false,&quot;dropping-particle&quot;:&quot;&quot;,&quot;non-dropping-particle&quot;:&quot;&quot;}],&quot;DOI&quot;:&quot;10.1371/journal.pone.0097223&quot;,&quot;ISSN&quot;:&quot;1932-6203&quot;,&quot;URL&quot;:&quot;http://dx.plos.org/10.1371/journal.pone.0097223&quot;,&quot;issued&quot;:{&quot;date-parts&quot;:[[2014,5,13]]},&quot;page&quot;:&quot;e97223&quot;,&quot;abstract&quot;:&quot;Understanding the capacity of organisms to cope with projected global warming through acclimation and adaptation is critical to predicting their likely future persistence. While recent research has shown that developmental acclimation of metabolic attributes to ocean warming is possible, our understanding of the plasticity of key fitness-associated traits, such as reproductive performance, is lacking. We show that while the reproductive ability of a tropical reef fish is highly sensitive to increases in water temperature, reproductive capacity at +1.5°C above present-day was improved to match fish maintained at present-day temperatures when fish complete their development at the higher temperature. However, reproductive acclimation was not observed in fish reared at +3.0°C warmer than present-day, suggesting limitations to the acclimation possible within one generation. Surprisingly, the improvements seen in reproduction were not predicted by the oxygen- and capacity-limited thermal tolerance hypothesis. Specifically, pairs reared at +1.5°C, which showed the greatest capacity for reproductive acclimation, exhibited no acclimation of metabolic attributes. Conversely, pairs reared at +3.0°C, which exhibited acclimation in resting metabolic rate, demonstrated little capacity for reproductive acclimation. Our study suggests that understanding the acclimation capacity of reproductive performance will be critically important to predicting the impacts of climate change on biological systems.&quot;,&quot;publisher&quot;:&quot;Public Library of Science&quot;,&quot;issue&quot;:&quot;5&quot;,&quot;volume&quot;:&quot;9&quot;,&quot;container-title-short&quot;:&quot;PLoS One&quot;},&quot;isTemporary&quot;:false}]},{&quot;citationID&quot;:&quot;MENDELEY_CITATION_b500b41b-64ee-45ab-babd-7f6d24642e45&quot;,&quot;properties&quot;:{&quot;noteIndex&quot;:0},&quot;isEdited&quot;:false,&quot;manualOverride&quot;:{&quot;isManuallyOverridden&quot;:false,&quot;citeprocText&quot;:&quot;(Robertson 1973; Thresher 1983; Nakazono 1993; Kavanagh 2000)&quot;,&quot;manualOverrideText&quot;:&quot;&quot;},&quot;citationTag&quot;:&quot;MENDELEY_CITATION_v3_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&quot;,&quot;citationItems&quot;:[{&quot;id&quot;:&quot;95e67344-40f2-3c30-9aed-386252ec0f4a&quot;,&quot;itemData&quot;:{&quot;type&quot;:&quot;article-journal&quot;,&quot;id&quot;:&quot;95e67344-40f2-3c30-9aed-386252ec0f4a&quot;,&quot;title&quot;:&quot;Larval brooding in the marine damselfish Acanthochromis polyacanthus (Pomacentridae) is correlated with highly divergent morphology, ontogeny and life-history traits&quot;,&quot;author&quot;:[{&quot;family&quot;:&quot;Kavanagh&quot;,&quot;given&quot;:&quot;Kathryn D.&quot;,&quot;parse-names&quot;:false,&quot;dropping-particle&quot;:&quot;&quot;,&quot;non-dropping-particle&quot;:&quot;&quot;}],&quot;container-title&quot;:&quot;Bulletin of Marine Science&quot;,&quot;container-title-short&quot;:&quot;Bull Mar Sci&quot;,&quot;accessed&quot;:{&quot;date-parts&quot;:[[2019,5,29]]},&quot;URL&quot;:&quot;https://www.ingentaconnect.com/content/umrsmas/bullmar/2000/00000066/00000002/art00006&quot;,&quot;issued&quot;:{&quot;date-parts&quot;:[[2000]]},&quot;page&quot;:&quot;321-337&quot;,&quot;publisher&quot;:&quot;University of Miami - Rosenstiel School of Marine and Atmospheric Science&quot;,&quot;issue&quot;:&quot;2&quot;,&quot;volume&quot;:&quot;66&quot;},&quot;isTemporary&quot;:false},{&quot;id&quot;:&quot;6aa1908c-a011-32e6-a6e4-eb53bac84a13&quot;,&quot;itemData&quot;:{&quot;type&quot;:&quot;article-journal&quot;,&quot;id&quot;:&quot;6aa1908c-a011-32e6-a6e4-eb53bac84a13&quot;,&quot;title&quot;:&quot;One-parent removal experiment in the brood-caring damselfish, Acanthochromis polyacanthus, with preliminary data on reproductive biology&quot;,&quot;author&quot;:[{&quot;family&quot;:&quot;Nakazono&quot;,&quot;given&quot;:&quot;A&quot;,&quot;parse-names&quot;:false,&quot;dropping-particle&quot;:&quot;&quot;,&quot;non-dropping-particle&quot;:&quot;&quot;}],&quot;container-title&quot;:&quot;Marine and Freshwater Research&quot;,&quot;accessed&quot;:{&quot;date-parts&quot;:[[2019,6,4]]},&quot;DOI&quot;:&quot;10.1071/MF9930699&quot;,&quot;ISSN&quot;:&quot;1323-1650&quot;,&quot;URL&quot;:&quot;http://www.publish.csiro.au/?paper=MF9930699&quot;,&quot;issued&quot;:{&quot;date-parts&quot;:[[1993]]},&quot;page&quot;:&quot;699&quot;,&quot;abstract&quot;:&quot;&lt;p&gt;One-parent removal experiments were carried out in the monogamous damselfish Acanthochromis polyacanthus at One Tree Island, Australia, from 27 October to 4 November 1987. In eight of nine removal experiments, the vacant place was refilled by intrusion of another adult fish within two days. This was followed by the disappearance of the fry. A small number of fry was found in the stomach of one intruder, suggesting cannibalism. Those fry that were not eaten were abandoned by the adults and left to a free existence, but their survival was very low compared with fry tended by both parents. Analysis of fecundity suggests that females have the potential to lay a second clutch of nearly 200 eggs when the first one is lost. It seems that A. polyacanthus, on the loss of a partner, takes a new partner and deserts the current brood rather than trying to rear them alone. This implies that survival is lower in uniparental broods. The plasticity of the pair-bond and the fecundity of females suggest that death of brooding parents may be a relatively common event in the predator-rich environment of coral reefs.&lt;/p&gt;&quot;,&quot;publisher&quot;:&quot;CSIRO PUBLISHING&quot;,&quot;issue&quot;:&quot;5&quot;,&quot;volume&quot;:&quot;44&quot;,&quot;container-title-short&quot;:&quot;Mar Freshw Res&quot;},&quot;isTemporary&quot;:false},{&quot;id&quot;:&quot;ced05eab-358f-3e90-8352-a409fede1105&quot;,&quot;itemData&quot;:{&quot;type&quot;:&quot;article-journal&quot;,&quot;id&quot;:&quot;ced05eab-358f-3e90-8352-a409fede1105&quot;,&quot;title&quot;:&quot;Field Observations on the Reproductive Behaviour of a Pomacentrid Fish, Acanthochromis polyacanthus&quot;,&quot;author&quot;:[{&quot;family&quot;:&quot;Robertson&quot;,&quot;given&quot;:&quot;D. R.&quot;,&quot;parse-names&quot;:false,&quot;dropping-particle&quot;:&quot;&quot;,&quot;non-dropping-particle&quot;:&quot;&quot;}],&quot;container-title&quot;:&quot;Zeitschrift für Tierpsychologie&quot;,&quot;accessed&quot;:{&quot;date-parts&quot;:[[2018,9,25]]},&quot;DOI&quot;:&quot;10.1111/j.1439-0310.1973.tb01108.x&quot;,&quot;ISSN&quot;:&quot;00443573&quot;,&quot;URL&quot;:&quot;http://doi.wiley.com/10.1111/j.1439-0310.1973.tb01108.x&quot;,&quot;issued&quot;:{&quot;date-parts&quot;:[[1973,4,26]]},&quot;page&quot;:&quot;319-324&quot;,&quot;publisher&quot;:&quot;Wiley/Blackwell (10.1111)&quot;,&quot;issue&quot;:&quot;3&quot;,&quot;volume&quot;:&quot;32&quot;,&quot;container-title-short&quot;:&quot;Z Tierpsychol&quot;},&quot;isTemporary&quot;:false},{&quot;id&quot;:&quot;aee8b702-6231-37b3-82ce-3f2a11721cd5&quot;,&quot;itemData&quot;:{&quot;type&quot;:&quot;article-journal&quot;,&quot;id&quot;:&quot;aee8b702-6231-37b3-82ce-3f2a11721cd5&quot;,&quot;title&quot;:&quot;Habitat Effects on Reproductive Success in the Coral Reef Fish, Acanthochromis Polyacanthus (Pomacentridae)&quot;,&quot;author&quot;:[{&quot;family&quot;:&quot;Thresher&quot;,&quot;given&quot;:&quot;Ronald E.&quot;,&quot;parse-names&quot;:false,&quot;dropping-particle&quot;:&quot;&quot;,&quot;non-dropping-particle&quot;:&quot;&quot;}],&quot;container-title&quot;:&quot;Ecology&quot;,&quot;accessed&quot;:{&quot;date-parts&quot;:[[2018,9,25]]},&quot;DOI&quot;:&quot;10.2307/1937828&quot;,&quot;ISSN&quot;:&quot;00129658&quot;,&quot;URL&quot;:&quot;http://doi.wiley.com/10.2307/1937828&quot;,&quot;issued&quot;:{&quot;date-parts&quot;:[[1983,10,1]]},&quot;page&quot;:&quot;1184-1199&quot;,&quot;publisher&quot;:&quot;Wiley-Blackwell&quot;,&quot;issue&quot;:&quot;5&quot;,&quot;volume&quot;:&quot;64&quot;,&quot;container-title-short&quot;:&quot;Ecology&quot;},&quot;isTemporary&quot;:false}]},{&quot;citationID&quot;:&quot;MENDELEY_CITATION_3e080a6e-81ed-4bc9-8f99-8962f1f08bbe&quot;,&quot;properties&quot;:{&quot;noteIndex&quot;:0},&quot;isEdited&quot;:false,&quot;manualOverride&quot;:{&quot;isManuallyOverridden&quot;:false,&quot;citeprocText&quot;:&quot;(Miller-Sims et al. 2008)&quot;,&quot;manualOverrideText&quot;:&quot;&quot;},&quot;citationTag&quot;:&quot;MENDELEY_CITATION_v3_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&quot;,&quot;citationItems&quot;:[{&quot;id&quot;:&quot;72ca75b6-397e-3c6a-907a-14d4c83d5b97&quot;,&quot;itemData&quot;:{&quot;type&quot;:&quot;article-journal&quot;,&quot;id&quot;:&quot;72ca75b6-397e-3c6a-907a-14d4c83d5b97&quot;,&quot;title&quot;:&quot;Dispersal in the spiny damselfish, Acanthochromis polyacanthus, a coral reef fish species without a larval pelagic stage&quot;,&quot;author&quot;:[{&quot;family&quot;:&quot;Miller-Sims&quot;,&quot;given&quot;:&quot;V. C.&quot;,&quot;parse-names&quot;:false,&quot;dropping-particle&quot;:&quot;&quot;,&quot;non-dropping-particle&quot;:&quot;&quot;},{&quot;family&quot;:&quot;Gerlach&quot;,&quot;given&quot;:&quot;G.&quot;,&quot;parse-names&quot;:false,&quot;dropping-particle&quot;:&quot;&quot;,&quot;non-dropping-particle&quot;:&quot;&quot;},{&quot;family&quot;:&quot;Kingsford&quot;,&quot;given&quot;:&quot;M. J.&quot;,&quot;parse-names&quot;:false,&quot;dropping-particle&quot;:&quot;&quot;,&quot;non-dropping-particle&quot;:&quot;&quot;},{&quot;family&quot;:&quot;Atema&quot;,&quot;given&quot;:&quot;J.&quot;,&quot;parse-names&quot;:false,&quot;dropping-particle&quot;:&quot;&quot;,&quot;non-dropping-particle&quot;:&quot;&quot;}],&quot;container-title&quot;:&quot;Molecular ecology&quot;,&quot;container-title-short&quot;:&quot;Mol Ecol&quot;,&quot;accessed&quot;:{&quot;date-parts&quot;:[[2023,1,30]]},&quot;DOI&quot;:&quot;10.1111/J.1365-294X.2008.03986.X&quot;,&quot;ISSN&quot;:&quot;1365-294X&quot;,&quot;PMID&quot;:&quot;19120989&quot;,&quot;URL&quot;:&quot;https://pubmed.ncbi.nlm.nih.gov/19120989/&quot;,&quot;issued&quot;:{&quot;date-parts&quot;:[[2008,12]]},&quot;page&quot;:&quot;5036-5048&quot;,&quot;abstract&quot;:&quot;The spiny damselfish, Acanthochromis polyacanthus, is widely distributed throughout the Indo-Australian archipelago. However, this species lacks a larval dispersal stage and shows genetic differentiation between populations from closely spaced reefs. To investigate the dispersal strategy of this unique species, we used microsatellite markers to determine genetic relatedness at five dispersal scales: within broods of juveniles, between adults within a collection site (∼30 m2), between sites on single reefs, between nearby reefs in a reef cluster, and between reef clusters. We sampled broods of juveniles and adults from seven reefs in the Capricorn-Bunker and Swain groups of the Great Barrier Reef. We found that extra-pair mating is rare and juveniles remain with their parents until fledged. Adults from single sites are less related than broods but more related than expected by chance. However, there is no evidence of inbreeding suggesting the existence of assortative mating and/or adult migration. Genetic differences were found between all of the reefs tested except between Heron and Sykes reefs, which are separated only by a 2-km area of shallow water (less than 10 m). There was a strong correlation between genetic distance, geographical distance and water depth. Apparently, under present-day conditions spiny damselfish populations are connected only between sites of shallow water, through dispersal of adults over short distances. Assuming that dispersal behaviour has not changed, the broad distribution of A. polyacanthus as a species is likely based on historical colonization patterns when reefs were connected by shallow water at times of lower sea levels. © 2008 The Authors.&quot;,&quot;publisher&quot;:&quot;Mol Ecol&quot;,&quot;issue&quot;:&quot;23&quot;,&quot;volume&quot;:&quot;17&quot;},&quot;isTemporary&quot;:false}]},{&quot;citationID&quot;:&quot;MENDELEY_CITATION_c84d6a70-ee3c-4d14-b42b-427281053276&quot;,&quot;properties&quot;:{&quot;noteIndex&quot;:0},&quot;isEdited&quot;:false,&quot;manualOverride&quot;:{&quot;isManuallyOverridden&quot;:false,&quot;citeprocText&quot;:&quot;(Kavanagh 2000)&quot;,&quot;manualOverrideText&quot;:&quot;&quot;},&quot;citationTag&quot;:&quot;MENDELEY_CITATION_v3_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&quot;,&quot;citationItems&quot;:[{&quot;id&quot;:&quot;95e67344-40f2-3c30-9aed-386252ec0f4a&quot;,&quot;itemData&quot;:{&quot;type&quot;:&quot;article-journal&quot;,&quot;id&quot;:&quot;95e67344-40f2-3c30-9aed-386252ec0f4a&quot;,&quot;title&quot;:&quot;Larval brooding in the marine damselfish Acanthochromis polyacanthus (Pomacentridae) is correlated with highly divergent morphology, ontogeny and life-history traits&quot;,&quot;author&quot;:[{&quot;family&quot;:&quot;Kavanagh&quot;,&quot;given&quot;:&quot;Kathryn D.&quot;,&quot;parse-names&quot;:false,&quot;dropping-particle&quot;:&quot;&quot;,&quot;non-dropping-particle&quot;:&quot;&quot;}],&quot;container-title&quot;:&quot;Bulletin of Marine Science&quot;,&quot;container-title-short&quot;:&quot;Bull Mar Sci&quot;,&quot;accessed&quot;:{&quot;date-parts&quot;:[[2019,5,29]]},&quot;URL&quot;:&quot;https://www.ingentaconnect.com/content/umrsmas/bullmar/2000/00000066/00000002/art00006&quot;,&quot;issued&quot;:{&quot;date-parts&quot;:[[2000]]},&quot;page&quot;:&quot;321-337&quot;,&quot;publisher&quot;:&quot;University of Miami - Rosenstiel School of Marine and Atmospheric Science&quot;,&quot;issue&quot;:&quot;2&quot;,&quot;volume&quot;:&quot;66&quot;},&quot;isTemporary&quot;:false}]},{&quot;citationID&quot;:&quot;MENDELEY_CITATION_a07f52cf-7f67-42ad-a404-e91fbdcefd6b&quot;,&quot;properties&quot;:{&quot;noteIndex&quot;:0},&quot;isEdited&quot;:false,&quot;manualOverride&quot;:{&quot;isManuallyOverridden&quot;:false,&quot;citeprocText&quot;:&quot;(Reed et al. 2010; Vasseur et al. 2014; Burton et al. 2020)&quot;,&quot;manualOverrideText&quot;:&quot;&quot;},&quot;citationTag&quot;:&quot;MENDELEY_CITATION_v3_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&quot;,&quot;citationItems&quot;:[{&quot;id&quot;:&quot;785a2864-d203-3e86-87c1-fb128f79566c&quot;,&quot;itemData&quot;:{&quot;type&quot;:&quot;article-journal&quot;,&quot;id&quot;:&quot;785a2864-d203-3e86-87c1-fb128f79566c&quot;,&quot;title&quot;:&quot;Phenotypic plasticity and population viability: the importance of environmental predictability&quot;,&quot;author&quot;:[{&quot;family&quot;:&quot;Reed&quot;,&quot;given&quot;:&quot;Thomas E.&quot;,&quot;parse-names&quot;:false,&quot;dropping-particle&quot;:&quot;&quot;,&quot;non-dropping-particle&quot;:&quot;&quot;},{&quot;family&quot;:&quot;Waples&quot;,&quot;given&quot;:&quot;Robin S.&quot;,&quot;parse-names&quot;:false,&quot;dropping-particle&quot;:&quot;&quot;,&quot;non-dropping-particle&quot;:&quot;&quot;},{&quot;family&quot;:&quot;Schindler&quot;,&quot;given&quot;:&quot;Daniel E.&quot;,&quot;parse-names&quot;:false,&quot;dropping-particle&quot;:&quot;&quot;,&quot;non-dropping-particle&quot;:&quot;&quot;},{&quot;family&quot;:&quot;Hard&quot;,&quot;given&quot;:&quot;Jeffrey J.&quot;,&quot;parse-names&quot;:false,&quot;dropping-particle&quot;:&quot;&quot;,&quot;non-dropping-particle&quot;:&quot;&quot;},{&quot;family&quot;:&quot;Kinnison&quot;,&quot;given&quot;:&quot;Michael T.&quot;,&quot;parse-names&quot;:false,&quot;dropping-particle&quot;:&quot;&quot;,&quot;non-dropping-particle&quot;:&quot;&quot;}],&quot;container-title&quot;:&quot;Proceedings of the Royal Society B: Biological Sciences&quot;,&quot;accessed&quot;:{&quot;date-parts&quot;:[[2020,4,16]]},&quot;DOI&quot;:&quot;10.1098/rspb.2010.0771&quot;,&quot;ISSN&quot;:&quot;0962-8452&quot;,&quot;URL&quot;:&quot;https://royalsocietypublishing.org/doi/10.1098/rspb.2010.0771&quot;,&quot;issued&quot;:{&quot;date-parts&quot;:[[2010,11,22]]},&quot;page&quot;:&quot;3391-3400&quot;,&quot;issue&quot;:&quot;1699&quot;,&quot;volume&quot;:&quot;277&quot;,&quot;container-title-short&quot;:&quot;&quot;},&quot;isTemporary&quot;:false},{&quot;id&quot;:&quot;479ce9df-ec8a-341b-bf77-99d712a0714f&quot;,&quot;itemData&quot;:{&quot;type&quot;:&quot;article-journal&quot;,&quot;id&quot;:&quot;479ce9df-ec8a-341b-bf77-99d712a0714f&quot;,&quot;title&quot;:&quot;Increased temperature variation poses a greater risk to species than climate warming.&quot;,&quot;author&quot;:[{&quot;family&quot;:&quot;Vasseur&quot;,&quot;given&quot;:&quot;David A&quot;,&quot;parse-names&quot;:false,&quot;dropping-particle&quot;:&quot;&quot;,&quot;non-dropping-particle&quot;:&quot;&quot;},{&quot;family&quot;:&quot;DeLong&quot;,&quot;given&quot;:&quot;John P&quot;,&quot;parse-names&quot;:false,&quot;dropping-particle&quot;:&quot;&quot;,&quot;non-dropping-particle&quot;:&quot;&quot;},{&quot;family&quot;:&quot;Gilbert&quot;,&quot;given&quot;:&quot;Benjamin&quot;,&quot;parse-names&quot;:false,&quot;dropping-particle&quot;:&quot;&quot;,&quot;non-dropping-particle&quot;:&quot;&quot;},{&quot;family&quot;:&quot;Greig&quot;,&quot;given&quot;:&quot;Hamish S&quot;,&quot;parse-names&quot;:false,&quot;dropping-particle&quot;:&quot;&quot;,&quot;non-dropping-particle&quot;:&quot;&quot;},{&quot;family&quot;:&quot;Harley&quot;,&quot;given&quot;:&quot;Christopher D G&quot;,&quot;parse-names&quot;:false,&quot;dropping-particle&quot;:&quot;&quot;,&quot;non-dropping-particle&quot;:&quot;&quot;},{&quot;family&quot;:&quot;McCann&quot;,&quot;given&quot;:&quot;Kevin S&quot;,&quot;parse-names&quot;:false,&quot;dropping-particle&quot;:&quot;&quot;,&quot;non-dropping-particle&quot;:&quot;&quot;},{&quot;family&quot;:&quot;Savage&quot;,&quot;given&quot;:&quot;Van&quot;,&quot;parse-names&quot;:false,&quot;dropping-particle&quot;:&quot;&quot;,&quot;non-dropping-particle&quot;:&quot;&quot;},{&quot;family&quot;:&quot;Tunney&quot;,&quot;given&quot;:&quot;Tyler D&quot;,&quot;parse-names&quot;:false,&quot;dropping-particle&quot;:&quot;&quot;,&quot;non-dropping-particle&quot;:&quot;&quot;},{&quot;family&quot;:&quot;O'Connor&quot;,&quot;given&quot;:&quot;Mary I&quot;,&quot;parse-names&quot;:false,&quot;dropping-particle&quot;:&quot;&quot;,&quot;non-dropping-particle&quot;:&quot;&quot;}],&quot;container-title&quot;:&quot;Proceedings. Biological sciences&quot;,&quot;container-title-short&quot;:&quot;Proc Biol Sci&quot;,&quot;accessed&quot;:{&quot;date-parts&quot;:[[2020,4,17]]},&quot;DOI&quot;:&quot;10.1098/rspb.2013.2612&quot;,&quot;ISSN&quot;:&quot;1471-2954&quot;,&quot;PMID&quot;:&quot;24478296&quot;,&quot;URL&quot;:&quot;http://www.ncbi.nlm.nih.gov/pubmed/24478296&quot;,&quot;issued&quot;:{&quot;date-parts&quot;:[[2014,3,22]]},&quot;page&quot;:&quot;20132612&quot;,&quot;abstract&quot;:&quot;Increases in the frequency, severity and duration of temperature extremes are anticipated in the near future. Although recent work suggests that changes in temperature variation will have disproportionately greater effects on species than changes to the mean, much of climate change research in ecology has focused on the impacts of mean temperature change. Here, we couple fine-grained climate projections (2050-2059) to thermal performance data from 38 ectothermic invertebrate species and contrast projections with those of a simple model. We show that projections based on mean temperature change alone differ substantially from those incorporating changes to the variation, and to the mean and variation in concert. Although most species show increases in performance at greater mean temperatures, the effect of mean and variance change together yields a range of responses, with temperate species at greatest risk of performance declines. Our work highlights the importance of using fine-grained temporal data to incorporate the full extent of temperature variation when assessing and projecting performance.&quot;,&quot;publisher&quot;:&quot;The Royal Society&quot;,&quot;issue&quot;:&quot;1779&quot;,&quot;volume&quot;:&quot;281&quot;},&quot;isTemporary&quot;:false},{&quot;id&quot;:&quot;02d5462a-f718-3b33-9c4f-39158ca9c168&quot;,&quot;itemData&quot;:{&quot;type&quot;:&quot;article-journal&quot;,&quot;id&quot;:&quot;02d5462a-f718-3b33-9c4f-39158ca9c168&quot;,&quot;title&quot;:&quot;Measuring phenotypes in fluctuating environments&quot;,&quot;author&quot;:[{&quot;family&quot;:&quot;Burton&quot;,&quot;given&quot;:&quot;Tim&quot;,&quot;parse-names&quot;:false,&quot;dropping-particle&quot;:&quot;&quot;,&quot;non-dropping-particle&quot;:&quot;&quot;},{&quot;family&quot;:&quot;Lakka&quot;,&quot;given&quot;:&quot;Hanna‐Kaisa&quot;,&quot;parse-names&quot;:false,&quot;dropping-particle&quot;:&quot;&quot;,&quot;non-dropping-particle&quot;:&quot;&quot;},{&quot;family&quot;:&quot;Einum&quot;,&quot;given&quot;:&quot;Sigurd&quot;,&quot;parse-names&quot;:false,&quot;dropping-particle&quot;:&quot;&quot;,&quot;non-dropping-particle&quot;:&quot;&quot;}],&quot;container-title&quot;:&quot;Functional Ecology&quot;,&quot;container-title-short&quot;:&quot;Funct Ecol&quot;,&quot;accessed&quot;:{&quot;date-parts&quot;:[[2020,9,10]]},&quot;editor&quot;:[{&quot;family&quot;:&quot;White&quot;,&quot;given&quot;:&quot;Craig&quot;,&quot;parse-names&quot;:false,&quot;dropping-particle&quot;:&quot;&quot;,&quot;non-dropping-particle&quot;:&quot;&quot;}],&quot;DOI&quot;:&quot;10.1111/1365-2435.13501&quot;,&quot;ISSN&quot;:&quot;0269-8463&quot;,&quot;URL&quot;:&quot;https://onlinelibrary.wiley.com/doi/abs/10.1111/1365-2435.13501&quot;,&quot;issued&quot;:{&quot;date-parts&quot;:[[2020,3,8]]},&quot;page&quot;:&quot;606-615&quot;,&quot;publisher&quot;:&quot;John Wiley &amp; Sons, Ltd&quot;,&quot;issue&quot;:&quot;3&quot;,&quot;volume&quot;:&quot;34&quot;},&quot;isTemporary&quot;:false}]},{&quot;citationID&quot;:&quot;MENDELEY_CITATION_3681751e-7e3e-4d4a-9649-1db1085e6e92&quot;,&quot;properties&quot;:{&quot;noteIndex&quot;:0},&quot;isEdited&quot;:false,&quot;manualOverride&quot;:{&quot;isManuallyOverridden&quot;:false,&quot;citeprocText&quot;:&quot;(Jonsson and Jonsson 2014, 2019)&quot;,&quot;manualOverrideText&quot;:&quot;&quot;},&quot;citationTag&quot;:&quot;MENDELEY_CITATION_v3_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&quot;,&quot;citationItems&quot;:[{&quot;id&quot;:&quot;9030b89a-1b8c-3d44-bd11-2c161eea90d4&quot;,&quot;itemData&quot;:{&quot;type&quot;:&quot;article-journal&quot;,&quot;id&quot;:&quot;9030b89a-1b8c-3d44-bd11-2c161eea90d4&quot;,&quot;title&quot;:&quot;Phenotypic plasticity and epigenetics of fish: embryo temperature affects later-developing lift-history trait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container-title&quot;:&quot;Aquatic Biology&quot;,&quot;container-title-short&quot;:&quot;Aquat Biol&quot;,&quot;accessed&quot;:{&quot;date-parts&quot;:[[2023,12,4]]},&quot;DOI&quot;:&quot;10.3354/AB00707&quot;,&quot;ISSN&quot;:&quot;1864-7782&quot;,&quot;URL&quot;:&quot;https://www.int-res.com/abstracts/ab/v28/p21-32/&quot;,&quot;issued&quot;:{&quot;date-parts&quot;:[[2019,4,11]]},&quot;page&quot;:&quot;21-32&quot;,&quot;abstract&quot;:&quot;Temperature during embryonic development affects ecological traits and influences the ability to rapidly adapt to the prevailing conditions in changing environments. Here, we review examples of how these developmental effects are manifested in life-history traits from studies of various fish species, with examples of impacts on somatic growth, age at migration and maturation, allocation of resources to gonads and egg size. Temperature during embryogenesis appears important for some behavioural decisions, such as when maturing Atlantic salmon Salmo salar return home from the ocean for spawning in distant rivers during summer. In some species, early temperature influences sex determination. The temperature level during embryogenesis may preadapt the fish to maximize offspring production under the thermal conditions encountered at the embryo stage. This thermal influence is a phenotypically plastic response that triggers polyphenism in salmonids and may be a first step in speciation of North American darters (Perci-dae). The responses to early temperature appear to be regulated by epigenetic mechanisms, such as DNA methylation, histone modification and micro RNAs.&quot;,&quot;publisher&quot;:&quot;Inter-Research&quot;,&quot;volume&quot;:&quot;28&quot;},&quot;isTemporary&quot;:false},{&quot;id&quot;:&quot;76f1b150-0dde-30e5-b7e6-c4c617c6f33c&quot;,&quot;itemData&quot;:{&quot;type&quot;:&quot;article-journal&quot;,&quot;id&quot;:&quot;76f1b150-0dde-30e5-b7e6-c4c617c6f33c&quot;,&quot;title&quot;:&quot;Early environment influences later performance in fishes&quot;,&quot;author&quot;:[{&quot;family&quot;:&quot;Jonsson&quot;,&quot;given&quot;:&quot;B.&quot;,&quot;parse-names&quot;:false,&quot;dropping-particle&quot;:&quot;&quot;,&quot;non-dropping-particle&quot;:&quot;&quot;},{&quot;family&quot;:&quot;Jonsson&quot;,&quot;given&quot;:&quot;N.&quot;,&quot;parse-names&quot;:false,&quot;dropping-particle&quot;:&quot;&quot;,&quot;non-dropping-particle&quot;:&quot;&quot;}],&quot;container-title&quot;:&quot;Journal of Fish Biology&quot;,&quot;container-title-short&quot;:&quot;J Fish Biol&quot;,&quot;accessed&quot;:{&quot;date-parts&quot;:[[2024,2,5]]},&quot;DOI&quot;:&quot;10.1111/JFB.12432&quot;,&quot;ISSN&quot;:&quot;1095-8649&quot;,&quot;PMID&quot;:&quot;24961386&quot;,&quot;URL&quot;:&quot;https://onlinelibrary.wiley.com/doi/full/10.1111/jfb.12432&quot;,&quot;issued&quot;:{&quot;date-parts&quot;:[[2014,8,1]]},&quot;page&quot;:&quot;151-188&quot;,&quot;abstract&quot;:&quot;Conditions fish encounter during embryogenesis and early life history can leave lasting effects not only on morphology, but also on growth rate, life-history and behavioural traits. The ecology of offspring can be affected by conditions experienced by their parents and mother in particular. This review summarizes such early impacts and their ecological influences for a variety of teleost species, but with special reference to salmonids. Growth and adult body size, sex ratio, egg size, lifespan and tendency to migrate can all be affected by early influences. Mechanisms behind such phenotypically plastic impacts are not well known, but epigenetic change appears to be one central mechanism. The thermal regime during development and incubation is particularly important, but also early food consumption and intraspecific density can all be responsible for later life-history variation. For behavioural traits, early experiences with effects on brain, sensory development and cognition appear essential. This may also influence boldness and other social behaviours such as mate choice. At the end of the review, several issues and questions for future studies are given. © 2014 The Fisheries Society of the British Isles.&quot;,&quot;publisher&quot;:&quot;John Wiley &amp; Sons, Ltd&quot;,&quot;issue&quot;:&quot;2&quot;,&quot;volume&quot;:&quot;85&quot;},&quot;isTemporary&quot;:false}]},{&quot;citationID&quot;:&quot;MENDELEY_CITATION_cfe98f4c-b143-4164-b84d-1619096c7f16&quot;,&quot;properties&quot;:{&quot;noteIndex&quot;:0},&quot;isEdited&quot;:false,&quot;manualOverride&quot;:{&quot;isManuallyOverridden&quot;:false,&quot;citeprocText&quot;:&quot;(Vagner et al. 2019)&quot;,&quot;manualOverrideText&quot;:&quot;&quot;},&quot;citationTag&quot;:&quot;MENDELEY_CITATION_v3_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&quot;,&quot;citationItems&quot;:[{&quot;id&quot;:&quot;0dc5413e-e190-383c-9474-fe6cf919ab41&quot;,&quot;itemData&quot;:{&quot;type&quot;:&quot;article-journal&quot;,&quot;id&quot;:&quot;0dc5413e-e190-383c-9474-fe6cf919ab41&quot;,&quot;title&quot;:&quot;Fish facing global change: are early stages the lifeline?&quot;,&quot;author&quot;:[{&quot;family&quot;:&quot;Vagner&quot;,&quot;given&quot;:&quot;Marie&quot;,&quot;parse-names&quot;:false,&quot;dropping-particle&quot;:&quot;&quot;,&quot;non-dropping-particle&quot;:&quot;&quot;},{&quot;family&quot;:&quot;Zambonino-Infante&quot;,&quot;given&quot;:&quot;José Luis&quot;,&quot;parse-names&quot;:false,&quot;dropping-particle&quot;:&quot;&quot;,&quot;non-dropping-particle&quot;:&quot;&quot;},{&quot;family&quot;:&quot;Mazurais&quot;,&quot;given&quot;:&quot;David&quot;,&quot;parse-names&quot;:false,&quot;dropping-particle&quot;:&quot;&quot;,&quot;non-dropping-particle&quot;:&quot;&quot;}],&quot;container-title&quot;:&quot;Marine Environmental Research&quot;,&quot;container-title-short&quot;:&quot;Mar Environ Res&quot;,&quot;accessed&quot;:{&quot;date-parts&quot;:[[2023,1,19]]},&quot;DOI&quot;:&quot;10.1016/J.MARENVRES.2019.04.005&quot;,&quot;ISSN&quot;:&quot;0141-1136&quot;,&quot;PMID&quot;:&quot;31027942&quot;,&quot;issued&quot;:{&quot;date-parts&quot;:[[2019,5,1]]},&quot;page&quot;:&quot;159-178&quot;,&quot;abstract&quot;:&quot;The role of phenotypic plasticity in the acclimation and adaptive potential of an organism to global change is not currently accounted for in prediction models. The high plasticity of marine fishes is mainly attributed to their early stages, during which morphological, structural and behavioural functions are particularly sensitive to environmental constraints. This developmental plasticity can determine later physiological performances and fitness, and may further affect population dynamics and ecosystem functioning. This review asks the essential question of what role early stages play in the ability of fish to later cope with the effects of global change, considering three key environmental factors (temperature, hypoxia and acidification). After having identified the carry-over effects of early exposure reported in the literature, we propose areas that we believe warrant the most urgent attention for further research to better understand the role of developmental plasticity in the responses of marine organisms to global change.&quot;,&quot;publisher&quot;:&quot;Elsevier&quot;,&quot;volume&quot;:&quot;147&quot;},&quot;isTemporary&quot;:false}]},{&quot;citationID&quot;:&quot;MENDELEY_CITATION_b75fd512-92c8-4c9e-ba82-b05d5316a81c&quot;,&quot;properties&quot;:{&quot;noteIndex&quot;:0},&quot;isEdited&quot;:false,&quot;manualOverride&quot;:{&quot;isManuallyOverridden&quot;:false,&quot;citeprocText&quot;:&quot;(Kavanagh 2000)&quot;,&quot;manualOverrideText&quot;:&quot;&quot;},&quot;citationTag&quot;:&quot;MENDELEY_CITATION_v3_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&quot;,&quot;citationItems&quot;:[{&quot;id&quot;:&quot;95e67344-40f2-3c30-9aed-386252ec0f4a&quot;,&quot;itemData&quot;:{&quot;type&quot;:&quot;article-journal&quot;,&quot;id&quot;:&quot;95e67344-40f2-3c30-9aed-386252ec0f4a&quot;,&quot;title&quot;:&quot;Larval brooding in the marine damselfish Acanthochromis polyacanthus (Pomacentridae) is correlated with highly divergent morphology, ontogeny and life-history traits&quot;,&quot;author&quot;:[{&quot;family&quot;:&quot;Kavanagh&quot;,&quot;given&quot;:&quot;Kathryn D.&quot;,&quot;parse-names&quot;:false,&quot;dropping-particle&quot;:&quot;&quot;,&quot;non-dropping-particle&quot;:&quot;&quot;}],&quot;container-title&quot;:&quot;Bulletin of Marine Science&quot;,&quot;container-title-short&quot;:&quot;Bull Mar Sci&quot;,&quot;accessed&quot;:{&quot;date-parts&quot;:[[2019,5,29]]},&quot;URL&quot;:&quot;https://www.ingentaconnect.com/content/umrsmas/bullmar/2000/00000066/00000002/art00006&quot;,&quot;issued&quot;:{&quot;date-parts&quot;:[[2000]]},&quot;page&quot;:&quot;321-337&quot;,&quot;publisher&quot;:&quot;University of Miami - Rosenstiel School of Marine and Atmospheric Science&quot;,&quot;issue&quot;:&quot;2&quot;,&quot;volume&quot;:&quot;66&quot;},&quot;isTemporary&quot;:false}]},{&quot;citationID&quot;:&quot;MENDELEY_CITATION_88d2eb7c-aefd-4e3f-a30a-96592732610a&quot;,&quot;properties&quot;:{&quot;noteIndex&quot;:0},&quot;isEdited&quot;:false,&quot;manualOverride&quot;:{&quot;isManuallyOverridden&quot;:false,&quot;citeprocText&quot;:&quot;(Doherty et al. 2004; Almany and Webster 2006)&quot;,&quot;manualOverrideText&quot;:&quot;&quot;},&quot;citationItems&quot;:[{&quot;id&quot;:&quot;adce323d-31bd-393c-ad0a-575ec102fbec&quot;,&quot;itemData&quot;:{&quot;type&quot;:&quot;article-journal&quot;,&quot;id&quot;:&quot;adce323d-31bd-393c-ad0a-575ec102fbec&quot;,&quot;title&quot;:&quot;High mortality during settlement is a population bottleneck for a tropical surgeonfish&quot;,&quot;author&quot;:[{&quot;family&quot;:&quot;Doherty&quot;,&quot;given&quot;:&quot;P. J.&quot;,&quot;parse-names&quot;:false,&quot;dropping-particle&quot;:&quot;&quot;,&quot;non-dropping-particle&quot;:&quot;&quot;},{&quot;family&quot;:&quot;Dufour&quot;,&quot;given&quot;:&quot;V.&quot;,&quot;parse-names&quot;:false,&quot;dropping-particle&quot;:&quot;&quot;,&quot;non-dropping-particle&quot;:&quot;&quot;},{&quot;family&quot;:&quot;Galzin&quot;,&quot;given&quot;:&quot;R.&quot;,&quot;parse-names&quot;:false,&quot;dropping-particle&quot;:&quot;&quot;,&quot;non-dropping-particle&quot;:&quot;&quot;},{&quot;family&quot;:&quot;Hixon&quot;,&quot;given&quot;:&quot;M. A.&quot;,&quot;parse-names&quot;:false,&quot;dropping-particle&quot;:&quot;&quot;,&quot;non-dropping-particle&quot;:&quot;&quot;},{&quot;family&quot;:&quot;Meekan&quot;,&quot;given&quot;:&quot;M. G.&quot;,&quot;parse-names&quot;:false,&quot;dropping-particle&quot;:&quot;&quot;,&quot;non-dropping-particle&quot;:&quot;&quot;},{&quot;family&quot;:&quot;Planes&quot;,&quot;given&quot;:&quot;S.&quot;,&quot;parse-names&quot;:false,&quot;dropping-particle&quot;:&quot;&quot;,&quot;non-dropping-particle&quot;:&quot;&quot;}],&quot;container-title&quot;:&quot;Ecology&quot;,&quot;accessed&quot;:{&quot;date-parts&quot;:[[2023,12,3]]},&quot;DOI&quot;:&quot;10.1890/04-0366&quot;,&quot;ISSN&quot;:&quot;1939-9170&quot;,&quot;URL&quot;:&quot;https://onlinelibrary.wiley.com/doi/full/10.1890/04-0366&quot;,&quot;issued&quot;:{&quot;date-parts&quot;:[[2004,9,1]]},&quot;page&quot;:&quot;2422-2428&quot;,&quot;abstract&quot;:&quot;Replenishment of benthic marine populations typically involves \&quot;settlement\&quot; from pelagic larval to benthic juvenile habitats. Mortality during this transition has been unknown because of the difficulty of measuring propagule supply in open water. For three weeks, we compared the nocturnal passage of presettlement fishes across the barrier reef encircling Moorea Island (French Polynesia) with the abundance of benthic recruits in the back-reef lagoon on the following morning. During this time, &gt;40,000 presettlement unicornfish, Naso unicornis entered our study area of ∼1 km2 with half arriving on just two nights. Using coupled Beverton-Holt functions to describe the decay of each cohort, we were able to predict the daily abundance of recruits and their final age structure from the presettlement inputs. The best model estimated that ∼61% of the potential settlers were lost between their nocturnal arrival and the following morning, independent of cohort size. Postsettlement mortality was density dependent, varying between 9% and 20% per day. We attribute all mortality to predation and suggest that high risk associated with settlement has shaped colonization strategies. Because fishing targets the survivors of this population bottleneck, aquarium fisheries may be more sustainable when sourced from pelagic juveniles.&quot;,&quot;publisher&quot;:&quot;John Wiley &amp; Sons, Ltd&quot;,&quot;issue&quot;:&quot;9&quot;,&quot;volume&quot;:&quot;85&quot;,&quot;container-title-short&quot;:&quot;Ecology&quot;},&quot;isTemporary&quot;:false},{&quot;id&quot;:&quot;48416755-771a-3d88-9676-139ec65e15c0&quot;,&quot;itemData&quot;:{&quot;type&quot;:&quot;article-journal&quot;,&quot;id&quot;:&quot;48416755-771a-3d88-9676-139ec65e15c0&quot;,&quot;title&quot;:&quot;The predation gauntlet: early post-settlement mortality in reef fishes&quot;,&quot;author&quot;:[{&quot;family&quot;:&quot;Almany&quot;,&quot;given&quot;:&quot;Glenn R.&quot;,&quot;parse-names&quot;:false,&quot;dropping-particle&quot;:&quot;&quot;,&quot;non-dropping-particle&quot;:&quot;&quot;},{&quot;family&quot;:&quot;Webster&quot;,&quot;given&quot;:&quot;Michael S.&quot;,&quot;parse-names&quot;:false,&quot;dropping-particle&quot;:&quot;&quot;,&quot;non-dropping-particle&quot;:&quot;&quot;}],&quot;container-title&quot;:&quot;Coral Reefs&quot;,&quot;accessed&quot;:{&quot;date-parts&quot;:[[2019,5,27]]},&quot;DOI&quot;:&quot;10.1007/s00338-005-0044-y&quot;,&quot;ISSN&quot;:&quot;0722-4028&quot;,&quot;URL&quot;:&quot;http://link.springer.com/10.1007/s00338-005-0044-y&quot;,&quot;issued&quot;:{&quot;date-parts&quot;:[[2006,3,30]]},&quot;page&quot;:&quot;19-22&quot;,&quot;publisher&quot;:&quot;Springer-Verlag&quot;,&quot;issue&quot;:&quot;1&quot;,&quot;volume&quot;:&quot;25&quot;,&quot;container-title-short&quot;:&quot;&quot;},&quot;isTemporary&quot;:false}],&quot;citationTag&quot;:&quot;MENDELEY_CITATION_v3_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&quot;},{&quot;citationID&quot;:&quot;MENDELEY_CITATION_150c036e-9b1d-4c9b-b3f9-2c9996d7c3a5&quot;,&quot;properties&quot;:{&quot;noteIndex&quot;:0},&quot;isEdited&quot;:false,&quot;manualOverride&quot;:{&quot;isManuallyOverridden&quot;:false,&quot;citeprocText&quot;:&quot;(Donelson et al. 2008, 2012, 2014)&quot;,&quot;manualOverrideText&quot;:&quot;&quot;},&quot;citationTag&quot;:&quot;MENDELEY_CITATION_v3_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&quot;,&quot;citationItems&quot;:[{&quot;id&quot;:&quot;2d120409-9b67-3b2a-81df-37a344d95430&quot;,&quot;itemData&quot;:{&quot;type&quot;:&quot;article-journal&quot;,&quot;id&quot;:&quot;2d120409-9b67-3b2a-81df-37a344d95430&quot;,&quot;title&quot;:&quot;Parental condition affects early life-history of a cor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Munday&quot;,&quot;given&quot;:&quot;Philip L.&quot;,&quot;parse-names&quot;:false,&quot;dropping-particle&quot;:&quot;&quot;,&quot;non-dropping-particle&quot;:&quot;&quot;}],&quot;container-title&quot;:&quot;Journal of Experimental Marine Biology and Ecology&quot;,&quot;accessed&quot;:{&quot;date-parts&quot;:[[2019,1,27]]},&quot;DOI&quot;:&quot;10.1016/j.jembe.2008.04.007&quot;,&quot;ISSN&quot;:&quot;0022-0981&quot;,&quot;URL&quot;:&quot;https://www.sciencedirect.com/science/article/pii/S0022098108001901&quot;,&quot;issued&quot;:{&quot;date-parts&quot;:[[2008,6,6]]},&quot;page&quot;:&quot;109-116&quot;,&quot;abstract&quot;:&quot;Parents can exert a range of non-genetic effects on the growth and survival of their offspring. In particular, parents may modify the size or condition of their offspring depending on the amount of energy they have available for reproduction. In this study, the body condition of breeding pairs of the coral reef fish Acanthochromis polyacanthus was experimentally manipulated to test the effects of parental condition on reproductive output and offspring life history traits. Parents in good condition commenced breeding earlier, had higher reproductive output, and their eggs exhibited increased survival during embryogenesis, compared to parents in poorer condition. Increased reproductive output was attained through more reproductive bouts over the breeding season that contained both a greater number and an increased size of eggs. The offspring from parents in good condition were larger at hatching, with larger yolk reserves and increased survival on endogenous reserves. Larger size is expected to provide benefits to offspring through reduced susceptibility to size-selective mortality. The range of offspring characteristics modified by parental condition could result in a greater proportion of offspring from good condition parents recruiting to the population.&quot;,&quot;publisher&quot;:&quot;Elsevier&quot;,&quot;issue&quot;:&quot;2&quot;,&quot;volume&quot;:&quot;360&quot;,&quot;container-title-short&quot;:&quot;J Exp Mar Biol Ecol&quot;},&quot;isTemporary&quot;:false},{&quot;id&quot;:&quot;1ac3636f-ada2-3464-b231-2f21e2f3d80a&quot;,&quot;itemData&quot;:{&quot;type&quot;:&quot;article-journal&quot;,&quot;id&quot;:&quot;1ac3636f-ada2-3464-b231-2f21e2f3d80a&quot;,&quot;title&quot;:&quot;Climate change may affect fish through an interaction of parental and juvenile environments&quot;,&quot;author&quot;:[{&quot;family&quot;:&quot;Donelson&quot;,&quot;given&quot;:&quot;J. M.&quot;,&quot;parse-names&quot;:false,&quot;dropping-particle&quot;:&quot;&quot;,&quot;non-dropping-particle&quot;:&quot;&quot;},{&quot;family&quot;:&quot;Munday&quot;,&quot;given&quot;:&quot;P. L.&quot;,&quot;parse-names&quot;:false,&quot;dropping-particle&quot;:&quot;&quot;,&quot;non-dropping-particle&quot;:&quot;&quot;},{&quot;family&quot;:&quot;McCormick&quot;,&quot;given&quot;:&quot;M. I.&quot;,&quot;parse-names&quot;:false,&quot;dropping-particle&quot;:&quot;&quot;,&quot;non-dropping-particle&quot;:&quot;&quot;}],&quot;container-title&quot;:&quot;Coral Reefs&quot;,&quot;accessed&quot;:{&quot;date-parts&quot;:[[2019,1,26]]},&quot;DOI&quot;:&quot;10.1007/s00338-012-0899-7&quot;,&quot;ISSN&quot;:&quot;0722-4028&quot;,&quot;URL&quot;:&quot;http://link.springer.com/10.1007/s00338-012-0899-7&quot;,&quot;issued&quot;:{&quot;date-parts&quot;:[[2012,9,27]]},&quot;page&quot;:&quot;753-762&quot;,&quot;issue&quot;:&quot;3&quot;,&quot;volume&quot;:&quot;31&quot;,&quot;container-title-short&quot;:&quot;&quot;},&quot;isTemporary&quot;:false},{&quot;id&quot;:&quot;8ec6c1cc-d440-3d6c-bda6-f9a0bec895ba&quot;,&quot;itemData&quot;:{&quot;type&quot;:&quot;article-journal&quot;,&quot;id&quot;:&quot;8ec6c1cc-d440-3d6c-bda6-f9a0bec895ba&quot;,&quot;title&quot;:&quot;Reproductive Acclimation to Increased Water Temperature in a Tropic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Booth&quot;,&quot;given&quot;:&quot;David J.&quot;,&quot;parse-names&quot;:false,&quot;dropping-particle&quot;:&quot;&quot;,&quot;non-dropping-particle&quot;:&quot;&quot;},{&quot;family&quot;:&quot;Munday&quot;,&quot;given&quot;:&quot;Philip L.&quot;,&quot;parse-names&quot;:false,&quot;dropping-particle&quot;:&quot;&quot;,&quot;non-dropping-particle&quot;:&quot;&quot;}],&quot;container-title&quot;:&quot;PLoS ONE&quot;,&quot;accessed&quot;:{&quot;date-parts&quot;:[[2018,10,2]]},&quot;editor&quot;:[{&quot;family&quot;:&quot;Hofmann&quot;,&quot;given&quot;:&quot;Gretchen E.&quot;,&quot;parse-names&quot;:false,&quot;dropping-particle&quot;:&quot;&quot;,&quot;non-dropping-particle&quot;:&quot;&quot;}],&quot;DOI&quot;:&quot;10.1371/journal.pone.0097223&quot;,&quot;ISSN&quot;:&quot;1932-6203&quot;,&quot;URL&quot;:&quot;http://dx.plos.org/10.1371/journal.pone.0097223&quot;,&quot;issued&quot;:{&quot;date-parts&quot;:[[2014,5,13]]},&quot;page&quot;:&quot;e97223&quot;,&quot;abstract&quot;:&quot;Understanding the capacity of organisms to cope with projected global warming through acclimation and adaptation is critical to predicting their likely future persistence. While recent research has shown that developmental acclimation of metabolic attributes to ocean warming is possible, our understanding of the plasticity of key fitness-associated traits, such as reproductive performance, is lacking. We show that while the reproductive ability of a tropical reef fish is highly sensitive to increases in water temperature, reproductive capacity at +1.5°C above present-day was improved to match fish maintained at present-day temperatures when fish complete their development at the higher temperature. However, reproductive acclimation was not observed in fish reared at +3.0°C warmer than present-day, suggesting limitations to the acclimation possible within one generation. Surprisingly, the improvements seen in reproduction were not predicted by the oxygen- and capacity-limited thermal tolerance hypothesis. Specifically, pairs reared at +1.5°C, which showed the greatest capacity for reproductive acclimation, exhibited no acclimation of metabolic attributes. Conversely, pairs reared at +3.0°C, which exhibited acclimation in resting metabolic rate, demonstrated little capacity for reproductive acclimation. Our study suggests that understanding the acclimation capacity of reproductive performance will be critically important to predicting the impacts of climate change on biological systems.&quot;,&quot;publisher&quot;:&quot;Public Library of Science&quot;,&quot;issue&quot;:&quot;5&quot;,&quot;volume&quot;:&quot;9&quot;,&quot;container-title-short&quot;:&quot;PLoS One&quot;},&quot;isTemporary&quot;:false}]},{&quot;citationID&quot;:&quot;MENDELEY_CITATION_815d7ab8-74d6-4263-a981-c9216767f0f6&quot;,&quot;properties&quot;:{&quot;noteIndex&quot;:0},&quot;isEdited&quot;:false,&quot;manualOverride&quot;:{&quot;isManuallyOverridden&quot;:false,&quot;citeprocText&quot;:&quot;(Donelson et al. 2008)&quot;,&quot;manualOverrideText&quot;:&quot;&quot;},&quot;citationTag&quot;:&quot;MENDELEY_CITATION_v3_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&quot;,&quot;citationItems&quot;:[{&quot;id&quot;:&quot;2d120409-9b67-3b2a-81df-37a344d95430&quot;,&quot;itemData&quot;:{&quot;type&quot;:&quot;article-journal&quot;,&quot;id&quot;:&quot;2d120409-9b67-3b2a-81df-37a344d95430&quot;,&quot;title&quot;:&quot;Parental condition affects early life-history of a cor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Munday&quot;,&quot;given&quot;:&quot;Philip L.&quot;,&quot;parse-names&quot;:false,&quot;dropping-particle&quot;:&quot;&quot;,&quot;non-dropping-particle&quot;:&quot;&quot;}],&quot;container-title&quot;:&quot;Journal of Experimental Marine Biology and Ecology&quot;,&quot;accessed&quot;:{&quot;date-parts&quot;:[[2019,1,27]]},&quot;DOI&quot;:&quot;10.1016/j.jembe.2008.04.007&quot;,&quot;ISSN&quot;:&quot;0022-0981&quot;,&quot;URL&quot;:&quot;https://www.sciencedirect.com/science/article/pii/S0022098108001901&quot;,&quot;issued&quot;:{&quot;date-parts&quot;:[[2008,6,6]]},&quot;page&quot;:&quot;109-116&quot;,&quot;abstract&quot;:&quot;Parents can exert a range of non-genetic effects on the growth and survival of their offspring. In particular, parents may modify the size or condition of their offspring depending on the amount of energy they have available for reproduction. In this study, the body condition of breeding pairs of the coral reef fish Acanthochromis polyacanthus was experimentally manipulated to test the effects of parental condition on reproductive output and offspring life history traits. Parents in good condition commenced breeding earlier, had higher reproductive output, and their eggs exhibited increased survival during embryogenesis, compared to parents in poorer condition. Increased reproductive output was attained through more reproductive bouts over the breeding season that contained both a greater number and an increased size of eggs. The offspring from parents in good condition were larger at hatching, with larger yolk reserves and increased survival on endogenous reserves. Larger size is expected to provide benefits to offspring through reduced susceptibility to size-selective mortality. The range of offspring characteristics modified by parental condition could result in a greater proportion of offspring from good condition parents recruiting to the population.&quot;,&quot;publisher&quot;:&quot;Elsevier&quot;,&quot;issue&quot;:&quot;2&quot;,&quot;volume&quot;:&quot;360&quot;,&quot;container-title-short&quot;:&quot;J Exp Mar Biol Ecol&quot;},&quot;isTemporary&quot;:false}]},{&quot;citationID&quot;:&quot;MENDELEY_CITATION_bad1d9e2-6d51-4ed9-a84b-485feeedafa6&quot;,&quot;properties&quot;:{&quot;noteIndex&quot;:0},&quot;isEdited&quot;:false,&quot;manualOverride&quot;:{&quot;isManuallyOverridden&quot;:false,&quot;citeprocText&quot;:&quot;(Benthuysen et al. 2021)&quot;,&quot;manualOverrideText&quot;:&quot;&quot;},&quot;citationItems&quot;:[{&quot;id&quot;:&quot;134b5d3d-e4d7-304c-b060-4f33d5b4d37d&quot;,&quot;itemData&quot;:{&quot;type&quot;:&quot;article-journal&quot;,&quot;id&quot;:&quot;134b5d3d-e4d7-304c-b060-4f33d5b4d37d&quot;,&quot;title&quot;:&quot;Oceanographic drivers of bleaching in the GBR: from observations to prediction Volume 4: Observations and predictions of marine heatwaves&quot;,&quot;author&quot;:[{&quot;family&quot;:&quot;Benthuysen&quot;,&quot;given&quot;:&quot;Jessica A&quot;,&quot;parse-names&quot;:false,&quot;dropping-particle&quot;:&quot;&quot;,&quot;non-dropping-particle&quot;:&quot;&quot;},{&quot;family&quot;:&quot;Steinberg&quot;,&quot;given&quot;:&quot;Craig&quot;,&quot;parse-names&quot;:false,&quot;dropping-particle&quot;:&quot;&quot;,&quot;non-dropping-particle&quot;:&quot;&quot;},{&quot;family&quot;:&quot;Spillman&quot;,&quot;given&quot;:&quot;Claire M&quot;,&quot;parse-names&quot;:false,&quot;dropping-particle&quot;:&quot;&quot;,&quot;non-dropping-particle&quot;:&quot;&quot;},{&quot;family&quot;:&quot;Smith&quot;,&quot;given&quot;:&quot;Grant A&quot;,&quot;parse-names&quot;:false,&quot;dropping-particle&quot;:&quot;&quot;,&quot;non-dropping-particle&quot;:&quot;&quot;}],&quot;accessed&quot;:{&quot;date-parts&quot;:[[2022,9,26]]},&quot;issued&quot;:{&quot;date-parts&quot;:[[2021]]},&quot;container-title-short&quot;:&quot;&quot;},&quot;isTemporary&quot;:false}],&quot;citationTag&quot;:&quot;MENDELEY_CITATION_v3_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&quot;},{&quot;citationID&quot;:&quot;MENDELEY_CITATION_ceda1a8b-71dd-4be4-9a46-174cb9933f75&quot;,&quot;properties&quot;:{&quot;noteIndex&quot;:0},&quot;isEdited&quot;:false,&quot;manualOverride&quot;:{&quot;isManuallyOverridden&quot;:true,&quot;citeprocText&quot;:&quot;(Benthuysen et al. 2021)&quot;,&quot;manualOverrideText&quot;:&quot;&quot;},&quot;citationItems&quot;:[{&quot;id&quot;:&quot;134b5d3d-e4d7-304c-b060-4f33d5b4d37d&quot;,&quot;itemData&quot;:{&quot;type&quot;:&quot;article-journal&quot;,&quot;id&quot;:&quot;134b5d3d-e4d7-304c-b060-4f33d5b4d37d&quot;,&quot;title&quot;:&quot;Oceanographic drivers of bleaching in the GBR: from observations to prediction Volume 4: Observations and predictions of marine heatwaves&quot;,&quot;author&quot;:[{&quot;family&quot;:&quot;Benthuysen&quot;,&quot;given&quot;:&quot;Jessica A&quot;,&quot;parse-names&quot;:false,&quot;dropping-particle&quot;:&quot;&quot;,&quot;non-dropping-particle&quot;:&quot;&quot;},{&quot;family&quot;:&quot;Steinberg&quot;,&quot;given&quot;:&quot;Craig&quot;,&quot;parse-names&quot;:false,&quot;dropping-particle&quot;:&quot;&quot;,&quot;non-dropping-particle&quot;:&quot;&quot;},{&quot;family&quot;:&quot;Spillman&quot;,&quot;given&quot;:&quot;Claire M&quot;,&quot;parse-names&quot;:false,&quot;dropping-particle&quot;:&quot;&quot;,&quot;non-dropping-particle&quot;:&quot;&quot;},{&quot;family&quot;:&quot;Smith&quot;,&quot;given&quot;:&quot;Grant A&quot;,&quot;parse-names&quot;:false,&quot;dropping-particle&quot;:&quot;&quot;,&quot;non-dropping-particle&quot;:&quot;&quot;}],&quot;accessed&quot;:{&quot;date-parts&quot;:[[2022,9,26]]},&quot;issued&quot;:{&quot;date-parts&quot;:[[2021]]},&quot;container-title-short&quot;:&quot;&quot;},&quot;isTemporary&quot;:false}],&quot;citationTag&quot;:&quot;MENDELEY_CITATION_v3_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&quot;},{&quot;citationID&quot;:&quot;MENDELEY_CITATION_a13c3ccf-1219-4b11-b9ee-5d6fe9b549f0&quot;,&quot;properties&quot;:{&quot;noteIndex&quot;:0},&quot;isEdited&quot;:false,&quot;manualOverride&quot;:{&quot;isManuallyOverridden&quot;:false,&quot;citeprocText&quot;:&quot;(Schindelin et al. 2012)&quot;,&quot;manualOverrideText&quot;:&quot;&quot;},&quot;citationTag&quot;:&quot;MENDELEY_CITATION_v3_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&quot;,&quot;citationItems&quot;:[{&quot;id&quot;:&quot;000a251a-3d5a-3335-88f4-15e3ba517f9c&quot;,&quot;itemData&quot;:{&quot;type&quot;:&quot;article-journal&quot;,&quot;id&quot;:&quot;000a251a-3d5a-3335-88f4-15e3ba517f9c&quot;,&quot;title&quot;:&quot;Fiji: an open-source platform for biological-image analysis&quot;,&quot;author&quot;:[{&quot;family&quot;:&quot;Schindelin&quot;,&quot;given&quot;:&quot;Johannes&quot;,&quot;parse-names&quot;:false,&quot;dropping-particle&quot;:&quot;&quot;,&quot;non-dropping-particle&quot;:&quot;&quot;},{&quot;family&quot;:&quot;Arganda-Carreras&quot;,&quot;given&quot;:&quot;Ignacio&quot;,&quot;parse-names&quot;:false,&quot;dropping-particle&quot;:&quot;&quot;,&quot;non-dropping-particle&quot;:&quot;&quot;},{&quot;family&quot;:&quot;Frise&quot;,&quot;given&quot;:&quot;Erwin&quot;,&quot;parse-names&quot;:false,&quot;dropping-particle&quot;:&quot;&quot;,&quot;non-dropping-particle&quot;:&quot;&quot;},{&quot;family&quot;:&quot;Kaynig&quot;,&quot;given&quot;:&quot;Verena&quot;,&quot;parse-names&quot;:false,&quot;dropping-particle&quot;:&quot;&quot;,&quot;non-dropping-particle&quot;:&quot;&quot;},{&quot;family&quot;:&quot;Longair&quot;,&quot;given&quot;:&quot;Mark&quot;,&quot;parse-names&quot;:false,&quot;dropping-particle&quot;:&quot;&quot;,&quot;non-dropping-particle&quot;:&quot;&quot;},{&quot;family&quot;:&quot;Pietzsch&quot;,&quot;given&quot;:&quot;Tobias&quot;,&quot;parse-names&quot;:false,&quot;dropping-particle&quot;:&quot;&quot;,&quot;non-dropping-particle&quot;:&quot;&quot;},{&quot;family&quot;:&quot;Preibisch&quot;,&quot;given&quot;:&quot;Stephan&quot;,&quot;parse-names&quot;:false,&quot;dropping-particle&quot;:&quot;&quot;,&quot;non-dropping-particle&quot;:&quot;&quot;},{&quot;family&quot;:&quot;Rueden&quot;,&quot;given&quot;:&quot;Curtis&quot;,&quot;parse-names&quot;:false,&quot;dropping-particle&quot;:&quot;&quot;,&quot;non-dropping-particle&quot;:&quot;&quot;},{&quot;family&quot;:&quot;Saalfeld&quot;,&quot;given&quot;:&quot;Stephan&quot;,&quot;parse-names&quot;:false,&quot;dropping-particle&quot;:&quot;&quot;,&quot;non-dropping-particle&quot;:&quot;&quot;},{&quot;family&quot;:&quot;Schmid&quot;,&quot;given&quot;:&quot;Benjamin&quot;,&quot;parse-names&quot;:false,&quot;dropping-particle&quot;:&quot;&quot;,&quot;non-dropping-particle&quot;:&quot;&quot;},{&quot;family&quot;:&quot;Tinevez&quot;,&quot;given&quot;:&quot;Jean Yves&quot;,&quot;parse-names&quot;:false,&quot;dropping-particle&quot;:&quot;&quot;,&quot;non-dropping-particle&quot;:&quot;&quot;},{&quot;family&quot;:&quot;White&quot;,&quot;given&quot;:&quot;Daniel James&quot;,&quot;parse-names&quot;:false,&quot;dropping-particle&quot;:&quot;&quot;,&quot;non-dropping-particle&quot;:&quot;&quot;},{&quot;family&quot;:&quot;Hartenstein&quot;,&quot;given&quot;:&quot;Volker&quot;,&quot;parse-names&quot;:false,&quot;dropping-particle&quot;:&quot;&quot;,&quot;non-dropping-particle&quot;:&quot;&quot;},{&quot;family&quot;:&quot;Eliceiri&quot;,&quot;given&quot;:&quot;Kevin&quot;,&quot;parse-names&quot;:false,&quot;dropping-particle&quot;:&quot;&quot;,&quot;non-dropping-particle&quot;:&quot;&quot;},{&quot;family&quot;:&quot;Tomancak&quot;,&quot;given&quot;:&quot;Pavel&quot;,&quot;parse-names&quot;:false,&quot;dropping-particle&quot;:&quot;&quot;,&quot;non-dropping-particle&quot;:&quot;&quot;},{&quot;family&quot;:&quot;Cardona&quot;,&quot;given&quot;:&quot;Albert&quot;,&quot;parse-names&quot;:false,&quot;dropping-particle&quot;:&quot;&quot;,&quot;non-dropping-particle&quot;:&quot;&quot;}],&quot;container-title&quot;:&quot;Nature Methods 2012 9:7&quot;,&quot;accessed&quot;:{&quot;date-parts&quot;:[[2022,6,17]]},&quot;DOI&quot;:&quot;10.1038/nmeth.2019&quot;,&quot;ISSN&quot;:&quot;1548-7105&quot;,&quot;PMID&quot;:&quot;22743772&quot;,&quot;URL&quot;:&quot;https://www.nature.com/articles/nmeth.2019&quot;,&quot;issued&quot;:{&quot;date-parts&quot;:[[2012,6,28]]},&quot;page&quot;:&quot;676-682&quot;,&quot;abstract&quot;:&quot;Presented is an overview of the image-analysis software platform Fiji, a distribution of ImageJ that updates the underlying ImageJ architecture and adds modern software design elements to expand the capabilities of the platform and facilitate collaboration between biologists and computer scientists. 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quot;,&quot;publisher&quot;:&quot;Nature Publishing Group&quot;,&quot;issue&quot;:&quot;7&quot;,&quot;volume&quot;:&quot;9&quot;,&quot;container-title-short&quot;:&quot;&quot;},&quot;isTemporary&quot;:false}]},{&quot;citationID&quot;:&quot;MENDELEY_CITATION_d7a238ce-3fc6-419c-b708-7fd0145770af&quot;,&quot;properties&quot;:{&quot;noteIndex&quot;:0},&quot;isEdited&quot;:false,&quot;manualOverride&quot;:{&quot;isManuallyOverridden&quot;:false,&quot;citeprocText&quot;:&quot;(Donelson et al. 2010)&quot;,&quot;manualOverrideText&quot;:&quot;&quot;},&quot;citationTag&quot;:&quot;MENDELEY_CITATION_v3_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&quot;,&quot;citationItems&quot;:[{&quot;id&quot;:&quot;a6dfeb2a-1627-3021-8772-01186f2ba94a&quot;,&quot;itemData&quot;:{&quot;type&quot;:&quot;article-journal&quot;,&quot;id&quot;:&quot;a6dfeb2a-1627-3021-8772-01186f2ba94a&quot;,&quot;title&quot;:&quot;Effects of elevated water temperature and food availability on the reproductive performance of a coral reef fish&quot;,&quot;author&quot;:[{&quot;family&quot;:&quot;Donelson&quot;,&quot;given&quot;:&quot;JM&quot;,&quot;parse-names&quot;:false,&quot;dropping-particle&quot;:&quot;&quot;,&quot;non-dropping-particle&quot;:&quot;&quot;},{&quot;family&quot;:&quot;Munday&quot;,&quot;given&quot;:&quot;PL&quot;,&quot;parse-names&quot;:false,&quot;dropping-particle&quot;:&quot;&quot;,&quot;non-dropping-particle&quot;:&quot;&quot;},{&quot;family&quot;:&quot;McCormick&quot;,&quot;given&quot;:&quot;MI&quot;,&quot;parse-names&quot;:false,&quot;dropping-particle&quot;:&quot;&quot;,&quot;non-dropping-particle&quot;:&quot;&quot;},{&quot;family&quot;:&quot;Pankhurst&quot;,&quot;given&quot;:&quot;NW&quot;,&quot;parse-names&quot;:false,&quot;dropping-particle&quot;:&quot;&quot;,&quot;non-dropping-particle&quot;:&quot;&quot;},{&quot;family&quot;:&quot;Pankhurst&quot;,&quot;given&quot;:&quot;PM&quot;,&quot;parse-names&quot;:false,&quot;dropping-particle&quot;:&quot;&quot;,&quot;non-dropping-particle&quot;:&quot;&quot;}],&quot;container-title&quot;:&quot;Marine Ecology Progress Series&quot;,&quot;accessed&quot;:{&quot;date-parts&quot;:[[2019,1,24]]},&quot;DOI&quot;:&quot;10.3354/meps08366&quot;,&quot;ISSN&quot;:&quot;0171-8630&quot;,&quot;URL&quot;:&quot;http://www.int-res.com/abstracts/meps/v401/p233-243/&quot;,&quot;issued&quot;:{&quot;date-parts&quot;:[[2010,2,22]]},&quot;page&quot;:&quot;233-243&quot;,&quot;volume&quot;:&quot;401&quot;,&quot;container-title-short&quot;:&quot;Mar Ecol Prog Ser&quot;},&quot;isTemporary&quot;:false}]},{&quot;citationID&quot;:&quot;MENDELEY_CITATION_c185b2a3-accf-4726-a333-b0e17a0937e5&quot;,&quot;properties&quot;:{&quot;noteIndex&quot;:0},&quot;isEdited&quot;:false,&quot;manualOverride&quot;:{&quot;isManuallyOverridden&quot;:false,&quot;citeprocText&quot;:&quot;(Froese 2006)&quot;,&quot;manualOverrideText&quot;:&quot;&quot;},&quot;citationItems&quot;:[{&quot;id&quot;:&quot;9d0ec53a-8fa7-3d06-a0ab-5915149c1fc1&quot;,&quot;itemData&quot;:{&quot;type&quot;:&quot;article-journal&quot;,&quot;id&quot;:&quot;9d0ec53a-8fa7-3d06-a0ab-5915149c1fc1&quot;,&quot;title&quot;:&quot;Cube law, condition factor and weight–length relationships: history, meta-analysis and recommendations&quot;,&quot;author&quot;:[{&quot;family&quot;:&quot;Froese&quot;,&quot;given&quot;:&quot;Rainer&quot;,&quot;parse-names&quot;:false,&quot;dropping-particle&quot;:&quot;&quot;,&quot;non-dropping-particle&quot;:&quot;&quot;}],&quot;container-title&quot;:&quot;Journal of Applied Ichthyology&quot;,&quot;accessed&quot;:{&quot;date-parts&quot;:[[2024,4,29]]},&quot;DOI&quot;:&quot;10.1111/J.1439-0426.2006.00805.X&quot;,&quot;ISSN&quot;:&quot;1439-0426&quot;,&quot;URL&quot;:&quot;https://onlinelibrary.wiley.com/doi/full/10.1111/j.1439-0426.2006.00805.x&quot;,&quot;issued&quot;:{&quot;date-parts&quot;:[[2006,8,1]]},&quot;page&quot;:&quot;241-253&quot;,&quot;abstract&quot;:&quot;This study presents a historical review, a meta-analysis, and recommendations for users about weight-length relationships, condition factors and relative weight equations. The historical review traces the developments of the respective concepts. The meta-analysis explores 3929 weight-length relationships of the type W = aLb for 1773 species of fishes. It shows that 82% of the variance in a plot of log a over b can be explained by allometric versus isometric growth patterns and by di.erent body shapes of the respective species. Across species median b = 3.03 is significantly larger than 3.0, thus indicating a tendency towards slightly positive-allometric growth (increase in relative body thickness or lumpness) in most fishes. The expected range of 2.5 &lt; b &lt; 3.5 is confirmed. Mean estimates of b outside this range are often based on only one or two weight-length relationships per species. However, true cases of strong allometric growth do exist and three examples are given. Within species, a plot of log a vs b can be used to detect outliers in weight-length relationships. An equation to calculate mean condition factors from weight-length relationships is given as Kmean = 100 aLb-3. Relative weight Wrm = 100W/(amLbm) can be used for comparing the condition of individuals across populations, where am is the geometric mean of a and bm is the mean of b across all available weight-length relationships for a given species. Twelve recommendations for proper use and presentation of weight-length relationships, condition factors and relative weight are given. © 2006 The Author Journal compilation © 2006 Blackwell Verlag, Berlin.&quot;,&quot;publisher&quot;:&quot;John Wiley &amp; Sons, Ltd&quot;,&quot;issue&quot;:&quot;4&quot;,&quot;volume&quot;:&quot;22&quot;,&quot;container-title-short&quot;:&quot;&quot;},&quot;isTemporary&quot;:false}],&quot;citationTag&quot;:&quot;MENDELEY_CITATION_v3_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&quot;},{&quot;citationID&quot;:&quot;MENDELEY_CITATION_95b95d6f-ef01-4b7c-951f-4ca1466a3bfe&quot;,&quot;properties&quot;:{&quot;noteIndex&quot;:0},&quot;isEdited&quot;:false,&quot;manualOverride&quot;:{&quot;isManuallyOverridden&quot;:false,&quot;citeprocText&quot;:&quot;(Domeier and Colin 1997; Russell 2001)&quot;,&quot;manualOverrideText&quot;:&quot;&quot;},&quot;citationTag&quot;:&quot;MENDELEY_CITATION_v3_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&quot;,&quot;citationItems&quot;:[{&quot;id&quot;:&quot;9ae20c4e-476d-35db-872a-044130539a11&quot;,&quot;itemData&quot;:{&quot;type&quot;:&quot;article-journal&quot;,&quot;id&quot;:&quot;9ae20c4e-476d-35db-872a-044130539a11&quot;,&quot;title&quot;:&quot;Tropical Reef Fish Spawning Aggregations: Defined and Reviewed: Ingenta Connect&quot;,&quot;author&quot;:[{&quot;family&quot;:&quot;Domeier&quot;,&quot;given&quot;:&quot;Michael L.&quot;,&quot;parse-names&quot;:false,&quot;dropping-particle&quot;:&quot;&quot;,&quot;non-dropping-particle&quot;:&quot;&quot;},{&quot;family&quot;:&quot;Colin&quot;,&quot;given&quot;:&quot;Patrick L.&quot;,&quot;parse-names&quot;:false,&quot;dropping-particle&quot;:&quot;&quot;,&quot;non-dropping-particle&quot;:&quot;&quot;}],&quot;container-title&quot;:&quot;Bulletin of Marine Science&quot;,&quot;accessed&quot;:{&quot;date-parts&quot;:[[2023,12,2]]},&quot;URL&quot;:&quot;https://www.ingentaconnect.com/content/umrsmas/bullmar/1997/00000060/00000003/art00006&quot;,&quot;issued&quot;:{&quot;date-parts&quot;:[[1997,7,1]]},&quot;page&quot;:&quot;698-726&quot;,&quot;abstract&quot;:&quot;The formation of spawning aggregations at specific locations and times is a common mode of reproduction for species in some tropical reef fish families. A spawning aggregation was broadly defined as a gathering of conspecific fish, for the purposes of spawning, that consisted of fish densities significantly higher than are found during the non-reproductive period, or for fishes that normally occur in dense schools, must occur in significantly greater number and take up significantly more space. Two spawning aggregation types, resident and transient, were defined and applied to examples in the literature. These aggregation types were defined based on differences in 1) the frequency with which the spawning aggregation occurs, 2) the length of time the aggregation persists, 3) the site specificity of the aggregation, and 4) the distance individual fish travel to the aggregation site. As a result of the above criteria an individual's relative contribution towards its total annual reproductive output, made at a single spawning aggregation, is vastly different between the two aggregation types. Review of the literature resulted in examples of serranid, lutjanid and siganid spawning aggregations being classified as transient spawning aggregations, while scarid, labrid and acanthurid spawning aggregations were deemed to be resident spawning aggregations. Examples of spawning aggregations from other families, which lack sufficient data to be classified, are also reviewed.&quot;,&quot;issue&quot;:&quot;3&quot;,&quot;volume&quot;:&quot;60&quot;,&quot;container-title-short&quot;:&quot;Bull Mar Sci&quot;},&quot;isTemporary&quot;:false},{&quot;id&quot;:&quot;ca797246-e150-37ad-9f6e-dcc0acc3b295&quot;,&quot;itemData&quot;:{&quot;type&quot;:&quot;article-journal&quot;,&quot;id&quot;:&quot;ca797246-e150-37ad-9f6e-dcc0acc3b295&quot;,&quot;title&quot;:&quot;Spawning aggregations of reef fishes on the Great Barrier Reef: implications for management&quot;,&quot;author&quot;:[{&quot;family&quot;:&quot;Russell&quot;,&quot;given&quot;:&quot;Martin&quot;,&quot;parse-names&quot;:false,&quot;dropping-particle&quot;:&quot;&quot;,&quot;non-dropping-particle&quot;:&quot;&quot;}],&quot;accessed&quot;:{&quot;date-parts&quot;:[[2023,12,2]]},&quot;ISBN&quot;:&quot;9781876945008&quot;,&quot;URL&quot;:&quot;https://elibrary.gbrmpa.gov.au/jspui/handle/11017/351&quot;,&quot;issued&quot;:{&quot;date-parts&quot;:[[2001]]},&quot;page&quot;:&quot;37&quot;,&quot;abstract&quot;:&quot;\&quot;August 2001.\&quot;&quot;,&quot;publisher&quot;:&quot;Great Barrier Reef Marine Park Authority&quot;,&quot;container-title-short&quot;:&quot;&quot;},&quot;isTemporary&quot;:false}]},{&quot;citationID&quot;:&quot;MENDELEY_CITATION_9aac4880-55aa-4989-ab4b-a9e53850f824&quot;,&quot;properties&quot;:{&quot;noteIndex&quot;:0},&quot;isEdited&quot;:false,&quot;manualOverride&quot;:{&quot;isManuallyOverridden&quot;:false,&quot;citeprocText&quot;:&quot;(Smith et al. 2023; Carroll et al. 2024)&quot;,&quot;manualOverrideText&quot;:&quot;&quot;},&quot;citationTag&quot;:&quot;MENDELEY_CITATION_v3_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&quot;,&quot;citationItems&quot;:[{&quot;id&quot;:&quot;980e7c35-720d-3d0d-bc35-11a6a9207c82&quot;,&quot;itemData&quot;:{&quot;type&quot;:&quot;article-journal&quot;,&quot;id&quot;:&quot;980e7c35-720d-3d0d-bc35-11a6a9207c82&quot;,&quot;title&quot;:&quot;Spatial match–mismatch between predators and prey under climate change&quot;,&quot;author&quot;:[{&quot;family&quot;:&quot;Carroll&quot;,&quot;given&quot;:&quot;Gemma&quot;,&quot;parse-names&quot;:false,&quot;dropping-particle&quot;:&quot;&quot;,&quot;non-dropping-particle&quot;:&quot;&quot;},{&quot;family&quot;:&quot;Abrahms&quot;,&quot;given&quot;:&quot;Briana&quot;,&quot;parse-names&quot;:false,&quot;dropping-particle&quot;:&quot;&quot;,&quot;non-dropping-particle&quot;:&quot;&quot;},{&quot;family&quot;:&quot;Brodie&quot;,&quot;given&quot;:&quot;Stephanie&quot;,&quot;parse-names&quot;:false,&quot;dropping-particle&quot;:&quot;&quot;,&quot;non-dropping-particle&quot;:&quot;&quot;},{&quot;family&quot;:&quot;Cimino&quot;,&quot;given&quot;:&quot;Megan A.&quot;,&quot;parse-names&quot;:false,&quot;dropping-particle&quot;:&quot;&quot;,&quot;non-dropping-particle&quot;:&quot;&quot;}],&quot;container-title&quot;:&quot;Nature Ecology and Evolution&quot;,&quot;container-title-short&quot;:&quot;Nat Ecol Evol&quot;,&quot;accessed&quot;:{&quot;date-parts&quot;:[[2025,9,22]]},&quot;DOI&quot;:&quot;10.1038/S41559-024-02454-0;SUBJMETA&quot;,&quot;ISSN&quot;:&quot;2397334X&quot;,&quot;PMID&quot;:&quot;38914712&quot;,&quot;URL&quot;:&quot;https://www.nature.com/articles/s41559-024-02454-0&quot;,&quot;issued&quot;:{&quot;date-parts&quot;:[[2024,9,1]]},&quot;page&quot;:&quot;1593-1601&quot;,&quot;abstract&quot;:&quot;Climate change is driving a rapid redistribution of life on Earth. Variability in the rates, magnitudes and directions of species’ shifts can alter spatial overlap between predators and prey, with the potential to decouple trophic interactions. Although phenological mismatches between predator requirements and prey availability under climate change are well-established, ‘spatial match–mismatch’ dynamics remain poorly understood. We synthesize global evidence for climate-driven changes in spatial predator–prey overlap resulting from species redistribution across marine and terrestrial domains. We show that spatial mismatches can have vastly different outcomes for predator populations depending on their diet specialization and role within the wider ecosystem. We illustrate ecosystem-level consequences of climate-driven changes in spatial predator–prey overlap, from restructuring food webs to altering socio-ecological interactions. It remains unclear how predator–prey overlap at the landscape scale relates to prey encounter and consumption rates at local scales, or how the spatial reorganization of food webs affects ecosystem function. We identify key research directions necessary to resolve the scale of ecological impacts caused by species redistribution under climate change.&quot;,&quot;publisher&quot;:&quot;Nature Research&quot;,&quot;issue&quot;:&quot;9&quot;,&quot;volume&quot;:&quot;8&quot;},&quot;isTemporary&quot;:false},{&quot;id&quot;:&quot;e104a02f-1238-3796-9524-a9a46448f668&quot;,&quot;itemData&quot;:{&quot;type&quot;:&quot;article-journal&quot;,&quot;id&quot;:&quot;e104a02f-1238-3796-9524-a9a46448f668&quot;,&quot;title&quot;:&quot;Biological Impacts of Marine Heatwaves&quot;,&quot;author&quot;:[{&quot;family&quot;:&quot;Smith&quot;,&quot;given&quot;:&quot;Kathryn E.&quot;,&quot;parse-names&quot;:false,&quot;dropping-particle&quot;:&quot;&quot;,&quot;non-dropping-particle&quot;:&quot;&quot;},{&quot;family&quot;:&quot;Burrows&quot;,&quot;given&quot;:&quot;Michael T.&quot;,&quot;parse-names&quot;:false,&quot;dropping-particle&quot;:&quot;&quot;,&quot;non-dropping-particle&quot;:&quot;&quot;},{&quot;family&quot;:&quot;Hobday&quot;,&quot;given&quot;:&quot;Alistair J.&quot;,&quot;parse-names&quot;:false,&quot;dropping-particle&quot;:&quot;&quot;,&quot;non-dropping-particle&quot;:&quot;&quot;},{&quot;family&quot;:&quot;King&quot;,&quot;given&quot;:&quot;Nathan G.&quot;,&quot;parse-names&quot;:false,&quot;dropping-particle&quot;:&quot;&quot;,&quot;non-dropping-particle&quot;:&quot;&quot;},{&quot;family&quot;:&quot;Moore&quot;,&quot;given&quot;:&quot;Pippa J.&quot;,&quot;parse-names&quot;:false,&quot;dropping-particle&quot;:&quot;&quot;,&quot;non-dropping-particle&quot;:&quot;&quot;},{&quot;family&quot;:&quot;Gupta&quot;,&quot;given&quot;:&quot;Alex&quot;,&quot;parse-names&quot;:false,&quot;dropping-particle&quot;:&quot;&quot;,&quot;non-dropping-particle&quot;:&quot;Sen&quot;},{&quot;family&quot;:&quot;Thomsen&quot;,&quot;given&quot;:&quot;Mads S.&quot;,&quot;parse-names&quot;:false,&quot;dropping-particle&quot;:&quot;&quot;,&quot;non-dropping-particle&quot;:&quot;&quot;},{&quot;family&quot;:&quot;Wernberg&quot;,&quot;given&quot;:&quot;Thomas&quot;,&quot;parse-names&quot;:false,&quot;dropping-particle&quot;:&quot;&quot;,&quot;non-dropping-particle&quot;:&quot;&quot;},{&quot;family&quot;:&quot;Smale&quot;,&quot;given&quot;:&quot;Dan A.&quot;,&quot;parse-names&quot;:false,&quot;dropping-particle&quot;:&quot;&quot;,&quot;non-dropping-particle&quot;:&quot;&quot;}],&quot;container-title&quot;:&quot;https://doi.org/10.1146/annurev-marine-032122-121437&quot;,&quot;accessed&quot;:{&quot;date-parts&quot;:[[2023,12,4]]},&quot;DOI&quot;:&quot;10.1146/ANNUREV-MARINE-032122-121437&quot;,&quot;ISSN&quot;:&quot;19410611&quot;,&quot;PMID&quot;:&quot;35977411&quot;,&quot;URL&quot;:&quot;https://www.annualreviews.org/doi/abs/10.1146/annurev-marine-032122-121437&quot;,&quot;issued&quot;:{&quot;date-parts&quot;:[[2023,1,16]]},&quot;page&quot;:&quot;119-145&quot;,&quot;abstract&quot;:&quot;Climatic extremes are becoming increasingly common against a background trend of global warming. In the oceans, marine heatwaves (MHWs)—discrete periods of anomalously warm water—have intensified a...&quot;,&quot;publisher&quot;:&quot; Annual Reviews &quot;,&quot;volume&quot;:&quot;15&quot;,&quot;container-title-short&quot;:&quot;&quot;},&quot;isTemporary&quot;:false}]},{&quot;citationID&quot;:&quot;MENDELEY_CITATION_8dd3f2ec-88f3-4027-ac07-aa6e605ab8be&quot;,&quot;properties&quot;:{&quot;noteIndex&quot;:0},&quot;isEdited&quot;:false,&quot;manualOverride&quot;:{&quot;isManuallyOverridden&quot;:false,&quot;citeprocText&quot;:&quot;(Munday et al. 2008b; Motson and Donelson 2017; LaMonica et al. 2021)&quot;,&quot;manualOverrideText&quot;:&quot;&quot;},&quot;citationTag&quot;:&quot;MENDELEY_CITATION_v3_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&quot;,&quot;citationItems&quot;:[{&quot;id&quot;:&quot;586ee229-78f3-3183-9608-e2b50246c382&quot;,&quot;itemData&quot;:{&quot;type&quot;:&quot;article-journal&quot;,&quot;id&quot;:&quot;586ee229-78f3-3183-9608-e2b50246c382&quot;,&quot;title&quot;:&quot;Elevated temperature restricts growth potential of the coral reef fish Acanthochromis polyacanthus&quot;,&quot;author&quot;:[{&quot;family&quot;:&quot;Munday&quot;,&quot;given&quot;:&quot;P. L.&quot;,&quot;parse-names&quot;:false,&quot;dropping-particle&quot;:&quot;&quot;,&quot;non-dropping-particle&quot;:&quot;&quot;},{&quot;family&quot;:&quot;Kingsford&quot;,&quot;given&quot;:&quot;M. J.&quot;,&quot;parse-names&quot;:false,&quot;dropping-particle&quot;:&quot;&quot;,&quot;non-dropping-particle&quot;:&quot;&quot;},{&quot;family&quot;:&quot;O’Callaghan&quot;,&quot;given&quot;:&quot;M.&quot;,&quot;parse-names&quot;:false,&quot;dropping-particle&quot;:&quot;&quot;,&quot;non-dropping-particle&quot;:&quot;&quot;},{&quot;family&quot;:&quot;Donelson&quot;,&quot;given&quot;:&quot;J. M.&quot;,&quot;parse-names&quot;:false,&quot;dropping-particle&quot;:&quot;&quot;,&quot;non-dropping-particle&quot;:&quot;&quot;}],&quot;container-title&quot;:&quot;Coral Reefs&quot;,&quot;accessed&quot;:{&quot;date-parts&quot;:[[2019,5,21]]},&quot;DOI&quot;:&quot;10.1007/s00338-008-0393-4&quot;,&quot;ISSN&quot;:&quot;0722-4028&quot;,&quot;URL&quot;:&quot;http://link.springer.com/10.1007/s00338-008-0393-4&quot;,&quot;issued&quot;:{&quot;date-parts&quot;:[[2008,12,5]]},&quot;page&quot;:&quot;927-931&quot;,&quot;publisher&quot;:&quot;Springer-Verlag&quot;,&quot;issue&quot;:&quot;4&quot;,&quot;volume&quot;:&quot;27&quot;,&quot;container-title-short&quot;:&quot;&quot;},&quot;isTemporary&quot;:false},{&quot;id&quot;:&quot;1be1987a-67d2-3d36-84e7-0e2618cd63e6&quot;,&quot;itemData&quot;:{&quot;type&quot;:&quot;article-journal&quot;,&quot;id&quot;:&quot;1be1987a-67d2-3d36-84e7-0e2618cd63e6&quot;,&quot;title&quot;:&quot;Thermal sensitivity of juvenile rabbitfishes Siganus doliatus and S. lineatus (Siganidae): a key role for habitat?&quot;,&quot;author&quot;:[{&quot;family&quot;:&quot;LaMonica&quot;,&quot;given&quot;:&quot;Lauren E.&quot;,&quot;parse-names&quot;:false,&quot;dropping-particle&quot;:&quot;&quot;,&quot;non-dropping-particle&quot;:&quot;&quot;},{&quot;family&quot;:&quot;Fox&quot;,&quot;given&quot;:&quot;Rebecca J.&quot;,&quot;parse-names&quot;:false,&quot;dropping-particle&quot;:&quot;&quot;,&quot;non-dropping-particle&quot;:&quot;&quot;},{&quot;family&quot;:&quot;Donelson&quot;,&quot;given&quot;:&quot;Jennifer M.&quot;,&quot;parse-names&quot;:false,&quot;dropping-particle&quot;:&quot;&quot;,&quot;non-dropping-particle&quot;:&quot;&quot;}],&quot;container-title&quot;:&quot;Coral Reefs&quot;,&quot;accessed&quot;:{&quot;date-parts&quot;:[[2024,2,5]]},&quot;DOI&quot;:&quot;10.1007/S00338-021-02146-2&quot;,&quot;ISSN&quot;:&quot;14320975&quot;,&quot;issued&quot;:{&quot;date-parts&quot;:[[2021,8,1]]},&quot;page&quot;:&quot;1307-1320&quot;,&quot;abstract&quot;:&quot;The majority of our understanding of the effects of climate change on coral reef fishes are currently based on studies of small-bodied species such as damselfishes. By contrast, we know little about the potential impacts of ocean warming on larger species of herbivorous and detritivorous reef fish, despite them being a critical functional group and an essential source of food protein for millions of people. In addition, we know little of the role of habitat in determining species’ thermal sensitivity and the legitimacy of extrapolating thermal performance across closely-related species from different habitat types. Here we test the effect of exposure to increased water temperature during juvenile development on key physiological and behavioral traits of two species of rabbitfish typically associated with different habitats: Siganus doliatus (reef-associated) and S. lineatus (estuarine). Wild-caught juveniles were reared for 14 weeks at temperatures representing present-day ambient conditions (28.0 °C), late-summer ambient conditions (30.0 °C), or those projected on reefs under future global warming scenarios (31.5 °C). We then measured the somatic (growth, condition, immune response) and behavioral (feeding rate, latency to feed and activity level) traits of individuals within each treatment to determine the sensitivity of each species to elevated water temperatures. Overall, both species showed comparatively robust levels of thermal tolerance, based on previously-documented responses of small-bodied reef fishes. However, two very different patterns emerged. The reef-associated S. doliatus showed a greater physiological response to temperature, with negative effects on hepatosomatic condition and immune function observed in individuals exposed to the 31.5 °C treatment. By contrast, there were no negative physiological effects of temperature observed in S. lineatus and instead we recorded behavioral changes, with individuals at 30 °C and 31.5 °C displaying altered feeding behavior (increased feeding rate and decreased latency to feed). These distinct responses observed between congeners are likely due to their evolutionary history and flag the potential inaccuracies that could arise from extrapolating effects of ocean warming across even closely-related species adapted to different habitats.&quot;,&quot;publisher&quot;:&quot;Springer Science and Business Media Deutschland GmbH&quot;,&quot;issue&quot;:&quot;4&quot;,&quot;volume&quot;:&quot;40&quot;,&quot;container-title-short&quot;:&quot;&quot;},&quot;isTemporary&quot;:false},{&quot;id&quot;:&quot;71971453-e5e7-3b44-b93b-4027b77b5841&quot;,&quot;itemData&quot;:{&quot;type&quot;:&quot;article-journal&quot;,&quot;id&quot;:&quot;71971453-e5e7-3b44-b93b-4027b77b5841&quot;,&quot;title&quot;:&quot;Limited capacity for developmental thermal acclimation in three tropical wrasses&quot;,&quot;author&quot;:[{&quot;family&quot;:&quot;Motson&quot;,&quot;given&quot;:&quot;K.&quot;,&quot;parse-names&quot;:false,&quot;dropping-particle&quot;:&quot;&quot;,&quot;non-dropping-particle&quot;:&quot;&quot;},{&quot;family&quot;:&quot;Donelson&quot;,&quot;given&quot;:&quot;J. M.&quot;,&quot;parse-names&quot;:false,&quot;dropping-particle&quot;:&quot;&quot;,&quot;non-dropping-particle&quot;:&quot;&quot;}],&quot;container-title&quot;:&quot;Coral Reefs&quot;,&quot;accessed&quot;:{&quot;date-parts&quot;:[[2019,6,8]]},&quot;DOI&quot;:&quot;10.1007/s00338-017-1546-0&quot;,&quot;ISSN&quot;:&quot;0722-4028&quot;,&quot;URL&quot;:&quot;http://link.springer.com/10.1007/s00338-017-1546-0&quot;,&quot;issued&quot;:{&quot;date-parts&quot;:[[2017,6,21]]},&quot;page&quot;:&quot;609-621&quot;,&quot;publisher&quot;:&quot;Springer Berlin Heidelberg&quot;,&quot;issue&quot;:&quot;2&quot;,&quot;volume&quot;:&quot;36&quot;,&quot;container-title-short&quot;:&quot;&quot;},&quot;isTemporary&quot;:false}]},{&quot;citationID&quot;:&quot;MENDELEY_CITATION_d7b48307-5805-41b0-b2e4-b5a68ebd7c3c&quot;,&quot;properties&quot;:{&quot;noteIndex&quot;:0},&quot;isEdited&quot;:false,&quot;manualOverride&quot;:{&quot;isManuallyOverridden&quot;:false,&quot;citeprocText&quot;:&quot;(Dahlke et al. 2020; Martin et al. 2020)&quot;,&quot;manualOverrideText&quot;:&quot;&quot;},&quot;citationTag&quot;:&quot;MENDELEY_CITATION_v3_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&quot;,&quot;citationItems&quot;:[{&quot;id&quot;:&quot;aa41f790-25db-30a0-a78b-e7bad167664d&quot;,&quot;itemData&quot;:{&quot;type&quot;:&quot;article-journal&quot;,&quot;id&quot;:&quot;aa41f790-25db-30a0-a78b-e7bad167664d&quot;,&quot;title&quot;:&quot;Thermal bottlenecks in the life cycle define climate vulnerability of fish&quot;,&quot;author&quot;:[{&quot;family&quot;:&quot;Dahlke&quot;,&quot;given&quot;:&quot;Flemming T.&quot;,&quot;parse-names&quot;:false,&quot;dropping-particle&quot;:&quot;&quot;,&quot;non-dropping-particle&quot;:&quot;&quot;},{&quot;family&quot;:&quot;Wohlrab&quot;,&quot;given&quot;:&quot;Sylke&quot;,&quot;parse-names&quot;:false,&quot;dropping-particle&quot;:&quot;&quot;,&quot;non-dropping-particle&quot;:&quot;&quot;},{&quot;family&quot;:&quot;Butzin&quot;,&quot;given&quot;:&quot;Martin&quot;,&quot;parse-names&quot;:false,&quot;dropping-particle&quot;:&quot;&quot;,&quot;non-dropping-particle&quot;:&quot;&quot;},{&quot;family&quot;:&quot;Pörtner&quot;,&quot;given&quot;:&quot;Hans Otto&quot;,&quot;parse-names&quot;:false,&quot;dropping-particle&quot;:&quot;&quot;,&quot;non-dropping-particle&quot;:&quot;&quot;}],&quot;container-title&quot;:&quot;Science&quot;,&quot;container-title-short&quot;:&quot;Science (1979)&quot;,&quot;accessed&quot;:{&quot;date-parts&quot;:[[2022,6,20]]},&quot;DOI&quot;:&quot;10.1126/science.aaz3658&quot;,&quot;ISSN&quot;:&quot;10959203&quot;,&quot;PMID&quot;:&quot;32631888&quot;,&quot;URL&quot;:&quot;https://www.science.org/doi/10.1126/science.aaz3658&quot;,&quot;issued&quot;:{&quot;date-parts&quot;:[[2020,7,3]]},&quot;page&quot;:&quot;65-70&quot;,&quot;abstract&quot;:&quot;Species' vulnerability to climate change depends on the most temperature-sensitive life stages, but for major animal groups such as fish, life cycle bottlenecks are often not clearly defined. We used observational, experimental, and phylogenetic data to assess stage-specific thermal tolerance metrics for 694 marine and freshwater fish species from all climate zones. Our analysis shows that spawning adults and embryos consistently have narrower tolerance ranges than larvae and nonreproductive adults and are most vulnerable to climate warming. The sequence of stage-specific thermal tolerance corresponds with the oxygen-limitation hypothesis, suggesting a mechanistic link between ontogenetic changes in cardiorespiratory (aerobic) capacity and tolerance to temperature extremes. A logarithmic inverse correlation between the temperature dependence of physiological rates (development and oxygen consumption) and thermal tolerance range is proposed to reflect a fundamental, energetic trade-off in thermal adaptation. Scenario-based climate projections considering the most critical life stages (spawners and embryos) clearly identify the temperature requirements for reproduction as a critical bottleneck in the life cycle of fish. By 2100, depending on the Shared Socioeconomic Pathway (SSP) scenario followed, the percentages of species potentially affected by water temperatures exceeding their tolerance limit for reproduction range from ~10% (SSP 1-1.9) to ~60% (SSP 5-8.5). Efforts to meet ambitious climate targets (SSP 1-1.9) could therefore benefit many fish species and people who depend on healthy fish stocks.&quot;,&quot;publisher&quot;:&quot;American Association for the Advancement of Science&quot;,&quot;issue&quot;:&quot;6499&quot;,&quot;volume&quot;:&quot;369&quot;},&quot;isTemporary&quot;:false},{&quot;id&quot;:&quot;d61c4a37-86fb-3ba5-8da6-4bf025d5bd6e&quot;,&quot;itemData&quot;:{&quot;type&quot;:&quot;article-journal&quot;,&quot;id&quot;:&quot;d61c4a37-86fb-3ba5-8da6-4bf025d5bd6e&quot;,&quot;title&quot;:&quot;The biophysical basis of thermal tolerance in fish eggs&quot;,&quot;author&quot;:[{&quot;family&quot;:&quot;Martin&quot;,&quot;given&quot;:&quot;Benjamin T.&quot;,&quot;parse-names&quot;:false,&quot;dropping-particle&quot;:&quot;&quot;,&quot;non-dropping-particle&quot;:&quot;&quot;},{&quot;family&quot;:&quot;Dudley&quot;,&quot;given&quot;:&quot;Peter N.&quot;,&quot;parse-names&quot;:false,&quot;dropping-particle&quot;:&quot;&quot;,&quot;non-dropping-particle&quot;:&quot;&quot;},{&quot;family&quot;:&quot;Kashef&quot;,&quot;given&quot;:&quot;Neosha S.&quot;,&quot;parse-names&quot;:false,&quot;dropping-particle&quot;:&quot;&quot;,&quot;non-dropping-particle&quot;:&quot;&quot;},{&quot;family&quot;:&quot;Stafford&quot;,&quot;given&quot;:&quot;David M.&quot;,&quot;parse-names&quot;:false,&quot;dropping-particle&quot;:&quot;&quot;,&quot;non-dropping-particle&quot;:&quot;&quot;},{&quot;family&quot;:&quot;Reeder&quot;,&quot;given&quot;:&quot;William J.&quot;,&quot;parse-names&quot;:false,&quot;dropping-particle&quot;:&quot;&quot;,&quot;non-dropping-particle&quot;:&quot;&quot;},{&quot;family&quot;:&quot;Tonina&quot;,&quot;given&quot;:&quot;Daniele&quot;,&quot;parse-names&quot;:false,&quot;dropping-particle&quot;:&quot;&quot;,&quot;non-dropping-particle&quot;:&quot;&quot;},{&quot;family&quot;:&quot;Rio&quot;,&quot;given&quot;:&quot;Annelise M.&quot;,&quot;parse-names&quot;:false,&quot;dropping-particle&quot;:&quot;&quot;,&quot;non-dropping-particle&quot;:&quot;Del&quot;},{&quot;family&quot;:&quot;Scott Foott&quot;,&quot;given&quot;:&quot;J.&quot;,&quot;parse-names&quot;:false,&quot;dropping-particle&quot;:&quot;&quot;,&quot;non-dropping-particle&quot;:&quot;&quot;},{&quot;family&quot;:&quot;Danner&quot;,&quot;given&quot;:&quot;Eric M.&quot;,&quot;parse-names&quot;:false,&quot;dropping-particle&quot;:&quot;&quot;,&quot;non-dropping-particle&quot;:&quot;&quot;}],&quot;container-title&quot;:&quot;Proceedings of the Royal Society B&quot;,&quot;accessed&quot;:{&quot;date-parts&quot;:[[2024,2,27]]},&quot;DOI&quot;:&quot;10.1098/RSPB.2020.1550&quot;,&quot;ISSN&quot;:&quot;14712954&quot;,&quot;PMID&quot;:&quot;33081621&quot;,&quot;URL&quot;:&quot;https://royalsocietypublishing-org.elibrary.jcu.edu.au/doi/10.1098/rspb.2020.1550&quot;,&quot;issued&quot;:{&quot;date-parts&quot;:[[2020,10,28]]},&quot;abstract&quot;:&quot;A warming climate poses a fundamental problem for embryos that develop within eggs because their demand for oxygen (O2) increases much more rapidly with temperature than their capacity for supply, ...&quot;,&quot;publisher&quot;:&quot;\nThe Royal Society\n&quot;,&quot;issue&quot;:&quot;1937&quot;,&quot;volume&quot;:&quot;287&quot;,&quot;container-title-short&quot;:&quot;&quot;},&quot;isTemporary&quot;:false}]},{&quot;citationID&quot;:&quot;MENDELEY_CITATION_5e891182-3240-475c-af25-60fad2e66a6f&quot;,&quot;properties&quot;:{&quot;noteIndex&quot;:0},&quot;isEdited&quot;:false,&quot;manualOverride&quot;:{&quot;isManuallyOverridden&quot;:false,&quot;citeprocText&quot;:&quot;(Kranenbarg et al. 2000)&quot;,&quot;manualOverrideText&quot;:&quot;&quot;},&quot;citationTag&quot;:&quot;MENDELEY_CITATION_v3_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&quot;,&quot;citationItems&quot;:[{&quot;id&quot;:&quot;536c0dd9-f9a0-34ad-b14e-83e5afb02b1d&quot;,&quot;itemData&quot;:{&quot;type&quot;:&quot;article-journal&quot;,&quot;id&quot;:&quot;536c0dd9-f9a0-34ad-b14e-83e5afb02b1d&quot;,&quot;title&quot;:&quot;Physical Constraints on Body Size in Teleost Embryos&quot;,&quot;author&quot;:[{&quot;family&quot;:&quot;Kranenbarg&quot;,&quot;given&quot;:&quot;S.&quot;,&quot;parse-names&quot;:false,&quot;dropping-particle&quot;:&quot;&quot;,&quot;non-dropping-particle&quot;:&quot;&quot;},{&quot;family&quot;:&quot;Muller&quot;,&quot;given&quot;:&quot;M.&quot;,&quot;parse-names&quot;:false,&quot;dropping-particle&quot;:&quot;&quot;,&quot;non-dropping-particle&quot;:&quot;&quot;},{&quot;family&quot;:&quot;Gielen&quot;,&quot;given&quot;:&quot;J. L.W.&quot;,&quot;parse-names&quot;:false,&quot;dropping-particle&quot;:&quot;&quot;,&quot;non-dropping-particle&quot;:&quot;&quot;},{&quot;family&quot;:&quot;Verhagen&quot;,&quot;given&quot;:&quot;J. H.G.&quot;,&quot;parse-names&quot;:false,&quot;dropping-particle&quot;:&quot;&quot;,&quot;non-dropping-particle&quot;:&quot;&quot;}],&quot;container-title&quot;:&quot;Journal of Theoretical Biology&quot;,&quot;container-title-short&quot;:&quot;J Theor Biol&quot;,&quot;accessed&quot;:{&quot;date-parts&quot;:[[2024,2,29]]},&quot;DOI&quot;:&quot;10.1006/JTBI.2000.1093&quot;,&quot;ISSN&quot;:&quot;0022-5193&quot;,&quot;PMID&quot;:&quot;10772852&quot;,&quot;issued&quot;:{&quot;date-parts&quot;:[[2000,5,7]]},&quot;page&quot;:&quot;113-133&quot;,&quot;abstract&quot;:&quot;All members of the subphylum 'Vertebrata' display the characteristics of the vertebrate body plan. These characteristics become apparent during the phylotypic period, in which all vertebrate embryos have a similar body shape and internal organization. Phylogenetic constraints probably limit the morphological variation during the phylotypic period. Physical laws, however, also limit growth and morphogenesis in embryos. We investigated to what extent oxygen availability - as a physical constraint - might limit morphological variation during embryonic development. This paper gives an analysis of time-dependent diffusion into spherical embryos without a circulatory system. Equilibrium appeared to settle in about 1.5 min in running water and in about 10 min in stagnant water. Hence, steady-state conditions were assumed and expressions for maximum body size were obtained for spherical, cylindrical and sheet-like embryos in running water and spherical embyros in stagnant water. Predictions of the model based on literature data suggest that in running water - both for spherical, cylindrical and sheet-like embryos - diffusion alone suffices to cover the oxygen needs of a teleost embryo in its phylotypic period. The size of carp (Cyprinus carpio) and African catfish (Clarias gariepinus) embryos is very close to the predicted maximum. This suggests that in these species the development of a functional circulatory system is correlated with the onset of oxygen shortage. Oxygen availability is therefore a potentially important physical constraint on embryonic morphology, though in most species the circulatory system becomes functional well in advance of the onset of oxygen shortage and other demands than oxygen delivery (e.g. nutrient distribution, waste disposal, osmoregulation) might require the development of a circulatory system. (C) 2000 Academic Press.&quot;,&quot;publisher&quot;:&quot;Academic Press&quot;,&quot;issue&quot;:&quot;1&quot;,&quot;volume&quot;:&quot;204&quot;},&quot;isTemporary&quot;:false}]},{&quot;citationID&quot;:&quot;MENDELEY_CITATION_656a8e11-d756-49de-a491-0ca2935b0ae6&quot;,&quot;properties&quot;:{&quot;noteIndex&quot;:0},&quot;isEdited&quot;:false,&quot;manualOverride&quot;:{&quot;isManuallyOverridden&quot;:true,&quot;citeprocText&quot;:&quot;(Rombough 1997b)&quot;,&quot;manualOverrideText&quot;:&quot;Rombough 1997&quot;},&quot;citationTag&quot;:&quot;MENDELEY_CITATION_v3_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&quot;,&quot;citationItems&quot;:[{&quot;id&quot;:&quot;13cfd312-f71d-3873-a888-0b5b78a20c66&quot;,&quot;itemData&quot;:{&quot;type&quot;:&quot;chapter&quot;,&quot;id&quot;:&quot;13cfd312-f71d-3873-a888-0b5b78a20c66&quot;,&quot;title&quot;:&quot;The effects of temperature on embryonic and larval development&quot;,&quot;author&quot;:[{&quot;family&quot;:&quot;Rombough&quot;,&quot;given&quot;:&quot;Peter John&quot;,&quot;parse-names&quot;:false,&quot;dropping-particle&quot;:&quot;&quot;,&quot;non-dropping-particle&quot;:&quot;&quot;}],&quot;container-title&quot;:&quot;Global Warming: Implications for Freshwater and Marine Fish&quot;,&quot;accessed&quot;:{&quot;date-parts&quot;:[[2019,1,25]]},&quot;editor&quot;:[{&quot;family&quot;:&quot;Wood&quot;,&quot;given&quot;:&quot;C. M.&quot;,&quot;parse-names&quot;:false,&quot;dropping-particle&quot;:&quot;&quot;,&quot;non-dropping-particle&quot;:&quot;&quot;},{&quot;family&quot;:&quot;McDonald&quot;,&quot;given&quot;:&quot;D. G.&quot;,&quot;parse-names&quot;:false,&quot;dropping-particle&quot;:&quot;&quot;,&quot;non-dropping-particle&quot;:&quot;&quot;}],&quot;DOI&quot;:&quot;10.1017/CBO9780511983375.009&quot;,&quot;URL&quot;:&quot;https://www.cambridge.org/core/product/identifier/CBO9780511983375A015/type/book_part&quot;,&quot;issued&quot;:{&quot;date-parts&quot;:[[1997]]},&quot;publisher-place&quot;:&quot;Cambridge, Cambridgeshire&quot;,&quot;page&quot;:&quot;177-224&quot;,&quot;abstract&quot;:&quot;&lt;div class=\&quot;abstract\&quot; data-abstract-type=\&quot;normal\&quot;&gt;&lt;p&gt;&lt;span class='bold'&gt;Introduction&lt;/span&gt;&lt;/p&gt;&lt;p&gt;Anthropogenic increases in the levels of carbon dioxide and other greenhouse gases over the next half-century are expected to result in an increase in global mean temperature of 1.5–4.5 °C (Houghton &amp; Woodwell, 1989; Intergovernmental Panel on Climate Change, 1992). We know that temperature increases of this magnitude are certain to have a major impact on fish populations. The historical record indicates that annual temperature anomalies smaller than those projected under most global warming scenarios have had significant short-term impacts on species distribution and abundance (Murawski, 1993). What we do not know are the details concerning which populations are likely to be most affected in the future and how much temperatures will have to rise before effects become obvious. The first step in attempting to answer these questions is to identify those periods in the life cycle that are most sensitive to temperature change. In this regard, attention has focused on the thermal tolerance of fish embryos and larvae (Houde, 1989; Pepin, 1991; Blaxter, 1992). Embryos and larvae are generally assumed to be more sensitive to temperature change than older fish (Brett, 1970) and, thus, would appear to be likely candidates in the search for critical periods.&lt;/p&gt;&lt;p&gt;The aim of this review is to examine the literature critically to see whether embryos and larvae are, in fact, more sensitive than juvenile and adult fish. I begin with an examination of lethal levels.&lt;/p&gt;&lt;/div&gt;&quot;,&quot;publisher&quot;:&quot;Society for Experimental Biology Seminar Series. Cambridge University Press&quot;,&quot;container-title-short&quot;:&quot;&quot;},&quot;isTemporary&quot;:false}]},{&quot;citationID&quot;:&quot;MENDELEY_CITATION_ca6484e7-95b8-4374-89e6-295085e4bcb7&quot;,&quot;properties&quot;:{&quot;noteIndex&quot;:0},&quot;isEdited&quot;:false,&quot;manualOverride&quot;:{&quot;isManuallyOverridden&quot;:false,&quot;citeprocText&quot;:&quot;(Peña et al. 2014; Mueller et al. 2015; Manhães et al. 2024)&quot;,&quot;manualOverrideText&quot;:&quot;&quot;},&quot;citationTag&quot;:&quot;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&quot;,&quot;citationItems&quot;:[{&quot;id&quot;:&quot;b74c2793-4572-3fdc-b474-2946a6b8e783&quot;,&quot;itemData&quot;:{&quot;type&quot;:&quot;article-journal&quot;,&quot;id&quot;:&quot;b74c2793-4572-3fdc-b474-2946a6b8e783&quot;,&quot;title&quot;:&quot;Effects of different temperatures on the embryonic development of the Lebranche mullet Mugil liza&quot;,&quot;author&quot;:[{&quot;family&quot;:&quot;Manhães&quot;,&quot;given&quot;:&quot;João Vitor De Azevedo&quot;,&quot;parse-names&quot;:false,&quot;dropping-particle&quot;:&quot;&quot;,&quot;non-dropping-particle&quot;:&quot;&quot;},{&quot;family&quot;:&quot;Mattos&quot;,&quot;given&quot;:&quot;Douglas Da Cruz&quot;,&quot;parse-names&quot;:false,&quot;dropping-particle&quot;:&quot;&quot;,&quot;non-dropping-particle&quot;:&quot;&quot;},{&quot;family&quot;:&quot;Strassburguer&quot;,&quot;given&quot;:&quot;Rômulo Alves&quot;,&quot;parse-names&quot;:false,&quot;dropping-particle&quot;:&quot;&quot;,&quot;non-dropping-particle&quot;:&quot;&quot;},{&quot;family&quot;:&quot;Palma&quot;,&quot;given&quot;:&quot;Ulysses Da Silva&quot;,&quot;parse-names&quot;:false,&quot;dropping-particle&quot;:&quot;&quot;,&quot;non-dropping-particle&quot;:&quot;&quot;},{&quot;family&quot;:&quot;Sterzelecki&quot;,&quot;given&quot;:&quot;Fabio Carneiro&quot;,&quot;parse-names&quot;:false,&quot;dropping-particle&quot;:&quot;&quot;,&quot;non-dropping-particle&quot;:&quot;&quot;},{&quot;family&quot;:&quot;Owatari&quot;,&quot;given&quot;:&quot;Marco Shizuo&quot;,&quot;parse-names&quot;:false,&quot;dropping-particle&quot;:&quot;&quot;,&quot;non-dropping-particle&quot;:&quot;&quot;},{&quot;family&quot;:&quot;Magnotti&quot;,&quot;given&quot;:&quot;Caio&quot;,&quot;parse-names&quot;:false,&quot;dropping-particle&quot;:&quot;&quot;,&quot;non-dropping-particle&quot;:&quot;&quot;},{&quot;family&quot;:&quot;Cerqueira&quot;,&quot;given&quot;:&quot;Vinicius Ronzani&quot;,&quot;parse-names&quot;:false,&quot;dropping-particle&quot;:&quot;&quot;,&quot;non-dropping-particle&quot;:&quot;&quot;}],&quot;container-title&quot;:&quot;Zygote&quot;,&quot;accessed&quot;:{&quot;date-parts&quot;:[[2025,8,26]]},&quot;DOI&quot;:&quot;10.1017/S0967199424000285,&quot;,&quot;ISSN&quot;:&quot;14698730&quot;,&quot;PMID&quot;:&quot;39295272&quot;,&quot;URL&quot;:&quot;https://pubmed.ncbi.nlm.nih.gov/39295272/&quot;,&quot;issued&quot;:{&quot;date-parts&quot;:[[2024]]},&quot;abstract&quot;:&quot;We herein investigated the influence of temperature on the embryonic development (from fertilisation to hatching) of Mugil liza larvae. For this purpose, oocytes (&gt;600 μm) and sperm were obtained from breeding stock at the laboratory of marine fish culture (LAPMAR). After fertilisation, 1200 eggs were distributed in 12 cylindrical experimental units of 400 mL under four different temperatures 18, 22, 26 and 30 ºC, all in triplicate. Every 15 min until hatching, about 10 eggs were randomly sampled in each treatment. The eggs were visualized and photographed, and the classification of embryonic stages was performed. Temperature influenced the main events of the embryonic development of M. liza. More accelerated development was observed according to the increase in temperature until the gastrula phase. At temperatures of 22 and 26 °C, embryonic development occurred from fertilisation to hatching of the larvae. In the 18 °C treatment, it was verified that most of the embryos ceased development during the final phase of cleavage and the beginning of blastula formation, while in the 30 °C treatment patterns of embryo malformation were also verified, with erratic divisions of the blastomeres, resulting in irregular cells. Unlike what was observed at a temperature of 18 °C, none of the embryos incubated at 30 °C reached the blastopore closure phase, stopping in the gastrula. The larvae hatched in the treatments at 22 and 26 °C were viable and exhibited intense swimming, with a large amount of reserve material (yolk) and an evident drop of oil.&quot;,&quot;publisher&quot;:&quot;Cambridge University Press&quot;,&quot;issue&quot;:&quot;4&quot;,&quot;volume&quot;:&quot;32&quot;,&quot;container-title-short&quot;:&quot;&quot;},&quot;isTemporary&quot;:false},{&quot;id&quot;:&quot;7ab3f229-3d1c-30df-8816-39dd5fd68f66&quot;,&quot;itemData&quot;:{&quot;type&quot;:&quot;article-journal&quot;,&quot;id&quot;:&quot;7ab3f229-3d1c-30df-8816-39dd5fd68f66&quot;,&quot;title&quot;:&quot;Effect of incubation temperature on the embryonic development and yolk-sac larvae of the Pacific red snapper Lutjanus peru (Nichols &amp; Murphy, 1922)&quot;,&quot;author&quot;:[{&quot;family&quot;:&quot;Peña&quot;,&quot;given&quot;:&quot;Renato&quot;,&quot;parse-names&quot;:false,&quot;dropping-particle&quot;:&quot;&quot;,&quot;non-dropping-particle&quot;:&quot;&quot;},{&quot;family&quot;:&quot;Dumas&quot;,&quot;given&quot;:&quot;Silvie&quot;,&quot;parse-names&quot;:false,&quot;dropping-particle&quot;:&quot;&quot;,&quot;non-dropping-particle&quot;:&quot;&quot;},{&quot;family&quot;:&quot;Zavala-Leal&quot;,&quot;given&quot;:&quot;Iram&quot;,&quot;parse-names&quot;:false,&quot;dropping-particle&quot;:&quot;&quot;,&quot;non-dropping-particle&quot;:&quot;&quot;},{&quot;family&quot;:&quot;Contreras-Olguín&quot;,&quot;given&quot;:&quot;Mauricio&quot;,&quot;parse-names&quot;:false,&quot;dropping-particle&quot;:&quot;&quot;,&quot;non-dropping-particle&quot;:&quot;&quot;}],&quot;container-title&quot;:&quot;Aquaculture Research&quot;,&quot;container-title-short&quot;:&quot;Aquac Res&quot;,&quot;accessed&quot;:{&quot;date-parts&quot;:[[2025,8,26]]},&quot;DOI&quot;:&quot;10.1111/J.1365-2109.2012.03255.X&quot;,&quot;ISSN&quot;:&quot;1355557X&quot;,&quot;issued&quot;:{&quot;date-parts&quot;:[[2014,2]]},&quot;page&quot;:&quot;519-527&quot;,&quot;abstract&quot;:&quot;The effect of incubation temperature on embryonic development and yolk-sac larva of the Pacific red snapper Lutjanus peru were evaluated by testing the effect of 26, 28 and 30°C, as this is the natural thermal interval reported during the spawning season of Pacific red snapper in the Gulf of California, Mexico. Sixteen developmental stages were observed. The incubation temperature affected the rate of development and time to hatching, being shorter at 30 than at 26°C, but no significant effect (P &lt; 0.05) on larval length at hatching was registered. The depletion rate of yolk sac and oil globule was affected by incubation temperature particularly during the first 12 h post hatching (hph). At the end of the experiment (48 hph), significantly (P &lt; 0.05) larger larvae were recorded at 26°C (TL = 3.22 ± 0.01 mm) than at 28° (TL = 3.01 ± 0.02 mm) and 30°C (TL = 2.97 ± 0.05 mm). Incubation of newly fertilized eggs at 26°C produces larger larvae, which may help to improve feeding efficiency and survival during first feeding. © 2012 John Wiley &amp; Sons Ltd.&quot;,&quot;issue&quot;:&quot;3&quot;,&quot;volume&quot;:&quot;45&quot;},&quot;isTemporary&quot;:false},{&quot;id&quot;:&quot;60ef0361-c5e3-3018-b629-c754cf93571a&quot;,&quot;itemData&quot;:{&quot;type&quot;:&quot;article-journal&quot;,&quot;id&quot;:&quot;60ef0361-c5e3-3018-b629-c754cf93571a&quot;,&quot;title&quot;:&quot;Embryonic critical windows: changes in incubation temperature alter survival, hatchling phenotype, and cost of development in lake whitefish (Coregonus clupeaformis)&quot;,&quot;author&quot;:[{&quot;family&quot;:&quot;Mueller&quot;,&quot;given&quot;:&quot;Casey A.&quot;,&quot;parse-names&quot;:false,&quot;dropping-particle&quot;:&quot;&quot;,&quot;non-dropping-particle&quot;:&quot;&quot;},{&quot;family&quot;:&quot;Eme&quot;,&quot;given&quot;:&quot;John&quot;,&quot;parse-names&quot;:false,&quot;dropping-particle&quot;:&quot;&quot;,&quot;non-dropping-particle&quot;:&quot;&quot;},{&quot;family&quot;:&quot;Manzon&quot;,&quot;given&quot;:&quot;Richard G.&quot;,&quot;parse-names&quot;:false,&quot;dropping-particle&quot;:&quot;&quot;,&quot;non-dropping-particle&quot;:&quot;&quot;},{&quot;family&quot;:&quot;Somers&quot;,&quot;given&quot;:&quot;Christopher M.&quot;,&quot;parse-names&quot;:false,&quot;dropping-particle&quot;:&quot;&quot;,&quot;non-dropping-particle&quot;:&quot;&quot;},{&quot;family&quot;:&quot;Boreham&quot;,&quot;given&quot;:&quot;Douglas R.&quot;,&quot;parse-names&quot;:false,&quot;dropping-particle&quot;:&quot;&quot;,&quot;non-dropping-particle&quot;:&quot;&quot;},{&quot;family&quot;:&quot;Wilson&quot;,&quot;given&quot;:&quot;Joanna Y.&quot;,&quot;parse-names&quot;:false,&quot;dropping-particle&quot;:&quot;&quot;,&quot;non-dropping-particle&quot;:&quot;&quot;}],&quot;container-title&quot;:&quot;Journal of comparative physiology. B, Biochemical, systemic, and environmental physiology&quot;,&quot;container-title-short&quot;:&quot;J Comp Physiol B&quot;,&quot;accessed&quot;:{&quot;date-parts&quot;:[[2024,2,22]]},&quot;DOI&quot;:&quot;10.1007/S00360-015-0886-8&quot;,&quot;ISSN&quot;:&quot;1432-136X&quot;,&quot;PMID&quot;:&quot;25585944&quot;,&quot;URL&quot;:&quot;https://pubmed.ncbi.nlm.nih.gov/25585944/&quot;,&quot;issued&quot;:{&quot;date-parts&quot;:[[2015,4,1]]},&quot;page&quot;:&quot;315-331&quot;,&quot;abstract&quot;:&quot;The timing, success and energetics of fish embryonic development are strongly influenced by temperature. However, it is unclear if there are developmental periods, or critical windows, when oxygen use, survival and hatchling phenotypic characteristics are particularly influenced by changes in the thermal environment. Therefore, we examined the effects of constant incubation temperature and thermal shifts on survival, hatchling phenotype, and cost of development in lake whitefish (Coregonus clupeaformis) embryos. We incubated whitefish embryos at control temperatures of 2, 5, or 8 °C, and shifted embryos across these three temperatures at the end of gastrulation or organogenesis. We assessed hatch timing, mass at hatch, and yolk conversion efficiency (YCE). We determined cost of development, the amount of oxygen required to build a unit of mass, for the periods from fertilization–organogenesis, organogenesis–fin flutter, fin flutter–hatch, and for total development. An increase in incubation temperature decreased time to 50 % hatch (164 days at 2 °C, 104 days at 5 °C, and 63 days at 8 °C), survival decreased from 55 % at 2 °C, to 38 % at 5 °C, and 17 % at 8 °C, and hatchling yolk-free dry mass decreased from 1.27 mg at 2 °C to 0.61 mg at 8 °C. Thermal shifts altered time to 50 % hatch and hatchling yolk-free dry mass and revealed a critical window during gastrulation in which a temperature change reduced survival. YCE decreased and cost of development increased with increased incubation temperature, but embryos that hatched at 8 °C and were incubated at colder temperatures during fertilization–organogenesis had reduced cost. The relationship between cost of development and temperature was altered during fin flutter–hatch, indicating it may be a critical window during which temperature has the greatest impact on energetic processes. The increase in cost of development with an increase in temperature has not been documented in other fishes and suggests whitefish embryos are more energy efficient at colder temperatures.&quot;,&quot;publisher&quot;:&quot;J Comp Physiol B&quot;,&quot;issue&quot;:&quot;3&quot;,&quot;volume&quot;:&quot;185&quot;},&quot;isTemporary&quot;:false}]},{&quot;citationID&quot;:&quot;MENDELEY_CITATION_cd90ed11-c716-495d-b5ba-9dc880d57343&quot;,&quot;properties&quot;:{&quot;noteIndex&quot;:0},&quot;isEdited&quot;:false,&quot;manualOverride&quot;:{&quot;isManuallyOverridden&quot;:false,&quot;citeprocText&quot;:&quot;(Beacham and Murray 1990; Mueller et al. 2015; Martin et al. 2020; Melendez and Mueller 2021; Viader-Guerrero et al. 2021)&quot;,&quot;manualOverrideText&quot;:&quot;&quot;},&quot;citationTag&quot;:&quot;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&quot;,&quot;citationItems&quot;:[{&quot;id&quot;:&quot;60ef0361-c5e3-3018-b629-c754cf93571a&quot;,&quot;itemData&quot;:{&quot;type&quot;:&quot;article-journal&quot;,&quot;id&quot;:&quot;60ef0361-c5e3-3018-b629-c754cf93571a&quot;,&quot;title&quot;:&quot;Embryonic critical windows: changes in incubation temperature alter survival, hatchling phenotype, and cost of development in lake whitefish (Coregonus clupeaformis)&quot;,&quot;author&quot;:[{&quot;family&quot;:&quot;Mueller&quot;,&quot;given&quot;:&quot;Casey A.&quot;,&quot;parse-names&quot;:false,&quot;dropping-particle&quot;:&quot;&quot;,&quot;non-dropping-particle&quot;:&quot;&quot;},{&quot;family&quot;:&quot;Eme&quot;,&quot;given&quot;:&quot;John&quot;,&quot;parse-names&quot;:false,&quot;dropping-particle&quot;:&quot;&quot;,&quot;non-dropping-particle&quot;:&quot;&quot;},{&quot;family&quot;:&quot;Manzon&quot;,&quot;given&quot;:&quot;Richard G.&quot;,&quot;parse-names&quot;:false,&quot;dropping-particle&quot;:&quot;&quot;,&quot;non-dropping-particle&quot;:&quot;&quot;},{&quot;family&quot;:&quot;Somers&quot;,&quot;given&quot;:&quot;Christopher M.&quot;,&quot;parse-names&quot;:false,&quot;dropping-particle&quot;:&quot;&quot;,&quot;non-dropping-particle&quot;:&quot;&quot;},{&quot;family&quot;:&quot;Boreham&quot;,&quot;given&quot;:&quot;Douglas R.&quot;,&quot;parse-names&quot;:false,&quot;dropping-particle&quot;:&quot;&quot;,&quot;non-dropping-particle&quot;:&quot;&quot;},{&quot;family&quot;:&quot;Wilson&quot;,&quot;given&quot;:&quot;Joanna Y.&quot;,&quot;parse-names&quot;:false,&quot;dropping-particle&quot;:&quot;&quot;,&quot;non-dropping-particle&quot;:&quot;&quot;}],&quot;container-title&quot;:&quot;Journal of comparative physiology. B, Biochemical, systemic, and environmental physiology&quot;,&quot;container-title-short&quot;:&quot;J Comp Physiol B&quot;,&quot;accessed&quot;:{&quot;date-parts&quot;:[[2024,2,22]]},&quot;DOI&quot;:&quot;10.1007/S00360-015-0886-8&quot;,&quot;ISSN&quot;:&quot;1432-136X&quot;,&quot;PMID&quot;:&quot;25585944&quot;,&quot;URL&quot;:&quot;https://pubmed.ncbi.nlm.nih.gov/25585944/&quot;,&quot;issued&quot;:{&quot;date-parts&quot;:[[2015,4,1]]},&quot;page&quot;:&quot;315-331&quot;,&quot;abstract&quot;:&quot;The timing, success and energetics of fish embryonic development are strongly influenced by temperature. However, it is unclear if there are developmental periods, or critical windows, when oxygen use, survival and hatchling phenotypic characteristics are particularly influenced by changes in the thermal environment. Therefore, we examined the effects of constant incubation temperature and thermal shifts on survival, hatchling phenotype, and cost of development in lake whitefish (Coregonus clupeaformis) embryos. We incubated whitefish embryos at control temperatures of 2, 5, or 8 °C, and shifted embryos across these three temperatures at the end of gastrulation or organogenesis. We assessed hatch timing, mass at hatch, and yolk conversion efficiency (YCE). We determined cost of development, the amount of oxygen required to build a unit of mass, for the periods from fertilization–organogenesis, organogenesis–fin flutter, fin flutter–hatch, and for total development. An increase in incubation temperature decreased time to 50 % hatch (164 days at 2 °C, 104 days at 5 °C, and 63 days at 8 °C), survival decreased from 55 % at 2 °C, to 38 % at 5 °C, and 17 % at 8 °C, and hatchling yolk-free dry mass decreased from 1.27 mg at 2 °C to 0.61 mg at 8 °C. Thermal shifts altered time to 50 % hatch and hatchling yolk-free dry mass and revealed a critical window during gastrulation in which a temperature change reduced survival. YCE decreased and cost of development increased with increased incubation temperature, but embryos that hatched at 8 °C and were incubated at colder temperatures during fertilization–organogenesis had reduced cost. The relationship between cost of development and temperature was altered during fin flutter–hatch, indicating it may be a critical window during which temperature has the greatest impact on energetic processes. The increase in cost of development with an increase in temperature has not been documented in other fishes and suggests whitefish embryos are more energy efficient at colder temperatures.&quot;,&quot;publisher&quot;:&quot;J Comp Physiol B&quot;,&quot;issue&quot;:&quot;3&quot;,&quot;volume&quot;:&quot;185&quot;},&quot;isTemporary&quot;:false},{&quot;id&quot;:&quot;fd29dcbe-343f-35b9-b98b-f3d1868362f5&quot;,&quot;itemData&quot;:{&quot;type&quot;:&quot;article-journal&quot;,&quot;id&quot;:&quot;fd29dcbe-343f-35b9-b98b-f3d1868362f5&quot;,&quot;title&quot;:&quot;Effect of increased embryonic temperature during developmental windows on survival, morphology and oxygen consumption of rainbow trout (Oncorhynchus mykiss)&quot;,&quot;author&quot;:[{&quot;family&quot;:&quot;Melendez&quot;,&quot;given&quot;:&quot;Christopher L.&quot;,&quot;parse-names&quot;:false,&quot;dropping-particle&quot;:&quot;&quot;,&quot;non-dropping-particle&quot;:&quot;&quot;},{&quot;family&quot;:&quot;Mueller&quot;,&quot;given&quot;:&quot;Casey A.&quot;,&quot;parse-names&quot;:false,&quot;dropping-particle&quot;:&quot;&quot;,&quot;non-dropping-particle&quot;:&quot;&quot;}],&quot;container-title&quot;:&quot;Comparative Biochemistry and Physiology Part A: Molecular &amp; Integrative Physiology&quot;,&quot;container-title-short&quot;:&quot;Comp Biochem Physiol A Mol Integr Physiol&quot;,&quot;accessed&quot;:{&quot;date-parts&quot;:[[2024,2,22]]},&quot;DOI&quot;:&quot;10.1016/J.CBPA.2020.110834&quot;,&quot;ISSN&quot;:&quot;1095-6433&quot;,&quot;PMID&quot;:&quot;33152473&quot;,&quot;issued&quot;:{&quot;date-parts&quot;:[[2021,2,1]]},&quot;page&quot;:&quot;110834&quot;,&quot;abstract&quot;:&quot;Temperature is a crucial environmental factor that influences physiological functions in fishes, and increased temperature during development can shape an organism's phenotype. An active line of inquiry in comparative developmental physiology is whether short-term exposure to thermal changes have lasting phenotypic effects. This is the first study to apply a developmental 3-dimensional critical window experimental design for a vertebrate, using time, temperature, and phenotypic response (i.e., variables measured). Rainbow trout (Oncorhynchus mykiss) are an anadromous species for which resident populations occupy freshwater environments that are likely impacted by variable and rising temperatures, particularly during embryonic development. To assess thermal effects on fish development, we examined trout hatchling phenotypes following rearing in constant temperatures (5, 10, 15 and 17.5 °C) and following exposure to increased temperature above 5 °C during specific developmental windows. Time to 50% hatch, hatchling mass and body length showed general trends of decreasing with increasing constant temperature, and survival was highest in constant 10 °C incubation. Thermally shifting embryos into 17.5 °C during gastrulation and organogenesis reduced survival at hatch compared to 10 °C, and exposure to 15 and 17.5 °C only late in development produced lighter and shorter hatchlings. Oxygen consumption rate (V̇O2) at organogenesis differed between embryos incubated constantly in increased temperature or exposed only during organogenesis, but generally we found limited temperature effects on V̇O2 that may be due to high data variability. Collectively, these results suggest that survival of rainbow trout hatchlings is most sensitive to 17.5 °C exposure during gastrulation and organogenesis, while warm water exposure later in development has greater impacts on morphology. Thus, trait-specific critical windows of thermal sensitivity exist for rainbow trout embryos that alter the hatching phenotype.&quot;,&quot;publisher&quot;:&quot;Pergamon&quot;,&quot;volume&quot;:&quot;252&quot;},&quot;isTemporary&quot;:false},{&quot;id&quot;:&quot;0b78ea88-5ef1-34ac-8e99-ed267cd6c7ba&quot;,&quot;itemData&quot;:{&quot;type&quot;:&quot;webpage&quot;,&quot;id&quot;:&quot;0b78ea88-5ef1-34ac-8e99-ed267cd6c7ba&quot;,&quot;title&quot;:&quot;Temperature, Egg Size, and Development of Embryos and Alevins of Five Species of Pacific Salmon: A Comparative Analysis&quot;,&quot;author&quot;:[{&quot;family&quot;:&quot;Beacham&quot;,&quot;given&quot;:&quot;Terry D&quot;,&quot;parse-names&quot;:false,&quot;dropping-particle&quot;:&quot;&quot;,&quot;non-dropping-particle&quot;:&quot;&quot;},{&quot;family&quot;:&quot;Murray&quot;,&quot;given&quot;:&quot;Clyde B&quot;,&quot;parse-names&quot;:false,&quot;dropping-particle&quot;:&quot;&quot;,&quot;non-dropping-particle&quot;:&quot;&quot;}],&quot;container-title&quot;:&quot;Transactions of the American Fisheries Society&quot;,&quot;accessed&quot;:{&quot;date-parts&quot;:[[2024,2,22]]},&quot;URL&quot;:&quot;https://afspubs.onlinelibrary.wiley.com/doi/abs/10.1577/1548-8659%281990%29119%3C0927%3ATESADO%3E2.3.CO%3B2&quot;,&quot;issued&quot;:{&quot;date-parts&quot;:[[1990,11]]},&quot;page&quot;:&quot;927-945&quot;,&quot;container-title-short&quot;:&quot;Trans Am Fish Soc&quot;},&quot;isTemporary&quot;:false},{&quot;id&quot;:&quot;af28627f-e4e3-30e1-bd47-be7ff6efee89&quot;,&quot;itemData&quot;:{&quot;type&quot;:&quot;article-journal&quot;,&quot;id&quot;:&quot;af28627f-e4e3-30e1-bd47-be7ff6efee89&quot;,&quot;title&quot;:&quot;Effects of temperature on hatching rate and early larval development of longfin yellowtail Seriola rivoliana&quot;,&quot;author&quot;:[{&quot;family&quot;:&quot;Viader-Guerrero&quot;,&quot;given&quot;:&quot;Miriam&quot;,&quot;parse-names&quot;:false,&quot;dropping-particle&quot;:&quot;&quot;,&quot;non-dropping-particle&quot;:&quot;&quot;},{&quot;family&quot;:&quot;Guzmán-Villanueva&quot;,&quot;given&quot;:&quot;Laura T.&quot;,&quot;parse-names&quot;:false,&quot;dropping-particle&quot;:&quot;&quot;,&quot;non-dropping-particle&quot;:&quot;&quot;},{&quot;family&quot;:&quot;Spanopoulos-Zarco&quot;,&quot;given&quot;:&quot;Milton&quot;,&quot;parse-names&quot;:false,&quot;dropping-particle&quot;:&quot;&quot;,&quot;non-dropping-particle&quot;:&quot;&quot;},{&quot;family&quot;:&quot;Estrada-Godínez&quot;,&quot;given&quot;:&quot;Jose Antonio&quot;,&quot;parse-names&quot;:false,&quot;dropping-particle&quot;:&quot;&quot;,&quot;non-dropping-particle&quot;:&quot;&quot;},{&quot;family&quot;:&quot;Maldonado-García&quot;,&quot;given&quot;:&quot;Deneb&quot;,&quot;parse-names&quot;:false,&quot;dropping-particle&quot;:&quot;&quot;,&quot;non-dropping-particle&quot;:&quot;&quot;},{&quot;family&quot;:&quot;Gracia-López&quot;,&quot;given&quot;:&quot;Vicente&quot;,&quot;parse-names&quot;:false,&quot;dropping-particle&quot;:&quot;&quot;,&quot;non-dropping-particle&quot;:&quot;&quot;},{&quot;family&quot;:&quot;Omont&quot;,&quot;given&quot;:&quot;Alexia&quot;,&quot;parse-names&quot;:false,&quot;dropping-particle&quot;:&quot;&quot;,&quot;non-dropping-particle&quot;:&quot;&quot;},{&quot;family&quot;:&quot;Maldonado-García&quot;,&quot;given&quot;:&quot;Minerva&quot;,&quot;parse-names&quot;:false,&quot;dropping-particle&quot;:&quot;&quot;,&quot;non-dropping-particle&quot;:&quot;&quot;},{&quot;family&quot;:&quot;Viader-Guerrero&quot;,&quot;given&quot;:&quot;Miriam&quot;,&quot;parse-names&quot;:false,&quot;dropping-particle&quot;:&quot;&quot;,&quot;non-dropping-particle&quot;:&quot;&quot;},{&quot;family&quot;:&quot;Guzmán-Villanueva&quot;,&quot;given&quot;:&quot;Laura T.&quot;,&quot;parse-names&quot;:false,&quot;dropping-particle&quot;:&quot;&quot;,&quot;non-dropping-particle&quot;:&quot;&quot;},{&quot;family&quot;:&quot;Spanopoulos-Zarco&quot;,&quot;given&quot;:&quot;Milton&quot;,&quot;parse-names&quot;:false,&quot;dropping-particle&quot;:&quot;&quot;,&quot;non-dropping-particle&quot;:&quot;&quot;},{&quot;family&quot;:&quot;Estrada-Godínez&quot;,&quot;given&quot;:&quot;Jose Antonio&quot;,&quot;parse-names&quot;:false,&quot;dropping-particle&quot;:&quot;&quot;,&quot;non-dropping-particle&quot;:&quot;&quot;},{&quot;family&quot;:&quot;Maldonado-García&quot;,&quot;given&quot;:&quot;Deneb&quot;,&quot;parse-names&quot;:false,&quot;dropping-particle&quot;:&quot;&quot;,&quot;non-dropping-particle&quot;:&quot;&quot;},{&quot;family&quot;:&quot;Gracia-López&quot;,&quot;given&quot;:&quot;Vicente&quot;,&quot;parse-names&quot;:false,&quot;dropping-particle&quot;:&quot;&quot;,&quot;non-dropping-particle&quot;:&quot;&quot;},{&quot;family&quot;:&quot;Omont&quot;,&quot;given&quot;:&quot;Alexia&quot;,&quot;parse-names&quot;:false,&quot;dropping-particle&quot;:&quot;&quot;,&quot;non-dropping-particle&quot;:&quot;&quot;},{&quot;family&quot;:&quot;Maldonado-García&quot;,&quot;given&quot;:&quot;Minerva&quot;,&quot;parse-names&quot;:false,&quot;dropping-particle&quot;:&quot;&quot;,&quot;non-dropping-particle&quot;:&quot;&quot;}],&quot;container-title&quot;:&quot;AqRep&quot;,&quot;accessed&quot;:{&quot;date-parts&quot;:[[2024,2,22]]},&quot;DOI&quot;:&quot;10.1016/J.AQREP.2021.100843&quot;,&quot;ISSN&quot;:&quot;23525134&quot;,&quot;URL&quot;:&quot;https://ui.adsabs.harvard.edu/abs/2021AqRep..2100843V/abstract&quot;,&quot;issued&quot;:{&quot;date-parts&quot;:[[2021,11,1]]},&quot;page&quot;:&quot;100843&quot;,&quot;abstract&quot;:&quot;The longfin yellowtail Seriola rivoliana is an emerging commercial species in aquaculture. However, there is little information regarding environmental conditions and their influence on early larval development that come from natural spawning. Temperature is one of the main factors affecting embryo and larval development. Therefore, the purpose of this research was to determine the impact of different temperatures (16–32 °C) on S. rivoliana hatching rate, larvae quality (survival, growth, yolk sac and oil droplet consumption, protein and lipid contents) and early developmental events (eye pigmentation and mouth opening). Eggs incubated at 23 °C showed the highest hatching rate (75.5%), but the larvae died 24 h after hatching (hah). Nonetheless, larvae cultivated at 24 °C had the highest survival rates at 48 hah and survived without being fed for over 100 hah. The temperature exhibits a direct effect on protein and lipid content, notochord size and oil droplet volume. In S. rivoliana, the larvae notochord size decreased after the oil droplet was more than half consumed, and at the higher temperature the faster the embryo and larvae depleted their endogenous reserves for growth. Finally, after 96 hah, the optimal mouth opening to ingest adequate rotifers for first feeding has been observed at 22 °C, while best eye pigmentation has been obtained at 24 °C. Therefore, we recommend incubating S. rivoliana eggs at 23 °C. After hatching, we suggest adjusting the temperature to 24 °C to increase the survival percentage and start eye development. Ultimately, after 48 h we encourage to low down the temperature at 22 °C to preserve notochordal length and allow faster mouth formation for further feeding. These optimal temperatures could be operated in the aquaculture industry to improve the management of larval development of S. rivoliana in captivity.&quot;,&quot;publisher&quot;:&quot;Elsevier B.V.&quot;,&quot;volume&quot;:&quot;21&quot;,&quot;container-title-short&quot;:&quot;&quot;},&quot;isTemporary&quot;:false},{&quot;id&quot;:&quot;d61c4a37-86fb-3ba5-8da6-4bf025d5bd6e&quot;,&quot;itemData&quot;:{&quot;type&quot;:&quot;article-journal&quot;,&quot;id&quot;:&quot;d61c4a37-86fb-3ba5-8da6-4bf025d5bd6e&quot;,&quot;title&quot;:&quot;The biophysical basis of thermal tolerance in fish eggs&quot;,&quot;author&quot;:[{&quot;family&quot;:&quot;Martin&quot;,&quot;given&quot;:&quot;Benjamin T.&quot;,&quot;parse-names&quot;:false,&quot;dropping-particle&quot;:&quot;&quot;,&quot;non-dropping-particle&quot;:&quot;&quot;},{&quot;family&quot;:&quot;Dudley&quot;,&quot;given&quot;:&quot;Peter N.&quot;,&quot;parse-names&quot;:false,&quot;dropping-particle&quot;:&quot;&quot;,&quot;non-dropping-particle&quot;:&quot;&quot;},{&quot;family&quot;:&quot;Kashef&quot;,&quot;given&quot;:&quot;Neosha S.&quot;,&quot;parse-names&quot;:false,&quot;dropping-particle&quot;:&quot;&quot;,&quot;non-dropping-particle&quot;:&quot;&quot;},{&quot;family&quot;:&quot;Stafford&quot;,&quot;given&quot;:&quot;David M.&quot;,&quot;parse-names&quot;:false,&quot;dropping-particle&quot;:&quot;&quot;,&quot;non-dropping-particle&quot;:&quot;&quot;},{&quot;family&quot;:&quot;Reeder&quot;,&quot;given&quot;:&quot;William J.&quot;,&quot;parse-names&quot;:false,&quot;dropping-particle&quot;:&quot;&quot;,&quot;non-dropping-particle&quot;:&quot;&quot;},{&quot;family&quot;:&quot;Tonina&quot;,&quot;given&quot;:&quot;Daniele&quot;,&quot;parse-names&quot;:false,&quot;dropping-particle&quot;:&quot;&quot;,&quot;non-dropping-particle&quot;:&quot;&quot;},{&quot;family&quot;:&quot;Rio&quot;,&quot;given&quot;:&quot;Annelise M.&quot;,&quot;parse-names&quot;:false,&quot;dropping-particle&quot;:&quot;&quot;,&quot;non-dropping-particle&quot;:&quot;Del&quot;},{&quot;family&quot;:&quot;Scott Foott&quot;,&quot;given&quot;:&quot;J.&quot;,&quot;parse-names&quot;:false,&quot;dropping-particle&quot;:&quot;&quot;,&quot;non-dropping-particle&quot;:&quot;&quot;},{&quot;family&quot;:&quot;Danner&quot;,&quot;given&quot;:&quot;Eric M.&quot;,&quot;parse-names&quot;:false,&quot;dropping-particle&quot;:&quot;&quot;,&quot;non-dropping-particle&quot;:&quot;&quot;}],&quot;container-title&quot;:&quot;Proceedings of the Royal Society B&quot;,&quot;accessed&quot;:{&quot;date-parts&quot;:[[2024,2,27]]},&quot;DOI&quot;:&quot;10.1098/RSPB.2020.1550&quot;,&quot;ISSN&quot;:&quot;14712954&quot;,&quot;PMID&quot;:&quot;33081621&quot;,&quot;URL&quot;:&quot;https://royalsocietypublishing-org.elibrary.jcu.edu.au/doi/10.1098/rspb.2020.1550&quot;,&quot;issued&quot;:{&quot;date-parts&quot;:[[2020,10,28]]},&quot;abstract&quot;:&quot;A warming climate poses a fundamental problem for embryos that develop within eggs because their demand for oxygen (O2) increases much more rapidly with temperature than their capacity for supply, ...&quot;,&quot;publisher&quot;:&quot;\nThe Royal Society\n&quot;,&quot;issue&quot;:&quot;1937&quot;,&quot;volume&quot;:&quot;287&quot;,&quot;container-title-short&quot;:&quot;&quot;},&quot;isTemporary&quot;:false}]},{&quot;citationID&quot;:&quot;MENDELEY_CITATION_cb10bcc3-302f-4442-9c94-edaa1b964650&quot;,&quot;properties&quot;:{&quot;noteIndex&quot;:0},&quot;isEdited&quot;:false,&quot;manualOverride&quot;:{&quot;isManuallyOverridden&quot;:false,&quot;citeprocText&quot;:&quot;(Donelson et al. 2014; Spinks et al. 2021)&quot;,&quot;manualOverrideText&quot;:&quot;&quot;},&quot;citationTag&quot;:&quot;MENDELEY_CITATION_v3_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&quot;,&quot;citationItems&quot;:[{&quot;id&quot;:&quot;8ec6c1cc-d440-3d6c-bda6-f9a0bec895ba&quot;,&quot;itemData&quot;:{&quot;type&quot;:&quot;article-journal&quot;,&quot;id&quot;:&quot;8ec6c1cc-d440-3d6c-bda6-f9a0bec895ba&quot;,&quot;title&quot;:&quot;Reproductive Acclimation to Increased Water Temperature in a Tropic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Booth&quot;,&quot;given&quot;:&quot;David J.&quot;,&quot;parse-names&quot;:false,&quot;dropping-particle&quot;:&quot;&quot;,&quot;non-dropping-particle&quot;:&quot;&quot;},{&quot;family&quot;:&quot;Munday&quot;,&quot;given&quot;:&quot;Philip L.&quot;,&quot;parse-names&quot;:false,&quot;dropping-particle&quot;:&quot;&quot;,&quot;non-dropping-particle&quot;:&quot;&quot;}],&quot;container-title&quot;:&quot;PLoS ONE&quot;,&quot;accessed&quot;:{&quot;date-parts&quot;:[[2018,10,2]]},&quot;editor&quot;:[{&quot;family&quot;:&quot;Hofmann&quot;,&quot;given&quot;:&quot;Gretchen E.&quot;,&quot;parse-names&quot;:false,&quot;dropping-particle&quot;:&quot;&quot;,&quot;non-dropping-particle&quot;:&quot;&quot;}],&quot;DOI&quot;:&quot;10.1371/journal.pone.0097223&quot;,&quot;ISSN&quot;:&quot;1932-6203&quot;,&quot;URL&quot;:&quot;http://dx.plos.org/10.1371/journal.pone.0097223&quot;,&quot;issued&quot;:{&quot;date-parts&quot;:[[2014,5,13]]},&quot;page&quot;:&quot;e97223&quot;,&quot;abstract&quot;:&quot;Understanding the capacity of organisms to cope with projected global warming through acclimation and adaptation is critical to predicting their likely future persistence. While recent research has shown that developmental acclimation of metabolic attributes to ocean warming is possible, our understanding of the plasticity of key fitness-associated traits, such as reproductive performance, is lacking. We show that while the reproductive ability of a tropical reef fish is highly sensitive to increases in water temperature, reproductive capacity at +1.5°C above present-day was improved to match fish maintained at present-day temperatures when fish complete their development at the higher temperature. However, reproductive acclimation was not observed in fish reared at +3.0°C warmer than present-day, suggesting limitations to the acclimation possible within one generation. Surprisingly, the improvements seen in reproduction were not predicted by the oxygen- and capacity-limited thermal tolerance hypothesis. Specifically, pairs reared at +1.5°C, which showed the greatest capacity for reproductive acclimation, exhibited no acclimation of metabolic attributes. Conversely, pairs reared at +3.0°C, which exhibited acclimation in resting metabolic rate, demonstrated little capacity for reproductive acclimation. Our study suggests that understanding the acclimation capacity of reproductive performance will be critically important to predicting the impacts of climate change on biological systems.&quot;,&quot;publisher&quot;:&quot;Public Library of Science&quot;,&quot;issue&quot;:&quot;5&quot;,&quot;volume&quot;:&quot;9&quot;,&quot;container-title-short&quot;:&quot;PLoS One&quot;},&quot;isTemporary&quot;:false},{&quot;id&quot;:&quot;97218087-b4cd-3b7c-be1b-c892a69be163&quot;,&quot;itemData&quot;:{&quot;type&quot;:&quot;article-journal&quot;,&quot;id&quot;:&quot;97218087-b4cd-3b7c-be1b-c892a69be163&quot;,&quot;title&quot;:&quot;Sex- and time-specific parental effects of warming on reproduction and offspring quality in a coral reef fish&quot;,&quot;author&quot;:[{&quot;family&quot;:&quot;Spinks&quot;,&quot;given&quot;:&quot;Rachel K.&quot;,&quot;parse-names&quot;:false,&quot;dropping-particle&quot;:&quot;&quot;,&quot;non-dropping-particle&quot;:&quot;&quot;},{&quot;family&quot;:&quot;Bonzi&quot;,&quot;given&quot;:&quot;Lucrezia C.&quot;,&quot;parse-names&quot;:false,&quot;dropping-particle&quot;:&quot;&quot;,&quot;non-dropping-particle&quot;:&quot;&quot;},{&quot;family&quot;:&quot;Ravasi&quot;,&quot;given&quot;:&quot;Timothy&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Evolutionary Applications&quot;,&quot;accessed&quot;:{&quot;date-parts&quot;:[[2021,9,17]]},&quot;DOI&quot;:&quot;10.1111/eva.13187&quot;,&quot;ISSN&quot;:&quot;1752-4571&quot;,&quot;URL&quot;:&quot;https://onlinelibrary.wiley.com/doi/full/10.1111/eva.13187&quot;,&quot;issued&quot;:{&quot;date-parts&quot;:[[2021,4,1]]},&quot;page&quot;:&quot;1145-1158&quot;,&quot;abstract&quot;:&quot;Global warming can disrupt reproduction or lead to fewer and poorer quality offspring, owing to the thermally sensitive nature of reproductive physiology. However, phenotypic plasticity may enable some animals to adjust the thermal sensitivity of reproduction to maintain performance in warmer conditions. Whether elevated temperature affects reproduction may depend on the timing of exposure to warming and the sex of the parent exposed. We exposed male and female coral reef damselfish (Acanthochromis polyacanthus) during development, reproduction or both life stages to an elevated temperature (+1.5°C) consistent with projected ocean warming and measured reproductive output and newly hatched offspring performance relative to pairs reared in a present-day control temperature. We found female development in elevated temperature increased the probability of breeding, but reproduction ceased if warming continued to the reproductive stage, irrespective of the male's developmental experience. Females that developed in warmer conditions, but reproduced in control conditions, also produced larger eggs and hatchlings with greater yolk reserves. By contrast, male development or pairs reproducing in higher temperature produced fewer and poorer quality offspring. Such changes may be due to alterations in sex hormones or an endocrine stress response. In nature, this could mean female fish developing during a marine heatwave may have enhanced reproduction and produce higher quality offspring compared with females developing in a year of usual thermal conditions. However, male development during a heatwave would likely result in reduced reproductive output. Furthermore, the lack of reproduction from an average increase in temperature could lead to population decline. Our results demonstrate how the timing of exposure differentially influences females and males and how this translates to effects on reproduction and population sustainability in a warming world.&quot;,&quot;publisher&quot;:&quot;John Wiley &amp; Sons, Ltd&quot;,&quot;issue&quot;:&quot;4&quot;,&quot;volume&quot;:&quot;14&quot;,&quot;container-title-short&quot;:&quot;Evol Appl&quot;},&quot;isTemporary&quot;:false}]},{&quot;citationID&quot;:&quot;MENDELEY_CITATION_a104cd5f-9abc-448b-99ae-1186f7fc4221&quot;,&quot;properties&quot;:{&quot;noteIndex&quot;:0},&quot;isEdited&quot;:false,&quot;manualOverride&quot;:{&quot;isManuallyOverridden&quot;:true,&quot;citeprocText&quot;:&quot;(Donelson et al. 2014)&quot;,&quot;manualOverrideText&quot;:&quot;(e.g., reduced egg size in Donelson et al. 2014)&quot;},&quot;citationTag&quot;:&quot;MENDELEY_CITATION_v3_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&quot;,&quot;citationItems&quot;:[{&quot;id&quot;:&quot;8ec6c1cc-d440-3d6c-bda6-f9a0bec895ba&quot;,&quot;itemData&quot;:{&quot;type&quot;:&quot;article-journal&quot;,&quot;id&quot;:&quot;8ec6c1cc-d440-3d6c-bda6-f9a0bec895ba&quot;,&quot;title&quot;:&quot;Reproductive Acclimation to Increased Water Temperature in a Tropic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Booth&quot;,&quot;given&quot;:&quot;David J.&quot;,&quot;parse-names&quot;:false,&quot;dropping-particle&quot;:&quot;&quot;,&quot;non-dropping-particle&quot;:&quot;&quot;},{&quot;family&quot;:&quot;Munday&quot;,&quot;given&quot;:&quot;Philip L.&quot;,&quot;parse-names&quot;:false,&quot;dropping-particle&quot;:&quot;&quot;,&quot;non-dropping-particle&quot;:&quot;&quot;}],&quot;container-title&quot;:&quot;PLoS ONE&quot;,&quot;accessed&quot;:{&quot;date-parts&quot;:[[2018,10,2]]},&quot;editor&quot;:[{&quot;family&quot;:&quot;Hofmann&quot;,&quot;given&quot;:&quot;Gretchen E.&quot;,&quot;parse-names&quot;:false,&quot;dropping-particle&quot;:&quot;&quot;,&quot;non-dropping-particle&quot;:&quot;&quot;}],&quot;DOI&quot;:&quot;10.1371/journal.pone.0097223&quot;,&quot;ISSN&quot;:&quot;1932-6203&quot;,&quot;URL&quot;:&quot;http://dx.plos.org/10.1371/journal.pone.0097223&quot;,&quot;issued&quot;:{&quot;date-parts&quot;:[[2014,5,13]]},&quot;page&quot;:&quot;e97223&quot;,&quot;abstract&quot;:&quot;Understanding the capacity of organisms to cope with projected global warming through acclimation and adaptation is critical to predicting their likely future persistence. While recent research has shown that developmental acclimation of metabolic attributes to ocean warming is possible, our understanding of the plasticity of key fitness-associated traits, such as reproductive performance, is lacking. We show that while the reproductive ability of a tropical reef fish is highly sensitive to increases in water temperature, reproductive capacity at +1.5°C above present-day was improved to match fish maintained at present-day temperatures when fish complete their development at the higher temperature. However, reproductive acclimation was not observed in fish reared at +3.0°C warmer than present-day, suggesting limitations to the acclimation possible within one generation. Surprisingly, the improvements seen in reproduction were not predicted by the oxygen- and capacity-limited thermal tolerance hypothesis. Specifically, pairs reared at +1.5°C, which showed the greatest capacity for reproductive acclimation, exhibited no acclimation of metabolic attributes. Conversely, pairs reared at +3.0°C, which exhibited acclimation in resting metabolic rate, demonstrated little capacity for reproductive acclimation. Our study suggests that understanding the acclimation capacity of reproductive performance will be critically important to predicting the impacts of climate change on biological systems.&quot;,&quot;publisher&quot;:&quot;Public Library of Science&quot;,&quot;issue&quot;:&quot;5&quot;,&quot;volume&quot;:&quot;9&quot;,&quot;container-title-short&quot;:&quot;PLoS One&quot;},&quot;isTemporary&quot;:false}]},{&quot;citationID&quot;:&quot;MENDELEY_CITATION_5930b4cf-87ad-4fa3-b372-2f6c912773df&quot;,&quot;properties&quot;:{&quot;noteIndex&quot;:0},&quot;isEdited&quot;:false,&quot;manualOverride&quot;:{&quot;isManuallyOverridden&quot;:false,&quot;citeprocText&quot;:&quot;(Martin et al. 2017, 2020)&quot;,&quot;manualOverrideText&quot;:&quot;&quot;},&quot;citationTag&quot;:&quot;MENDELEY_CITATION_v3_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&quot;,&quot;citationItems&quot;:[{&quot;id&quot;:&quot;d61c4a37-86fb-3ba5-8da6-4bf025d5bd6e&quot;,&quot;itemData&quot;:{&quot;type&quot;:&quot;article-journal&quot;,&quot;id&quot;:&quot;d61c4a37-86fb-3ba5-8da6-4bf025d5bd6e&quot;,&quot;title&quot;:&quot;The biophysical basis of thermal tolerance in fish eggs&quot;,&quot;author&quot;:[{&quot;family&quot;:&quot;Martin&quot;,&quot;given&quot;:&quot;Benjamin T.&quot;,&quot;parse-names&quot;:false,&quot;dropping-particle&quot;:&quot;&quot;,&quot;non-dropping-particle&quot;:&quot;&quot;},{&quot;family&quot;:&quot;Dudley&quot;,&quot;given&quot;:&quot;Peter N.&quot;,&quot;parse-names&quot;:false,&quot;dropping-particle&quot;:&quot;&quot;,&quot;non-dropping-particle&quot;:&quot;&quot;},{&quot;family&quot;:&quot;Kashef&quot;,&quot;given&quot;:&quot;Neosha S.&quot;,&quot;parse-names&quot;:false,&quot;dropping-particle&quot;:&quot;&quot;,&quot;non-dropping-particle&quot;:&quot;&quot;},{&quot;family&quot;:&quot;Stafford&quot;,&quot;given&quot;:&quot;David M.&quot;,&quot;parse-names&quot;:false,&quot;dropping-particle&quot;:&quot;&quot;,&quot;non-dropping-particle&quot;:&quot;&quot;},{&quot;family&quot;:&quot;Reeder&quot;,&quot;given&quot;:&quot;William J.&quot;,&quot;parse-names&quot;:false,&quot;dropping-particle&quot;:&quot;&quot;,&quot;non-dropping-particle&quot;:&quot;&quot;},{&quot;family&quot;:&quot;Tonina&quot;,&quot;given&quot;:&quot;Daniele&quot;,&quot;parse-names&quot;:false,&quot;dropping-particle&quot;:&quot;&quot;,&quot;non-dropping-particle&quot;:&quot;&quot;},{&quot;family&quot;:&quot;Rio&quot;,&quot;given&quot;:&quot;Annelise M.&quot;,&quot;parse-names&quot;:false,&quot;dropping-particle&quot;:&quot;&quot;,&quot;non-dropping-particle&quot;:&quot;Del&quot;},{&quot;family&quot;:&quot;Scott Foott&quot;,&quot;given&quot;:&quot;J.&quot;,&quot;parse-names&quot;:false,&quot;dropping-particle&quot;:&quot;&quot;,&quot;non-dropping-particle&quot;:&quot;&quot;},{&quot;family&quot;:&quot;Danner&quot;,&quot;given&quot;:&quot;Eric M.&quot;,&quot;parse-names&quot;:false,&quot;dropping-particle&quot;:&quot;&quot;,&quot;non-dropping-particle&quot;:&quot;&quot;}],&quot;container-title&quot;:&quot;Proceedings of the Royal Society B&quot;,&quot;accessed&quot;:{&quot;date-parts&quot;:[[2024,2,27]]},&quot;DOI&quot;:&quot;10.1098/RSPB.2020.1550&quot;,&quot;ISSN&quot;:&quot;14712954&quot;,&quot;PMID&quot;:&quot;33081621&quot;,&quot;URL&quot;:&quot;https://royalsocietypublishing-org.elibrary.jcu.edu.au/doi/10.1098/rspb.2020.1550&quot;,&quot;issued&quot;:{&quot;date-parts&quot;:[[2020,10,28]]},&quot;abstract&quot;:&quot;A warming climate poses a fundamental problem for embryos that develop within eggs because their demand for oxygen (O2) increases much more rapidly with temperature than their capacity for supply, ...&quot;,&quot;publisher&quot;:&quot;\nThe Royal Society\n&quot;,&quot;issue&quot;:&quot;1937&quot;,&quot;volume&quot;:&quot;287&quot;,&quot;container-title-short&quot;:&quot;&quot;},&quot;isTemporary&quot;:false},{&quot;id&quot;:&quot;ab5cbdcf-2475-3cdb-9294-0c827dc7bd87&quot;,&quot;itemData&quot;:{&quot;type&quot;:&quot;article-journal&quot;,&quot;id&quot;:&quot;ab5cbdcf-2475-3cdb-9294-0c827dc7bd87&quot;,&quot;title&quot;:&quot;Phenomenological vs. biophysical models of thermal stress in aquatic eggs&quot;,&quot;author&quot;:[{&quot;family&quot;:&quot;Martin&quot;,&quot;given&quot;:&quot;Benjamin T.&quot;,&quot;parse-names&quot;:false,&quot;dropping-particle&quot;:&quot;&quot;,&quot;non-dropping-particle&quot;:&quot;&quot;},{&quot;family&quot;:&quot;Pike&quot;,&quot;given&quot;:&quot;Andrew&quot;,&quot;parse-names&quot;:false,&quot;dropping-particle&quot;:&quot;&quot;,&quot;non-dropping-particle&quot;:&quot;&quot;},{&quot;family&quot;:&quot;John&quot;,&quot;given&quot;:&quot;Sara N.&quot;,&quot;parse-names&quot;:false,&quot;dropping-particle&quot;:&quot;&quot;,&quot;non-dropping-particle&quot;:&quot;&quot;},{&quot;family&quot;:&quot;Hamda&quot;,&quot;given&quot;:&quot;Natnael&quot;,&quot;parse-names&quot;:false,&quot;dropping-particle&quot;:&quot;&quot;,&quot;non-dropping-particle&quot;:&quot;&quot;},{&quot;family&quot;:&quot;Roberts&quot;,&quot;given&quot;:&quot;Jason&quot;,&quot;parse-names&quot;:false,&quot;dropping-particle&quot;:&quot;&quot;,&quot;non-dropping-particle&quot;:&quot;&quot;},{&quot;family&quot;:&quot;Lindley&quot;,&quot;given&quot;:&quot;Steven T.&quot;,&quot;parse-names&quot;:false,&quot;dropping-particle&quot;:&quot;&quot;,&quot;non-dropping-particle&quot;:&quot;&quot;},{&quot;family&quot;:&quot;Danner&quot;,&quot;given&quot;:&quot;Eric M.&quot;,&quot;parse-names&quot;:false,&quot;dropping-particle&quot;:&quot;&quot;,&quot;non-dropping-particle&quot;:&quot;&quot;}],&quot;container-title&quot;:&quot;Ecology Letters&quot;,&quot;container-title-short&quot;:&quot;Ecol Lett&quot;,&quot;accessed&quot;:{&quot;date-parts&quot;:[[2024,2,28]]},&quot;DOI&quot;:&quot;10.1111/ELE.12705&quot;,&quot;ISSN&quot;:&quot;1461-0248&quot;,&quot;PMID&quot;:&quot;27891770&quot;,&quot;URL&quot;:&quot;https://onlinelibrary.wiley.com/doi/full/10.1111/ele.12705&quot;,&quot;issued&quot;:{&quot;date-parts&quot;:[[2017,1,1]]},&quot;page&quot;:&quot;50-59&quot;,&quot;abstract&quot;:&quot;Predicting species responses to climate change is a central challenge in ecology. These predictions are often based on lab-derived phenomenological relationships between temperature and fitness metrics. We tested one of these relationships using the embryonic stage of a Chinook salmon population. We parameterised the model with laboratory data, applied it to predict survival in the field, and found that it significantly underestimated field-derived estimates of thermal mortality. We used a biophysical model based on mass transfer theory to show that the discrepancy was due to the differences in water flow velocities between the lab and the field. This mechanistic approach provides testable predictions for how the thermal tolerance of embryos depends on egg size and flow velocity of the surrounding water. We found support for these predictions across more than 180 fish species, suggesting that flow and temperature mediated oxygen limitation is a general mechanism underlying the thermal tolerance of embryos.&quot;,&quot;publisher&quot;:&quot;John Wiley &amp; Sons, Ltd&quot;,&quot;issue&quot;:&quot;1&quot;,&quot;volume&quot;:&quot;20&quot;},&quot;isTemporary&quot;:false}]},{&quot;citationID&quot;:&quot;MENDELEY_CITATION_35cc6722-b91c-4383-9a21-3586c76a5994&quot;,&quot;properties&quot;:{&quot;noteIndex&quot;:0},&quot;isEdited&quot;:false,&quot;manualOverride&quot;:{&quot;isManuallyOverridden&quot;:true,&quot;citeprocText&quot;:&quot;(Mueller et al. 2015; Viader-Guerrero et al. 2021)&quot;,&quot;manualOverrideText&quot;:&quot;(E.g., Lake whitefish: Mueller et al. 2015; Longfin yellowtail: Viader-Guerrero et al. 2021)&quot;},&quot;citationTag&quot;:&quot;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&quot;,&quot;citationItems&quot;:[{&quot;id&quot;:&quot;af28627f-e4e3-30e1-bd47-be7ff6efee89&quot;,&quot;itemData&quot;:{&quot;type&quot;:&quot;article-journal&quot;,&quot;id&quot;:&quot;af28627f-e4e3-30e1-bd47-be7ff6efee89&quot;,&quot;title&quot;:&quot;Effects of temperature on hatching rate and early larval development of longfin yellowtail Seriola rivoliana&quot;,&quot;author&quot;:[{&quot;family&quot;:&quot;Viader-Guerrero&quot;,&quot;given&quot;:&quot;Miriam&quot;,&quot;parse-names&quot;:false,&quot;dropping-particle&quot;:&quot;&quot;,&quot;non-dropping-particle&quot;:&quot;&quot;},{&quot;family&quot;:&quot;Guzmán-Villanueva&quot;,&quot;given&quot;:&quot;Laura T.&quot;,&quot;parse-names&quot;:false,&quot;dropping-particle&quot;:&quot;&quot;,&quot;non-dropping-particle&quot;:&quot;&quot;},{&quot;family&quot;:&quot;Spanopoulos-Zarco&quot;,&quot;given&quot;:&quot;Milton&quot;,&quot;parse-names&quot;:false,&quot;dropping-particle&quot;:&quot;&quot;,&quot;non-dropping-particle&quot;:&quot;&quot;},{&quot;family&quot;:&quot;Estrada-Godínez&quot;,&quot;given&quot;:&quot;Jose Antonio&quot;,&quot;parse-names&quot;:false,&quot;dropping-particle&quot;:&quot;&quot;,&quot;non-dropping-particle&quot;:&quot;&quot;},{&quot;family&quot;:&quot;Maldonado-García&quot;,&quot;given&quot;:&quot;Deneb&quot;,&quot;parse-names&quot;:false,&quot;dropping-particle&quot;:&quot;&quot;,&quot;non-dropping-particle&quot;:&quot;&quot;},{&quot;family&quot;:&quot;Gracia-López&quot;,&quot;given&quot;:&quot;Vicente&quot;,&quot;parse-names&quot;:false,&quot;dropping-particle&quot;:&quot;&quot;,&quot;non-dropping-particle&quot;:&quot;&quot;},{&quot;family&quot;:&quot;Omont&quot;,&quot;given&quot;:&quot;Alexia&quot;,&quot;parse-names&quot;:false,&quot;dropping-particle&quot;:&quot;&quot;,&quot;non-dropping-particle&quot;:&quot;&quot;},{&quot;family&quot;:&quot;Maldonado-García&quot;,&quot;given&quot;:&quot;Minerva&quot;,&quot;parse-names&quot;:false,&quot;dropping-particle&quot;:&quot;&quot;,&quot;non-dropping-particle&quot;:&quot;&quot;},{&quot;family&quot;:&quot;Viader-Guerrero&quot;,&quot;given&quot;:&quot;Miriam&quot;,&quot;parse-names&quot;:false,&quot;dropping-particle&quot;:&quot;&quot;,&quot;non-dropping-particle&quot;:&quot;&quot;},{&quot;family&quot;:&quot;Guzmán-Villanueva&quot;,&quot;given&quot;:&quot;Laura T.&quot;,&quot;parse-names&quot;:false,&quot;dropping-particle&quot;:&quot;&quot;,&quot;non-dropping-particle&quot;:&quot;&quot;},{&quot;family&quot;:&quot;Spanopoulos-Zarco&quot;,&quot;given&quot;:&quot;Milton&quot;,&quot;parse-names&quot;:false,&quot;dropping-particle&quot;:&quot;&quot;,&quot;non-dropping-particle&quot;:&quot;&quot;},{&quot;family&quot;:&quot;Estrada-Godínez&quot;,&quot;given&quot;:&quot;Jose Antonio&quot;,&quot;parse-names&quot;:false,&quot;dropping-particle&quot;:&quot;&quot;,&quot;non-dropping-particle&quot;:&quot;&quot;},{&quot;family&quot;:&quot;Maldonado-García&quot;,&quot;given&quot;:&quot;Deneb&quot;,&quot;parse-names&quot;:false,&quot;dropping-particle&quot;:&quot;&quot;,&quot;non-dropping-particle&quot;:&quot;&quot;},{&quot;family&quot;:&quot;Gracia-López&quot;,&quot;given&quot;:&quot;Vicente&quot;,&quot;parse-names&quot;:false,&quot;dropping-particle&quot;:&quot;&quot;,&quot;non-dropping-particle&quot;:&quot;&quot;},{&quot;family&quot;:&quot;Omont&quot;,&quot;given&quot;:&quot;Alexia&quot;,&quot;parse-names&quot;:false,&quot;dropping-particle&quot;:&quot;&quot;,&quot;non-dropping-particle&quot;:&quot;&quot;},{&quot;family&quot;:&quot;Maldonado-García&quot;,&quot;given&quot;:&quot;Minerva&quot;,&quot;parse-names&quot;:false,&quot;dropping-particle&quot;:&quot;&quot;,&quot;non-dropping-particle&quot;:&quot;&quot;}],&quot;container-title&quot;:&quot;AqRep&quot;,&quot;accessed&quot;:{&quot;date-parts&quot;:[[2024,2,22]]},&quot;DOI&quot;:&quot;10.1016/J.AQREP.2021.100843&quot;,&quot;ISSN&quot;:&quot;23525134&quot;,&quot;URL&quot;:&quot;https://ui.adsabs.harvard.edu/abs/2021AqRep..2100843V/abstract&quot;,&quot;issued&quot;:{&quot;date-parts&quot;:[[2021,11,1]]},&quot;page&quot;:&quot;100843&quot;,&quot;abstract&quot;:&quot;The longfin yellowtail Seriola rivoliana is an emerging commercial species in aquaculture. However, there is little information regarding environmental conditions and their influence on early larval development that come from natural spawning. Temperature is one of the main factors affecting embryo and larval development. Therefore, the purpose of this research was to determine the impact of different temperatures (16–32 °C) on S. rivoliana hatching rate, larvae quality (survival, growth, yolk sac and oil droplet consumption, protein and lipid contents) and early developmental events (eye pigmentation and mouth opening). Eggs incubated at 23 °C showed the highest hatching rate (75.5%), but the larvae died 24 h after hatching (hah). Nonetheless, larvae cultivated at 24 °C had the highest survival rates at 48 hah and survived without being fed for over 100 hah. The temperature exhibits a direct effect on protein and lipid content, notochord size and oil droplet volume. In S. rivoliana, the larvae notochord size decreased after the oil droplet was more than half consumed, and at the higher temperature the faster the embryo and larvae depleted their endogenous reserves for growth. Finally, after 96 hah, the optimal mouth opening to ingest adequate rotifers for first feeding has been observed at 22 °C, while best eye pigmentation has been obtained at 24 °C. Therefore, we recommend incubating S. rivoliana eggs at 23 °C. After hatching, we suggest adjusting the temperature to 24 °C to increase the survival percentage and start eye development. Ultimately, after 48 h we encourage to low down the temperature at 22 °C to preserve notochordal length and allow faster mouth formation for further feeding. These optimal temperatures could be operated in the aquaculture industry to improve the management of larval development of S. rivoliana in captivity.&quot;,&quot;publisher&quot;:&quot;Elsevier B.V.&quot;,&quot;volume&quot;:&quot;21&quot;,&quot;container-title-short&quot;:&quot;&quot;},&quot;isTemporary&quot;:false},{&quot;id&quot;:&quot;60ef0361-c5e3-3018-b629-c754cf93571a&quot;,&quot;itemData&quot;:{&quot;type&quot;:&quot;article-journal&quot;,&quot;id&quot;:&quot;60ef0361-c5e3-3018-b629-c754cf93571a&quot;,&quot;title&quot;:&quot;Embryonic critical windows: changes in incubation temperature alter survival, hatchling phenotype, and cost of development in lake whitefish (Coregonus clupeaformis)&quot;,&quot;author&quot;:[{&quot;family&quot;:&quot;Mueller&quot;,&quot;given&quot;:&quot;Casey A.&quot;,&quot;parse-names&quot;:false,&quot;dropping-particle&quot;:&quot;&quot;,&quot;non-dropping-particle&quot;:&quot;&quot;},{&quot;family&quot;:&quot;Eme&quot;,&quot;given&quot;:&quot;John&quot;,&quot;parse-names&quot;:false,&quot;dropping-particle&quot;:&quot;&quot;,&quot;non-dropping-particle&quot;:&quot;&quot;},{&quot;family&quot;:&quot;Manzon&quot;,&quot;given&quot;:&quot;Richard G.&quot;,&quot;parse-names&quot;:false,&quot;dropping-particle&quot;:&quot;&quot;,&quot;non-dropping-particle&quot;:&quot;&quot;},{&quot;family&quot;:&quot;Somers&quot;,&quot;given&quot;:&quot;Christopher M.&quot;,&quot;parse-names&quot;:false,&quot;dropping-particle&quot;:&quot;&quot;,&quot;non-dropping-particle&quot;:&quot;&quot;},{&quot;family&quot;:&quot;Boreham&quot;,&quot;given&quot;:&quot;Douglas R.&quot;,&quot;parse-names&quot;:false,&quot;dropping-particle&quot;:&quot;&quot;,&quot;non-dropping-particle&quot;:&quot;&quot;},{&quot;family&quot;:&quot;Wilson&quot;,&quot;given&quot;:&quot;Joanna Y.&quot;,&quot;parse-names&quot;:false,&quot;dropping-particle&quot;:&quot;&quot;,&quot;non-dropping-particle&quot;:&quot;&quot;}],&quot;container-title&quot;:&quot;Journal of comparative physiology. B, Biochemical, systemic, and environmental physiology&quot;,&quot;container-title-short&quot;:&quot;J Comp Physiol B&quot;,&quot;accessed&quot;:{&quot;date-parts&quot;:[[2024,2,22]]},&quot;DOI&quot;:&quot;10.1007/S00360-015-0886-8&quot;,&quot;ISSN&quot;:&quot;1432-136X&quot;,&quot;PMID&quot;:&quot;25585944&quot;,&quot;URL&quot;:&quot;https://pubmed.ncbi.nlm.nih.gov/25585944/&quot;,&quot;issued&quot;:{&quot;date-parts&quot;:[[2015,4,1]]},&quot;page&quot;:&quot;315-331&quot;,&quot;abstract&quot;:&quot;The timing, success and energetics of fish embryonic development are strongly influenced by temperature. However, it is unclear if there are developmental periods, or critical windows, when oxygen use, survival and hatchling phenotypic characteristics are particularly influenced by changes in the thermal environment. Therefore, we examined the effects of constant incubation temperature and thermal shifts on survival, hatchling phenotype, and cost of development in lake whitefish (Coregonus clupeaformis) embryos. We incubated whitefish embryos at control temperatures of 2, 5, or 8 °C, and shifted embryos across these three temperatures at the end of gastrulation or organogenesis. We assessed hatch timing, mass at hatch, and yolk conversion efficiency (YCE). We determined cost of development, the amount of oxygen required to build a unit of mass, for the periods from fertilization–organogenesis, organogenesis–fin flutter, fin flutter–hatch, and for total development. An increase in incubation temperature decreased time to 50 % hatch (164 days at 2 °C, 104 days at 5 °C, and 63 days at 8 °C), survival decreased from 55 % at 2 °C, to 38 % at 5 °C, and 17 % at 8 °C, and hatchling yolk-free dry mass decreased from 1.27 mg at 2 °C to 0.61 mg at 8 °C. Thermal shifts altered time to 50 % hatch and hatchling yolk-free dry mass and revealed a critical window during gastrulation in which a temperature change reduced survival. YCE decreased and cost of development increased with increased incubation temperature, but embryos that hatched at 8 °C and were incubated at colder temperatures during fertilization–organogenesis had reduced cost. The relationship between cost of development and temperature was altered during fin flutter–hatch, indicating it may be a critical window during which temperature has the greatest impact on energetic processes. The increase in cost of development with an increase in temperature has not been documented in other fishes and suggests whitefish embryos are more energy efficient at colder temperatures.&quot;,&quot;publisher&quot;:&quot;J Comp Physiol B&quot;,&quot;issue&quot;:&quot;3&quot;,&quot;volume&quot;:&quot;185&quot;},&quot;isTemporary&quot;:false}]},{&quot;citationID&quot;:&quot;MENDELEY_CITATION_f9897b80-cb60-4b50-8e41-da89b3d0a25f&quot;,&quot;properties&quot;:{&quot;noteIndex&quot;:0},&quot;isEdited&quot;:false,&quot;manualOverride&quot;:{&quot;isManuallyOverridden&quot;:false,&quot;citeprocText&quot;:&quot;(Durtsche et al. 2021)&quot;,&quot;manualOverrideText&quot;:&quot;&quot;},&quot;citationTag&quot;:&quot;MENDELEY_CITATION_v3_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&quot;,&quot;citationItems&quot;:[{&quot;id&quot;:&quot;8b016f4a-59c9-3a5a-a3cc-6b680af17639&quot;,&quot;itemData&quot;:{&quot;type&quot;:&quot;article-journal&quot;,&quot;id&quot;:&quot;8b016f4a-59c9-3a5a-a3cc-6b680af17639&quot;,&quot;title&quot;:&quot;Thermal conditions during embryogenesis influence metabolic rates of juvenile brown trout Salmo trutta&quot;,&quot;author&quot;:[{&quot;family&quot;:&quot;Durtsche&quot;,&quot;given&quot;:&quot;Richard D.&quot;,&quot;parse-names&quot;:false,&quot;dropping-particle&quot;:&quot;&quot;,&quot;non-dropping-particle&quot;:&quot;&quot;},{&quot;family&quot;:&quot;Jonsson&quot;,&quot;given&quot;:&quot;Bror&quot;,&quot;parse-names&quot;:false,&quot;dropping-particle&quot;:&quot;&quot;,&quot;non-dropping-particle&quot;:&quot;&quot;},{&quot;family&quot;:&quot;Greenberg&quot;,&quot;given&quot;:&quot;Larry A.&quot;,&quot;parse-names&quot;:false,&quot;dropping-particle&quot;:&quot;&quot;,&quot;non-dropping-particle&quot;:&quot;&quot;}],&quot;container-title&quot;:&quot;Ecosphere&quot;,&quot;accessed&quot;:{&quot;date-parts&quot;:[[2023,12,12]]},&quot;DOI&quot;:&quot;10.1002/ECS2.3374&quot;,&quot;ISSN&quot;:&quot;2150-8925&quot;,&quot;URL&quot;:&quot;https://onlinelibrary.wiley.com/doi/full/10.1002/ecs2.3374&quot;,&quot;issued&quot;:{&quot;date-parts&quot;:[[2021,2,1]]},&quot;page&quot;:&quot;e03374&quot;,&quot;abstract&quot;:&quot;The projected climate change and increase in thermal conditions in northern latitudes over the next 60 yr has the potential to alter the metabolic scope and potential fitness of aquatic ectotherms. Here, we experimentally tested if elevated egg incubation temperature affected metabolic scope in juvenile brown trout (Salmo trutta) as a phenotypically plastic response. Cohorts of brown trout from anadromous and resident crosses were raised through embryogenesis in either natural river temperatures (cold) or elevated (+3°C, warm) temperatures until they could feed exogenously. The standard metabolic rate (SMR), maximum metabolic rate (MMR), and aerobic scope (AS = MMR − SMR) of juveniles from four anadromous-resident crosses and from both incubation temperatures were tested at 13°C. We found that metabolic measures (SMR, MMR, AS) were lower in warm than cold-incubated fish. There was no difference in the metabolic rates of fish from different anadromous-resident crosses. The results of this experiment are consistent with the countergradient variation hypothesis (CGV) in which phenotypic variation, in this case variation in metabolic rates, is inversely related to thermal conditions, originally proposed in relation to altitudinal or latitudinal gradients. While previous studies have related CGV to genetic differences between populations, our study shows that thermal differences encountered at the embryonic stage can produce a phenotypic pattern consistent with CGV. It is difficult to predict the consequences of these metabolic changes in a future warmer climate, as lower metabolic rates indicate that brown trout will probably expend less energy, but a reduced aerobic scope may counteract this affect, limiting their ability as a top predator and in escaping predators. Our results suggest that there are mechanisms used to adjust to elevated water temperature that can be initiated during embryogenesis. Given that there were no differences among crosses, it is likely that temperature-induced differences are the result of plastic responses.&quot;,&quot;publisher&quot;:&quot;John Wiley &amp; Sons, Ltd&quot;,&quot;issue&quot;:&quot;2&quot;,&quot;volume&quot;:&quot;12&quot;,&quot;container-title-short&quot;:&quot;&quot;},&quot;isTemporary&quot;:false}]},{&quot;citationID&quot;:&quot;MENDELEY_CITATION_0ace93eb-6b7b-4634-b3d2-5ffc284d7d5a&quot;,&quot;properties&quot;:{&quot;noteIndex&quot;:0},&quot;isEdited&quot;:false,&quot;manualOverride&quot;:{&quot;isManuallyOverridden&quot;:false,&quot;citeprocText&quot;:&quot;(Johnston et al. 1998; Campos et al. 2013; Dubey et al. 2023)&quot;,&quot;manualOverrideText&quot;:&quot;&quot;},&quot;citationTag&quot;:&quot;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&quot;,&quot;citationItems&quot;:[{&quot;id&quot;:&quot;82bfdb3c-5c41-3e4e-ba33-7315017831ed&quot;,&quot;itemData&quot;:{&quot;type&quot;:&quot;article-journal&quot;,&quot;id&quot;:&quot;82bfdb3c-5c41-3e4e-ba33-7315017831ed&quot;,&quot;title&quot;:&quot;Incubation temperature induces changes in muscle cellularity and gene expression in Senegalese sole (Solea senegalensis)&quot;,&quot;author&quot;:[{&quot;family&quot;:&quot;Campos&quot;,&quot;given&quot;:&quot;Catarina&quot;,&quot;parse-names&quot;:false,&quot;dropping-particle&quot;:&quot;&quot;,&quot;non-dropping-particle&quot;:&quot;&quot;},{&quot;family&quot;:&quot;Valente&quot;,&quot;given&quot;:&quot;Luísa M.P.&quot;,&quot;parse-names&quot;:false,&quot;dropping-particle&quot;:&quot;&quot;,&quot;non-dropping-particle&quot;:&quot;&quot;},{&quot;family&quot;:&quot;Conceição&quot;,&quot;given&quot;:&quot;Luís E.C.&quot;,&quot;parse-names&quot;:false,&quot;dropping-particle&quot;:&quot;&quot;,&quot;non-dropping-particle&quot;:&quot;&quot;},{&quot;family&quot;:&quot;Engrola&quot;,&quot;given&quot;:&quot;Sofia&quot;,&quot;parse-names&quot;:false,&quot;dropping-particle&quot;:&quot;&quot;,&quot;non-dropping-particle&quot;:&quot;&quot;},{&quot;family&quot;:&quot;Sousa&quot;,&quot;given&quot;:&quot;Vera&quot;,&quot;parse-names&quot;:false,&quot;dropping-particle&quot;:&quot;&quot;,&quot;non-dropping-particle&quot;:&quot;&quot;},{&quot;family&quot;:&quot;Rocha&quot;,&quot;given&quot;:&quot;Eduardo&quot;,&quot;parse-names&quot;:false,&quot;dropping-particle&quot;:&quot;&quot;,&quot;non-dropping-particle&quot;:&quot;&quot;},{&quot;family&quot;:&quot;Fernandes&quot;,&quot;given&quot;:&quot;Jorge M.O.&quot;,&quot;parse-names&quot;:false,&quot;dropping-particle&quot;:&quot;&quot;,&quot;non-dropping-particle&quot;:&quot;&quot;}],&quot;container-title&quot;:&quot;Gene&quot;,&quot;container-title-short&quot;:&quot;Gene&quot;,&quot;accessed&quot;:{&quot;date-parts&quot;:[[2023,11,30]]},&quot;DOI&quot;:&quot;10.1016/J.GENE.2012.12.074&quot;,&quot;ISSN&quot;:&quot;1879-0038&quot;,&quot;PMID&quot;:&quot;23291415&quot;,&quot;URL&quot;:&quot;https://pubmed.ncbi.nlm.nih.gov/23291415/&quot;,&quot;issued&quot;:{&quot;date-parts&quot;:[[2013,3,10]]},&quot;page&quot;:&quot;209-217&quot;,&quot;abstract&quot;:&quot;Fertilised eggs of Senegalese sole were incubated at 15, 18 or 21 °C, and after hatching all larvae were reared at 21 °C until 30. days post-hatch. By this point larvae from the 18 or 21 °C temperature groups had 11 and 9% more muscle fibres than those from 15 °C, respectively. Hyperplastic growth during metamorphosis was higher in larvae from 18 °C. Embryonic temperature induced gene expression changes, albeit with a variable pattern throughout development. Myf5, myod2, myHC and fst mRNA levels were significantly higher at several stages prior to hatching in embryos incubated at 21 °C, whereas hsp90AB and hsp70 transcripts were present at higher levels in the 15 °C group. Myf5, myod1, myod2, pax7, myog, fst, igf-II, igf1r, hsp90AA and hsp90AB were expressed at higher levels during early development, particularly during somitogenesis. In contrast, mrf4, myHC, mylc2, igf-I, mstn1 and hsp70 were up-regulated at later stages of larval development, namely during and after metamorphosis. This study is the first example of thermal plasticity of myogenesis with prolonged effect in a flatfish. © 2012 Elsevier B.V.&quot;,&quot;publisher&quot;:&quot;Gene&quot;,&quot;issue&quot;:&quot;2&quot;,&quot;volume&quot;:&quot;516&quot;},&quot;isTemporary&quot;:false},{&quot;id&quot;:&quot;368ec476-7211-3099-9353-a9c508c3bf92&quot;,&quot;itemData&quot;:{&quot;type&quot;:&quot;article-journal&quot;,&quot;id&quot;:&quot;368ec476-7211-3099-9353-a9c508c3bf92&quot;,&quot;title&quot;:&quot;Exposure to different temperature regimes at early life stages affects hatching, developmental morphology, larval growth, and muscle cellularity in rainbow trout, Oncorhynchus mykiss&quot;,&quot;author&quot;:[{&quot;family&quot;:&quot;Dubey&quot;,&quot;given&quot;:&quot;Maneesh Kumar&quot;,&quot;parse-names&quot;:false,&quot;dropping-particle&quot;:&quot;&quot;,&quot;non-dropping-particle&quot;:&quot;&quot;},{&quot;family&quot;:&quot;Kamalam&quot;,&quot;given&quot;:&quot;Biju Sam&quot;,&quot;parse-names&quot;:false,&quot;dropping-particle&quot;:&quot;&quot;,&quot;non-dropping-particle&quot;:&quot;&quot;},{&quot;family&quot;:&quot;Rajesh&quot;,&quot;given&quot;:&quot;Manchi&quot;,&quot;parse-names&quot;:false,&quot;dropping-particle&quot;:&quot;&quot;,&quot;non-dropping-particle&quot;:&quot;&quot;},{&quot;family&quot;:&quot;Sarma&quot;,&quot;given&quot;:&quot;Debajit&quot;,&quot;parse-names&quot;:false,&quot;dropping-particle&quot;:&quot;&quot;,&quot;non-dropping-particle&quot;:&quot;&quot;},{&quot;family&quot;:&quot;Pandey&quot;,&quot;given&quot;:&quot;Anupam&quot;,&quot;parse-names&quot;:false,&quot;dropping-particle&quot;:&quot;&quot;,&quot;non-dropping-particle&quot;:&quot;&quot;},{&quot;family&quot;:&quot;Baral&quot;,&quot;given&quot;:&quot;Pratibha&quot;,&quot;parse-names&quot;:false,&quot;dropping-particle&quot;:&quot;&quot;,&quot;non-dropping-particle&quot;:&quot;&quot;},{&quot;family&quot;:&quot;Sharma&quot;,&quot;given&quot;:&quot;Prakash&quot;,&quot;parse-names&quot;:false,&quot;dropping-particle&quot;:&quot;&quot;,&quot;non-dropping-particle&quot;:&quot;&quot;}],&quot;container-title&quot;:&quot;Fish physiology and biochemistry&quot;,&quot;container-title-short&quot;:&quot;Fish Physiol Biochem&quot;,&quot;accessed&quot;:{&quot;date-parts&quot;:[[2025,9,12]]},&quot;DOI&quot;:&quot;10.1007/S10695-023-01175-8&quot;,&quot;ISSN&quot;:&quot;1573-5168&quot;,&quot;PMID&quot;:&quot;36826625&quot;,&quot;URL&quot;:&quot;https://pubmed.ncbi.nlm.nih.gov/36826625/&quot;,&quot;issued&quot;:{&quot;date-parts&quot;:[[2023,4,1]]},&quot;page&quot;:&quot;219-238&quot;,&quot;abstract&quot;:&quot;In this study, the effects of temperature on hatching, yolk-sac absorption, larval metamorphosis, post-metamorphic growth, developmental morphology, and muscle cellularity were assessed in rainbow trout, during its early development (until 52 days post-hatching, dph). From the eyed-ova stage, embryos were exposed to either low (8 ± 1 °C, LT-8) or high (16 ± 1 °C, HT-16) temperatures until hatching. Following hatching, half of the sac-fry from LT-8 group were shifted to higher temperature (16 ± 1 °C, LHT-16), and half from HT-16 group were shifted to medium temperature (13 ± 1 °C, HMT-13), for larval rearing. Incubating the eyed-ova at 16 °C preceded the hatching by 6 days, synchronized hatching duration, and minimized hatchlings’ size-variation. However, it yielded smaller and morphologically less developed individuals compared to those incubated continuously at 8 ± 1 °C. Post-hatch shifting of sac-fry to high and medium temperatures, respectively, from the initial low and high regimes differentially affected the length and weight of fish. The effect on length was immediate and temporary, but on weight, it appeared to be permanent. Red muscle hypertrophy was observed to be high in HT-16 and HMT-13 individuals (high-temperature incubated groups). White muscle hypertrophy was high in HT-16 and LHT-16 individuals (high post-hatch rearing temperature groups). The effect of early-life temperature regimes on developmental morphology was found to be strong at 22 dph (82.5%) and comparatively weak at 52 dph (65%). The post-hatch rearing temperature caused an immediate but temporary effect on fin development, mainly pectoral, caudal, and anal fin (seen only at 22 dph, not at 52 dph). Contrarily, incubation temperature affected fin position, in a delayed but persistent manner (subtle at 22 dph, but stronger at 52 dph). Overall, this study provides new insights on temperature-dependent changes in developmental morphology, muscle cellularity, and larval growth in rainbow trout and shows that incubation temperature affects ontogeny profoundly than post-hatch thermal regimes.&quot;,&quot;publisher&quot;:&quot;Fish Physiol Biochem&quot;,&quot;issue&quot;:&quot;2&quot;,&quot;volume&quot;:&quot;49&quot;},&quot;isTemporary&quot;:false},{&quot;id&quot;:&quot;90fada96-e105-3caa-a7ff-3955ea989d1f&quot;,&quot;itemData&quot;:{&quot;type&quot;:&quot;article-journal&quot;,&quot;id&quot;:&quot;90fada96-e105-3caa-a7ff-3955ea989d1f&quot;,&quot;title&quot;:&quot;Embryonic temperature modulates muscle growth characteristics in larval and juvenile herring&quot;,&quot;author&quot;:[{&quot;family&quot;:&quot;Johnston&quot;,&quot;given&quot;:&quot;Ian A.&quot;,&quot;parse-names&quot;:false,&quot;dropping-particle&quot;:&quot;&quot;,&quot;non-dropping-particle&quot;:&quot;&quot;},{&quot;family&quot;:&quot;Cole&quot;,&quot;given&quot;:&quot;Nicholas J.&quot;,&quot;parse-names&quot;:false,&quot;dropping-particle&quot;:&quot;&quot;,&quot;non-dropping-particle&quot;:&quot;&quot;},{&quot;family&quot;:&quot;Abercromby&quot;,&quot;given&quot;:&quot;Marguerite&quot;,&quot;parse-names&quot;:false,&quot;dropping-particle&quot;:&quot;&quot;,&quot;non-dropping-particle&quot;:&quot;&quot;},{&quot;family&quot;:&quot;Vieira&quot;,&quot;given&quot;:&quot;Vera L.A.&quot;,&quot;parse-names&quot;:false,&quot;dropping-particle&quot;:&quot;&quot;,&quot;non-dropping-particle&quot;:&quot;&quot;}],&quot;container-title&quot;:&quot;The Journal of experimental biology&quot;,&quot;container-title-short&quot;:&quot;J Exp Biol&quot;,&quot;accessed&quot;:{&quot;date-parts&quot;:[[2025,9,12]]},&quot;DOI&quot;:&quot;10.1242/JEB.201.5.623&quot;,&quot;ISSN&quot;:&quot;1477-9145&quot;,&quot;PMID&quot;:&quot;9450973&quot;,&quot;URL&quot;:&quot;https://pubmed.ncbi.nlm.nih.gov/9450973/&quot;,&quot;issued&quot;:{&quot;date-parts&quot;:[[1998]]},&quot;page&quot;:&quot;623-646&quot;,&quot;abstract&quot;:&quot;The influence of embryonic and larval temperature regime on muscle growth was investigated in Atlantic herring (Clupea harengus L.). Eggs of spring-spawning Clyde herring were incubated at 5°C, 8°C or 12°C until hatching and then reared until after metamorphosis at rising temperatures to simulate a seasonal warming. Metamorphosis to the juvenile stage was complete at 37 mm total length (TL), after an estimated 177 days as a larva at 5°C, 117 days at 8°C and 101 days at 12°C. Growth rate and the development of median fins were retarded in relation to body length at 5°C compared with 8°C and 12°C. Between hatching (at 8-9 mm TL) and 16 mm TL, there was a threefold increase in total muscle cross-sectional area, largely due to the hypertrophy of the embryonic red and white muscle fibres. The recruitment of additional white muscle fibres started at approximately 15 mm TL at all temperatures, and by 37 mm was estimated to be 66 fibres day-1 at 5°C and 103 fibres day-1 at 8°C and 12°C. Peptide mapping studies revealed a change in myosin heavy chain composition in white muscle fibres between 20 and 25 mm TL. Embryonic red muscle fibres expressed fast myosin light chains until 24-28 mm TL at 5°C and 22 mm TL at 12°C, and new red fibres were added at the horizontal septum starting at the same body lengths. Following metamorphosis, the total cross-sectional area of muscle was similar at different temperatures, although the number of red and white fibres per myotome was significantly greater at the warmest than at the coldest regime. For example, the mean number of white muscle fibres per myotome in 50 mm TL juveniles was calculated to be 23.4 % higher at 12°C (12065) than at 5°C (9775). In other experiments, spring-spawning (Clyde) and autumn-spawning (Manx) herring were reared at different temperatures until first feeding and then transferred to ambient seawater temperature and fed ad libitum for constant periods. These experiments showed that, for both stocks, the temperature of embryonic development influenced the subsequent rate of muscle fibre recruitment and hypertrophy as well as the density of muscle nuclei. Labelling experiments with 5'-bromo-2-deoxyuridine showed that both the hypertrophy and recruitment of muscle fibres involved a rapidly proliferating population of myogenic precursor cells. The cellular mechanisms underlying the environmental modulation of muscle growth phenotype are discussed.&quot;,&quot;publisher&quot;:&quot;J Exp Biol&quot;,&quot;issue&quot;:&quot;5&quot;,&quot;volume&quot;:&quot;201 (Pt 12)&quot;},&quot;isTemporary&quot;:false}]},{&quot;citationID&quot;:&quot;MENDELEY_CITATION_78504016-55df-49c0-ad05-3eae1aa4f8cb&quot;,&quot;properties&quot;:{&quot;noteIndex&quot;:0},&quot;isEdited&quot;:false,&quot;manualOverride&quot;:{&quot;isManuallyOverridden&quot;:false,&quot;citeprocText&quot;:&quot;(Abdel et al. 2004; Dionísio et al. 2012; Cordova-De la Cruz et al. 2022)&quot;,&quot;manualOverrideText&quot;:&quot;&quot;},&quot;citationTag&quot;:&quot;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&quot;,&quot;citationItems&quot;:[{&quot;id&quot;:&quot;a6228cfe-572d-3046-900c-32578bd91cd0&quot;,&quot;itemData&quot;:{&quot;type&quot;:&quot;article-journal&quot;,&quot;id&quot;:&quot;a6228cfe-572d-3046-900c-32578bd91cd0&quot;,&quot;title&quot;:&quot;Effect of egg incubation temperature on the occurrence of skeletal deformities in Solea senegalensis&quot;,&quot;author&quot;:[{&quot;family&quot;:&quot;Dionísio&quot;,&quot;given&quot;:&quot;G.&quot;,&quot;parse-names&quot;:false,&quot;dropping-particle&quot;:&quot;&quot;,&quot;non-dropping-particle&quot;:&quot;&quot;},{&quot;family&quot;:&quot;Campos&quot;,&quot;given&quot;:&quot;C.&quot;,&quot;parse-names&quot;:false,&quot;dropping-particle&quot;:&quot;&quot;,&quot;non-dropping-particle&quot;:&quot;&quot;},{&quot;family&quot;:&quot;Valente&quot;,&quot;given&quot;:&quot;L. M.P.&quot;,&quot;parse-names&quot;:false,&quot;dropping-particle&quot;:&quot;&quot;,&quot;non-dropping-particle&quot;:&quot;&quot;},{&quot;family&quot;:&quot;Conceição&quot;,&quot;given&quot;:&quot;L. E.C.&quot;,&quot;parse-names&quot;:false,&quot;dropping-particle&quot;:&quot;&quot;,&quot;non-dropping-particle&quot;:&quot;&quot;},{&quot;family&quot;:&quot;Cancela&quot;,&quot;given&quot;:&quot;M. L.&quot;,&quot;parse-names&quot;:false,&quot;dropping-particle&quot;:&quot;&quot;,&quot;non-dropping-particle&quot;:&quot;&quot;},{&quot;family&quot;:&quot;Gavaia&quot;,&quot;given&quot;:&quot;P. J.&quot;,&quot;parse-names&quot;:false,&quot;dropping-particle&quot;:&quot;&quot;,&quot;non-dropping-particle&quot;:&quot;&quot;}],&quot;container-title&quot;:&quot;Journal of Applied Ichthyology&quot;,&quot;accessed&quot;:{&quot;date-parts&quot;:[[2025,9,12]]},&quot;DOI&quot;:&quot;10.1111/J.1439-0426.2012.01996.X&quot;,&quot;ISSN&quot;:&quot;1439-0426&quot;,&quot;URL&quot;:&quot;/doi/pdf/10.1111/j.1439-0426.2012.01996.x&quot;,&quot;issued&quot;:{&quot;date-parts&quot;:[[2012,6,1]]},&quot;page&quot;:&quot;471-476&quot;,&quot;abstract&quot;:&quot;Temperature is a factor known to have a marked influence on metabolism and consequently on development, inducing ontogenetic plasticity in fish larvae. In this study, three different temperatures (15, 18 and 21°C) were assayed during Solea senegalensis embryonic development prior to hatching. After hatching all larvae were reared at the same temperature (21.0±0.1°C) until 30days. We observed that lowering the incubation temperature from 21 to 15°C reduced the incidence of skeletal deformities from 80 to 60%. Intermediate incubation temperature (18°C), resulted in larvae that displayed a rate of abnormalities close to that observed at 15°C (64%). A similar typology of deformities was observed in fish from all rearing temperatures, with caudal vertebra being the most affected structures and with a low incidence of cranial and appendicular deformities. The effect of temperature in developmental plasticity will lead to osteological abnormalities mainly affecting the caudal vertebrae at 18°C (30%) and particularly the preural vertebra at 15°C (55%). Our results, clearly demonstrate a significant effect of water temperature during egg incubation on the skeletal development of Senegalese sole, indicating that 18°C is the most appropriated temperature. These findings highlight the importance of tightly controlling temperature regimes during the early development of S. senegalensis, and the need for optimizing rearing protocols in order to avoid skeletal disorders or impaired growth. © 2012 Blackwell Verlag, Berlin.&quot;,&quot;publisher&quot;:&quot;John Wiley &amp; Sons, Ltd&quot;,&quot;issue&quot;:&quot;3&quot;,&quot;volume&quot;:&quot;28&quot;,&quot;container-title-short&quot;:&quot;&quot;},&quot;isTemporary&quot;:false},{&quot;id&quot;:&quot;2c4ad909-74da-3139-b788-c252a006919c&quot;,&quot;itemData&quot;:{&quot;type&quot;:&quot;article-journal&quot;,&quot;id&quot;:&quot;2c4ad909-74da-3139-b788-c252a006919c&quot;,&quot;title&quot;:&quot;Larval Development in Tropical Gar (Atractosteus tropicus) Is Dependent on the Embryonic Thermal Regime: Ecological Implications under a Climate Change Context&quot;,&quot;author&quot;:[{&quot;family&quot;:&quot;Cordova-De la Cruz&quot;,&quot;given&quot;:&quot;Simrith E.&quot;,&quot;parse-names&quot;:false,&quot;dropping-particle&quot;:&quot;&quot;,&quot;non-dropping-particle&quot;:&quot;&quot;},{&quot;family&quot;:&quot;Riesco&quot;,&quot;given&quot;:&quot;Marta F.&quot;,&quot;parse-names&quot;:false,&quot;dropping-particle&quot;:&quot;&quot;,&quot;non-dropping-particle&quot;:&quot;&quot;},{&quot;family&quot;:&quot;Martínez-Bautista&quot;,&quot;given&quot;:&quot;Gil&quot;,&quot;parse-names&quot;:false,&quot;dropping-particle&quot;:&quot;&quot;,&quot;non-dropping-particle&quot;:&quot;&quot;},{&quot;family&quot;:&quot;Calzada-Ruiz&quot;,&quot;given&quot;:&quot;Daniel&quot;,&quot;parse-names&quot;:false,&quot;dropping-particle&quot;:&quot;&quot;,&quot;non-dropping-particle&quot;:&quot;&quot;},{&quot;family&quot;:&quot;Martínez-Burguete&quot;,&quot;given&quot;:&quot;Talhia&quot;,&quot;parse-names&quot;:false,&quot;dropping-particle&quot;:&quot;&quot;,&quot;non-dropping-particle&quot;:&quot;&quot;},{&quot;family&quot;:&quot;Peña-Marín&quot;,&quot;given&quot;:&quot;Emyr S.&quot;,&quot;parse-names&quot;:false,&quot;dropping-particle&quot;:&quot;&quot;,&quot;non-dropping-particle&quot;:&quot;&quot;},{&quot;family&quot;:&quot;Álvarez-Gonzalez&quot;,&quot;given&quot;:&quot;Carlos Alfonso&quot;,&quot;parse-names&quot;:false,&quot;dropping-particle&quot;:&quot;&quot;,&quot;non-dropping-particle&quot;:&quot;&quot;},{&quot;family&quot;:&quot;Fernández&quot;,&quot;given&quot;:&quot;Ignacio&quot;,&quot;parse-names&quot;:false,&quot;dropping-particle&quot;:&quot;&quot;,&quot;non-dropping-particle&quot;:&quot;&quot;}],&quot;container-title&quot;:&quot;Fishes&quot;,&quot;container-title-short&quot;:&quot;Fishes&quot;,&quot;accessed&quot;:{&quot;date-parts&quot;:[[2025,9,12]]},&quot;DOI&quot;:&quot;10.3390/FISHES7010016/S1&quot;,&quot;ISSN&quot;:&quot;24103888&quot;,&quot;URL&quot;:&quot;https://www.mdpi.com/2410-3888/7/1/16/htm&quot;,&quot;issued&quot;:{&quot;date-parts&quot;:[[2022,2,1]]},&quot;page&quot;:&quot;16&quot;,&quot;abstract&quot;:&quot;In ectotherm species, environmental temperature plays a key role in development, growth, and survival. Thus, determining how temperature affects fish populations is of utmost importance to accurately predict the risk of climate change over fisheries and aquaculture, critical to warrant nutrition and food security in the coming years. Here, the potential effects of abnormal thermal regimes (24, 28 and 32◦ C; TR24, TR28, and TR32, respectively) exclusively applied during embryogenesis in tropical gar (Atractosteus tropicus) has been explored to decipher the potential consequences on hatching and growth from fertilization to 16 days post-fertilization (dpf), while effects on skeletal development and body morphology were explored at fertilization and 16 dpf. Egg incubation at higher temperatures induced an early hatching and mouth opening. A higher hatching rate was obtained in eggs incubated at 28◦ C when compared to those at 24◦ C. No differences were found in fish survival at 16 dpf, with values ranging from 84.89 to 88.86%, but increased wet body weight and standard length were found in larvae from TR24 and TR32 groups. Thermal regime during embryogenesis also altered the rate at which the skeletal development occurs. Larvae from the TR32 group showed an advanced skeletal development, with a higher development of cartilaginous structures at hatching but reduced at 16 dpf when compared with the TR24 and TR28 groups. Furthermore, this advanced skeletal development seemed to determine the fish body morphology. Based on biometric measures, a principal component analysis showed how along development, larvae from each thermal regime were clustered together, but with each population remaining clearly separated from each other. The current study shows how changes in temperature may induce craniofacial and morphological alterations in fish during early stages and contribute to understanding the possible effects of global warming in early development of fish and its ecological implications.&quot;,&quot;publisher&quot;:&quot;MDPI&quot;,&quot;issue&quot;:&quot;1&quot;,&quot;volume&quot;:&quot;7&quot;},&quot;isTemporary&quot;:false},{&quot;id&quot;:&quot;a81fcd3f-833c-31bc-a9e5-53a4bd41a516&quot;,&quot;itemData&quot;:{&quot;type&quot;:&quot;article-journal&quot;,&quot;id&quot;:&quot;a81fcd3f-833c-31bc-a9e5-53a4bd41a516&quot;,&quot;title&quot;:&quot;Abnormalities in the juvenile stage of sea bass (Dicentrarchus labrax L.) reared at different temperatures: types, prevalence and effect on growth&quot;,&quot;author&quot;:[{&quot;family&quot;:&quot;Abdel&quot;,&quot;given&quot;:&quot;I&quot;,&quot;parse-names&quot;:false,&quot;dropping-particle&quot;:&quot;&quot;,&quot;non-dropping-particle&quot;:&quot;&quot;},{&quot;family&quot;:&quot;Abella´nabella´abella´n&quot;,&quot;given&quot;:&quot;E&quot;,&quot;parse-names&quot;:false,&quot;dropping-particle&quot;:&quot;&quot;,&quot;non-dropping-particle&quot;:&quot;&quot;},{&quot;family&quot;:&quot;Lo´pez&quot;,&quot;given&quot;:&quot;O&quot;,&quot;parse-names&quot;:false,&quot;dropping-particle&quot;:&quot;&quot;,&quot;non-dropping-particle&quot;:&quot;&quot;},{&quot;family&quot;:&quot;Lo´pez-Albors&quot;,&quot;given&quot;:&quot;Lo´&quot;,&quot;parse-names&quot;:false,&quot;dropping-particle&quot;:&quot;&quot;,&quot;non-dropping-particle&quot;:&quot;&quot;},{&quot;family&quot;:&quot;Valdé S&quot;,&quot;given&quot;:&quot;P&quot;,&quot;parse-names&quot;:false,&quot;dropping-particle&quot;:&quot;&quot;,&quot;non-dropping-particle&quot;:&quot;&quot;},{&quot;family&quot;:&quot;Nortes&quot;,&quot;given&quot;:&quot;M J&quot;,&quot;parse-names&quot;:false,&quot;dropping-particle&quot;:&quot;&quot;,&quot;non-dropping-particle&quot;:&quot;&quot;},{&quot;family&quot;:&quot;Garci´a&quot;,&quot;given&quot;:&quot;A&quot;,&quot;parse-names&quot;:false,&quot;dropping-particle&quot;:&quot;&quot;,&quot;non-dropping-particle&quot;:&quot;&quot;},{&quot;family&quot;:&quot;Garci´a-Alca´zar&quot;,&quot;given&quot;:&quot;Garci´&quot;,&quot;parse-names&quot;:false,&quot;dropping-particle&quot;:&quot;&quot;,&quot;non-dropping-particle&quot;:&quot;&quot;},{&quot;family&quot;:&quot;Alca´zar&quot;,&quot;given&quot;:&quot;Alca´&quot;,&quot;parse-names&quot;:false,&quot;dropping-particle&quot;:&quot;&quot;,&quot;non-dropping-particle&quot;:&quot;&quot;}],&quot;container-title&quot;:&quot;Aquaculture International 2004 12:6&quot;,&quot;accessed&quot;:{&quot;date-parts&quot;:[[2025,9,12]]},&quot;DOI&quot;:&quot;10.1007/S10499-004-0349-9&quot;,&quot;ISSN&quot;:&quot;1573-143X&quot;,&quot;URL&quot;:&quot;https://link.springer.com/article/10.1007/s10499-004-0349-9&quot;,&quot;issued&quot;:{&quot;date-parts&quot;:[[2004]]},&quot;page&quot;:&quot;523-538&quot;,&quot;abstract&quot;:&quot;Osteological malformations are always considered an important problem in intensive aquaculture. This work studies the effect of rearing temperature on malformations in sea bass, Dicentrarchus labrax. To this end, two batches of the species were subjected to the following incubation/cultivation temperatures: 15&amp;nbsp;°C/natural and 19/19&amp;nbsp;°C, from fertilization until 190&amp;nbsp;days after hatching. The different malformations were studied in 1643 juveniles at 190&amp;nbsp;days and classified by categories. The Chi-square statistic was calculated to verify the relationship between the presence of anomalies and the application of different temperatures. The percentage of anomalies observed in individuals reared at a high temperature (19/19&amp;nbsp;°C) was 66.44%. In both temperature systems, opercular malformations were those which caused a greater delay in growth. The results found indicated that temperature played a very important role in the development of deformations, which may be of interest from the viewpoint of aquaculture.&quot;,&quot;publisher&quot;:&quot;Springer&quot;,&quot;issue&quot;:&quot;6&quot;,&quot;volume&quot;:&quot;12&quot;,&quot;container-title-short&quot;:&quot;&quot;},&quot;isTemporary&quot;:false}]},{&quot;citationID&quot;:&quot;MENDELEY_CITATION_cbfb7435-cff9-4b38-8698-3c26e97e943a&quot;,&quot;properties&quot;:{&quot;noteIndex&quot;:0},&quot;isEdited&quot;:false,&quot;manualOverride&quot;:{&quot;isManuallyOverridden&quot;:false,&quot;citeprocText&quot;:&quot;(McCarthy et al. 1998)&quot;,&quot;manualOverrideText&quot;:&quot;&quot;},&quot;citationTag&quot;:&quot;MENDELEY_CITATION_v3_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&quot;,&quot;citationItems&quot;:[{&quot;id&quot;:&quot;26dd3731-0100-3473-b313-867c735b44e8&quot;,&quot;itemData&quot;:{&quot;type&quot;:&quot;article-journal&quot;,&quot;id&quot;:&quot;26dd3731-0100-3473-b313-867c735b44e8&quot;,&quot;title&quot;:&quot;The effects of temperature on growth rate and growth efficiency of juvenile common wolffish&quot;,&quot;author&quot;:[{&quot;family&quot;:&quot;McCarthy&quot;,&quot;given&quot;:&quot;Ian&quot;,&quot;parse-names&quot;:false,&quot;dropping-particle&quot;:&quot;&quot;,&quot;non-dropping-particle&quot;:&quot;&quot;},{&quot;family&quot;:&quot;Moksness&quot;,&quot;given&quot;:&quot;Erlend&quot;,&quot;parse-names&quot;:false,&quot;dropping-particle&quot;:&quot;&quot;,&quot;non-dropping-particle&quot;:&quot;&quot;},{&quot;family&quot;:&quot;Pavlov&quot;,&quot;given&quot;:&quot;Dimitri A.&quot;,&quot;parse-names&quot;:false,&quot;dropping-particle&quot;:&quot;&quot;,&quot;non-dropping-particle&quot;:&quot;&quot;}],&quot;container-title&quot;:&quot;Aquaculture International&quot;,&quot;accessed&quot;:{&quot;date-parts&quot;:[[2025,9,13]]},&quot;DOI&quot;:&quot;10.1023/A:1009202710566/METRICS&quot;,&quot;ISSN&quot;:&quot;09676120&quot;,&quot;URL&quot;:&quot;https://link.springer.com/article/10.1023/A:1009202710566&quot;,&quot;issued&quot;:{&quot;date-parts&quot;:[[1998]]},&quot;page&quot;:&quot;207-218&quot;,&quot;abstract&quot;:&quot;The effects of temperature on the survival, growth rate and growth efficiency of larval and juvenile common wolffish, Anarhichas lupus L. were studied at 0-31 days and 9-12 months post-hatching, respectively. The influence of temperature regime during egg incubation on subsequent survival and growth was also examined. The fish were reared at constant water temperatures of 5, 8, 11 and 14°C, and all groups were fed dry pellets. At age 1 month, maximum growth rates were observed at 11 and 14°C. Growth rates and survival of early juveniles were dependent upon incubation history, high growth being obtained only if rearing temperature exceeded the temperature of egg incubation. In juveniles at age 9-12 months, the relationships between temperature and growth, and temperature and growth efficiency were parabolic: The optimum water temperatures for growth (Topt.G) and growth efficiency (Topt.GE) were 11°C and 9.7°C respectively. The growth rate and growth efficiency at these water temperatures were 0.9% day-1 and 0.45 g weight gain per g food offered, respectively.&quot;,&quot;publisher&quot;:&quot;Springer Netherlands&quot;,&quot;issue&quot;:&quot;3&quot;,&quot;volume&quot;:&quot;6&quot;,&quot;container-title-short&quot;:&quot;&quot;},&quot;isTemporary&quot;:false}]},{&quot;citationID&quot;:&quot;MENDELEY_CITATION_7791bb96-10f8-429f-bef5-1ee9c0c4bfa6&quot;,&quot;properties&quot;:{&quot;noteIndex&quot;:0},&quot;isEdited&quot;:false,&quot;manualOverride&quot;:{&quot;isManuallyOverridden&quot;:false,&quot;citeprocText&quot;:&quot;(Abdel et al. 2004)&quot;,&quot;manualOverrideText&quot;:&quot;&quot;},&quot;citationTag&quot;:&quot;MENDELEY_CITATION_v3_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&quot;,&quot;citationItems&quot;:[{&quot;id&quot;:&quot;a81fcd3f-833c-31bc-a9e5-53a4bd41a516&quot;,&quot;itemData&quot;:{&quot;type&quot;:&quot;article-journal&quot;,&quot;id&quot;:&quot;a81fcd3f-833c-31bc-a9e5-53a4bd41a516&quot;,&quot;title&quot;:&quot;Abnormalities in the juvenile stage of sea bass (Dicentrarchus labrax L.) reared at different temperatures: types, prevalence and effect on growth&quot;,&quot;author&quot;:[{&quot;family&quot;:&quot;Abdel&quot;,&quot;given&quot;:&quot;I&quot;,&quot;parse-names&quot;:false,&quot;dropping-particle&quot;:&quot;&quot;,&quot;non-dropping-particle&quot;:&quot;&quot;},{&quot;family&quot;:&quot;Abella´nabella´abella´n&quot;,&quot;given&quot;:&quot;E&quot;,&quot;parse-names&quot;:false,&quot;dropping-particle&quot;:&quot;&quot;,&quot;non-dropping-particle&quot;:&quot;&quot;},{&quot;family&quot;:&quot;Lo´pez&quot;,&quot;given&quot;:&quot;O&quot;,&quot;parse-names&quot;:false,&quot;dropping-particle&quot;:&quot;&quot;,&quot;non-dropping-particle&quot;:&quot;&quot;},{&quot;family&quot;:&quot;Lo´pez-Albors&quot;,&quot;given&quot;:&quot;Lo´&quot;,&quot;parse-names&quot;:false,&quot;dropping-particle&quot;:&quot;&quot;,&quot;non-dropping-particle&quot;:&quot;&quot;},{&quot;family&quot;:&quot;Valdé S&quot;,&quot;given&quot;:&quot;P&quot;,&quot;parse-names&quot;:false,&quot;dropping-particle&quot;:&quot;&quot;,&quot;non-dropping-particle&quot;:&quot;&quot;},{&quot;family&quot;:&quot;Nortes&quot;,&quot;given&quot;:&quot;M J&quot;,&quot;parse-names&quot;:false,&quot;dropping-particle&quot;:&quot;&quot;,&quot;non-dropping-particle&quot;:&quot;&quot;},{&quot;family&quot;:&quot;Garci´a&quot;,&quot;given&quot;:&quot;A&quot;,&quot;parse-names&quot;:false,&quot;dropping-particle&quot;:&quot;&quot;,&quot;non-dropping-particle&quot;:&quot;&quot;},{&quot;family&quot;:&quot;Garci´a-Alca´zar&quot;,&quot;given&quot;:&quot;Garci´&quot;,&quot;parse-names&quot;:false,&quot;dropping-particle&quot;:&quot;&quot;,&quot;non-dropping-particle&quot;:&quot;&quot;},{&quot;family&quot;:&quot;Alca´zar&quot;,&quot;given&quot;:&quot;Alca´&quot;,&quot;parse-names&quot;:false,&quot;dropping-particle&quot;:&quot;&quot;,&quot;non-dropping-particle&quot;:&quot;&quot;}],&quot;container-title&quot;:&quot;Aquaculture International 2004 12:6&quot;,&quot;accessed&quot;:{&quot;date-parts&quot;:[[2025,9,12]]},&quot;DOI&quot;:&quot;10.1007/S10499-004-0349-9&quot;,&quot;ISSN&quot;:&quot;1573-143X&quot;,&quot;URL&quot;:&quot;https://link.springer.com/article/10.1007/s10499-004-0349-9&quot;,&quot;issued&quot;:{&quot;date-parts&quot;:[[2004]]},&quot;page&quot;:&quot;523-538&quot;,&quot;abstract&quot;:&quot;Osteological malformations are always considered an important problem in intensive aquaculture. This work studies the effect of rearing temperature on malformations in sea bass, Dicentrarchus labrax. To this end, two batches of the species were subjected to the following incubation/cultivation temperatures: 15&amp;nbsp;°C/natural and 19/19&amp;nbsp;°C, from fertilization until 190&amp;nbsp;days after hatching. The different malformations were studied in 1643 juveniles at 190&amp;nbsp;days and classified by categories. The Chi-square statistic was calculated to verify the relationship between the presence of anomalies and the application of different temperatures. The percentage of anomalies observed in individuals reared at a high temperature (19/19&amp;nbsp;°C) was 66.44%. In both temperature systems, opercular malformations were those which caused a greater delay in growth. The results found indicated that temperature played a very important role in the development of deformations, which may be of interest from the viewpoint of aquaculture.&quot;,&quot;publisher&quot;:&quot;Springer&quot;,&quot;issue&quot;:&quot;6&quot;,&quot;volume&quot;:&quot;12&quot;,&quot;container-title-short&quot;:&quot;&quot;},&quot;isTemporary&quot;:false}]},{&quot;citationID&quot;:&quot;MENDELEY_CITATION_b4d60c56-99f8-42f2-be9d-92662e2430ce&quot;,&quot;properties&quot;:{&quot;noteIndex&quot;:0},&quot;isEdited&quot;:false,&quot;manualOverride&quot;:{&quot;isManuallyOverridden&quot;:false,&quot;citeprocText&quot;:&quot;(Falk-Petersen et al. 2019)&quot;,&quot;manualOverrideText&quot;:&quot;&quot;},&quot;citationTag&quot;:&quot;MENDELEY_CITATION_v3_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&quot;,&quot;citationItems&quot;:[{&quot;id&quot;:&quot;bc3f5395-e3c4-3ab9-a38e-c42755834a4e&quot;,&quot;itemData&quot;:{&quot;type&quot;:&quot;article-journal&quot;,&quot;id&quot;:&quot;bc3f5395-e3c4-3ab9-a38e-c42755834a4e&quot;,&quot;title&quot;:&quot;Effects of different incubation and start-feeding temperature regimes on growth, survival, and histomorphology of cod larvae&quot;,&quot;author&quot;:[{&quot;family&quot;:&quot;Falk-Petersen&quot;,&quot;given&quot;:&quot;Inger Britt&quot;,&quot;parse-names&quot;:false,&quot;dropping-particle&quot;:&quot;&quot;,&quot;non-dropping-particle&quot;:&quot;&quot;},{&quot;family&quot;:&quot;Peruzzi&quot;,&quot;given&quot;:&quot;Stefano&quot;,&quot;parse-names&quot;:false,&quot;dropping-particle&quot;:&quot;&quot;,&quot;non-dropping-particle&quot;:&quot;&quot;},{&quot;family&quot;:&quot;Lysne&quot;,&quot;given&quot;:&quot;Hege&quot;,&quot;parse-names&quot;:false,&quot;dropping-particle&quot;:&quot;&quot;,&quot;non-dropping-particle&quot;:&quot;&quot;},{&quot;family&quot;:&quot;Toften&quot;,&quot;given&quot;:&quot;Hilde&quot;,&quot;parse-names&quot;:false,&quot;dropping-particle&quot;:&quot;&quot;,&quot;non-dropping-particle&quot;:&quot;&quot;},{&quot;family&quot;:&quot;Tveiten&quot;,&quot;given&quot;:&quot;Helge&quot;,&quot;parse-names&quot;:false,&quot;dropping-particle&quot;:&quot;&quot;,&quot;non-dropping-particle&quot;:&quot;&quot;},{&quot;family&quot;:&quot;Sæther&quot;,&quot;given&quot;:&quot;Bjørn Steinar&quot;,&quot;parse-names&quot;:false,&quot;dropping-particle&quot;:&quot;&quot;,&quot;non-dropping-particle&quot;:&quot;&quot;},{&quot;family&quot;:&quot;Puvanendran&quot;,&quot;given&quot;:&quot;Velmurugu&quot;,&quot;parse-names&quot;:false,&quot;dropping-particle&quot;:&quot;&quot;,&quot;non-dropping-particle&quot;:&quot;&quot;}],&quot;container-title&quot;:&quot;Aquaculture International&quot;,&quot;accessed&quot;:{&quot;date-parts&quot;:[[2025,9,13]]},&quot;DOI&quot;:&quot;10.1007/S10499-018-0314-7/FIGURES/6&quot;,&quot;ISSN&quot;:&quot;1573143X&quot;,&quot;URL&quot;:&quot;https://link.springer.com/article/10.1007/s10499-018-0314-7&quot;,&quot;issued&quot;:{&quot;date-parts&quot;:[[2019,2,15]]},&quot;page&quot;:&quot;155-166&quot;,&quot;abstract&quot;:&quot;Mean lengths of newly hatched cod larvae from egg incubation at 4 °C (Low-L) and 9.5 °C (High-H) were similar, and only minor differences were observed in larval histomorphology. However, growth performance of larvae reared at 4 °C (T1-LL) and 9.5 °C (T2-LH) from the 4 °C egg incubation and 4 °C (T3-HL) and 9.5 °C (T4-HH) from the 9.5 °C incubation group were different during start-feeding and metamorphosis. Incubation and larval rearing temperature affected developmental rate and survival. T1-LL and T2-LH larvae were larger than T4-HH larvae at sampling stage 4 (early larvae), but the differences disappeared thereafter. Larvae from T3-HL did not survive beyond stage 8 (late larvae/start metamorphosis), and survival of T1-LL larvae at the end of the experiment was very low. Larvae from T2-LH were significantly larger than larvae from T4-HH at stage 12 (end metamorphosis). Comparative studies of the histomorphology of vital organs did not reveal temperature-related differences between sampled larvae/early juveniles. Characteristic traits in the histomorphology of cod larvae at the selected developmental stages are presented. Our results show that egg incubation and subsequent larval rearing temperature affected the growth performance and survival but did not have any significant effects on the organ development and histomorphology.&quot;,&quot;publisher&quot;:&quot;Springer International Publishing&quot;,&quot;issue&quot;:&quot;1&quot;,&quot;volume&quot;:&quot;27&quot;,&quot;container-title-short&quot;:&quot;&quot;},&quot;isTemporary&quot;:false}]},{&quot;citationID&quot;:&quot;MENDELEY_CITATION_8a7e5085-5c33-4ba5-83f3-098c4241edf6&quot;,&quot;properties&quot;:{&quot;noteIndex&quot;:0},&quot;isEdited&quot;:false,&quot;manualOverride&quot;:{&quot;isManuallyOverridden&quot;:false,&quot;citeprocText&quot;:&quot;(Clarkson et al. 2021)&quot;,&quot;manualOverrideText&quot;:&quot;&quot;},&quot;citationTag&quot;:&quot;MENDELEY_CITATION_v3_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&quot;,&quot;citationItems&quot;:[{&quot;id&quot;:&quot;49eeb032-1d40-341d-b3a0-4e44c09d0338&quot;,&quot;itemData&quot;:{&quot;type&quot;:&quot;article-journal&quot;,&quot;id&quot;:&quot;49eeb032-1d40-341d-b3a0-4e44c09d0338&quot;,&quot;title&quot;:&quot;A temperature shift during embryogenesis impacts prevalence of deformity in diploid and triploid Atlantic salmon (Salmo salar L.)&quot;,&quot;author&quot;:[{&quot;family&quot;:&quot;Clarkson&quot;,&quot;given&quot;:&quot;Michael&quot;,&quot;parse-names&quot;:false,&quot;dropping-particle&quot;:&quot;&quot;,&quot;non-dropping-particle&quot;:&quot;&quot;},{&quot;family&quot;:&quot;Taylor&quot;,&quot;given&quot;:&quot;John Frank&quot;,&quot;parse-names&quot;:false,&quot;dropping-particle&quot;:&quot;&quot;,&quot;non-dropping-particle&quot;:&quot;&quot;},{&quot;family&quot;:&quot;McStay&quot;,&quot;given&quot;:&quot;Elsbeth&quot;,&quot;parse-names&quot;:false,&quot;dropping-particle&quot;:&quot;&quot;,&quot;non-dropping-particle&quot;:&quot;&quot;},{&quot;family&quot;:&quot;Palmer&quot;,&quot;given&quot;:&quot;Matthew John&quot;,&quot;parse-names&quot;:false,&quot;dropping-particle&quot;:&quot;&quot;,&quot;non-dropping-particle&quot;:&quot;&quot;},{&quot;family&quot;:&quot;Clokie&quot;,&quot;given&quot;:&quot;Benjamin Gregory James&quot;,&quot;parse-names&quot;:false,&quot;dropping-particle&quot;:&quot;&quot;,&quot;non-dropping-particle&quot;:&quot;&quot;},{&quot;family&quot;:&quot;Migaud&quot;,&quot;given&quot;:&quot;Hervé&quot;,&quot;parse-names&quot;:false,&quot;dropping-particle&quot;:&quot;&quot;,&quot;non-dropping-particle&quot;:&quot;&quot;}],&quot;container-title&quot;:&quot;Aquaculture Research&quot;,&quot;container-title-short&quot;:&quot;Aquac Res&quot;,&quot;accessed&quot;:{&quot;date-parts&quot;:[[2025,9,12]]},&quot;DOI&quot;:&quot;10.1111/ARE.14945&quot;,&quot;ISSN&quot;:&quot;1365-2109&quot;,&quot;URL&quot;:&quot;/doi/pdf/10.1111/are.14945&quot;,&quot;issued&quot;:{&quot;date-parts&quot;:[[2021,3,1]]},&quot;page&quot;:&quot;906-923&quot;,&quot;abstract&quot;:&quot;The study investigated the effects of a temperature shift during embryogenesis on diploid and triploid Atlantic salmon (Salmo salar L.) embryo development and juvenile skeletal deformities. From fertilization, sibling populations were incubated under one of three temperatures (6, 8 or 11°C) until 400 °days when all fish were then reared under a common temperature until smolt. Survival was negatively impacted by increasing temperatures irrespective of ploidy. There was no effect of incubation temperatures on growth in diploids, but triploids incubated at 6°C had improved growth rates (thermal growth coefficient, TGC: 6°C: 1.05, 8°C: 0.94, 11°C: 0.48). Fish from 11°C in both ploidies showed increased jaw and vertebral deformity prevalence. In response to the temperature change at 400 °days post fertilization, upregulation of bmp2, bmp4, col2a1, mmp13, opn and sparc, and downregulation of ocn further suggest that bone and cartilage formation is compromised after experiencing a thermal shift. The data show that temperature profile during embryogenesis strongly influences future growth and deformity prevalence. Triploids appear to require a lower incubation temperature than the current industry standard of 8°C to promote better overall performance; however, a thermal shift during embryogenesis was shown to impact expression of important developmental genes.&quot;,&quot;publisher&quot;:&quot;John Wiley &amp; Sons, Ltd&quot;,&quot;issue&quot;:&quot;3&quot;,&quot;volume&quot;:&quot;52&quot;},&quot;isTemporary&quot;:false}]},{&quot;citationID&quot;:&quot;MENDELEY_CITATION_0484a8e4-ac63-40b0-8d19-bd8f82b395ca&quot;,&quot;properties&quot;:{&quot;noteIndex&quot;:0},&quot;isEdited&quot;:false,&quot;manualOverride&quot;:{&quot;isManuallyOverridden&quot;:false,&quot;citeprocText&quot;:&quot;(Dubey et al. 2023)&quot;,&quot;manualOverrideText&quot;:&quot;&quot;},&quot;citationTag&quot;:&quot;MENDELEY_CITATION_v3_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&quot;,&quot;citationItems&quot;:[{&quot;id&quot;:&quot;368ec476-7211-3099-9353-a9c508c3bf92&quot;,&quot;itemData&quot;:{&quot;type&quot;:&quot;article-journal&quot;,&quot;id&quot;:&quot;368ec476-7211-3099-9353-a9c508c3bf92&quot;,&quot;title&quot;:&quot;Exposure to different temperature regimes at early life stages affects hatching, developmental morphology, larval growth, and muscle cellularity in rainbow trout, Oncorhynchus mykiss&quot;,&quot;author&quot;:[{&quot;family&quot;:&quot;Dubey&quot;,&quot;given&quot;:&quot;Maneesh Kumar&quot;,&quot;parse-names&quot;:false,&quot;dropping-particle&quot;:&quot;&quot;,&quot;non-dropping-particle&quot;:&quot;&quot;},{&quot;family&quot;:&quot;Kamalam&quot;,&quot;given&quot;:&quot;Biju Sam&quot;,&quot;parse-names&quot;:false,&quot;dropping-particle&quot;:&quot;&quot;,&quot;non-dropping-particle&quot;:&quot;&quot;},{&quot;family&quot;:&quot;Rajesh&quot;,&quot;given&quot;:&quot;Manchi&quot;,&quot;parse-names&quot;:false,&quot;dropping-particle&quot;:&quot;&quot;,&quot;non-dropping-particle&quot;:&quot;&quot;},{&quot;family&quot;:&quot;Sarma&quot;,&quot;given&quot;:&quot;Debajit&quot;,&quot;parse-names&quot;:false,&quot;dropping-particle&quot;:&quot;&quot;,&quot;non-dropping-particle&quot;:&quot;&quot;},{&quot;family&quot;:&quot;Pandey&quot;,&quot;given&quot;:&quot;Anupam&quot;,&quot;parse-names&quot;:false,&quot;dropping-particle&quot;:&quot;&quot;,&quot;non-dropping-particle&quot;:&quot;&quot;},{&quot;family&quot;:&quot;Baral&quot;,&quot;given&quot;:&quot;Pratibha&quot;,&quot;parse-names&quot;:false,&quot;dropping-particle&quot;:&quot;&quot;,&quot;non-dropping-particle&quot;:&quot;&quot;},{&quot;family&quot;:&quot;Sharma&quot;,&quot;given&quot;:&quot;Prakash&quot;,&quot;parse-names&quot;:false,&quot;dropping-particle&quot;:&quot;&quot;,&quot;non-dropping-particle&quot;:&quot;&quot;}],&quot;container-title&quot;:&quot;Fish physiology and biochemistry&quot;,&quot;container-title-short&quot;:&quot;Fish Physiol Biochem&quot;,&quot;accessed&quot;:{&quot;date-parts&quot;:[[2025,9,12]]},&quot;DOI&quot;:&quot;10.1007/S10695-023-01175-8&quot;,&quot;ISSN&quot;:&quot;1573-5168&quot;,&quot;PMID&quot;:&quot;36826625&quot;,&quot;URL&quot;:&quot;https://pubmed.ncbi.nlm.nih.gov/36826625/&quot;,&quot;issued&quot;:{&quot;date-parts&quot;:[[2023,4,1]]},&quot;page&quot;:&quot;219-238&quot;,&quot;abstract&quot;:&quot;In this study, the effects of temperature on hatching, yolk-sac absorption, larval metamorphosis, post-metamorphic growth, developmental morphology, and muscle cellularity were assessed in rainbow trout, during its early development (until 52 days post-hatching, dph). From the eyed-ova stage, embryos were exposed to either low (8 ± 1 °C, LT-8) or high (16 ± 1 °C, HT-16) temperatures until hatching. Following hatching, half of the sac-fry from LT-8 group were shifted to higher temperature (16 ± 1 °C, LHT-16), and half from HT-16 group were shifted to medium temperature (13 ± 1 °C, HMT-13), for larval rearing. Incubating the eyed-ova at 16 °C preceded the hatching by 6 days, synchronized hatching duration, and minimized hatchlings’ size-variation. However, it yielded smaller and morphologically less developed individuals compared to those incubated continuously at 8 ± 1 °C. Post-hatch shifting of sac-fry to high and medium temperatures, respectively, from the initial low and high regimes differentially affected the length and weight of fish. The effect on length was immediate and temporary, but on weight, it appeared to be permanent. Red muscle hypertrophy was observed to be high in HT-16 and HMT-13 individuals (high-temperature incubated groups). White muscle hypertrophy was high in HT-16 and LHT-16 individuals (high post-hatch rearing temperature groups). The effect of early-life temperature regimes on developmental morphology was found to be strong at 22 dph (82.5%) and comparatively weak at 52 dph (65%). The post-hatch rearing temperature caused an immediate but temporary effect on fin development, mainly pectoral, caudal, and anal fin (seen only at 22 dph, not at 52 dph). Contrarily, incubation temperature affected fin position, in a delayed but persistent manner (subtle at 22 dph, but stronger at 52 dph). Overall, this study provides new insights on temperature-dependent changes in developmental morphology, muscle cellularity, and larval growth in rainbow trout and shows that incubation temperature affects ontogeny profoundly than post-hatch thermal regimes.&quot;,&quot;publisher&quot;:&quot;Fish Physiol Biochem&quot;,&quot;issue&quot;:&quot;2&quot;,&quot;volume&quot;:&quot;49&quot;},&quot;isTemporary&quot;:false}]},{&quot;citationID&quot;:&quot;MENDELEY_CITATION_e98439c1-1457-4959-a7ca-468cc26156f1&quot;,&quot;properties&quot;:{&quot;noteIndex&quot;:0},&quot;isEdited&quot;:false,&quot;manualOverride&quot;:{&quot;isManuallyOverridden&quot;:false,&quot;citeprocText&quot;:&quot;(Cheung et al. 2024)&quot;,&quot;manualOverrideText&quot;:&quot;&quot;},&quot;citationTag&quot;:&quot;MENDELEY_CITATION_v3_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&quot;,&quot;citationItems&quot;:[{&quot;id&quot;:&quot;f5a1c7dd-6e09-3407-bf14-c4e265ff5bb4&quot;,&quot;itemData&quot;:{&quot;type&quot;:&quot;article-journal&quot;,&quot;id&quot;:&quot;f5a1c7dd-6e09-3407-bf14-c4e265ff5bb4&quot;,&quot;title&quot;:&quot;The carryover effects of embryonic incubation temperature on subsequent growth and thermal tolerance in white sturgeon&quot;,&quot;author&quot;:[{&quot;family&quot;:&quot;Cheung&quot;,&quot;given&quot;:&quot;Katherine&quot;,&quot;parse-names&quot;:false,&quot;dropping-particle&quot;:&quot;&quot;,&quot;non-dropping-particle&quot;:&quot;&quot;},{&quot;family&quot;:&quot;Nelson-Flower&quot;,&quot;given&quot;:&quot;Martha J.&quot;,&quot;parse-names&quot;:false,&quot;dropping-particle&quot;:&quot;&quot;,&quot;non-dropping-particle&quot;:&quot;&quot;},{&quot;family&quot;:&quot;McAdam&quot;,&quot;given&quot;:&quot;Steve&quot;,&quot;parse-names&quot;:false,&quot;dropping-particle&quot;:&quot;&quot;,&quot;non-dropping-particle&quot;:&quot;&quot;},{&quot;family&quot;:&quot;Brauner&quot;,&quot;given&quot;:&quot;Colin J.&quot;,&quot;parse-names&quot;:false,&quot;dropping-particle&quot;:&quot;&quot;,&quot;non-dropping-particle&quot;:&quot;&quot;}],&quot;container-title&quot;:&quot;Journal of Thermal Biology&quot;,&quot;container-title-short&quot;:&quot;J Therm Biol&quot;,&quot;accessed&quot;:{&quot;date-parts&quot;:[[2025,9,13]]},&quot;DOI&quot;:&quot;10.1016/J.JTHERBIO.2024.103860&quot;,&quot;ISSN&quot;:&quot;0306-4565&quot;,&quot;PMID&quot;:&quot;38754202&quot;,&quot;URL&quot;:&quot;https://www.sciencedirect.com/science/article/pii/S0306456524000780&quot;,&quot;issued&quot;:{&quot;date-parts&quot;:[[2024,4,1]]},&quot;page&quot;:&quot;103860&quot;,&quot;abstract&quot;:&quot;Environmental variation experienced during early periods of development can lead to persistent phenotypic alteration, known as carryover effects. Such effects increase concern for threatened or endangered species such as the white sturgeon (Acipenser transmontanus), particularly considering expected thermal changes due to climate change. We evaluated how temperature during embryonic development affects physiological parameters such as larval and early juvenile growth and thermal tolerance. Nechako River white sturgeon embryos were incubated at different environmental temperatures (Te) of 12 °C (the natural spawning temperature of this population), 15 °C (the hatchery incubation temperature), and 18 °C (representing potential increases in river temperatures given global climate change). After hatch, fish were reared at a common 15 °C for 80 days post-hatch (dph). Individuals from each temperature treatment were tested for thermal tolerance using the critical thermal maximum method (CTmax), euthanized, and measured. Fish were examined at regular intervals from 13 to 80 dph, which bridged the time from the start of exogenous feeding through the transition into early juveniles. We found carryover effects of high embryonic Te in the short term for both thermal tolerance and growth. Fish that developed at 18 °C had the lowest thermal tolerance during the start of exogenous feeding. However, differences in thermal tolerance were small for early juveniles and were unlikely to be ecologically relevant in the longer term. Fish that developed at 18 °C were smallest over the observation period, indicating a possible cost for survival from increasing environmental temperatures during embryonic development. This research represents a window into a critical period of development during which fish are particularly vulnerable to climatic variation, and shows that cooler temperatures (12 °C) during incubation are optimal for this population. The results can inform environmental managers on the best strategies to help conserve current white sturgeon populations across their range.&quot;,&quot;publisher&quot;:&quot;Pergamon&quot;,&quot;volume&quot;:&quot;121&quot;},&quot;isTemporary&quot;:false}]},{&quot;citationID&quot;:&quot;MENDELEY_CITATION_cdac403f-8c4a-437f-af09-51c1c7a05135&quot;,&quot;properties&quot;:{&quot;noteIndex&quot;:0},&quot;isEdited&quot;:false,&quot;manualOverride&quot;:{&quot;isManuallyOverridden&quot;:true,&quot;citeprocText&quot;:&quot;(Donelson et al. 2014; Spinks et al. 2022)&quot;,&quot;manualOverrideText&quot;:&quot;(thereby encompassing thermal impacts on gametes and/or parental physiology; Donelson et al. 2014, Spinks et al. 2022)&quot;},&quot;citationTag&quot;:&quot;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&quot;,&quot;citationItems&quot;:[{&quot;id&quot;:&quot;f4a914f2-ec91-32fe-9d3e-b874869c9d43&quot;,&quot;itemData&quot;:{&quot;type&quot;:&quot;article-journal&quot;,&quot;id&quot;:&quot;f4a914f2-ec91-32fe-9d3e-b874869c9d43&quot;,&quot;title&quot;:&quot;Parents exposed to warming produce offspring lower in weight and condition&quot;,&quot;author&quot;:[{&quot;family&quot;:&quot;Spinks&quot;,&quot;given&quot;:&quot;Rachel K.&quot;,&quot;parse-names&quot;:false,&quot;dropping-particle&quot;:&quot;&quot;,&quot;non-dropping-particle&quot;:&quot;&quot;},{&quot;family&quot;:&quot;Donelson&quot;,&quot;given&quot;:&quot;Jennifer M.&quot;,&quot;parse-names&quot;:false,&quot;dropping-particle&quot;:&quot;&quot;,&quot;non-dropping-particle&quot;:&quot;&quot;},{&quot;family&quot;:&quot;Bonzi&quot;,&quot;given&quot;:&quot;Lucrezia C.&quot;,&quot;parse-names&quot;:false,&quot;dropping-particle&quot;:&quot;&quot;,&quot;non-dropping-particle&quot;:&quot;&quot;},{&quot;family&quot;:&quot;Ravasi&quot;,&quot;given&quot;:&quot;Timothy&quot;,&quot;parse-names&quot;:false,&quot;dropping-particle&quot;:&quot;&quot;,&quot;non-dropping-particle&quot;:&quot;&quot;},{&quot;family&quot;:&quot;Munday&quot;,&quot;given&quot;:&quot;Philip L.&quot;,&quot;parse-names&quot;:false,&quot;dropping-particle&quot;:&quot;&quot;,&quot;non-dropping-particle&quot;:&quot;&quot;}],&quot;container-title&quot;:&quot;Ecology and Evolution&quot;,&quot;accessed&quot;:{&quot;date-parts&quot;:[[2025,9,18]]},&quot;DOI&quot;:&quot;10.1002/ECE3.9044&quot;,&quot;ISSN&quot;:&quot;2045-7758&quot;,&quot;URL&quot;:&quot;/doi/pdf/10.1002/ece3.9044&quot;,&quot;issued&quot;:{&quot;date-parts&quot;:[[2022,7,1]]},&quot;page&quot;:&quot;e9044&quot;,&quot;abstract&quot;:&quot;The parental environment can alter offspring phenotypes via the transfer of non-genetic information. Parental effects may be viewed as an extension of (within-generation) phenotypic plasticity. Smaller size, poorer physical condition, and skewed sex ratios are common responses of organisms to global warming, yet whether parental effects alleviate, exacerbate, or have no impact on these responses has not been widely tested. Further, the relative non-genetic influence of mothers and fathers and ontogenetic timing of parental exposure to warming on offspring phenotypes is poorly understood. Here, we tested how maternal, paternal, and biparental exposure of a coral reef fish (Acanthochromis polyacanthus) to elevated temperature (+1.5°C) at different ontogenetic stages (development vs reproduction) influences offspring length, weight, condition, and sex. Fish were reared across two generations in present-day and projected ocean warming in a full factorial design. As expected, offspring of parents exposed to present-day control temperature that were reared in warmer water were shorter than their siblings reared in control temperature; however, within-generation plasticity allowed maintenance of weight, resulting in a higher body condition. Parental exposure to warming, irrespective of ontogenetic timing and sex, resulted in decreased weight and condition in all offspring rearing temperatures. By contrast, offspring sex ratios were not strongly influenced by their rearing temperature or that of their parents. Together, our results reveal that phenotypic plasticity may help coral reef fishes maintain performance in a warm ocean within a generation, but could exacerbate the negative effects of warming between generations, regardless of when mothers and fathers are exposed to warming. Alternatively, the multigenerational impact on offspring weight and condition may be a necessary cost to adapt metabolism to increasing temperatures. This research highlights the importance of examining phenotypic plasticity within and between generations across a range of traits to accurately predict how organisms will respond to climate change.&quot;,&quot;publisher&quot;:&quot;John Wiley &amp; Sons, Ltd&quot;,&quot;issue&quot;:&quot;7&quot;,&quot;volume&quot;:&quot;12&quot;,&quot;container-title-short&quot;:&quot;Ecol Evol&quot;},&quot;isTemporary&quot;:false},{&quot;id&quot;:&quot;8ec6c1cc-d440-3d6c-bda6-f9a0bec895ba&quot;,&quot;itemData&quot;:{&quot;type&quot;:&quot;article-journal&quot;,&quot;id&quot;:&quot;8ec6c1cc-d440-3d6c-bda6-f9a0bec895ba&quot;,&quot;title&quot;:&quot;Reproductive Acclimation to Increased Water Temperature in a Tropical Reef Fish&quot;,&quot;author&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Booth&quot;,&quot;given&quot;:&quot;David J.&quot;,&quot;parse-names&quot;:false,&quot;dropping-particle&quot;:&quot;&quot;,&quot;non-dropping-particle&quot;:&quot;&quot;},{&quot;family&quot;:&quot;Munday&quot;,&quot;given&quot;:&quot;Philip L.&quot;,&quot;parse-names&quot;:false,&quot;dropping-particle&quot;:&quot;&quot;,&quot;non-dropping-particle&quot;:&quot;&quot;}],&quot;container-title&quot;:&quot;PLoS ONE&quot;,&quot;accessed&quot;:{&quot;date-parts&quot;:[[2018,10,2]]},&quot;editor&quot;:[{&quot;family&quot;:&quot;Hofmann&quot;,&quot;given&quot;:&quot;Gretchen E.&quot;,&quot;parse-names&quot;:false,&quot;dropping-particle&quot;:&quot;&quot;,&quot;non-dropping-particle&quot;:&quot;&quot;}],&quot;DOI&quot;:&quot;10.1371/journal.pone.0097223&quot;,&quot;ISSN&quot;:&quot;1932-6203&quot;,&quot;URL&quot;:&quot;http://dx.plos.org/10.1371/journal.pone.0097223&quot;,&quot;issued&quot;:{&quot;date-parts&quot;:[[2014,5,13]]},&quot;page&quot;:&quot;e97223&quot;,&quot;abstract&quot;:&quot;Understanding the capacity of organisms to cope with projected global warming through acclimation and adaptation is critical to predicting their likely future persistence. While recent research has shown that developmental acclimation of metabolic attributes to ocean warming is possible, our understanding of the plasticity of key fitness-associated traits, such as reproductive performance, is lacking. We show that while the reproductive ability of a tropical reef fish is highly sensitive to increases in water temperature, reproductive capacity at +1.5°C above present-day was improved to match fish maintained at present-day temperatures when fish complete their development at the higher temperature. However, reproductive acclimation was not observed in fish reared at +3.0°C warmer than present-day, suggesting limitations to the acclimation possible within one generation. Surprisingly, the improvements seen in reproduction were not predicted by the oxygen- and capacity-limited thermal tolerance hypothesis. Specifically, pairs reared at +1.5°C, which showed the greatest capacity for reproductive acclimation, exhibited no acclimation of metabolic attributes. Conversely, pairs reared at +3.0°C, which exhibited acclimation in resting metabolic rate, demonstrated little capacity for reproductive acclimation. Our study suggests that understanding the acclimation capacity of reproductive performance will be critically important to predicting the impacts of climate change on biological systems.&quot;,&quot;publisher&quot;:&quot;Public Library of Science&quot;,&quot;issue&quot;:&quot;5&quot;,&quot;volume&quot;:&quot;9&quot;,&quot;container-title-short&quot;:&quot;PLoS One&quot;},&quot;isTemporary&quot;:false}]},{&quot;citationID&quot;:&quot;MENDELEY_CITATION_42ff6e8c-220b-4bb9-a3d6-239f6d426d36&quot;,&quot;properties&quot;:{&quot;noteIndex&quot;:0},&quot;isEdited&quot;:false,&quot;manualOverride&quot;:{&quot;isManuallyOverridden&quot;:false,&quot;citeprocText&quot;:&quot;(Spinks et al. 2022)&quot;,&quot;manualOverrideText&quot;:&quot;&quot;},&quot;citationTag&quot;:&quot;MENDELEY_CITATION_v3_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&quot;,&quot;citationItems&quot;:[{&quot;id&quot;:&quot;f4a914f2-ec91-32fe-9d3e-b874869c9d43&quot;,&quot;itemData&quot;:{&quot;type&quot;:&quot;article-journal&quot;,&quot;id&quot;:&quot;f4a914f2-ec91-32fe-9d3e-b874869c9d43&quot;,&quot;title&quot;:&quot;Parents exposed to warming produce offspring lower in weight and condition&quot;,&quot;author&quot;:[{&quot;family&quot;:&quot;Spinks&quot;,&quot;given&quot;:&quot;Rachel K.&quot;,&quot;parse-names&quot;:false,&quot;dropping-particle&quot;:&quot;&quot;,&quot;non-dropping-particle&quot;:&quot;&quot;},{&quot;family&quot;:&quot;Donelson&quot;,&quot;given&quot;:&quot;Jennifer M.&quot;,&quot;parse-names&quot;:false,&quot;dropping-particle&quot;:&quot;&quot;,&quot;non-dropping-particle&quot;:&quot;&quot;},{&quot;family&quot;:&quot;Bonzi&quot;,&quot;given&quot;:&quot;Lucrezia C.&quot;,&quot;parse-names&quot;:false,&quot;dropping-particle&quot;:&quot;&quot;,&quot;non-dropping-particle&quot;:&quot;&quot;},{&quot;family&quot;:&quot;Ravasi&quot;,&quot;given&quot;:&quot;Timothy&quot;,&quot;parse-names&quot;:false,&quot;dropping-particle&quot;:&quot;&quot;,&quot;non-dropping-particle&quot;:&quot;&quot;},{&quot;family&quot;:&quot;Munday&quot;,&quot;given&quot;:&quot;Philip L.&quot;,&quot;parse-names&quot;:false,&quot;dropping-particle&quot;:&quot;&quot;,&quot;non-dropping-particle&quot;:&quot;&quot;}],&quot;container-title&quot;:&quot;Ecology and Evolution&quot;,&quot;accessed&quot;:{&quot;date-parts&quot;:[[2025,9,18]]},&quot;DOI&quot;:&quot;10.1002/ECE3.9044&quot;,&quot;ISSN&quot;:&quot;2045-7758&quot;,&quot;URL&quot;:&quot;/doi/pdf/10.1002/ece3.9044&quot;,&quot;issued&quot;:{&quot;date-parts&quot;:[[2022,7,1]]},&quot;page&quot;:&quot;e9044&quot;,&quot;abstract&quot;:&quot;The parental environment can alter offspring phenotypes via the transfer of non-genetic information. Parental effects may be viewed as an extension of (within-generation) phenotypic plasticity. Smaller size, poorer physical condition, and skewed sex ratios are common responses of organisms to global warming, yet whether parental effects alleviate, exacerbate, or have no impact on these responses has not been widely tested. Further, the relative non-genetic influence of mothers and fathers and ontogenetic timing of parental exposure to warming on offspring phenotypes is poorly understood. Here, we tested how maternal, paternal, and biparental exposure of a coral reef fish (Acanthochromis polyacanthus) to elevated temperature (+1.5°C) at different ontogenetic stages (development vs reproduction) influences offspring length, weight, condition, and sex. Fish were reared across two generations in present-day and projected ocean warming in a full factorial design. As expected, offspring of parents exposed to present-day control temperature that were reared in warmer water were shorter than their siblings reared in control temperature; however, within-generation plasticity allowed maintenance of weight, resulting in a higher body condition. Parental exposure to warming, irrespective of ontogenetic timing and sex, resulted in decreased weight and condition in all offspring rearing temperatures. By contrast, offspring sex ratios were not strongly influenced by their rearing temperature or that of their parents. Together, our results reveal that phenotypic plasticity may help coral reef fishes maintain performance in a warm ocean within a generation, but could exacerbate the negative effects of warming between generations, regardless of when mothers and fathers are exposed to warming. Alternatively, the multigenerational impact on offspring weight and condition may be a necessary cost to adapt metabolism to increasing temperatures. This research highlights the importance of examining phenotypic plasticity within and between generations across a range of traits to accurately predict how organisms will respond to climate change.&quot;,&quot;publisher&quot;:&quot;John Wiley &amp; Sons, Ltd&quot;,&quot;issue&quot;:&quot;7&quot;,&quot;volume&quot;:&quot;12&quot;,&quot;container-title-short&quot;:&quot;Ecol Evol&quot;},&quot;isTemporary&quot;:false}]},{&quot;citationID&quot;:&quot;MENDELEY_CITATION_379edfb9-aaf9-4194-a400-025914dad034&quot;,&quot;properties&quot;:{&quot;noteIndex&quot;:0},&quot;isEdited&quot;:false,&quot;manualOverride&quot;:{&quot;isManuallyOverridden&quot;:false,&quot;citeprocText&quot;:&quot;(Pepin 1991; Houde 1994; Sogard 1997)&quot;,&quot;manualOverrideText&quot;:&quot;&quot;},&quot;citationTag&quot;:&quot;MENDELEY_CITATION_v3_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&quot;,&quot;citationItems&quot;:[{&quot;id&quot;:&quot;55854efb-1373-32ba-89ec-ff517668e8c9&quot;,&quot;itemData&quot;:{&quot;type&quot;:&quot;article-journal&quot;,&quot;id&quot;:&quot;55854efb-1373-32ba-89ec-ff517668e8c9&quot;,&quot;title&quot;:&quot;Effect of Temperature and Size on Development, Mortality, and Survival Rates of the Pelagic Early Life History Stages of Marine Fish&quot;,&quot;author&quot;:[{&quot;family&quot;:&quot;Pepin&quot;,&quot;given&quot;:&quot;P.&quot;,&quot;parse-names&quot;:false,&quot;dropping-particle&quot;:&quot;&quot;,&quot;non-dropping-particle&quot;:&quot;&quot;}],&quot;container-title&quot;:&quot;Canadian Journal of Fisheries and Aquatic Sciences &quot;,&quot;accessed&quot;:{&quot;date-parts&quot;:[[2022,1,19]]},&quot;DOI&quot;:&quot;10.1139/f91-065&quot;,&quot;ISSN&quot;:&quot;0706-652X&quot;,&quot;URL&quot;:&quot;https://cdnsciencepub.com/doi/abs/10.1139/f91-065&quot;,&quot;issued&quot;:{&quot;date-parts&quot;:[[1991]]},&quot;page&quot;:&quot;503-518&quot;,&quot;abstract&quot;:&quot;This paper presents a comprehensive summary of development, mortality, and survival rates of fish eggs, yolk-sac larvae, and postlavae in relation to temperature and size. The general temperature- ...&quot;,&quot;publisher&quot;:&quot; NRC Research Press Ottawa, Canada &quot;,&quot;issue&quot;:&quot;3&quot;,&quot;volume&quot;:&quot;48&quot;,&quot;container-title-short&quot;:&quot;&quot;},&quot;isTemporary&quot;:false},{&quot;id&quot;:&quot;de66cab3-43f0-3eb5-a787-0d9eb5ac3da5&quot;,&quot;itemData&quot;:{&quot;type&quot;:&quot;article-journal&quot;,&quot;id&quot;:&quot;de66cab3-43f0-3eb5-a787-0d9eb5ac3da5&quot;,&quot;title&quot;:&quot;Differences between marine and freshwater fish larvae: implications for recruitment&quot;,&quot;author&quot;:[{&quot;family&quot;:&quot;Houde&quot;,&quot;given&quot;:&quot;E. D.&quot;,&quot;parse-names&quot;:false,&quot;dropping-particle&quot;:&quot;&quot;,&quot;non-dropping-particle&quot;:&quot;&quot;}],&quot;container-title&quot;:&quot;ICES Journal of Marine Science&quot;,&quot;accessed&quot;:{&quot;date-parts&quot;:[[2025,9,22]]},&quot;DOI&quot;:&quot;10.1006/JMSC.1994.1008&quot;,&quot;ISSN&quot;:&quot;1054-3139&quot;,&quot;URL&quot;:&quot;https://dx.doi.org/10.1006/jmsc.1994.1008&quot;,&quot;issued&quot;:{&quot;date-parts&quot;:[[1994,1,1]]},&quot;page&quot;:&quot;91-97&quot;,&quot;abstract&quot;:&quot;Differences in the dynamics (growth and mortality) and energetics properties of marine and freshwater fish larvae have important implications for determining the life stages at which year-class size is established. After correcting for temperature effects, marine fish larvae, which typically weigh less at hatch, can be shown to experience higher mortality rates, have higher metabolic requirements, and have longer larval stage durations than do freshwater fish larvae. Growth rates and growth efficiencies are similar for the two categories of larvae. The difference in body size between typically small marine and typically large freshwater fish larvae is an important factor affecting their dynamics and energetics. Predicted mean survivorship to metamorphosis of a cohort of freshwater fish larvae is 5.30%, while that of marine larvae is only 0.12%. The probability of significant density-dependent regulation during the larval stage could be relatively high for marine species, based upon their life-history properties. The probability that episodic mortalities of larvae will have significant impacts on recruitment may be higher for freshwater fish than for marine fish. Starvation mortality is more probable for marine larvae, primarily because of their small body size, associated high metabolic demands, and possibly higher ingestion requirements. Because expected mean survivorship of freshwater larvae is 44 times higher than that of marine larvae, juvenile-stage dynamics will be relatively important in controlling/regulating recruitment levels of freshwater fishes. In contrast, properties of marine species indicate that larval-stage dynamics will have a greater influence on recruitment success. © 1994 International Council for the Exploration of the Sea.&quot;,&quot;publisher&quot;:&quot;Oxford Academic&quot;,&quot;issue&quot;:&quot;1&quot;,&quot;volume&quot;:&quot;51&quot;,&quot;container-title-short&quot;:&quot;&quot;},&quot;isTemporary&quot;:false},{&quot;id&quot;:&quot;c7df5673-671c-396a-84c8-f761fd0f7854&quot;,&quot;itemData&quot;:{&quot;type&quot;:&quot;article-journal&quot;,&quot;id&quot;:&quot;c7df5673-671c-396a-84c8-f761fd0f7854&quot;,&quot;title&quot;:&quot;Size-selective mortality in the juvenile stage of teleost fishes : A review&quot;,&quot;author&quot;:[{&quot;family&quot;:&quot;Sogard&quot;,&quot;given&quot;:&quot;S.&quot;,&quot;parse-names&quot;:false,&quot;dropping-particle&quot;:&quot;&quot;,&quot;non-dropping-particle&quot;:&quot;&quot;}],&quot;container-title&quot;:&quot;Bulletin of Marine Science&quot;,&quot;container-title-short&quot;:&quot;Bull Mar Sci&quot;,&quot;accessed&quot;:{&quot;date-parts&quot;:[[2024,3,14]]},&quot;issued&quot;:{&quot;date-parts&quot;:[[1997]]}},&quot;isTemporary&quot;:false}]},{&quot;citationID&quot;:&quot;MENDELEY_CITATION_376bcc64-a7f8-4b86-8f34-626a54de01c1&quot;,&quot;properties&quot;:{&quot;noteIndex&quot;:0},&quot;isEdited&quot;:false,&quot;manualOverride&quot;:{&quot;isManuallyOverridden&quot;:false,&quot;citeprocText&quot;:&quot;(Robert et al. 2023)&quot;,&quot;manualOverrideText&quot;:&quot;&quot;},&quot;citationTag&quot;:&quot;MENDELEY_CITATION_v3_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&quot;,&quot;citationItems&quot;:[{&quot;id&quot;:&quot;1c493d2a-d47c-3716-8e36-6f7f5861d2e8&quot;,&quot;itemData&quot;:{&quot;type&quot;:&quot;article-journal&quot;,&quot;id&quot;:&quot;1c493d2a-d47c-3716-8e36-6f7f5861d2e8&quot;,&quot;title&quot;:&quot;Life in the fast lane: Revisiting the fast growth—High survival paradigm during the early life stages of fishes&quot;,&quot;author&quot;:[{&quot;family&quot;:&quot;Robert&quot;,&quot;given&quot;:&quot;Dominique&quot;,&quot;parse-names&quot;:false,&quot;dropping-particle&quot;:&quot;&quot;,&quot;non-dropping-particle&quot;:&quot;&quot;},{&quot;family&quot;:&quot;Shoji&quot;,&quot;given&quot;:&quot;Jun&quot;,&quot;parse-names&quot;:false,&quot;dropping-particle&quot;:&quot;&quot;,&quot;non-dropping-particle&quot;:&quot;&quot;},{&quot;family&quot;:&quot;Sirois&quot;,&quot;given&quot;:&quot;Pascal&quot;,&quot;parse-names&quot;:false,&quot;dropping-particle&quot;:&quot;&quot;,&quot;non-dropping-particle&quot;:&quot;&quot;},{&quot;family&quot;:&quot;Takasuka&quot;,&quot;given&quot;:&quot;Akinori&quot;,&quot;parse-names&quot;:false,&quot;dropping-particle&quot;:&quot;&quot;,&quot;non-dropping-particle&quot;:&quot;&quot;},{&quot;family&quot;:&quot;Catalán&quot;,&quot;given&quot;:&quot;Ignacio A.&quot;,&quot;parse-names&quot;:false,&quot;dropping-particle&quot;:&quot;&quot;,&quot;non-dropping-particle&quot;:&quot;&quot;},{&quot;family&quot;:&quot;Folkvord&quot;,&quot;given&quot;:&quot;Arild&quot;,&quot;parse-names&quot;:false,&quot;dropping-particle&quot;:&quot;&quot;,&quot;non-dropping-particle&quot;:&quot;&quot;},{&quot;family&quot;:&quot;Ludsin&quot;,&quot;given&quot;:&quot;Stuart A.&quot;,&quot;parse-names&quot;:false,&quot;dropping-particle&quot;:&quot;&quot;,&quot;non-dropping-particle&quot;:&quot;&quot;},{&quot;family&quot;:&quot;Peck&quot;,&quot;given&quot;:&quot;Myron A.&quot;,&quot;parse-names&quot;:false,&quot;dropping-particle&quot;:&quot;&quot;,&quot;non-dropping-particle&quot;:&quot;&quot;},{&quot;family&quot;:&quot;Sponaugle&quot;,&quot;given&quot;:&quot;Su&quot;,&quot;parse-names&quot;:false,&quot;dropping-particle&quot;:&quot;&quot;,&quot;non-dropping-particle&quot;:&quot;&quot;},{&quot;family&quot;:&quot;Ayón&quot;,&quot;given&quot;:&quot;Patricia M.&quot;,&quot;parse-names&quot;:false,&quot;dropping-particle&quot;:&quot;&quot;,&quot;non-dropping-particle&quot;:&quot;&quot;},{&quot;family&quot;:&quot;Brodeur&quot;,&quot;given&quot;:&quot;Richard D.&quot;,&quot;parse-names&quot;:false,&quot;dropping-particle&quot;:&quot;&quot;,&quot;non-dropping-particle&quot;:&quot;&quot;},{&quot;family&quot;:&quot;Campbell&quot;,&quot;given&quot;:&quot;Emily Y.&quot;,&quot;parse-names&quot;:false,&quot;dropping-particle&quot;:&quot;&quot;,&quot;non-dropping-particle&quot;:&quot;&quot;},{&quot;family&quot;:&quot;D'Alessandro&quot;,&quot;given&quot;:&quot;Evan K.&quot;,&quot;parse-names&quot;:false,&quot;dropping-particle&quot;:&quot;&quot;,&quot;non-dropping-particle&quot;:&quot;&quot;},{&quot;family&quot;:&quot;Dower&quot;,&quot;given&quot;:&quot;John F.&quot;,&quot;parse-names&quot;:false,&quot;dropping-particle&quot;:&quot;&quot;,&quot;non-dropping-particle&quot;:&quot;&quot;},{&quot;family&quot;:&quot;Fortier&quot;,&quot;given&quot;:&quot;Louis&quot;,&quot;parse-names&quot;:false,&quot;dropping-particle&quot;:&quot;&quot;,&quot;non-dropping-particle&quot;:&quot;&quot;},{&quot;family&quot;:&quot;García&quot;,&quot;given&quot;:&quot;Alberto G.&quot;,&quot;parse-names&quot;:false,&quot;dropping-particle&quot;:&quot;&quot;,&quot;non-dropping-particle&quot;:&quot;&quot;},{&quot;family&quot;:&quot;Huebert&quot;,&quot;given&quot;:&quot;Klaus B.&quot;,&quot;parse-names&quot;:false,&quot;dropping-particle&quot;:&quot;&quot;,&quot;non-dropping-particle&quot;:&quot;&quot;},{&quot;family&quot;:&quot;Hufnagl&quot;,&quot;given&quot;:&quot;Marc&quot;,&quot;parse-names&quot;:false,&quot;dropping-particle&quot;:&quot;&quot;,&quot;non-dropping-particle&quot;:&quot;&quot;},{&quot;family&quot;:&quot;Ito&quot;,&quot;given&quot;:&quot;Shin ichi&quot;,&quot;parse-names&quot;:false,&quot;dropping-particle&quot;:&quot;&quot;,&quot;non-dropping-particle&quot;:&quot;&quot;},{&quot;family&quot;:&quot;Joh&quot;,&quot;given&quot;:&quot;Mikimasa&quot;,&quot;parse-names&quot;:false,&quot;dropping-particle&quot;:&quot;&quot;,&quot;non-dropping-particle&quot;:&quot;&quot;},{&quot;family&quot;:&quot;Juanes&quot;,&quot;given&quot;:&quot;Francis&quot;,&quot;parse-names&quot;:false,&quot;dropping-particle&quot;:&quot;&quot;,&quot;non-dropping-particle&quot;:&quot;&quot;},{&quot;family&quot;:&quot;Nyuji&quot;,&quot;given&quot;:&quot;Mitsuo&quot;,&quot;parse-names&quot;:false,&quot;dropping-particle&quot;:&quot;&quot;,&quot;non-dropping-particle&quot;:&quot;&quot;},{&quot;family&quot;:&quot;Oozeki&quot;,&quot;given&quot;:&quot;Yoshioki&quot;,&quot;parse-names&quot;:false,&quot;dropping-particle&quot;:&quot;&quot;,&quot;non-dropping-particle&quot;:&quot;&quot;},{&quot;family&quot;:&quot;Plaza&quot;,&quot;given&quot;:&quot;Guido&quot;,&quot;parse-names&quot;:false,&quot;dropping-particle&quot;:&quot;&quot;,&quot;non-dropping-particle&quot;:&quot;&quot;},{&quot;family&quot;:&quot;Takahashi&quot;,&quot;given&quot;:&quot;Motomitsu&quot;,&quot;parse-names&quot;:false,&quot;dropping-particle&quot;:&quot;&quot;,&quot;non-dropping-particle&quot;:&quot;&quot;},{&quot;family&quot;:&quot;Tanaka&quot;,&quot;given&quot;:&quot;Yosuke&quot;,&quot;parse-names&quot;:false,&quot;dropping-particle&quot;:&quot;&quot;,&quot;non-dropping-particle&quot;:&quot;&quot;},{&quot;family&quot;:&quot;Tojo&quot;,&quot;given&quot;:&quot;Naoki&quot;,&quot;parse-names&quot;:false,&quot;dropping-particle&quot;:&quot;&quot;,&quot;non-dropping-particle&quot;:&quot;&quot;},{&quot;family&quot;:&quot;Watari&quot;,&quot;given&quot;:&quot;Shingo&quot;,&quot;parse-names&quot;:false,&quot;dropping-particle&quot;:&quot;&quot;,&quot;non-dropping-particle&quot;:&quot;&quot;},{&quot;family&quot;:&quot;Yasue&quot;,&quot;given&quot;:&quot;Naotaka&quot;,&quot;parse-names&quot;:false,&quot;dropping-particle&quot;:&quot;&quot;,&quot;non-dropping-particle&quot;:&quot;&quot;},{&quot;family&quot;:&quot;Pepin&quot;,&quot;given&quot;:&quot;Pierre&quot;,&quot;parse-names&quot;:false,&quot;dropping-particle&quot;:&quot;&quot;,&quot;non-dropping-particle&quot;:&quot;&quot;}],&quot;container-title&quot;:&quot;Fish and Fisheries&quot;,&quot;accessed&quot;:{&quot;date-parts&quot;:[[2025,9,22]]},&quot;DOI&quot;:&quot;10.1111/FAF.12774&quot;,&quot;ISSN&quot;:&quot;1467-2979&quot;,&quot;URL&quot;:&quot;/doi/pdf/10.1111/faf.12774&quot;,&quot;issued&quot;:{&quot;date-parts&quot;:[[2023,9,1]]},&quot;page&quot;:&quot;863-888&quot;,&quot;abstract&quot;:&quot;Early life survival is critical to successful replenishment of fish populations, and hypotheses developed under the Growth-Survival Paradigm (GSP) have guided investigations of controlling processes. The GSP postulates that recruitment depends on growth and mortality rates during early life stages, as well as their duration, after which the mortality declines substantially. The GSP predicts a shift in the frequency distribution of growth histories with age towards faster growth rates relative to the initial population because slow-growing individuals are subject to high mortality (via starvation and predation). However, mortality data compiled from 387 cases published in 153 studies (1971–2022) showed that the GSP was only supported in 56% of cases. Selection against slow growth occurred in two-thirds of field studies, leaving a non-negligible fraction of cases showing either an absence of or inverse growth-selective survival, suggesting the growth-survival relationship is more complex than currently considered within the GSP framework. Stochastic simulations allowed us to assess the influence of key intrinsic and extrinsic factors on the characteristics of surviving larvae and identify knowledge gaps on the drivers of variability in growth-selective survival. We suggest caution when interpreting patterns of growth selection because changes in variance and autocorrelation of individual growth rates among cohorts can invalidate fundamental GSP assumptions. We argue that breakthroughs in recruitment research require a comprehensive, population-specific characterization of the role of predation and intrinsic factors in driving variability in the distribution and autocorrelation of larval growth rates, and of the life stage corresponding to the endpoint of pre-recruited life.&quot;,&quot;publisher&quot;:&quot;John Wiley &amp; Sons, Ltd&quot;,&quot;issue&quot;:&quot;5&quot;,&quot;volume&quot;:&quot;24&quot;,&quot;container-title-short&quot;:&quot;&quot;},&quot;isTemporary&quot;:false}]},{&quot;citationID&quot;:&quot;MENDELEY_CITATION_e885beff-2d6d-4d10-80eb-d1ca82b8426b&quot;,&quot;properties&quot;:{&quot;noteIndex&quot;:0},&quot;isEdited&quot;:false,&quot;manualOverride&quot;:{&quot;isManuallyOverridden&quot;:false,&quot;citeprocText&quot;:&quot;(Nagelkerken et al. 2023; Carroll et al. 2024)&quot;,&quot;manualOverrideText&quot;:&quot;&quot;},&quot;citationTag&quot;:&quot;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&quot;,&quot;citationItems&quot;:[{&quot;id&quot;:&quot;e32e7d30-f774-329a-8ba5-7a076cbadfe6&quot;,&quot;itemData&quot;:{&quot;type&quot;:&quot;article-journal&quot;,&quot;id&quot;:&quot;e32e7d30-f774-329a-8ba5-7a076cbadfe6&quot;,&quot;title&quot;:&quot;The effects of climate change on the ecology of fishes&quot;,&quot;author&quot;:[{&quot;family&quot;:&quot;Nagelkerken&quot;,&quot;given&quot;:&quot;Ivan&quot;,&quot;parse-names&quot;:false,&quot;dropping-particle&quot;:&quot;&quot;,&quot;non-dropping-particle&quot;:&quot;&quot;},{&quot;family&quot;:&quot;Allan&quot;,&quot;given&quot;:&quot;Bridie J.M.&quot;,&quot;parse-names&quot;:false,&quot;dropping-particle&quot;:&quot;&quot;,&quot;non-dropping-particle&quot;:&quot;&quot;},{&quot;family&quot;:&quot;Booth&quot;,&quot;given&quot;:&quot;David J.&quot;,&quot;parse-names&quot;:false,&quot;dropping-particle&quot;:&quot;&quot;,&quot;non-dropping-particle&quot;:&quot;&quot;},{&quot;family&quot;:&quot;Donelson&quot;,&quot;given&quot;:&quot;Jennifer M.&quot;,&quot;parse-names&quot;:false,&quot;dropping-particle&quot;:&quot;&quot;,&quot;non-dropping-particle&quot;:&quot;&quot;},{&quot;family&quot;:&quot;Edgar&quot;,&quot;given&quot;:&quot;Graham J.&quot;,&quot;parse-names&quot;:false,&quot;dropping-particle&quot;:&quot;&quot;,&quot;non-dropping-particle&quot;:&quot;&quot;},{&quot;family&quot;:&quot;Ravasi&quot;,&quot;given&quot;:&quot;Timothy&quot;,&quot;parse-names&quot;:false,&quot;dropping-particle&quot;:&quot;&quot;,&quot;non-dropping-particle&quot;:&quot;&quot;},{&quot;family&quot;:&quot;Rummer&quot;,&quot;given&quot;:&quot;Jodie L.&quot;,&quot;parse-names&quot;:false,&quot;dropping-particle&quot;:&quot;&quot;,&quot;non-dropping-particle&quot;:&quot;&quot;},{&quot;family&quot;:&quot;Vergés&quot;,&quot;given&quot;:&quot;Adriana&quot;,&quot;parse-names&quot;:false,&quot;dropping-particle&quot;:&quot;&quot;,&quot;non-dropping-particle&quot;:&quot;&quot;},{&quot;family&quot;:&quot;Mellin&quot;,&quot;given&quot;:&quot;Camille&quot;,&quot;parse-names&quot;:false,&quot;dropping-particle&quot;:&quot;&quot;,&quot;non-dropping-particle&quot;:&quot;&quot;}],&quot;container-title&quot;:&quot;PLOS Climate&quot;,&quot;accessed&quot;:{&quot;date-parts&quot;:[[2025,9,22]]},&quot;DOI&quot;:&quot;10.1371/JOURNAL.PCLM.0000258&quot;,&quot;ISBN&quot;:&quot;1111111111&quot;,&quot;ISSN&quot;:&quot;2767-3200&quot;,&quot;URL&quot;:&quot;https://journals.plos.org/climate/article?id=10.1371/journal.pclm.0000258&quot;,&quot;issued&quot;:{&quot;date-parts&quot;:[[2023,8,1]]},&quot;page&quot;:&quot;e0000258&quot;,&quot;abstract&quot;:&quot;Ocean warming and acidification are set to reshuffle life on Earth and alter ecological processes that underpin the biodiversity, health, productivity, and resilience of ecosystems. Fishes contribute significantly to marine, estuarine, and freshwater species diversity and the functioning of marine ecosystems, and are not immune to climate change impacts. Whilst considerable effort has been placed on studying the effects of climate change on fishes, much emphasis has been placed on their (eco)physiology and at the organismal level. Fishes are affected by climate change through impacts at various levels of biological organisation and through a large variety of traits, making it difficult to make generalisations regarding fish responses to climate change. Here, we briefly review the current state of knowledge of climate change effects on fishes across a wide range of subfields of fish ecology and evaluate these effects at various scales of biological organisation (from genes to ecosystems). We argue that a more holistic synthesis of the various interconnected subfields of fish ecology and integration of responses at different levels of biological organisation are needed for a better understanding of how fishes and their populations and communities might respond or adapt to the multi-stressor effects of climate change. We postulate that studies using natural analogues of climate change, meta-analyses, advanced integrative modelling approaches, and lessons learned from past extreme climate events could help reveal some general patterns of climate change impacts on fishes that are valuable for management and conservation approaches. Whilst these might not reveal many of the underlying mechanisms responsible for observed biodiversity and community change, their insights are useful to help create better climate adaptation strategies for their preservation in a rapidly changing ocean.&quot;,&quot;publisher&quot;:&quot;Public Library of Science&quot;,&quot;issue&quot;:&quot;8&quot;,&quot;volume&quot;:&quot;2&quot;,&quot;container-title-short&quot;:&quot;&quot;},&quot;isTemporary&quot;:false},{&quot;id&quot;:&quot;980e7c35-720d-3d0d-bc35-11a6a9207c82&quot;,&quot;itemData&quot;:{&quot;type&quot;:&quot;article-journal&quot;,&quot;id&quot;:&quot;980e7c35-720d-3d0d-bc35-11a6a9207c82&quot;,&quot;title&quot;:&quot;Spatial match–mismatch between predators and prey under climate change&quot;,&quot;author&quot;:[{&quot;family&quot;:&quot;Carroll&quot;,&quot;given&quot;:&quot;Gemma&quot;,&quot;parse-names&quot;:false,&quot;dropping-particle&quot;:&quot;&quot;,&quot;non-dropping-particle&quot;:&quot;&quot;},{&quot;family&quot;:&quot;Abrahms&quot;,&quot;given&quot;:&quot;Briana&quot;,&quot;parse-names&quot;:false,&quot;dropping-particle&quot;:&quot;&quot;,&quot;non-dropping-particle&quot;:&quot;&quot;},{&quot;family&quot;:&quot;Brodie&quot;,&quot;given&quot;:&quot;Stephanie&quot;,&quot;parse-names&quot;:false,&quot;dropping-particle&quot;:&quot;&quot;,&quot;non-dropping-particle&quot;:&quot;&quot;},{&quot;family&quot;:&quot;Cimino&quot;,&quot;given&quot;:&quot;Megan A.&quot;,&quot;parse-names&quot;:false,&quot;dropping-particle&quot;:&quot;&quot;,&quot;non-dropping-particle&quot;:&quot;&quot;}],&quot;container-title&quot;:&quot;Nature Ecology and Evolution&quot;,&quot;container-title-short&quot;:&quot;Nat Ecol Evol&quot;,&quot;accessed&quot;:{&quot;date-parts&quot;:[[2025,9,22]]},&quot;DOI&quot;:&quot;10.1038/S41559-024-02454-0;SUBJMETA&quot;,&quot;ISSN&quot;:&quot;2397334X&quot;,&quot;PMID&quot;:&quot;38914712&quot;,&quot;URL&quot;:&quot;https://www.nature.com/articles/s41559-024-02454-0&quot;,&quot;issued&quot;:{&quot;date-parts&quot;:[[2024,9,1]]},&quot;page&quot;:&quot;1593-1601&quot;,&quot;abstract&quot;:&quot;Climate change is driving a rapid redistribution of life on Earth. Variability in the rates, magnitudes and directions of species’ shifts can alter spatial overlap between predators and prey, with the potential to decouple trophic interactions. Although phenological mismatches between predator requirements and prey availability under climate change are well-established, ‘spatial match–mismatch’ dynamics remain poorly understood. We synthesize global evidence for climate-driven changes in spatial predator–prey overlap resulting from species redistribution across marine and terrestrial domains. We show that spatial mismatches can have vastly different outcomes for predator populations depending on their diet specialization and role within the wider ecosystem. We illustrate ecosystem-level consequences of climate-driven changes in spatial predator–prey overlap, from restructuring food webs to altering socio-ecological interactions. It remains unclear how predator–prey overlap at the landscape scale relates to prey encounter and consumption rates at local scales, or how the spatial reorganization of food webs affects ecosystem function. We identify key research directions necessary to resolve the scale of ecological impacts caused by species redistribution under climate change.&quot;,&quot;publisher&quot;:&quot;Nature Research&quot;,&quot;issue&quot;:&quot;9&quot;,&quot;volume&quot;:&quot;8&quot;},&quot;isTemporary&quot;:false}]},{&quot;citationID&quot;:&quot;MENDELEY_CITATION_20e4f82b-d430-48c6-bbd0-429faab503e8&quot;,&quot;properties&quot;:{&quot;noteIndex&quot;:0},&quot;isEdited&quot;:false,&quot;manualOverride&quot;:{&quot;isManuallyOverridden&quot;:false,&quot;citeprocText&quot;:&quot;(Searcy and Sponaugle 2001; Booth and Beretta 2004; Hoey and McCormick 2004; Grorud-Colvert and Sponaugle 2006)&quot;,&quot;manualOverrideText&quot;:&quot;&quot;},&quot;citationTag&quot;:&quot;MENDELEY_CITATION_v3_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&quot;,&quot;citationItems&quot;:[{&quot;id&quot;:&quot;5ac8077e-86ef-35d6-903d-0c61064d36a6&quot;,&quot;itemData&quot;:{&quot;type&quot;:&quot;article-journal&quot;,&quot;id&quot;:&quot;5ac8077e-86ef-35d6-903d-0c61064d36a6&quot;,&quot;title&quot;:&quot;Selective predation for low body condition at the larval-juvenile transition of a coral reef fish&quot;,&quot;author&quot;:[{&quot;family&quot;:&quot;Hoey&quot;,&quot;given&quot;:&quot;Andrew S.&quot;,&quot;parse-names&quot;:false,&quot;dropping-particle&quot;:&quot;&quot;,&quot;non-dropping-particle&quot;:&quot;&quot;},{&quot;family&quot;:&quot;McCormick&quot;,&quot;given&quot;:&quot;Mark I.&quot;,&quot;parse-names&quot;:false,&quot;dropping-particle&quot;:&quot;&quot;,&quot;non-dropping-particle&quot;:&quot;&quot;}],&quot;container-title&quot;:&quot;Oecologia&quot;,&quot;accessed&quot;:{&quot;date-parts&quot;:[[2019,5,17]]},&quot;DOI&quot;:&quot;10.1007/s00442-004-1489-3&quot;,&quot;ISSN&quot;:&quot;0029-8549&quot;,&quot;URL&quot;:&quot;http://link.springer.com/10.1007/s00442-004-1489-3&quot;,&quot;issued&quot;:{&quot;date-parts&quot;:[[2004,3,1]]},&quot;page&quot;:&quot;23-29&quot;,&quot;publisher&quot;:&quot;Springer-Verlag&quot;,&quot;issue&quot;:&quot;1&quot;,&quot;volume&quot;:&quot;139&quot;,&quot;container-title-short&quot;:&quot;Oecologia&quot;},&quot;isTemporary&quot;:false},{&quot;id&quot;:&quot;70dd1966-5e5a-38dc-aded-2828f54456a3&quot;,&quot;itemData&quot;:{&quot;type&quot;:&quot;article-journal&quot;,&quot;id&quot;:&quot;70dd1966-5e5a-38dc-aded-2828f54456a3&quot;,&quot;title&quot;:&quot;Influence of condition on behavior and survival potential of a newly settled coral reef fish, the bluehead wrasse Thalassoma bifasciatum&quot;,&quot;author&quot;:[{&quot;family&quot;:&quot;Grorud-Colvert&quot;,&quot;given&quot;:&quot;K&quot;,&quot;parse-names&quot;:false,&quot;dropping-particle&quot;:&quot;&quot;,&quot;non-dropping-particle&quot;:&quot;&quot;},{&quot;family&quot;:&quot;Sponaugle&quot;,&quot;given&quot;:&quot;S&quot;,&quot;parse-names&quot;:false,&quot;dropping-particle&quot;:&quot;&quot;,&quot;non-dropping-particle&quot;:&quot;&quot;}],&quot;container-title&quot;:&quot;Marine Ecology Progress Series&quot;,&quot;accessed&quot;:{&quot;date-parts&quot;:[[2019,5,17]]},&quot;DOI&quot;:&quot;10.3354/meps327279&quot;,&quot;ISSN&quot;:&quot;0171-8630&quot;,&quot;URL&quot;:&quot;http://www.int-res.com/abstracts/meps/v327/p279-288/&quot;,&quot;issued&quot;:{&quot;date-parts&quot;:[[2006,12,7]]},&quot;page&quot;:&quot;279-288&quot;,&quot;volume&quot;:&quot;327&quot;,&quot;container-title-short&quot;:&quot;Mar Ecol Prog Ser&quot;},&quot;isTemporary&quot;:false},{&quot;id&quot;:&quot;3a014b24-837b-3765-8e87-3b49e1b50e9f&quot;,&quot;itemData&quot;:{&quot;type&quot;:&quot;article-journal&quot;,&quot;id&quot;:&quot;3a014b24-837b-3765-8e87-3b49e1b50e9f&quot;,&quot;title&quot;:&quot;Selective Mortality during the Larval-Juvenile Transition in Two Coral Reef Fishes&quot;,&quot;author&quot;:[{&quot;family&quot;:&quot;Searcy&quot;,&quot;given&quot;:&quot;Steven P.&quot;,&quot;parse-names&quot;:false,&quot;dropping-particle&quot;:&quot;&quot;,&quot;non-dropping-particle&quot;:&quot;&quot;},{&quot;family&quot;:&quot;Sponaugle&quot;,&quot;given&quot;:&quot;Su&quot;,&quot;parse-names&quot;:false,&quot;dropping-particle&quot;:&quot;&quot;,&quot;non-dropping-particle&quot;:&quot;&quot;}],&quot;container-title&quot;:&quot;Ecology&quot;,&quot;accessed&quot;:{&quot;date-parts&quot;:[[2023,12,20]]},&quot;DOI&quot;:&quot;10.2307/2679928&quot;,&quot;ISSN&quot;:&quot;00129658&quot;,&quot;issued&quot;:{&quot;date-parts&quot;:[[2001,9]]},&quot;page&quot;:&quot;2452&quot;,&quot;publisher&quot;:&quot;Wiley&quot;,&quot;issue&quot;:&quot;9&quot;,&quot;volume&quot;:&quot;82&quot;,&quot;container-title-short&quot;:&quot;Ecology&quot;},&quot;isTemporary&quot;:false},{&quot;id&quot;:&quot;34c7c0c6-83ee-339d-ba19-2665dae14ff8&quot;,&quot;itemData&quot;:{&quot;type&quot;:&quot;article-journal&quot;,&quot;id&quot;:&quot;34c7c0c6-83ee-339d-ba19-2665dae14ff8&quot;,&quot;title&quot;:&quot;Influence of recruit condition on food competition and predation risk in a coral reef fish&quot;,&quot;author&quot;:[{&quot;family&quot;:&quot;Booth&quot;,&quot;given&quot;:&quot;David J.&quot;,&quot;parse-names&quot;:false,&quot;dropping-particle&quot;:&quot;&quot;,&quot;non-dropping-particle&quot;:&quot;&quot;},{&quot;family&quot;:&quot;Beretta&quot;,&quot;given&quot;:&quot;Giglia A.&quot;,&quot;parse-names&quot;:false,&quot;dropping-particle&quot;:&quot;&quot;,&quot;non-dropping-particle&quot;:&quot;&quot;}],&quot;container-title&quot;:&quot;Oecologia&quot;,&quot;accessed&quot;:{&quot;date-parts&quot;:[[2023,12,20]]},&quot;DOI&quot;:&quot;10.1007/S00442-004-1608-1/FIGURES/5&quot;,&quot;ISSN&quot;:&quot;00298549&quot;,&quot;PMID&quot;:&quot;15179583&quot;,&quot;URL&quot;:&quot;https://link.springer.com/article/10.1007/s00442-004-1608-1&quot;,&quot;issued&quot;:{&quot;date-parts&quot;:[[2004,6,4]]},&quot;page&quot;:&quot;289-294&quot;,&quot;abstract&quot;:&quot;Settlement rate is considered to be a major determinant of the population structure of coral reef fishes. In this study, the effects of larval physiological condition on survival, predation risk and competitive ability are assessed for a small damselfish, Pomacentrus moluccensis. New settlers were collected and fed for 5 days to produce high and low condition (measured as lipid) treatment fish. In a field experiment, pairs (one high and one low condition fish) were transplanted to corals. Persistence over 2 weeks was much higher (100% vs. 25%) in high condition fish. In mixed groups in the laboratory, high condition fish were both aggressively dominant and consumed more of a limiting prey source than low condition fish. In addition, low condition fish were shown to be at much higher risk of predation. All of the low condition fish but only 33% of high condition fish in mixed groups were consumed by fish predators, and in a separate experiment, 73% of feeding strikes by predators were directed at low condition fish. Quality of new settlers can have an important influence on subsequent juvenile survival. The mechanisms for this effect are likely to include a combination of effects of condition on food competition and predation risk. © Springer-Verlag 2004.&quot;,&quot;publisher&quot;:&quot;Springer Verlag&quot;,&quot;issue&quot;:&quot;2&quot;,&quot;volume&quot;:&quot;140&quot;,&quot;container-title-short&quot;:&quot;Oecologia&quot;},&quot;isTemporary&quot;:false}]},{&quot;citationID&quot;:&quot;MENDELEY_CITATION_95300aeb-1768-4294-b398-59f3f04684d4&quot;,&quot;properties&quot;:{&quot;noteIndex&quot;:0},&quot;isEdited&quot;:false,&quot;manualOverride&quot;:{&quot;isManuallyOverridden&quot;:false,&quot;citeprocText&quot;:&quot;(Leis 1991; Rijnsdorp et al. 2009)&quot;,&quot;manualOverrideText&quot;:&quot;&quot;},&quot;citationTag&quot;:&quot;MENDELEY_CITATION_v3_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&quot;,&quot;citationItems&quot;:[{&quot;id&quot;:&quot;a22adceb-f077-321f-bd84-c48356143b35&quot;,&quot;itemData&quot;:{&quot;type&quot;:&quot;article-journal&quot;,&quot;id&quot;:&quot;a22adceb-f077-321f-bd84-c48356143b35&quot;,&quot;title&quot;:&quot;The Pelagic Stage of Reef Fishes: The Larval Biology of Coral Reef Fishes&quot;,&quot;author&quot;:[{&quot;family&quot;:&quot;Leis&quot;,&quot;given&quot;:&quot;Jeffrey M.&quot;,&quot;parse-names&quot;:false,&quot;dropping-particle&quot;:&quot;&quot;,&quot;non-dropping-particle&quot;:&quot;&quot;}],&quot;container-title&quot;:&quot;The Ecology of Fishes on Coral Reefs&quot;,&quot;accessed&quot;:{&quot;date-parts&quot;:[[2025,9,22]]},&quot;DOI&quot;:&quot;10.1016/B978-0-08-092551-6.50013-1&quot;,&quot;URL&quot;:&quot;https://www.researchgate.net/publication/282933052_The_Pelagic_Stage_of_Reef_Fishes_The_Larval_Biology_of_Coral_Reef_Fishes&quot;,&quot;issued&quot;:{&quot;date-parts&quot;:[[1991]]},&quot;page&quot;:&quot;183-230&quot;,&quot;abstract&quot;:&quot;The pelagic larval stage of fish had been viewed as a \&quot;black box\&quot; . Now that more research has been undertaken, it appears that the pelagic stage of fish life history at least equals the complexity of the settled coral stage. Over 95% of reef associated fish families have a pelagic stage and the distribution of fish is greatly influenced by what happens during that stage. Although female fish release up to 1 million eggs, mortality approaches 100%. It is possible that adult fish populations are limited by pelagic survivorship (although that is in dispute) It appears that there are many different areas of research that need to be undertaken. Reliable sampling techniques have yet to be established for larvae, and all current ones incorporate at least some major sampling error. Secondly the taxonomy of many species of larvae has yet to be worked out. Third the distribution of fish larvae is very patchy and diffuse within oceanic waters further muddling the situation.&quot;,&quot;publisher&quot;:&quot;Elsevier&quot;,&quot;container-title-short&quot;:&quot;&quot;},&quot;isTemporary&quot;:false},{&quot;id&quot;:&quot;54ee5c44-7caa-3ea8-ba2a-18995ccf372d&quot;,&quot;itemData&quot;:{&quot;type&quot;:&quot;article-journal&quot;,&quot;id&quot;:&quot;54ee5c44-7caa-3ea8-ba2a-18995ccf372d&quot;,&quot;title&quot;:&quot;Resolving the effect of climate change on fish populations&quot;,&quot;author&quot;:[{&quot;family&quot;:&quot;Rijnsdorp&quot;,&quot;given&quot;:&quot;Adriaan D&quot;,&quot;parse-names&quot;:false,&quot;dropping-particle&quot;:&quot;&quot;,&quot;non-dropping-particle&quot;:&quot;&quot;},{&quot;family&quot;:&quot;Peck&quot;,&quot;given&quot;:&quot;Myron A&quot;,&quot;parse-names&quot;:false,&quot;dropping-particle&quot;:&quot;&quot;,&quot;non-dropping-particle&quot;:&quot;&quot;},{&quot;family&quot;:&quot;Engelhard&quot;,&quot;given&quot;:&quot;Georg H&quot;,&quot;parse-names&quot;:false,&quot;dropping-particle&quot;:&quot;&quot;,&quot;non-dropping-particle&quot;:&quot;&quot;},{&quot;family&quot;:&quot;Möllmann&quot;,&quot;given&quot;:&quot;Christian&quot;,&quot;parse-names&quot;:false,&quot;dropping-particle&quot;:&quot;&quot;,&quot;non-dropping-particle&quot;:&quot;&quot;},{&quot;family&quot;:&quot;Pinnegar Rijnsdorp&quot;,&quot;given&quot;:&quot;John K&quot;,&quot;parse-names&quot;:false,&quot;dropping-particle&quot;:&quot;&quot;,&quot;non-dropping-particle&quot;:&quot;&quot;},{&quot;family&quot;:&quot;Peck&quot;,&quot;given&quot;:&quot;M A&quot;,&quot;parse-names&quot;:false,&quot;dropping-particle&quot;:&quot;&quot;,&quot;non-dropping-particle&quot;:&quot;&quot;},{&quot;family&quot;:&quot;Möllmann&quot;,&quot;given&quot;:&quot;C&quot;,&quot;parse-names&quot;:false,&quot;dropping-particle&quot;:&quot;&quot;,&quot;non-dropping-particle&quot;:&quot;&quot;},{&quot;family&quot;:&quot;Engelhard&quot;,&quot;given&quot;:&quot;G H&quot;,&quot;parse-names&quot;:false,&quot;dropping-particle&quot;:&quot;&quot;,&quot;non-dropping-particle&quot;:&quot;&quot;},{&quot;family&quot;:&quot;Pinnegar&quot;,&quot;given&quot;:&quot;J K&quot;,&quot;parse-names&quot;:false,&quot;dropping-particle&quot;:&quot;&quot;,&quot;non-dropping-particle&quot;:&quot;&quot;}],&quot;container-title&quot;:&quot;ICES Journal of Marine Science&quot;,&quot;accessed&quot;:{&quot;date-parts&quot;:[[2025,9,22]]},&quot;DOI&quot;:&quot;10.1093/ICESJMS/FSP056&quot;,&quot;ISSN&quot;:&quot;1054-3139&quot;,&quot;URL&quot;:&quot;https://dx.doi.org/10.1093/icesjms/fsp056&quot;,&quot;issued&quot;:{&quot;date-parts&quot;:[[2009,8,1]]},&quot;page&quot;:&quot;1570-1583&quot;,&quot;abstract&quot;:&quot;This paper develops a framework for the study of climate on fish populations based on first principles of physiology, ecology, and available observations. Environmental variables and oceanographic features that are relevant to fish and that are likely to be affected by climate change are reviewed. Working hypotheses are derived from the differences in the expected response of different species groups. A review of published data on Northeast Atlantic fish species representing different biogeographic affinities, habitats, and body size lends support to the hypothesis that global warming results in a shift in abundance and distribution (in patterns of occurrence with latitude and depth) of fish species. Pelagic species exhibit clear changes in seasonal migration patterns related to climate-induced changes in zooplankton productivity. Lusitanian species have increased in recent decades (sprat, anchovy, and horse mackerel), especially at the northern limit of their distribution areas, while Boreal species decreased at the southern limit of their distribution range (cod and plaice), but increased at the northern limit (cod). Although the underlying mechanisms remain uncertain, available evidence suggests climate-related changes in recruitment success to be the key process, stemming from either higher production or survival in the pelagic egg or larval stage, or owing to changes in the quality/quantity of nursery habitats. © 2009 International Council for the Exploration of the Sea. Published by Oxford Journals. All rights reserved.&quot;,&quot;publisher&quot;:&quot;Oxford Academic&quot;,&quot;issue&quot;:&quot;7&quot;,&quot;volume&quot;:&quot;66&quot;,&quot;container-title-short&quot;:&quot;&quot;},&quot;isTemporary&quot;:false}]},{&quot;citationID&quot;:&quot;MENDELEY_CITATION_68df4ecd-c6eb-4904-ae5e-6cdf70cda8dd&quot;,&quot;properties&quot;:{&quot;noteIndex&quot;:0},&quot;isEdited&quot;:false,&quot;manualOverride&quot;:{&quot;isManuallyOverridden&quot;:false,&quot;citeprocText&quot;:&quot;(Almany and Webster 2006)&quot;,&quot;manualOverrideText&quot;:&quot;&quot;},&quot;citationTag&quot;:&quot;MENDELEY_CITATION_v3_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&quot;,&quot;citationItems&quot;:[{&quot;id&quot;:&quot;48416755-771a-3d88-9676-139ec65e15c0&quot;,&quot;itemData&quot;:{&quot;type&quot;:&quot;article-journal&quot;,&quot;id&quot;:&quot;48416755-771a-3d88-9676-139ec65e15c0&quot;,&quot;title&quot;:&quot;The predation gauntlet: early post-settlement mortality in reef fishes&quot;,&quot;author&quot;:[{&quot;family&quot;:&quot;Almany&quot;,&quot;given&quot;:&quot;Glenn R.&quot;,&quot;parse-names&quot;:false,&quot;dropping-particle&quot;:&quot;&quot;,&quot;non-dropping-particle&quot;:&quot;&quot;},{&quot;family&quot;:&quot;Webster&quot;,&quot;given&quot;:&quot;Michael S.&quot;,&quot;parse-names&quot;:false,&quot;dropping-particle&quot;:&quot;&quot;,&quot;non-dropping-particle&quot;:&quot;&quot;}],&quot;container-title&quot;:&quot;Coral Reefs&quot;,&quot;accessed&quot;:{&quot;date-parts&quot;:[[2019,5,27]]},&quot;DOI&quot;:&quot;10.1007/s00338-005-0044-y&quot;,&quot;ISSN&quot;:&quot;0722-4028&quot;,&quot;URL&quot;:&quot;http://link.springer.com/10.1007/s00338-005-0044-y&quot;,&quot;issued&quot;:{&quot;date-parts&quot;:[[2006,3,30]]},&quot;page&quot;:&quot;19-22&quot;,&quot;publisher&quot;:&quot;Springer-Verlag&quot;,&quot;issue&quot;:&quot;1&quot;,&quot;volume&quot;:&quot;25&quot;,&quot;container-title-short&quot;:&quot;&quot;},&quot;isTemporary&quot;:false}]},{&quot;citationID&quot;:&quot;MENDELEY_CITATION_a9ee2f6d-0f22-4d0c-b39b-66d5c90823b5&quot;,&quot;properties&quot;:{&quot;noteIndex&quot;:0},&quot;isEdited&quot;:false,&quot;manualOverride&quot;:{&quot;isManuallyOverridden&quot;:false,&quot;citeprocText&quot;:&quot;(Ryu et al. 2020; Bernal et al. 2022; Moore et al. 2023)&quot;,&quot;manualOverrideText&quot;:&quot;&quot;},&quot;citationTag&quot;:&quot;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&quot;,&quot;citationItems&quot;:[{&quot;id&quot;:&quot;e12c8a20-68cc-31af-91f3-9cc9d9ea6b61&quot;,&quot;itemData&quot;:{&quot;type&quot;:&quot;article-journal&quot;,&quot;id&quot;:&quot;e12c8a20-68cc-31af-91f3-9cc9d9ea6b61&quot;,&quot;title&quot;:&quot;Plasticity to ocean warming is influenced by transgenerational, reproductive, and developmental exposure in a coral reef fish&quot;,&quot;author&quot;:[{&quot;family&quot;:&quot;Bernal&quot;,&quot;given&quot;:&quot;Moisés A.&quot;,&quot;parse-names&quot;:false,&quot;dropping-particle&quot;:&quot;&quot;,&quot;non-dropping-particle&quot;:&quot;&quot;},{&quot;family&quot;:&quot;Ravasi&quot;,&quot;given&quot;:&quot;Timothy&quot;,&quot;parse-names&quot;:false,&quot;dropping-particle&quot;:&quot;&quot;,&quot;non-dropping-particle&quot;:&quot;&quot;},{&quot;family&quot;:&quot;Rodgers&quot;,&quot;given&quot;:&quot;Giverny G.&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Evolutionary Applications&quot;,&quot;container-title-short&quot;:&quot;Evol Appl&quot;,&quot;accessed&quot;:{&quot;date-parts&quot;:[[2023,4,4]]},&quot;DOI&quot;:&quot;10.1111/EVA.13337&quot;,&quot;ISSN&quot;:&quot;1752-4571&quot;,&quot;URL&quot;:&quot;https://onlinelibrary.wiley.com/doi/full/10.1111/eva.13337&quot;,&quot;issued&quot;:{&quot;date-parts&quot;:[[2022,2,1]]},&quot;page&quot;:&quot;249-261&quot;,&quot;abstract&quot;:&quot;Global warming is expected to drive some ectothermic species beyond their thermal tolerance in upcoming decades. Phenotypic plasticity, via developmental or transgenerational acclimation, is a critical mechanism for compensation in the face of environmental change. Yet, it remains to be determined if the activation of beneficial phenotypes requires direct exposure throughout development, or if compensation can be obtained just through the experience of previous generations. In this study, we exposed three generations of a tropical damselfish to combinations of current-day (Control) and projected future (+1.5°C) water temperatures. Acclimation was evaluated with phenotypic (oxygen consumption, hepatosomatic index, physical condition) and molecular (liver gene expression) measurements of third-generation juveniles. Exposure of grandparents/parents to warm conditions improved the aerobic capacity of fish regardless of thermal conditions experienced afterwards, representing a true transgenerational effect. This coincided with patterns of gene expression related to inflammation and immunity seen in the third generation. Parental effects due to reproductive temperature significantly affected the physical condition and routine metabolic rate (oxygen consumption) of offspring, but had little impact on gene expression of the F3. Developmental temperature of juveniles, and whether they matched conditions during parental reproduction, had the largest influence on the liver transcriptional program. Using a combination of both phenotypic and molecular approaches, this study highlights how the conditions experienced by both previous and current generations can influence plasticity to global warming in upcoming decades.&quot;,&quot;publisher&quot;:&quot;John Wiley &amp; Sons, Ltd&quot;,&quot;issue&quot;:&quot;2&quot;,&quot;volume&quot;:&quot;15&quot;},&quot;isTemporary&quot;:false},{&quot;id&quot;:&quot;fbe36bfa-f43b-338b-b255-6c0dabdd2d01&quot;,&quot;itemData&quot;:{&quot;type&quot;:&quot;article-journal&quot;,&quot;id&quot;:&quot;fbe36bfa-f43b-338b-b255-6c0dabdd2d01&quot;,&quot;title&quot;:&quot;An Epigenetic Signature for Within-Generational Plasticity of a Reef Fish to Ocean Warming&quot;,&quot;author&quot;:[{&quot;family&quot;:&quot;Ryu&quot;,&quot;given&quot;:&quot;Taewoo&quot;,&quot;parse-names&quot;:false,&quot;dropping-particle&quot;:&quot;&quot;,&quot;non-dropping-particle&quot;:&quot;&quot;},{&quot;family&quot;:&quot;Veilleux&quot;,&quot;given&quot;:&quot;Heather D.&quot;,&quot;parse-names&quot;:false,&quot;dropping-particle&quot;:&quot;&quot;,&quot;non-dropping-particle&quot;:&quot;&quot;},{&quot;family&quot;:&quot;Munday&quot;,&quot;given&quot;:&quot;Philip L.&quot;,&quot;parse-names&quot;:false,&quot;dropping-particle&quot;:&quot;&quot;,&quot;non-dropping-particle&quot;:&quot;&quot;},{&quot;family&quot;:&quot;Jung&quot;,&quot;given&quot;:&quot;Imgook&quot;,&quot;parse-names&quot;:false,&quot;dropping-particle&quot;:&quot;&quot;,&quot;non-dropping-particle&quot;:&quot;&quot;},{&quot;family&quot;:&quot;Donelson&quot;,&quot;given&quot;:&quot;Jennifer M.&quot;,&quot;parse-names&quot;:false,&quot;dropping-particle&quot;:&quot;&quot;,&quot;non-dropping-particle&quot;:&quot;&quot;},{&quot;family&quot;:&quot;Ravasi&quot;,&quot;given&quot;:&quot;Timothy&quot;,&quot;parse-names&quot;:false,&quot;dropping-particle&quot;:&quot;&quot;,&quot;non-dropping-particle&quot;:&quot;&quot;}],&quot;container-title&quot;:&quot;Frontiers in Marine Science&quot;,&quot;container-title-short&quot;:&quot;Front Mar Sci&quot;,&quot;accessed&quot;:{&quot;date-parts&quot;:[[2025,9,19]]},&quot;DOI&quot;:&quot;10.3389/FMARS.2020.00284/FULL&quot;,&quot;ISSN&quot;:&quot;22967745&quot;,&quot;URL&quot;:&quot;www.frontiersin.org&quot;,&quot;issued&quot;:{&quot;date-parts&quot;:[[2020,4,30]]},&quot;page&quot;:&quot;527367&quot;,&quot;abstract&quot;:&quot;Elevated temperature can have detrimental effects on the physiological performance of many marine organisms. However, phenotypic plasticity may enable some populations to maintain their performance under thermal stress. Two longitudinally separated populations of the coral reef fish, Acanthochromis polyacanthus from the Great Barrier Reef have shown differing capacities for thermal plasticity – the southernmost Heron Island population restored aerobic scope within one generation at a higher temperature, whereas the northernmost Palm Island population restored aerobic scope only when two generations were exposed to warmer conditions. We recently discovered an epigenetic signature associated with transgenerational plasticity in the Palm Island population. Here, we aimed to determine if epigenetic changes are also associated with the within-generational plasticity observed in the Heron Island population and, if so, how this epigenetic signature compares to the Palm Island transgenerational epigenome. By sequencing and analyzing the genome-wide DNA methylome of fish reared at control (+0°C) or elevated temperatures (+1.5 and +3°C) since early life, we identified 480 differentially methylated genomic regions and 372 adjacent protein-coding genes associated with within-generational plasticity in the Heron Island population. Functions related to insulin, cardiovascular capacity, development, and heat response were significantly enriched in differentially methylated genes, suggesting that these functions are the core mechanisms for within-generational restoration of aerobic scope. Comparison to the differentially methylated genes identified from F2 Palm Island population revealed little overlap of genes and enriched functions, indicating that distinct genetic toolkits may be used for within- and between-generational plasticity to ocean warming in the same species from different latitudes.&quot;,&quot;publisher&quot;:&quot;Frontiers Media S.A.&quot;,&quot;volume&quot;:&quot;7&quot;},&quot;isTemporary&quot;:false},{&quot;id&quot;:&quot;7c801fa4-23b9-3d92-ae71-6d6d5f52f1c4&quot;,&quot;itemData&quot;:{&quot;type&quot;:&quot;article-journal&quot;,&quot;id&quot;:&quot;7c801fa4-23b9-3d92-ae71-6d6d5f52f1c4&quot;,&quot;title&quot;:&quot;Clownfish larvae exhibit faster growth, higher metabolic rates and altered gene expression under future ocean warming&quot;,&quot;author&quot;:[{&quot;family&quot;:&quot;Moore&quot;,&quot;given&quot;:&quot;Billy&quot;,&quot;parse-names&quot;:false,&quot;dropping-particle&quot;:&quot;&quot;,&quot;non-dropping-particle&quot;:&quot;&quot;},{&quot;family&quot;:&quot;Jolly&quot;,&quot;given&quot;:&quot;Jeffrey&quot;,&quot;parse-names&quot;:false,&quot;dropping-particle&quot;:&quot;&quot;,&quot;non-dropping-particle&quot;:&quot;&quot;},{&quot;family&quot;:&quot;Izumiyama&quot;,&quot;given&quot;:&quot;Michael&quot;,&quot;parse-names&quot;:false,&quot;dropping-particle&quot;:&quot;&quot;,&quot;non-dropping-particle&quot;:&quot;&quot;},{&quot;family&quot;:&quot;Kawai&quot;,&quot;given&quot;:&quot;Erina&quot;,&quot;parse-names&quot;:false,&quot;dropping-particle&quot;:&quot;&quot;,&quot;non-dropping-particle&quot;:&quot;&quot;},{&quot;family&quot;:&quot;Ryu&quot;,&quot;given&quot;:&quot;Taewoo&quot;,&quot;parse-names&quot;:false,&quot;dropping-particle&quot;:&quot;&quot;,&quot;non-dropping-particle&quot;:&quot;&quot;},{&quot;family&quot;:&quot;Ravasi&quot;,&quot;given&quot;:&quot;Timothy&quot;,&quot;parse-names&quot;:false,&quot;dropping-particle&quot;:&quot;&quot;,&quot;non-dropping-particle&quot;:&quot;&quot;}],&quot;container-title&quot;:&quot;Science of The Total Environment&quot;,&quot;accessed&quot;:{&quot;date-parts&quot;:[[2023,12,29]]},&quot;DOI&quot;:&quot;10.1016/J.SCITOTENV.2023.162296&quot;,&quot;ISSN&quot;:&quot;0048-9697&quot;,&quot;PMID&quot;:&quot;36801344&quot;,&quot;issued&quot;:{&quot;date-parts&quot;:[[2023,5,15]]},&quot;page&quot;:&quot;162296&quot;,&quot;abstract&quot;:&quot;Increasing ocean temperatures have been demonstrated to have a range of negative impacts on coral reef fishes. However, despite a wealth of studies of juvenile/adult reef fish, studies of how early developmental stages respond to ocean warming are limited. As overall population persistence is influenced by the development of early life stages, detailed studies of larval responses to ocean warming are essential. Here, in an aquaria-based study we investigate how temperatures associated with future warming and present-day marine heatwaves (+3 °C) impact the growth, metabolic rate, and transcriptome of 6 discrete developmental stages of clownfish larvae (Amphiprion ocellaris). A total of 6 clutches of larvae were assessed, with 897 larvae imaged, 262 larvae undergoing metabolic testing and 108 larvae subject to transcriptome sequencing. Our results show that larvae reared at +3 °C grow and develop significantly faster and exhibit higher metabolic rates than those in control conditions. Finally, we highlight the molecular mechanisms underpinning the response of larvae from different developmental stages to higher temperatures, with genes associated with metabolism, neurotransmission, heat stress and epigenetic reprogramming differentially expressed at +3 °C. Overall, these results indicate that clownfish development could be altered under future warming, with developmental rate, metabolic rate, and gene expression all affected. Such changes may lead to altered larval dispersal, changes in settlement time and increased energetic costs.&quot;,&quot;publisher&quot;:&quot;Elsevier&quot;,&quot;volume&quot;:&quot;873&quot;,&quot;container-title-short&quot;:&quot;&quot;},&quot;isTemporary&quot;:false}]},{&quot;citationID&quot;:&quot;MENDELEY_CITATION_8dd182de-9368-4f6d-9cc7-8004016852bb&quot;,&quot;properties&quot;:{&quot;noteIndex&quot;:0},&quot;isEdited&quot;:false,&quot;manualOverride&quot;:{&quot;isManuallyOverridden&quot;:false,&quot;citeprocText&quot;:&quot;(Zarco-Perello et al. 2012)&quot;,&quot;manualOverrideText&quot;:&quot;&quot;},&quot;citationTag&quot;:&quot;MENDELEY_CITATION_v3_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&quot;,&quot;citationItems&quot;:[{&quot;id&quot;:&quot;61a0ddfc-5d7d-369e-bfa6-4d612d61d294&quot;,&quot;itemData&quot;:{&quot;type&quot;:&quot;article-journal&quot;,&quot;id&quot;:&quot;61a0ddfc-5d7d-369e-bfa6-4d612d61d294&quot;,&quot;title&quot;:&quot;Temperature-growth performance curves for a coral reef fish, Acanthochromis polyacanthus&quot;,&quot;author&quot;:[{&quot;family&quot;:&quot;Zarco-Perello&quot;,&quot;given&quot;:&quot;Salvador&quot;,&quot;parse-names&quot;:false,&quot;dropping-particle&quot;:&quot;&quot;,&quot;non-dropping-particle&quot;:&quot;&quot;},{&quot;family&quot;:&quot;Pratchett&quot;,&quot;given&quot;:&quot;Morgan&quot;,&quot;parse-names&quot;:false,&quot;dropping-particle&quot;:&quot;&quot;,&quot;non-dropping-particle&quot;:&quot;&quot;},{&quot;family&quot;:&quot;Liao&quot;,&quot;given&quot;:&quot;Vetea&quot;,&quot;parse-names&quot;:false,&quot;dropping-particle&quot;:&quot;&quot;,&quot;non-dropping-particle&quot;:&quot;&quot;}],&quot;container-title&quot;:&quot;Galaxea, Journal of Coral Reef Studies&quot;,&quot;accessed&quot;:{&quot;date-parts&quot;:[[2024,2,5]]},&quot;DOI&quot;:&quot;10.3755/GALAXEA.14.97&quot;,&quot;ISSN&quot;:&quot;1883-0838&quot;,&quot;issued&quot;:{&quot;date-parts&quot;:[[2012]]},&quot;page&quot;:&quot;97-103&quot;,&quot;abstract&quot;:&quot;This paper presents the fi rst temperature-growth performance curves for a coral reef fi sh. Thermal tolerance and growth for the juvenile spiny damselfi sh Acanthochromis polyacanthus were measured at a range of temperatures from 15℃ to 38℃. A. polyacanthus juveniles showed a critical thermal minimum at 15.5℃±0.1 and a critical thermal maximum at 38℃±0.12. Maximal growth (based on changes in length) occurred at 28-31℃, whereas weight gain was maximised at 28℃, which cor responds closely with the annual mean temperature cur rently experienced by these fi shes in their natural en vironment. At temperatures ＞31℃ the growth rate de creas ed mark edly in length and weight up to 34℃, where fi shes had negligible growth and died within 8-15 days. Sustained increases in ambient temperature (due to climate change) are expected to have signifi cant adverse effects on these fi shes. However, any effects of increasing temperature may also be offset by changing the timing of reproduction; by breeding in early spring or late summer, these fi shes may still be able to exploit narrow windows of thermal optima, whereas fi shes breeding in the height of summer will expose offspring to potentially lethal tem pera tures at critical stages during their development. Keywords&quot;,&quot;publisher&quot;:&quot;The Japanese Coral Reef Society&quot;,&quot;issue&quot;:&quot;1&quot;,&quot;volume&quot;:&quot;14&quot;,&quot;container-title-short&quot;:&quot;&quot;},&quot;isTemporary&quot;:false}]},{&quot;citationID&quot;:&quot;MENDELEY_CITATION_e95af1e0-d31f-4c42-b33f-fe2f4a8a892a&quot;,&quot;properties&quot;:{&quot;noteIndex&quot;:0},&quot;isEdited&quot;:false,&quot;manualOverride&quot;:{&quot;isManuallyOverridden&quot;:true,&quot;citeprocText&quot;:&quot;(Miller et al. 2012; Spinks et al. 2019)&quot;,&quot;manualOverrideText&quot;:&quot;(Amphiprion melanopus: Miller et al. 2012; and A. polyacanthus: Spinks et al. 2019)&quot;},&quot;citationTag&quot;:&quot;MENDELEY_CITATION_v3_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&quot;,&quot;citationItems&quot;:[{&quot;id&quot;:&quot;bf2cec60-17c1-36e1-b7b1-ceb3213b3dbb&quot;,&quot;itemData&quot;:{&quot;type&quot;:&quot;article-journal&quot;,&quot;id&quot;:&quot;bf2cec60-17c1-36e1-b7b1-ceb3213b3dbb&quot;,&quot;title&quot;:&quot;Parental environment mediates impacts of increased carbon dioxide on a coral reef fish&quot;,&quot;author&quot;:[{&quot;family&quot;:&quot;Miller&quot;,&quot;given&quot;:&quot;Gabrielle M.&quot;,&quot;parse-names&quot;:false,&quot;dropping-particle&quot;:&quot;&quot;,&quot;non-dropping-particle&quot;:&quot;&quot;},{&quot;family&quot;:&quot;Watson&quot;,&quot;given&quot;:&quot;Sue Ann&quot;,&quot;parse-names&quot;:false,&quot;dropping-particle&quot;:&quot;&quot;,&quot;non-dropping-particle&quot;:&quot;&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Munday&quot;,&quot;given&quot;:&quot;Philip L.&quot;,&quot;parse-names&quot;:false,&quot;dropping-particle&quot;:&quot;&quot;,&quot;non-dropping-particle&quot;:&quot;&quot;}],&quot;container-title&quot;:&quot;Nature Climate Change 2012 2:12&quot;,&quot;accessed&quot;:{&quot;date-parts&quot;:[[2023,1,19]]},&quot;DOI&quot;:&quot;10.1038/nclimate1599&quot;,&quot;ISSN&quot;:&quot;1758-6798&quot;,&quot;URL&quot;:&quot;https://www.nature.com/articles/nclimate1599&quot;,&quot;issued&quot;:{&quot;date-parts&quot;:[[2012,7,1]]},&quot;page&quot;:&quot;858-861&quot;,&quot;abstract&quot;:&quot;Increased carbon dioxide levels, in combination with global warming, are predicted to lead to widespread impacts on marine ecosystems. Now research shows that the negative effects of ocean acidification and warming on juvenile fish are absent or reversed when parents also experience high carbon dioxide concentrations and warmer waters. Carbon dioxide concentrations in the surface ocean are increasing owing to rising CO2 concentrations in the atmosphere1. Higher CO2 levels are predicted to affect essential physiological processes of many aquatic organisms2,3, leading to widespread impacts on marine diversity and ecosystem function, especially when combined with the effects of global warming4,5,6. Yet the ability for marine species to adjust to increasing CO2 levels over many generations is an unresolved issue. Here we show that ocean conditions projected for the end of the century (approximately 1,000 μatm&amp;nbsp;CO2 and a temperature rise of 1.5–3.0 °C) cause an increase in metabolic rate and decreases in length, weight, condition and survival of juvenile fish. However, these effects are absent or reversed when parents also experience high CO2 concentrations. Our results show that non-genetic parental effects can dramatically alter the response of marine organisms to increasing CO2 and demonstrate that some species have more capacity to acclimate to ocean acidification than previously thought.&quot;,&quot;publisher&quot;:&quot;Nature Publishing Group&quot;,&quot;issue&quot;:&quot;12&quot;,&quot;volume&quot;:&quot;2&quot;,&quot;container-title-short&quot;:&quot;&quot;},&quot;isTemporary&quot;:false},{&quot;id&quot;:&quot;30a70ef1-8c14-32a4-8432-2a4bd2f04b7b&quot;,&quot;itemData&quot;:{&quot;type&quot;:&quot;article-journal&quot;,&quot;id&quot;:&quot;30a70ef1-8c14-32a4-8432-2a4bd2f04b7b&quot;,&quot;title&quot;:&quot;Developmental effects of heatwave conditions on the early life stages of a coral reef fish&quot;,&quot;author&quot;:[{&quot;family&quot;:&quot;Spinks&quot;,&quot;given&quot;:&quot;Rachel K.&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Journal of Experimental Biology&quot;,&quot;accessed&quot;:{&quot;date-parts&quot;:[[2022,4,3]]},&quot;DOI&quot;:&quot;10.1242/JEB.202713/223403&quot;,&quot;ISSN&quot;:&quot;00220949&quot;,&quot;PMID&quot;:&quot;31444281&quot;,&quot;URL&quot;:&quot;https://journals.biologists.com/jeb/article/222/16/jeb202713/223403/Developmental-effects-of-heatwave-conditions-on&quot;,&quot;issued&quot;:{&quot;date-parts&quot;:[[2019,8,15]]},&quot;abstract&quot;:&quot;Marine heatwaves, which are increasing in frequency, duration and intensity owing to climate change, are an imminent threat to marine ecosystems. On coral reefs, heatwave conditions often coincide with periods of peak recruitment of juvenile fishes and exposure to elevated temperature may affect their development. However, whether differences in the duration of high temperature exposure have effects on individual performance is unknown. We exposed juvenile spiny damselfish, Acanthochromis polyacanthus, to increasing lengths of time (3, 7, 30 and 108 days post-hatching) of elevated temperature (+2°C). After 108 days, we measured escape performance at present-day control and elevated temperatures, standard length, mass and critical thermal maximum. Using a Bayesian approach, we show that 30 days or more exposure to +2°C leads to improved escape performance, irrespective of performance temperature, possibly owing to developmental effects of high temperature on muscle development and/or anaerobic metabolism. Continued exposure to elevated temperature for 108 days caused a reduction in body size compared with the control, but not in fish exposed to high temperature for 30 days or less. By contrast, exposure to elevated temperatures for any length of time had no effect on critical thermal maximum, which, combined with previous work, suggests a short-term physiological constraint of ∼37°C in this species. Our study shows that extended exposure to increased temperature can affect the development of juvenile fishes, with potential immediate and future consequences for individual performance.&quot;,&quot;publisher&quot;:&quot;Company of Biologists Ltd&quot;,&quot;issue&quot;:&quot;16&quot;,&quot;volume&quot;:&quot;222&quot;,&quot;container-title-short&quot;:&quot;&quot;},&quot;isTemporary&quot;:false}]},{&quot;citationID&quot;:&quot;MENDELEY_CITATION_9a899790-452c-4114-aece-3016d5ed335f&quot;,&quot;properties&quot;:{&quot;noteIndex&quot;:0},&quot;isEdited&quot;:false,&quot;manualOverride&quot;:{&quot;isManuallyOverridden&quot;:false,&quot;citeprocText&quot;:&quot;(Spinks et al. 2019)&quot;,&quot;manualOverrideText&quot;:&quot;&quot;},&quot;citationTag&quot;:&quot;MENDELEY_CITATION_v3_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&quot;,&quot;citationItems&quot;:[{&quot;id&quot;:&quot;30a70ef1-8c14-32a4-8432-2a4bd2f04b7b&quot;,&quot;itemData&quot;:{&quot;type&quot;:&quot;article-journal&quot;,&quot;id&quot;:&quot;30a70ef1-8c14-32a4-8432-2a4bd2f04b7b&quot;,&quot;title&quot;:&quot;Developmental effects of heatwave conditions on the early life stages of a coral reef fish&quot;,&quot;author&quot;:[{&quot;family&quot;:&quot;Spinks&quot;,&quot;given&quot;:&quot;Rachel K.&quot;,&quot;parse-names&quot;:false,&quot;dropping-particle&quot;:&quot;&quot;,&quot;non-dropping-particle&quot;:&quot;&quot;},{&quot;family&quot;:&quot;Munday&quot;,&quot;given&quot;:&quot;Philip L.&quot;,&quot;parse-names&quot;:false,&quot;dropping-particle&quot;:&quot;&quot;,&quot;non-dropping-particle&quot;:&quot;&quot;},{&quot;family&quot;:&quot;Donelson&quot;,&quot;given&quot;:&quot;Jennifer M.&quot;,&quot;parse-names&quot;:false,&quot;dropping-particle&quot;:&quot;&quot;,&quot;non-dropping-particle&quot;:&quot;&quot;}],&quot;container-title&quot;:&quot;Journal of Experimental Biology&quot;,&quot;accessed&quot;:{&quot;date-parts&quot;:[[2022,4,3]]},&quot;DOI&quot;:&quot;10.1242/JEB.202713/223403&quot;,&quot;ISSN&quot;:&quot;00220949&quot;,&quot;PMID&quot;:&quot;31444281&quot;,&quot;URL&quot;:&quot;https://journals.biologists.com/jeb/article/222/16/jeb202713/223403/Developmental-effects-of-heatwave-conditions-on&quot;,&quot;issued&quot;:{&quot;date-parts&quot;:[[2019,8,15]]},&quot;abstract&quot;:&quot;Marine heatwaves, which are increasing in frequency, duration and intensity owing to climate change, are an imminent threat to marine ecosystems. On coral reefs, heatwave conditions often coincide with periods of peak recruitment of juvenile fishes and exposure to elevated temperature may affect their development. However, whether differences in the duration of high temperature exposure have effects on individual performance is unknown. We exposed juvenile spiny damselfish, Acanthochromis polyacanthus, to increasing lengths of time (3, 7, 30 and 108 days post-hatching) of elevated temperature (+2°C). After 108 days, we measured escape performance at present-day control and elevated temperatures, standard length, mass and critical thermal maximum. Using a Bayesian approach, we show that 30 days or more exposure to +2°C leads to improved escape performance, irrespective of performance temperature, possibly owing to developmental effects of high temperature on muscle development and/or anaerobic metabolism. Continued exposure to elevated temperature for 108 days caused a reduction in body size compared with the control, but not in fish exposed to high temperature for 30 days or less. By contrast, exposure to elevated temperatures for any length of time had no effect on critical thermal maximum, which, combined with previous work, suggests a short-term physiological constraint of ∼37°C in this species. Our study shows that extended exposure to increased temperature can affect the development of juvenile fishes, with potential immediate and future consequences for individual performance.&quot;,&quot;publisher&quot;:&quot;Company of Biologists Ltd&quot;,&quot;issue&quot;:&quot;16&quot;,&quot;volume&quot;:&quot;222&quot;,&quot;container-title-short&quot;:&quot;&quot;},&quot;isTemporary&quot;:false}]},{&quot;citationID&quot;:&quot;MENDELEY_CITATION_15175c8a-95d0-49ad-adbe-97fb6edfd3d6&quot;,&quot;properties&quot;:{&quot;noteIndex&quot;:0},&quot;isEdited&quot;:false,&quot;manualOverride&quot;:{&quot;isManuallyOverridden&quot;:true,&quot;citeprocText&quot;:&quot;(McLeod et al. 2013)&quot;,&quot;manualOverrideText&quot;:&quot;(Amphiprion percula: McLeod et al. 2013)&quot;},&quot;citationTag&quot;:&quot;MENDELEY_CITATION_v3_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&quot;,&quot;citationItems&quot;:[{&quot;id&quot;:&quot;0c192af5-bd0e-3665-a5b1-8cb9ce71ea83&quot;,&quot;itemData&quot;:{&quot;type&quot;:&quot;article-journal&quot;,&quot;id&quot;:&quot;0c192af5-bd0e-3665-a5b1-8cb9ce71ea83&quot;,&quot;title&quot;:&quot;Climate change and the performance of larval coral reef fishes: the interaction between temperature and food availability.&quot;,&quot;author&quot;:[{&quot;family&quot;:&quot;McLeod&quot;,&quot;given&quot;:&quot;Ian M&quot;,&quot;parse-names&quot;:false,&quot;dropping-particle&quot;:&quot;&quot;,&quot;non-dropping-particle&quot;:&quot;&quot;},{&quot;family&quot;:&quot;Rummer&quot;,&quot;given&quot;:&quot;Jodie L&quot;,&quot;parse-names&quot;:false,&quot;dropping-particle&quot;:&quot;&quot;,&quot;non-dropping-particle&quot;:&quot;&quot;},{&quot;family&quot;:&quot;Clark&quot;,&quot;given&quot;:&quot;Timothy D&quot;,&quot;parse-names&quot;:false,&quot;dropping-particle&quot;:&quot;&quot;,&quot;non-dropping-particle&quot;:&quot;&quot;},{&quot;family&quot;:&quot;Jones&quot;,&quot;given&quot;:&quot;Geoffrey P&quot;,&quot;parse-names&quot;:false,&quot;dropping-particle&quot;:&quot;&quot;,&quot;non-dropping-particle&quot;:&quot;&quot;},{&quot;family&quot;:&quot;McCormick&quot;,&quot;given&quot;:&quot;Mark I&quot;,&quot;parse-names&quot;:false,&quot;dropping-particle&quot;:&quot;&quot;,&quot;non-dropping-particle&quot;:&quot;&quot;},{&quot;family&quot;:&quot;Wenger&quot;,&quot;given&quot;:&quot;Amelia S&quot;,&quot;parse-names&quot;:false,&quot;dropping-particle&quot;:&quot;&quot;,&quot;non-dropping-particle&quot;:&quot;&quot;},{&quot;family&quot;:&quot;Munday&quot;,&quot;given&quot;:&quot;Philip L&quot;,&quot;parse-names&quot;:false,&quot;dropping-particle&quot;:&quot;&quot;,&quot;non-dropping-particle&quot;:&quot;&quot;}],&quot;container-title&quot;:&quot;Conservation physiology&quot;,&quot;container-title-short&quot;:&quot;Conserv Physiol&quot;,&quot;accessed&quot;:{&quot;date-parts&quot;:[[2020,11,16]]},&quot;DOI&quot;:&quot;10.1093/conphys/cot024&quot;,&quot;ISSN&quot;:&quot;2051-1434&quot;,&quot;PMID&quot;:&quot;27293608&quot;,&quot;URL&quot;:&quot;http://www.ncbi.nlm.nih.gov/pubmed/27293608&quot;,&quot;issued&quot;:{&quot;date-parts&quot;:[[2013]]},&quot;page&quot;:&quot;cot024&quot;,&quot;abstract&quot;:&quot;Climate-change models predict that tropical ocean temperatures will increase by 2-3°C this century and affect plankton communities that are food for marine fish larvae. Both temperature and food supply can influence development time, growth, and metabolism of marine fishes, particularly during larval stages. However, little is known of the relative importance and potential interacting effects of ocean warming and changes to food supply on the performance of larval fishes. We tested this for larvae of the coral reef anemonefish, Amphiprion percula, in an orthogonal experiment comprising three temperatures and three feeding schedules. Temperatures were chosen to represent present-day summer averages (29.2°C) and end-of-century climate change projections of +1.5°C (30.7°C) and +3°C (32.2°C). Feeding schedules were chosen to represent a reduction in access to food (fed daily, every 2 days, or every 3 days). Overall, larvae took longer to settle at higher temperatures and with less frequent feeding, and there was a significant interaction between these factors. Time to metamorphosis was fastest in the 30.7(o)C and high food availability treatment (10.5 ± 0.2 days) and slowest in the 32.2(o)C and low food availability treatment (15.6 ± 0.5 days; i.e. 50% faster). Fish from the lower feeding regimens had a lower body condition and decreased survivorship to metamorphosis. Routine oxygen consumption rates were highest for fish raised at 32.2°C and fed every third day (162 ± 107 mg O2  kg(-1) h(-1)) and lowest for fish raised at 29.2°C and fed daily (122 ± 101 mg O2 kg(-1) h(-1); i.e. 35% lower). The elevated routine oxygen consumption rate, and therefore greater energy use at higher temperatures, may leave less energy available for growth and development, resulting in the longer time to metamorphosis. Overall, these results suggest that larval fishes will be severely impacted by climate-change scenarios that predict both elevated temperatures and reduced food supply.&quot;,&quot;publisher&quot;:&quot;Conserv Physiol&quot;,&quot;issue&quot;:&quot;1&quot;,&quot;volume&quot;:&quot;1&quot;},&quot;isTemporary&quot;:false}]},{&quot;citationID&quot;:&quot;MENDELEY_CITATION_bd6e3605-426c-4e90-9f50-9c3c578dcd9f&quot;,&quot;properties&quot;:{&quot;noteIndex&quot;:0},&quot;isEdited&quot;:false,&quot;manualOverride&quot;:{&quot;isManuallyOverridden&quot;:false,&quot;citeprocText&quot;:&quot;(Cavole et al. 2016; Barbeaux et al. 2020; Smith et al. 2023)&quot;,&quot;manualOverrideText&quot;:&quot;&quot;},&quot;citationTag&quot;:&quot;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&quot;,&quot;citationItems&quot;:[{&quot;id&quot;:&quot;081af40d-aa80-3d6b-8f9e-2b314143aa36&quot;,&quot;itemData&quot;:{&quot;type&quot;:&quot;article-journal&quot;,&quot;id&quot;:&quot;081af40d-aa80-3d6b-8f9e-2b314143aa36&quot;,&quot;title&quot;:&quot;Biological impacts of the 2013–2015 warm-water anomaly in the northeast Pacific: Winners, Losers, and the Future&quot;,&quot;author&quot;:[{&quot;family&quot;:&quot;Cavole&quot;,&quot;given&quot;:&quot;Letícia M.&quot;,&quot;parse-names&quot;:false,&quot;dropping-particle&quot;:&quot;&quot;,&quot;non-dropping-particle&quot;:&quot;&quot;},{&quot;family&quot;:&quot;Demko&quot;,&quot;given&quot;:&quot;Alyssa M.&quot;,&quot;parse-names&quot;:false,&quot;dropping-particle&quot;:&quot;&quot;,&quot;non-dropping-particle&quot;:&quot;&quot;},{&quot;family&quot;:&quot;Diner&quot;,&quot;given&quot;:&quot;Rachel E.&quot;,&quot;parse-names&quot;:false,&quot;dropping-particle&quot;:&quot;&quot;,&quot;non-dropping-particle&quot;:&quot;&quot;},{&quot;family&quot;:&quot;Giddings&quot;,&quot;given&quot;:&quot;Ashlyn&quot;,&quot;parse-names&quot;:false,&quot;dropping-particle&quot;:&quot;&quot;,&quot;non-dropping-particle&quot;:&quot;&quot;},{&quot;family&quot;:&quot;Koester&quot;,&quot;given&quot;:&quot;Irina&quot;,&quot;parse-names&quot;:false,&quot;dropping-particle&quot;:&quot;&quot;,&quot;non-dropping-particle&quot;:&quot;&quot;},{&quot;family&quot;:&quot;Pagniello&quot;,&quot;given&quot;:&quot;Camille M.L.S.&quot;,&quot;parse-names&quot;:false,&quot;dropping-particle&quot;:&quot;&quot;,&quot;non-dropping-particle&quot;:&quot;&quot;},{&quot;family&quot;:&quot;Paulsen&quot;,&quot;given&quot;:&quot;May Linn&quot;,&quot;parse-names&quot;:false,&quot;dropping-particle&quot;:&quot;&quot;,&quot;non-dropping-particle&quot;:&quot;&quot;},{&quot;family&quot;:&quot;Ramirez-Valdez&quot;,&quot;given&quot;:&quot;Arturo&quot;,&quot;parse-names&quot;:false,&quot;dropping-particle&quot;:&quot;&quot;,&quot;non-dropping-particle&quot;:&quot;&quot;},{&quot;family&quot;:&quot;Schwenck&quot;,&quot;given&quot;:&quot;Sarah M.&quot;,&quot;parse-names&quot;:false,&quot;dropping-particle&quot;:&quot;&quot;,&quot;non-dropping-particle&quot;:&quot;&quot;},{&quot;family&quot;:&quot;Yen&quot;,&quot;given&quot;:&quot;Nicole K.&quot;,&quot;parse-names&quot;:false,&quot;dropping-particle&quot;:&quot;&quot;,&quot;non-dropping-particle&quot;:&quot;&quot;},{&quot;family&quot;:&quot;Zill&quot;,&quot;given&quot;:&quot;Michelle E.&quot;,&quot;parse-names&quot;:false,&quot;dropping-particle&quot;:&quot;&quot;,&quot;non-dropping-particle&quot;:&quot;&quot;},{&quot;family&quot;:&quot;Franks&quot;,&quot;given&quot;:&quot;Peter J.S.&quot;,&quot;parse-names&quot;:false,&quot;dropping-particle&quot;:&quot;&quot;,&quot;non-dropping-particle&quot;:&quot;&quot;}],&quot;container-title&quot;:&quot;Oceanography&quot;,&quot;accessed&quot;:{&quot;date-parts&quot;:[[2023,4,5]]},&quot;DOI&quot;:&quot;10.5670/OCEANOG.2016.32&quot;,&quot;ISSN&quot;:&quot;10428275&quot;,&quot;issued&quot;:{&quot;date-parts&quot;:[[2016,6,1]]},&quot;page&quot;:&quot;273-285&quot;,&quot;abstract&quot;:&quot;A large patch of anomalously warm water (nicknamed “the Blob”) appeared off the coast of Alaska in the winter of 2013–2014 and subsequently stretched south to Baja California. This northeastern Pacific warm-water anomaly persisted through the end of 2015. Scientists and the public alike noted widespread changes in the biological structure and composition of both openocean and coastal ecosystems. Changes included geographical shifts of species such as tropical copepods, pelagic red crabs, and tuna; closures of commercially important fisheries; and mass strandings of marine mammals and seabirds. The ecological responses to these physical changes have been sparsely quantified and are largely unknown. Here, we provide a bottom-up summary of some of the biological changes observed in and around the areas affected by the Blob.&quot;,&quot;publisher&quot;:&quot;Oceanography Society&quot;,&quot;issue&quot;:&quot;2&quot;,&quot;volume&quot;:&quot;29&quot;,&quot;container-title-short&quot;:&quot;&quot;},&quot;isTemporary&quot;:false},{&quot;id&quot;:&quot;8ca65ed5-44f5-3547-93af-688eac691d29&quot;,&quot;itemData&quot;:{&quot;type&quot;:&quot;article-journal&quot;,&quot;id&quot;:&quot;8ca65ed5-44f5-3547-93af-688eac691d29&quot;,&quot;title&quot;:&quot;Marine Heatwave Stress Test of Ecosystem-Based Fisheries Management in the Gulf of Alaska Pacific Cod Fishery&quot;,&quot;author&quot;:[{&quot;family&quot;:&quot;Barbeaux&quot;,&quot;given&quot;:&quot;Steven J.&quot;,&quot;parse-names&quot;:false,&quot;dropping-particle&quot;:&quot;&quot;,&quot;non-dropping-particle&quot;:&quot;&quot;},{&quot;family&quot;:&quot;Holsman&quot;,&quot;given&quot;:&quot;Kirstin&quot;,&quot;parse-names&quot;:false,&quot;dropping-particle&quot;:&quot;&quot;,&quot;non-dropping-particle&quot;:&quot;&quot;},{&quot;family&quot;:&quot;Zador&quot;,&quot;given&quot;:&quot;Stephani&quot;,&quot;parse-names&quot;:false,&quot;dropping-particle&quot;:&quot;&quot;,&quot;non-dropping-particle&quot;:&quot;&quot;}],&quot;container-title&quot;:&quot;Frontiers in Marine Science&quot;,&quot;accessed&quot;:{&quot;date-parts&quot;:[[2023,12,20]]},&quot;DOI&quot;:&quot;10.3389/FMARS.2020.00703/BIBTEX&quot;,&quot;ISSN&quot;:&quot;22967745&quot;,&quot;issued&quot;:{&quot;date-parts&quot;:[[2020,8,20]]},&quot;page&quot;:&quot;562630&quot;,&quot;abstract&quot;:&quot;In 2014–2016 an unprecedented warming event in the North Pacific Ocean triggered changes in ecosystem of the Gulf of Alaska (GOA) impacting fisheries management. The marine heatwave was noteworthy in its geographical extent, depth range, and persistence, with evidence of shifts in species distribution and reduced productivity. In 2017 a groundfish survey indicated that GOA Pacific cod (Gadus macrocephalus) had experienced a 71% decline in abundance from the previous 2015 survey. The GOA Pacific cod fishery supports a $103 million fishery which is 29% of the groundfish harvest value in the GOA. In this paper, we demonstrate that an increase in metabolic demand during this extended marine heatwave as well as a reduced prey supply can explain the decline in GOA Pacific cod biomass. Although increased mortality likely led to the decline in the Pacific cod population, historically low recruitment concurrent with the heatwave portends a slow recovery for the stock and gives a preview of impacts facing this region due to climate change. We evaluate the intersection of climate change with ecosystem-based fisheries management in the context of GOA Pacific cod with a description of the sensitivities of the ecosystem, how the changes in the ecosystem affected the Pacific cod stock, and a description of how the management system in the North Pacific handled this shock. We also provide suggestions on how fisheries management systems could be improved to better contend with the impacts of climate change such as the effects of heatwaves like that experienced in 2014–2016.&quot;,&quot;publisher&quot;:&quot;Frontiers Media S.A.&quot;,&quot;volume&quot;:&quot;7&quot;,&quot;container-title-short&quot;:&quot;Front Mar Sci&quot;},&quot;isTemporary&quot;:false},{&quot;id&quot;:&quot;e104a02f-1238-3796-9524-a9a46448f668&quot;,&quot;itemData&quot;:{&quot;type&quot;:&quot;article-journal&quot;,&quot;id&quot;:&quot;e104a02f-1238-3796-9524-a9a46448f668&quot;,&quot;title&quot;:&quot;Biological Impacts of Marine Heatwaves&quot;,&quot;author&quot;:[{&quot;family&quot;:&quot;Smith&quot;,&quot;given&quot;:&quot;Kathryn E.&quot;,&quot;parse-names&quot;:false,&quot;dropping-particle&quot;:&quot;&quot;,&quot;non-dropping-particle&quot;:&quot;&quot;},{&quot;family&quot;:&quot;Burrows&quot;,&quot;given&quot;:&quot;Michael T.&quot;,&quot;parse-names&quot;:false,&quot;dropping-particle&quot;:&quot;&quot;,&quot;non-dropping-particle&quot;:&quot;&quot;},{&quot;family&quot;:&quot;Hobday&quot;,&quot;given&quot;:&quot;Alistair J.&quot;,&quot;parse-names&quot;:false,&quot;dropping-particle&quot;:&quot;&quot;,&quot;non-dropping-particle&quot;:&quot;&quot;},{&quot;family&quot;:&quot;King&quot;,&quot;given&quot;:&quot;Nathan G.&quot;,&quot;parse-names&quot;:false,&quot;dropping-particle&quot;:&quot;&quot;,&quot;non-dropping-particle&quot;:&quot;&quot;},{&quot;family&quot;:&quot;Moore&quot;,&quot;given&quot;:&quot;Pippa J.&quot;,&quot;parse-names&quot;:false,&quot;dropping-particle&quot;:&quot;&quot;,&quot;non-dropping-particle&quot;:&quot;&quot;},{&quot;family&quot;:&quot;Gupta&quot;,&quot;given&quot;:&quot;Alex&quot;,&quot;parse-names&quot;:false,&quot;dropping-particle&quot;:&quot;&quot;,&quot;non-dropping-particle&quot;:&quot;Sen&quot;},{&quot;family&quot;:&quot;Thomsen&quot;,&quot;given&quot;:&quot;Mads S.&quot;,&quot;parse-names&quot;:false,&quot;dropping-particle&quot;:&quot;&quot;,&quot;non-dropping-particle&quot;:&quot;&quot;},{&quot;family&quot;:&quot;Wernberg&quot;,&quot;given&quot;:&quot;Thomas&quot;,&quot;parse-names&quot;:false,&quot;dropping-particle&quot;:&quot;&quot;,&quot;non-dropping-particle&quot;:&quot;&quot;},{&quot;family&quot;:&quot;Smale&quot;,&quot;given&quot;:&quot;Dan A.&quot;,&quot;parse-names&quot;:false,&quot;dropping-particle&quot;:&quot;&quot;,&quot;non-dropping-particle&quot;:&quot;&quot;}],&quot;container-title&quot;:&quot;https://doi.org/10.1146/annurev-marine-032122-121437&quot;,&quot;accessed&quot;:{&quot;date-parts&quot;:[[2023,12,4]]},&quot;DOI&quot;:&quot;10.1146/ANNUREV-MARINE-032122-121437&quot;,&quot;ISSN&quot;:&quot;19410611&quot;,&quot;PMID&quot;:&quot;35977411&quot;,&quot;URL&quot;:&quot;https://www.annualreviews.org/doi/abs/10.1146/annurev-marine-032122-121437&quot;,&quot;issued&quot;:{&quot;date-parts&quot;:[[2023,1,16]]},&quot;page&quot;:&quot;119-145&quot;,&quot;abstract&quot;:&quot;Climatic extremes are becoming increasingly common against a background trend of global warming. In the oceans, marine heatwaves (MHWs)—discrete periods of anomalously warm water—have intensified a...&quot;,&quot;publisher&quot;:&quot; Annual Reviews &quot;,&quot;volume&quot;:&quot;15&quot;,&quot;container-title-short&quot;:&quot;&quot;},&quot;isTemporary&quot;:false}]},{&quot;citationID&quot;:&quot;MENDELEY_CITATION_675e6e99-8e1a-49eb-8121-b2f06d9dd28a&quot;,&quot;properties&quot;:{&quot;noteIndex&quot;:0},&quot;isEdited&quot;:false,&quot;manualOverride&quot;:{&quot;isManuallyOverridden&quot;:false,&quot;citeprocText&quot;:&quot;(Gupta et al. 2020)&quot;,&quot;manualOverrideText&quot;:&quot;&quot;},&quot;citationTag&quot;:&quot;MENDELEY_CITATION_v3_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&quot;,&quot;citationItems&quot;:[{&quot;id&quot;:&quot;8840e69b-36f1-3d94-b2b9-7c02592cabb9&quot;,&quot;itemData&quot;:{&quot;type&quot;:&quot;article-journal&quot;,&quot;id&quot;:&quot;8840e69b-36f1-3d94-b2b9-7c02592cabb9&quot;,&quot;title&quot;:&quot;Drivers and impacts of the most extreme marine heatwave events&quot;,&quot;author&quot;:[{&quot;family&quot;:&quot;Gupta&quot;,&quot;given&quot;:&quot;Alex S.&quot;,&quot;parse-names&quot;:false,&quot;dropping-particle&quot;:&quot;&quot;,&quot;non-dropping-particle&quot;:&quot;&quot;},{&quot;family&quot;:&quot;Thomsen&quot;,&quot;given&quot;:&quot;Mads&quot;,&quot;parse-names&quot;:false,&quot;dropping-particle&quot;:&quot;&quot;,&quot;non-dropping-particle&quot;:&quot;&quot;},{&quot;family&quot;:&quot;Benthuysen&quot;,&quot;given&quot;:&quot;Jessica A.&quot;,&quot;parse-names&quot;:false,&quot;dropping-particle&quot;:&quot;&quot;,&quot;non-dropping-particle&quot;:&quot;&quot;},{&quot;family&quot;:&quot;Hobday&quot;,&quot;given&quot;:&quot;Alistair J.&quot;,&quot;parse-names&quot;:false,&quot;dropping-particle&quot;:&quot;&quot;,&quot;non-dropping-particle&quot;:&quot;&quot;},{&quot;family&quot;:&quot;Oliver&quot;,&quot;given&quot;:&quot;Eric&quot;,&quot;parse-names&quot;:false,&quot;dropping-particle&quot;:&quot;&quot;,&quot;non-dropping-particle&quot;:&quot;&quot;},{&quot;family&quot;:&quot;Alexander&quot;,&quot;given&quot;:&quot;Lisa&quot;,&quot;parse-names&quot;:false,&quot;dropping-particle&quot;:&quot;V.&quot;,&quot;non-dropping-particle&quot;:&quot;&quot;},{&quot;family&quot;:&quot;Burrows&quot;,&quot;given&quot;:&quot;Michael T.&quot;,&quot;parse-names&quot;:false,&quot;dropping-particle&quot;:&quot;&quot;,&quot;non-dropping-particle&quot;:&quot;&quot;},{&quot;family&quot;:&quot;Donat&quot;,&quot;given&quot;:&quot;Markus G.&quot;,&quot;parse-names&quot;:false,&quot;dropping-particle&quot;:&quot;&quot;,&quot;non-dropping-particle&quot;:&quot;&quot;},{&quot;family&quot;:&quot;Feng&quot;,&quot;given&quot;:&quot;Ming&quot;,&quot;parse-names&quot;:false,&quot;dropping-particle&quot;:&quot;&quot;,&quot;non-dropping-particle&quot;:&quot;&quot;},{&quot;family&quot;:&quot;Holbrook&quot;,&quot;given&quot;:&quot;Neil J.&quot;,&quot;parse-names&quot;:false,&quot;dropping-particle&quot;:&quot;&quot;,&quot;non-dropping-particle&quot;:&quot;&quot;},{&quot;family&quot;:&quot;Perkins-Kirkpatrick&quot;,&quot;given&quot;:&quot;Sarah&quot;,&quot;parse-names&quot;:false,&quot;dropping-particle&quot;:&quot;&quot;,&quot;non-dropping-particle&quot;:&quot;&quot;},{&quot;family&quot;:&quot;Moore&quot;,&quot;given&quot;:&quot;Pippa J.&quot;,&quot;parse-names&quot;:false,&quot;dropping-particle&quot;:&quot;&quot;,&quot;non-dropping-particle&quot;:&quot;&quot;},{&quot;family&quot;:&quot;Rodrigues&quot;,&quot;given&quot;:&quot;Regina R.&quot;,&quot;parse-names&quot;:false,&quot;dropping-particle&quot;:&quot;&quot;,&quot;non-dropping-particle&quot;:&quot;&quot;},{&quot;family&quot;:&quot;Scannell&quot;,&quot;given&quot;:&quot;Hillary A.&quot;,&quot;parse-names&quot;:false,&quot;dropping-particle&quot;:&quot;&quot;,&quot;non-dropping-particle&quot;:&quot;&quot;},{&quot;family&quot;:&quot;Taschetto&quot;,&quot;given&quot;:&quot;Andréa S.&quot;,&quot;parse-names&quot;:false,&quot;dropping-particle&quot;:&quot;&quot;,&quot;non-dropping-particle&quot;:&quot;&quot;},{&quot;family&quot;:&quot;Ummenhofer&quot;,&quot;given&quot;:&quot;Caroline C.&quot;,&quot;parse-names&quot;:false,&quot;dropping-particle&quot;:&quot;&quot;,&quot;non-dropping-particle&quot;:&quot;&quot;},{&quot;family&quot;:&quot;Wernberg&quot;,&quot;given&quot;:&quot;Thomas&quot;,&quot;parse-names&quot;:false,&quot;dropping-particle&quot;:&quot;&quot;,&quot;non-dropping-particle&quot;:&quot;&quot;},{&quot;family&quot;:&quot;Smale&quot;,&quot;given&quot;:&quot;Dan A.&quot;,&quot;parse-names&quot;:false,&quot;dropping-particle&quot;:&quot;&quot;,&quot;non-dropping-particle&quot;:&quot;&quot;}],&quot;container-title&quot;:&quot;Scientific Reports 2020 10:1&quot;,&quot;accessed&quot;:{&quot;date-parts&quot;:[[2023,12,20]]},&quot;DOI&quot;:&quot;10.1038/s41598-020-75445-3&quot;,&quot;ISBN&quot;:&quot;0123456789&quot;,&quot;ISSN&quot;:&quot;2045-2322&quot;,&quot;PMID&quot;:&quot;33168858&quot;,&quot;URL&quot;:&quot;https://www.nature.com/articles/s41598-020-75445-3&quot;,&quot;issued&quot;:{&quot;date-parts&quot;:[[2020,11,9]]},&quot;page&quot;:&quot;1-15&quot;,&quot;abstract&quot;:&quot;Prolonged high-temperature extreme events in the ocean, marine heatwaves, can have severe and long-lasting impacts on marine ecosystems, fisheries and associated services. This study applies a marine heatwave framework to analyse a global sea surface temperature product and identify the most extreme events, based on their intensity, duration and spatial extent. Many of these events have yet to be described in terms of their physical attributes, generation mechanisms, or ecological impacts. Our synthesis identifies commonalities between marine heatwave characteristics and seasonality, links to the El Niño-Southern Oscillation, triggering processes and impacts on ocean productivity. The most intense events preferentially occur in summer, when climatological oceanic mixed layers are shallow and winds are weak, but at a time preceding climatological maximum sea surface temperatures. Most subtropical extreme marine heatwaves were triggered by persistent atmospheric high-pressure systems and anomalously weak wind speeds, associated with increased insolation, and reduced ocean heat losses. Furthermore, the most extreme events tended to coincide with reduced chlorophyll-a concentration at low and mid-latitudes. Understanding the importance of the oceanic background state, local and remote drivers and the ocean productivity response from past events are critical steps toward improving predictions of future marine heatwaves and their impacts.&quot;,&quot;publisher&quot;:&quot;Nature Publishing Group&quot;,&quot;issue&quot;:&quot;1&quot;,&quot;volume&quot;:&quot;10&quot;,&quot;container-title-short&quot;:&quot;&quot;},&quot;isTemporary&quot;:false}]},{&quot;citationID&quot;:&quot;MENDELEY_CITATION_c0e93960-e1e5-431a-bccd-789ee1703d41&quot;,&quot;properties&quot;:{&quot;noteIndex&quot;:0},&quot;isEdited&quot;:false,&quot;manualOverride&quot;:{&quot;isManuallyOverridden&quot;:false,&quot;citeprocText&quot;:&quot;(Dahlke et al. 2020)&quot;,&quot;manualOverrideText&quot;:&quot;&quot;},&quot;citationTag&quot;:&quot;MENDELEY_CITATION_v3_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&quot;,&quot;citationItems&quot;:[{&quot;id&quot;:&quot;aa41f790-25db-30a0-a78b-e7bad167664d&quot;,&quot;itemData&quot;:{&quot;type&quot;:&quot;article-journal&quot;,&quot;id&quot;:&quot;aa41f790-25db-30a0-a78b-e7bad167664d&quot;,&quot;title&quot;:&quot;Thermal bottlenecks in the life cycle define climate vulnerability of fish&quot;,&quot;author&quot;:[{&quot;family&quot;:&quot;Dahlke&quot;,&quot;given&quot;:&quot;Flemming T.&quot;,&quot;parse-names&quot;:false,&quot;dropping-particle&quot;:&quot;&quot;,&quot;non-dropping-particle&quot;:&quot;&quot;},{&quot;family&quot;:&quot;Wohlrab&quot;,&quot;given&quot;:&quot;Sylke&quot;,&quot;parse-names&quot;:false,&quot;dropping-particle&quot;:&quot;&quot;,&quot;non-dropping-particle&quot;:&quot;&quot;},{&quot;family&quot;:&quot;Butzin&quot;,&quot;given&quot;:&quot;Martin&quot;,&quot;parse-names&quot;:false,&quot;dropping-particle&quot;:&quot;&quot;,&quot;non-dropping-particle&quot;:&quot;&quot;},{&quot;family&quot;:&quot;Pörtner&quot;,&quot;given&quot;:&quot;Hans Otto&quot;,&quot;parse-names&quot;:false,&quot;dropping-particle&quot;:&quot;&quot;,&quot;non-dropping-particle&quot;:&quot;&quot;}],&quot;container-title&quot;:&quot;Science&quot;,&quot;container-title-short&quot;:&quot;Science (1979)&quot;,&quot;accessed&quot;:{&quot;date-parts&quot;:[[2022,6,20]]},&quot;DOI&quot;:&quot;10.1126/science.aaz3658&quot;,&quot;ISSN&quot;:&quot;10959203&quot;,&quot;PMID&quot;:&quot;32631888&quot;,&quot;URL&quot;:&quot;https://www.science.org/doi/10.1126/science.aaz3658&quot;,&quot;issued&quot;:{&quot;date-parts&quot;:[[2020,7,3]]},&quot;page&quot;:&quot;65-70&quot;,&quot;abstract&quot;:&quot;Species' vulnerability to climate change depends on the most temperature-sensitive life stages, but for major animal groups such as fish, life cycle bottlenecks are often not clearly defined. We used observational, experimental, and phylogenetic data to assess stage-specific thermal tolerance metrics for 694 marine and freshwater fish species from all climate zones. Our analysis shows that spawning adults and embryos consistently have narrower tolerance ranges than larvae and nonreproductive adults and are most vulnerable to climate warming. The sequence of stage-specific thermal tolerance corresponds with the oxygen-limitation hypothesis, suggesting a mechanistic link between ontogenetic changes in cardiorespiratory (aerobic) capacity and tolerance to temperature extremes. A logarithmic inverse correlation between the temperature dependence of physiological rates (development and oxygen consumption) and thermal tolerance range is proposed to reflect a fundamental, energetic trade-off in thermal adaptation. Scenario-based climate projections considering the most critical life stages (spawners and embryos) clearly identify the temperature requirements for reproduction as a critical bottleneck in the life cycle of fish. By 2100, depending on the Shared Socioeconomic Pathway (SSP) scenario followed, the percentages of species potentially affected by water temperatures exceeding their tolerance limit for reproduction range from ~10% (SSP 1-1.9) to ~60% (SSP 5-8.5). Efforts to meet ambitious climate targets (SSP 1-1.9) could therefore benefit many fish species and people who depend on healthy fish stocks.&quot;,&quot;publisher&quot;:&quot;American Association for the Advancement of Science&quot;,&quot;issue&quot;:&quot;6499&quot;,&quot;volume&quot;:&quot;369&quot;},&quot;isTemporary&quot;:false}]},{&quot;citationID&quot;:&quot;MENDELEY_CITATION_94a15ad1-33f0-4989-a929-36d1ef1d3fad&quot;,&quot;properties&quot;:{&quot;noteIndex&quot;:0},&quot;isEdited&quot;:false,&quot;manualOverride&quot;:{&quot;isManuallyOverridden&quot;:false,&quot;citeprocText&quot;:&quot;(Jonsson and Jonsson 2019; Jonsson et al. 2022)&quot;,&quot;manualOverrideText&quot;:&quot;&quot;},&quot;citationTag&quot;:&quot;MENDELEY_CITATION_v3_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&quot;,&quot;citationItems&quot;:[{&quot;id&quot;:&quot;9030b89a-1b8c-3d44-bd11-2c161eea90d4&quot;,&quot;itemData&quot;:{&quot;type&quot;:&quot;article-journal&quot;,&quot;id&quot;:&quot;9030b89a-1b8c-3d44-bd11-2c161eea90d4&quot;,&quot;title&quot;:&quot;Phenotypic plasticity and epigenetics of fish: embryo temperature affects later-developing lift-history trait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container-title&quot;:&quot;Aquatic Biology&quot;,&quot;container-title-short&quot;:&quot;Aquat Biol&quot;,&quot;accessed&quot;:{&quot;date-parts&quot;:[[2023,12,4]]},&quot;DOI&quot;:&quot;10.3354/AB00707&quot;,&quot;ISSN&quot;:&quot;1864-7782&quot;,&quot;URL&quot;:&quot;https://www.int-res.com/abstracts/ab/v28/p21-32/&quot;,&quot;issued&quot;:{&quot;date-parts&quot;:[[2019,4,11]]},&quot;page&quot;:&quot;21-32&quot;,&quot;abstract&quot;:&quot;Temperature during embryonic development affects ecological traits and influences the ability to rapidly adapt to the prevailing conditions in changing environments. Here, we review examples of how these developmental effects are manifested in life-history traits from studies of various fish species, with examples of impacts on somatic growth, age at migration and maturation, allocation of resources to gonads and egg size. Temperature during embryogenesis appears important for some behavioural decisions, such as when maturing Atlantic salmon Salmo salar return home from the ocean for spawning in distant rivers during summer. In some species, early temperature influences sex determination. The temperature level during embryogenesis may preadapt the fish to maximize offspring production under the thermal conditions encountered at the embryo stage. This thermal influence is a phenotypically plastic response that triggers polyphenism in salmonids and may be a first step in speciation of North American darters (Perci-dae). The responses to early temperature appear to be regulated by epigenetic mechanisms, such as DNA methylation, histone modification and micro RNAs.&quot;,&quot;publisher&quot;:&quot;Inter-Research&quot;,&quot;volume&quot;:&quot;28&quot;},&quot;isTemporary&quot;:false},{&quot;id&quot;:&quot;bf4d517c-aa4f-3488-b8f2-04f50ca896be&quot;,&quot;itemData&quot;:{&quot;type&quot;:&quot;chapter&quot;,&quot;id&quot;:&quot;bf4d517c-aa4f-3488-b8f2-04f50ca896be&quot;,&quot;title&quot;:&quot;Knock-On Effects of Environmental Influences during Embryonic Development of Ectothermic Vertebrate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family&quot;:&quot;Hansen&quot;,&quot;given&quot;:&quot;Michael M.&quot;,&quot;parse-names&quot;:false,&quot;dropping-particle&quot;:&quot;&quot;,&quot;non-dropping-particle&quot;:&quot;&quot;}],&quot;container-title&quot;:&quot;The Quarterly Review of Biology&quot;,&quot;container-title-short&quot;:&quot;Q Rev Biol&quot;,&quot;accessed&quot;:{&quot;date-parts&quot;:[[2023,12,19]]},&quot;DOI&quot;:&quot;10.1086/720081&quot;,&quot;ISSN&quot;:&quot;00335770&quot;,&quot;URL&quot;:&quot;https://www.journals.uchicago.edu/doi/10.1086/720081&quot;,&quot;issued&quot;:{&quot;date-parts&quot;:[[2022,6,1]]},&quot;publisher-place&quot;:&quot;Chicago, Illinois&quot;,&quot;page&quot;:&quot;95-139&quot;,&quot;abstract&quot;:&quot;Environmental factors influencing parents or offspring during embryogenesis can have knock-on effects at later life stages of the offspring. These effects may prepare the progeny for conditions tha...&quot;,&quot;publisher&quot;:&quot;The University of Chicago Press&quot;,&quot;issue&quot;:&quot;2&quot;,&quot;volume&quot;:&quot;97&quot;},&quot;isTemporary&quot;:false}]},{&quot;citationID&quot;:&quot;MENDELEY_CITATION_5b940dbc-4314-4753-8c2c-42239c0e6a96&quot;,&quot;properties&quot;:{&quot;noteIndex&quot;:0},&quot;isEdited&quot;:false,&quot;manualOverride&quot;:{&quot;isManuallyOverridden&quot;:false,&quot;citeprocText&quot;:&quot;(Pottier et al. 2022)&quot;,&quot;manualOverrideText&quot;:&quot;&quot;},&quot;citationTag&quot;:&quot;MENDELEY_CITATION_v3_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&quot;,&quot;citationItems&quot;:[{&quot;id&quot;:&quot;85b9aba7-fdc9-3a65-9d6f-e3c90b632e00&quot;,&quot;itemData&quot;:{&quot;type&quot;:&quot;article-journal&quot;,&quot;id&quot;:&quot;85b9aba7-fdc9-3a65-9d6f-e3c90b632e00&quot;,&quot;title&quot;:&quot;Developmental plasticity in thermal tolerance: Ontogenetic variation, persistence, and future directions&quot;,&quot;author&quot;:[{&quot;family&quot;:&quot;Pottier&quot;,&quot;given&quot;:&quot;Patrice&quot;,&quot;parse-names&quot;:false,&quot;dropping-particle&quot;:&quot;&quot;,&quot;non-dropping-particle&quot;:&quot;&quot;},{&quot;family&quot;:&quot;Burke&quot;,&quot;given&quot;:&quot;Samantha&quot;,&quot;parse-names&quot;:false,&quot;dropping-particle&quot;:&quot;&quot;,&quot;non-dropping-particle&quot;:&quot;&quot;},{&quot;family&quot;:&quot;Zhang&quot;,&quot;given&quot;:&quot;Rose Y.&quot;,&quot;parse-names&quot;:false,&quot;dropping-particle&quot;:&quot;&quot;,&quot;non-dropping-particle&quot;:&quot;&quot;},{&quot;family&quot;:&quot;Noble&quot;,&quot;given&quot;:&quot;Daniel W.A.&quot;,&quot;parse-names&quot;:false,&quot;dropping-particle&quot;:&quot;&quot;,&quot;non-dropping-particle&quot;:&quot;&quot;},{&quot;family&quot;:&quot;Schwanz&quot;,&quot;given&quot;:&quot;Lisa E.&quot;,&quot;parse-names&quot;:false,&quot;dropping-particle&quot;:&quot;&quot;,&quot;non-dropping-particle&quot;:&quot;&quot;},{&quot;family&quot;:&quot;Drobniak&quot;,&quot;given&quot;:&quot;Szymon M.&quot;,&quot;parse-names&quot;:false,&quot;dropping-particle&quot;:&quot;&quot;,&quot;non-dropping-particle&quot;:&quot;&quot;},{&quot;family&quot;:&quot;Nakagawa&quot;,&quot;given&quot;:&quot;Shinichi&quot;,&quot;parse-names&quot;:false,&quot;dropping-particle&quot;:&quot;&quot;,&quot;non-dropping-particle&quot;:&quot;&quot;}],&quot;container-title&quot;:&quot;Ecology Letters&quot;,&quot;container-title-short&quot;:&quot;Ecol Lett&quot;,&quot;accessed&quot;:{&quot;date-parts&quot;:[[2024,4,24]]},&quot;DOI&quot;:&quot;10.1111/ELE.14083&quot;,&quot;ISSN&quot;:&quot;1461-0248&quot;,&quot;PMID&quot;:&quot;36006770&quot;,&quot;URL&quot;:&quot;https://onlinelibrary.wiley.com/doi/full/10.1111/ele.14083&quot;,&quot;issued&quot;:{&quot;date-parts&quot;:[[2022,10,1]]},&quot;page&quot;:&quot;2245-2268&quot;,&quot;abstract&quot;:&quot;Understanding the factors affecting thermal tolerance is crucial for predicting the impact climate change will have on ectotherms. However, the role developmental plasticity plays in allowing populations to cope with thermal extremes is poorly understood. Here, we meta-analyse how thermal tolerance is initially and persistently impacted by early (embryonic and juvenile) thermal environments by using data from 150 experimental studies on 138 ectothermic species. Thermal tolerance only increased by 0.13°C per 1°C change in developmental temperature and substantial variation in plasticity (~36%) was the result of shared evolutionary history and species ecology. Aquatic ectotherms were more than three times as plastic as terrestrial ectotherms. Notably, embryos expressed weaker but more heterogenous plasticity than older life stages, with numerous responses appearing as non-adaptive. While developmental temperatures did not have persistent effects on thermal tolerance overall, persistent effects were vastly under-studied, and their direction and magnitude varied with ontogeny. Embryonic stages may represent a critical window of vulnerability to changing environments and we urge researchers to consider early life stages when assessing the climate vulnerability of ectotherms. Overall, our synthesis suggests that developmental changes in thermal tolerance rarely reach levels of perfect compensation and may provide limited benefit in changing environments.&quot;,&quot;publisher&quot;:&quot;John Wiley &amp; Sons, Ltd&quot;,&quot;issue&quot;:&quot;10&quot;,&quot;volume&quot;:&quot;25&quot;},&quot;isTemporary&quot;:false}]},{&quot;citationID&quot;:&quot;MENDELEY_CITATION_677cb94d-6622-4560-8d8a-2327c5dcac0f&quot;,&quot;properties&quot;:{&quot;noteIndex&quot;:0},&quot;isEdited&quot;:false,&quot;manualOverride&quot;:{&quot;isManuallyOverridden&quot;:false,&quot;citeprocText&quot;:&quot;(Munday et al. 2008b; Miller et al. 2012; Motson and Donelson 2017; LaMonica et al. 2021)&quot;,&quot;manualOverrideText&quot;:&quot;&quot;},&quot;citationTag&quot;:&quot;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&quot;,&quot;citationItems&quot;:[{&quot;id&quot;:&quot;586ee229-78f3-3183-9608-e2b50246c382&quot;,&quot;itemData&quot;:{&quot;type&quot;:&quot;article-journal&quot;,&quot;id&quot;:&quot;586ee229-78f3-3183-9608-e2b50246c382&quot;,&quot;title&quot;:&quot;Elevated temperature restricts growth potential of the coral reef fish Acanthochromis polyacanthus&quot;,&quot;author&quot;:[{&quot;family&quot;:&quot;Munday&quot;,&quot;given&quot;:&quot;P. L.&quot;,&quot;parse-names&quot;:false,&quot;dropping-particle&quot;:&quot;&quot;,&quot;non-dropping-particle&quot;:&quot;&quot;},{&quot;family&quot;:&quot;Kingsford&quot;,&quot;given&quot;:&quot;M. J.&quot;,&quot;parse-names&quot;:false,&quot;dropping-particle&quot;:&quot;&quot;,&quot;non-dropping-particle&quot;:&quot;&quot;},{&quot;family&quot;:&quot;O’Callaghan&quot;,&quot;given&quot;:&quot;M.&quot;,&quot;parse-names&quot;:false,&quot;dropping-particle&quot;:&quot;&quot;,&quot;non-dropping-particle&quot;:&quot;&quot;},{&quot;family&quot;:&quot;Donelson&quot;,&quot;given&quot;:&quot;J. M.&quot;,&quot;parse-names&quot;:false,&quot;dropping-particle&quot;:&quot;&quot;,&quot;non-dropping-particle&quot;:&quot;&quot;}],&quot;container-title&quot;:&quot;Coral Reefs&quot;,&quot;accessed&quot;:{&quot;date-parts&quot;:[[2019,5,21]]},&quot;DOI&quot;:&quot;10.1007/s00338-008-0393-4&quot;,&quot;ISSN&quot;:&quot;0722-4028&quot;,&quot;URL&quot;:&quot;http://link.springer.com/10.1007/s00338-008-0393-4&quot;,&quot;issued&quot;:{&quot;date-parts&quot;:[[2008,12,5]]},&quot;page&quot;:&quot;927-931&quot;,&quot;publisher&quot;:&quot;Springer-Verlag&quot;,&quot;issue&quot;:&quot;4&quot;,&quot;volume&quot;:&quot;27&quot;,&quot;container-title-short&quot;:&quot;&quot;},&quot;isTemporary&quot;:false},{&quot;id&quot;:&quot;bf2cec60-17c1-36e1-b7b1-ceb3213b3dbb&quot;,&quot;itemData&quot;:{&quot;type&quot;:&quot;article-journal&quot;,&quot;id&quot;:&quot;bf2cec60-17c1-36e1-b7b1-ceb3213b3dbb&quot;,&quot;title&quot;:&quot;Parental environment mediates impacts of increased carbon dioxide on a coral reef fish&quot;,&quot;author&quot;:[{&quot;family&quot;:&quot;Miller&quot;,&quot;given&quot;:&quot;Gabrielle M.&quot;,&quot;parse-names&quot;:false,&quot;dropping-particle&quot;:&quot;&quot;,&quot;non-dropping-particle&quot;:&quot;&quot;},{&quot;family&quot;:&quot;Watson&quot;,&quot;given&quot;:&quot;Sue Ann&quot;,&quot;parse-names&quot;:false,&quot;dropping-particle&quot;:&quot;&quot;,&quot;non-dropping-particle&quot;:&quot;&quot;},{&quot;family&quot;:&quot;Donelson&quot;,&quot;given&quot;:&quot;Jennifer M.&quot;,&quot;parse-names&quot;:false,&quot;dropping-particle&quot;:&quot;&quot;,&quot;non-dropping-particle&quot;:&quot;&quot;},{&quot;family&quot;:&quot;McCormick&quot;,&quot;given&quot;:&quot;Mark I.&quot;,&quot;parse-names&quot;:false,&quot;dropping-particle&quot;:&quot;&quot;,&quot;non-dropping-particle&quot;:&quot;&quot;},{&quot;family&quot;:&quot;Munday&quot;,&quot;given&quot;:&quot;Philip L.&quot;,&quot;parse-names&quot;:false,&quot;dropping-particle&quot;:&quot;&quot;,&quot;non-dropping-particle&quot;:&quot;&quot;}],&quot;container-title&quot;:&quot;Nature Climate Change 2012 2:12&quot;,&quot;accessed&quot;:{&quot;date-parts&quot;:[[2023,1,19]]},&quot;DOI&quot;:&quot;10.1038/nclimate1599&quot;,&quot;ISSN&quot;:&quot;1758-6798&quot;,&quot;URL&quot;:&quot;https://www.nature.com/articles/nclimate1599&quot;,&quot;issued&quot;:{&quot;date-parts&quot;:[[2012,7,1]]},&quot;page&quot;:&quot;858-861&quot;,&quot;abstract&quot;:&quot;Increased carbon dioxide levels, in combination with global warming, are predicted to lead to widespread impacts on marine ecosystems. Now research shows that the negative effects of ocean acidification and warming on juvenile fish are absent or reversed when parents also experience high carbon dioxide concentrations and warmer waters. Carbon dioxide concentrations in the surface ocean are increasing owing to rising CO2 concentrations in the atmosphere1. Higher CO2 levels are predicted to affect essential physiological processes of many aquatic organisms2,3, leading to widespread impacts on marine diversity and ecosystem function, especially when combined with the effects of global warming4,5,6. Yet the ability for marine species to adjust to increasing CO2 levels over many generations is an unresolved issue. Here we show that ocean conditions projected for the end of the century (approximately 1,000 μatm&amp;nbsp;CO2 and a temperature rise of 1.5–3.0 °C) cause an increase in metabolic rate and decreases in length, weight, condition and survival of juvenile fish. However, these effects are absent or reversed when parents also experience high CO2 concentrations. Our results show that non-genetic parental effects can dramatically alter the response of marine organisms to increasing CO2 and demonstrate that some species have more capacity to acclimate to ocean acidification than previously thought.&quot;,&quot;publisher&quot;:&quot;Nature Publishing Group&quot;,&quot;issue&quot;:&quot;12&quot;,&quot;volume&quot;:&quot;2&quot;,&quot;container-title-short&quot;:&quot;&quot;},&quot;isTemporary&quot;:false},{&quot;id&quot;:&quot;71971453-e5e7-3b44-b93b-4027b77b5841&quot;,&quot;itemData&quot;:{&quot;type&quot;:&quot;article-journal&quot;,&quot;id&quot;:&quot;71971453-e5e7-3b44-b93b-4027b77b5841&quot;,&quot;title&quot;:&quot;Limited capacity for developmental thermal acclimation in three tropical wrasses&quot;,&quot;author&quot;:[{&quot;family&quot;:&quot;Motson&quot;,&quot;given&quot;:&quot;K.&quot;,&quot;parse-names&quot;:false,&quot;dropping-particle&quot;:&quot;&quot;,&quot;non-dropping-particle&quot;:&quot;&quot;},{&quot;family&quot;:&quot;Donelson&quot;,&quot;given&quot;:&quot;J. M.&quot;,&quot;parse-names&quot;:false,&quot;dropping-particle&quot;:&quot;&quot;,&quot;non-dropping-particle&quot;:&quot;&quot;}],&quot;container-title&quot;:&quot;Coral Reefs&quot;,&quot;accessed&quot;:{&quot;date-parts&quot;:[[2019,6,8]]},&quot;DOI&quot;:&quot;10.1007/s00338-017-1546-0&quot;,&quot;ISSN&quot;:&quot;0722-4028&quot;,&quot;URL&quot;:&quot;http://link.springer.com/10.1007/s00338-017-1546-0&quot;,&quot;issued&quot;:{&quot;date-parts&quot;:[[2017,6,21]]},&quot;page&quot;:&quot;609-621&quot;,&quot;publisher&quot;:&quot;Springer Berlin Heidelberg&quot;,&quot;issue&quot;:&quot;2&quot;,&quot;volume&quot;:&quot;36&quot;,&quot;container-title-short&quot;:&quot;&quot;},&quot;isTemporary&quot;:false},{&quot;id&quot;:&quot;1be1987a-67d2-3d36-84e7-0e2618cd63e6&quot;,&quot;itemData&quot;:{&quot;type&quot;:&quot;article-journal&quot;,&quot;id&quot;:&quot;1be1987a-67d2-3d36-84e7-0e2618cd63e6&quot;,&quot;title&quot;:&quot;Thermal sensitivity of juvenile rabbitfishes Siganus doliatus and S. lineatus (Siganidae): a key role for habitat?&quot;,&quot;author&quot;:[{&quot;family&quot;:&quot;LaMonica&quot;,&quot;given&quot;:&quot;Lauren E.&quot;,&quot;parse-names&quot;:false,&quot;dropping-particle&quot;:&quot;&quot;,&quot;non-dropping-particle&quot;:&quot;&quot;},{&quot;family&quot;:&quot;Fox&quot;,&quot;given&quot;:&quot;Rebecca J.&quot;,&quot;parse-names&quot;:false,&quot;dropping-particle&quot;:&quot;&quot;,&quot;non-dropping-particle&quot;:&quot;&quot;},{&quot;family&quot;:&quot;Donelson&quot;,&quot;given&quot;:&quot;Jennifer M.&quot;,&quot;parse-names&quot;:false,&quot;dropping-particle&quot;:&quot;&quot;,&quot;non-dropping-particle&quot;:&quot;&quot;}],&quot;container-title&quot;:&quot;Coral Reefs&quot;,&quot;accessed&quot;:{&quot;date-parts&quot;:[[2024,2,5]]},&quot;DOI&quot;:&quot;10.1007/S00338-021-02146-2&quot;,&quot;ISSN&quot;:&quot;14320975&quot;,&quot;issued&quot;:{&quot;date-parts&quot;:[[2021,8,1]]},&quot;page&quot;:&quot;1307-1320&quot;,&quot;abstract&quot;:&quot;The majority of our understanding of the effects of climate change on coral reef fishes are currently based on studies of small-bodied species such as damselfishes. By contrast, we know little about the potential impacts of ocean warming on larger species of herbivorous and detritivorous reef fish, despite them being a critical functional group and an essential source of food protein for millions of people. In addition, we know little of the role of habitat in determining species’ thermal sensitivity and the legitimacy of extrapolating thermal performance across closely-related species from different habitat types. Here we test the effect of exposure to increased water temperature during juvenile development on key physiological and behavioral traits of two species of rabbitfish typically associated with different habitats: Siganus doliatus (reef-associated) and S. lineatus (estuarine). Wild-caught juveniles were reared for 14 weeks at temperatures representing present-day ambient conditions (28.0 °C), late-summer ambient conditions (30.0 °C), or those projected on reefs under future global warming scenarios (31.5 °C). We then measured the somatic (growth, condition, immune response) and behavioral (feeding rate, latency to feed and activity level) traits of individuals within each treatment to determine the sensitivity of each species to elevated water temperatures. Overall, both species showed comparatively robust levels of thermal tolerance, based on previously-documented responses of small-bodied reef fishes. However, two very different patterns emerged. The reef-associated S. doliatus showed a greater physiological response to temperature, with negative effects on hepatosomatic condition and immune function observed in individuals exposed to the 31.5 °C treatment. By contrast, there were no negative physiological effects of temperature observed in S. lineatus and instead we recorded behavioral changes, with individuals at 30 °C and 31.5 °C displaying altered feeding behavior (increased feeding rate and decreased latency to feed). These distinct responses observed between congeners are likely due to their evolutionary history and flag the potential inaccuracies that could arise from extrapolating effects of ocean warming across even closely-related species adapted to different habitats.&quot;,&quot;publisher&quot;:&quot;Springer Science and Business Media Deutschland GmbH&quot;,&quot;issue&quot;:&quot;4&quot;,&quot;volume&quot;:&quot;40&quot;,&quot;container-title-short&quot;:&quot;&quot;},&quot;isTemporary&quot;:false}]},{&quot;citationID&quot;:&quot;MENDELEY_CITATION_6e0dc147-3985-4d80-a300-ff3bb45b4a26&quot;,&quot;properties&quot;:{&quot;noteIndex&quot;:0},&quot;isEdited&quot;:false,&quot;manualOverride&quot;:{&quot;isManuallyOverridden&quot;:false,&quot;citeprocText&quot;:&quot;(Vagner et al. 2019; Jonsson et al. 2022)&quot;,&quot;manualOverrideText&quot;:&quot;&quot;},&quot;citationTag&quot;:&quot;MENDELEY_CITATION_v3_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&quot;,&quot;citationItems&quot;:[{&quot;id&quot;:&quot;bf4d517c-aa4f-3488-b8f2-04f50ca896be&quot;,&quot;itemData&quot;:{&quot;type&quot;:&quot;chapter&quot;,&quot;id&quot;:&quot;bf4d517c-aa4f-3488-b8f2-04f50ca896be&quot;,&quot;title&quot;:&quot;Knock-On Effects of Environmental Influences during Embryonic Development of Ectothermic Vertebrates&quot;,&quot;author&quot;:[{&quot;family&quot;:&quot;Jonsson&quot;,&quot;given&quot;:&quot;Bror&quot;,&quot;parse-names&quot;:false,&quot;dropping-particle&quot;:&quot;&quot;,&quot;non-dropping-particle&quot;:&quot;&quot;},{&quot;family&quot;:&quot;Jonsson&quot;,&quot;given&quot;:&quot;Nina&quot;,&quot;parse-names&quot;:false,&quot;dropping-particle&quot;:&quot;&quot;,&quot;non-dropping-particle&quot;:&quot;&quot;},{&quot;family&quot;:&quot;Hansen&quot;,&quot;given&quot;:&quot;Michael M.&quot;,&quot;parse-names&quot;:false,&quot;dropping-particle&quot;:&quot;&quot;,&quot;non-dropping-particle&quot;:&quot;&quot;}],&quot;container-title&quot;:&quot;The Quarterly Review of Biology&quot;,&quot;container-title-short&quot;:&quot;Q Rev Biol&quot;,&quot;accessed&quot;:{&quot;date-parts&quot;:[[2023,12,19]]},&quot;DOI&quot;:&quot;10.1086/720081&quot;,&quot;ISSN&quot;:&quot;00335770&quot;,&quot;URL&quot;:&quot;https://www.journals.uchicago.edu/doi/10.1086/720081&quot;,&quot;issued&quot;:{&quot;date-parts&quot;:[[2022,6,1]]},&quot;publisher-place&quot;:&quot;Chicago, Illinois&quot;,&quot;page&quot;:&quot;95-139&quot;,&quot;abstract&quot;:&quot;Environmental factors influencing parents or offspring during embryogenesis can have knock-on effects at later life stages of the offspring. These effects may prepare the progeny for conditions tha...&quot;,&quot;publisher&quot;:&quot;The University of Chicago Press&quot;,&quot;issue&quot;:&quot;2&quot;,&quot;volume&quot;:&quot;97&quot;},&quot;isTemporary&quot;:false},{&quot;id&quot;:&quot;0dc5413e-e190-383c-9474-fe6cf919ab41&quot;,&quot;itemData&quot;:{&quot;type&quot;:&quot;article-journal&quot;,&quot;id&quot;:&quot;0dc5413e-e190-383c-9474-fe6cf919ab41&quot;,&quot;title&quot;:&quot;Fish facing global change: are early stages the lifeline?&quot;,&quot;author&quot;:[{&quot;family&quot;:&quot;Vagner&quot;,&quot;given&quot;:&quot;Marie&quot;,&quot;parse-names&quot;:false,&quot;dropping-particle&quot;:&quot;&quot;,&quot;non-dropping-particle&quot;:&quot;&quot;},{&quot;family&quot;:&quot;Zambonino-Infante&quot;,&quot;given&quot;:&quot;José Luis&quot;,&quot;parse-names&quot;:false,&quot;dropping-particle&quot;:&quot;&quot;,&quot;non-dropping-particle&quot;:&quot;&quot;},{&quot;family&quot;:&quot;Mazurais&quot;,&quot;given&quot;:&quot;David&quot;,&quot;parse-names&quot;:false,&quot;dropping-particle&quot;:&quot;&quot;,&quot;non-dropping-particle&quot;:&quot;&quot;}],&quot;container-title&quot;:&quot;Marine Environmental Research&quot;,&quot;container-title-short&quot;:&quot;Mar Environ Res&quot;,&quot;accessed&quot;:{&quot;date-parts&quot;:[[2023,1,19]]},&quot;DOI&quot;:&quot;10.1016/J.MARENVRES.2019.04.005&quot;,&quot;ISSN&quot;:&quot;0141-1136&quot;,&quot;PMID&quot;:&quot;31027942&quot;,&quot;issued&quot;:{&quot;date-parts&quot;:[[2019,5,1]]},&quot;page&quot;:&quot;159-178&quot;,&quot;abstract&quot;:&quot;The role of phenotypic plasticity in the acclimation and adaptive potential of an organism to global change is not currently accounted for in prediction models. The high plasticity of marine fishes is mainly attributed to their early stages, during which morphological, structural and behavioural functions are particularly sensitive to environmental constraints. This developmental plasticity can determine later physiological performances and fitness, and may further affect population dynamics and ecosystem functioning. This review asks the essential question of what role early stages play in the ability of fish to later cope with the effects of global change, considering three key environmental factors (temperature, hypoxia and acidification). After having identified the carry-over effects of early exposure reported in the literature, we propose areas that we believe warrant the most urgent attention for further research to better understand the role of developmental plasticity in the responses of marine organisms to global change.&quot;,&quot;publisher&quot;:&quot;Elsevier&quot;,&quot;volume&quot;:&quot;147&quot;},&quot;isTemporary&quot;:false}]},{&quot;citationID&quot;:&quot;MENDELEY_CITATION_a951cd4b-56af-474e-ab60-0ef9db442e88&quot;,&quot;properties&quot;:{&quot;noteIndex&quot;:0},&quot;isEdited&quot;:false,&quot;manualOverride&quot;:{&quot;isManuallyOverridden&quot;:false,&quot;citeprocText&quot;:&quot;(Ali et al. 2003)&quot;,&quot;manualOverrideText&quot;:&quot;&quot;},&quot;citationTag&quot;:&quot;MENDELEY_CITATION_v3_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&quot;,&quot;citationItems&quot;:[{&quot;id&quot;:&quot;08e59e4e-88c1-343e-966b-1c62c7ec3117&quot;,&quot;itemData&quot;:{&quot;type&quot;:&quot;article-journal&quot;,&quot;id&quot;:&quot;08e59e4e-88c1-343e-966b-1c62c7ec3117&quot;,&quot;title&quot;:&quot;Compensatory growth in fishes: a response to growth depression&quot;,&quot;author&quot;:[{&quot;family&quot;:&quot;Ali&quot;,&quot;given&quot;:&quot;M.&quot;,&quot;parse-names&quot;:false,&quot;dropping-particle&quot;:&quot;&quot;,&quot;non-dropping-particle&quot;:&quot;&quot;},{&quot;family&quot;:&quot;Nicieza&quot;,&quot;given&quot;:&quot;A.&quot;,&quot;parse-names&quot;:false,&quot;dropping-particle&quot;:&quot;&quot;,&quot;non-dropping-particle&quot;:&quot;&quot;},{&quot;family&quot;:&quot;Wootton&quot;,&quot;given&quot;:&quot;R. J.&quot;,&quot;parse-names&quot;:false,&quot;dropping-particle&quot;:&quot;&quot;,&quot;non-dropping-particle&quot;:&quot;&quot;}],&quot;container-title&quot;:&quot;Fish and Fisheries&quot;,&quot;accessed&quot;:{&quot;date-parts&quot;:[[2024,3,14]]},&quot;DOI&quot;:&quot;10.1046/J.1467-2979.2003.00120.X&quot;,&quot;ISSN&quot;:&quot;1467-2979&quot;,&quot;URL&quot;:&quot;https://onlinelibrary.wiley.com/doi/full/10.1046/j.1467-2979.2003.00120.x&quot;,&quot;issued&quot;:{&quot;date-parts&quot;:[[2003,6,1]]},&quot;page&quot;:&quot;147-190&quot;,&quot;abstract&quot;:&quot;Compensatory growth (CG) is a phase of accelerated growth when favourable conditions are restored after a period of growth depression. CG reduces variance in size by causing growth trajectories to converge and is important to fisheries management. aquaculture and life history analysis because it can offset the effects of growth arrests. Compensatory growth has been demonstrated in both individually housed and grouped fish, typically after growth depression has been induced by complete or partial food deprivation. Partial, full and over-compensation have all been evoked in fish, although over-compensation has only been demonstrated when cycles of deprivation and satiation feeding have been imposed. Individually housed fish have shown that CG is partly a response to hyperphagia when rates of food consumption are significantly higher than those in fish that have not experienced growth depression. The severity of the growth depression increases the duration of the hyperphagic phase rather than maximum daily feeding rate. In many studies, growth efficiencies were higher during CG. Changes in metabolic rate and swimming activity have not been demonstrated yet to play a role. Periods of food deprivation induce changes in the storage reserves, particularly lipids. of fish. Apart from the strong evidence for the restoration of somatic growth trajectories. CG is a response to restore lipid levels. Although several neuro-peptides, including neuropeptide-Y, are probably involved in the control of appetite, their role and the role of hormones, such as growth hormone (GH) and insulin-like growth factor (IGF), in the hyperphagia associated with CG are still unclear. The advantages of CG probably relate to size dependence of mortality, fecundity and diet that are characteristic of teleosts. These size dependencies favour a recovery from the effects of growth depression if environmental factors allow. High growth rates may also impose costs, including adverse effects on future development, growth, reproduction and swimming performance. Hyperphagia may lead to riskier behaviour in the presence of predators. CG's evolutionary consequences are largely unexplored. An understanding of why animals grow at rates below their physiological capacity, an evaluation of the costs of rapid growth and the identification of the constraints on growth trajectories represent major challenges for life-history theory.&quot;,&quot;publisher&quot;:&quot;John Wiley &amp; Sons, Ltd&quot;,&quot;issue&quot;:&quot;2&quot;,&quot;volume&quot;:&quot;4&quot;,&quot;container-title-short&quot;:&quot;&quot;},&quot;isTemporary&quot;:false}]}]"/>
    <we:property name="MENDELEY_CITATIONS_LOCALE_CODE" value="&quot;en-US&quot;"/>
    <we:property name="MENDELEY_CITATIONS_STYLE" value="{&quot;id&quot;:&quot;https://www.zotero.org/styles/coral-reefs&quot;,&quot;title&quot;:&quot;Coral Reef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D5B8-0EED-B648-B993-DD1C7E78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904</Words>
  <Characters>4984</Characters>
  <Application>Microsoft Office Word</Application>
  <DocSecurity>0</DocSecurity>
  <Lines>415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2026-01-26T02:21:00Z</dcterms:created>
  <dcterms:modified xsi:type="dcterms:W3CDTF">2026-05-22T02:14:00Z</dcterms:modified>
</cp:coreProperties>
</file>