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A75E" w14:textId="28F0895B" w:rsidR="001942EA" w:rsidRPr="00E946EC" w:rsidRDefault="001942EA" w:rsidP="001942EA">
      <w:pPr>
        <w:rPr>
          <w:rFonts w:ascii="Times New Roman" w:hAnsi="Times New Roman" w:cs="Times New Roman"/>
          <w:lang w:val="en-GB"/>
        </w:rPr>
      </w:pPr>
      <w:r w:rsidRPr="00E946EC">
        <w:rPr>
          <w:rFonts w:ascii="Times New Roman" w:hAnsi="Times New Roman" w:cs="Times New Roman"/>
          <w:lang w:val="en-GB"/>
        </w:rPr>
        <w:t xml:space="preserve">Table 1. Characteristics of 189 patients treated with </w:t>
      </w:r>
      <w:r w:rsidR="00E946EC">
        <w:rPr>
          <w:rFonts w:ascii="Times New Roman" w:hAnsi="Times New Roman" w:cs="Times New Roman"/>
          <w:lang w:val="en-GB"/>
        </w:rPr>
        <w:t>radical prostatectomy (group A), radiotherapy (group B) and combined method (group C)</w:t>
      </w:r>
      <w:r w:rsidRPr="00E946EC">
        <w:rPr>
          <w:rFonts w:ascii="Times New Roman" w:hAnsi="Times New Roman" w:cs="Times New Roman"/>
          <w:lang w:val="en-GB"/>
        </w:rPr>
        <w:t xml:space="preserve"> for prostate cancer.</w:t>
      </w:r>
    </w:p>
    <w:p w14:paraId="1655AC39" w14:textId="77777777" w:rsidR="001942EA" w:rsidRDefault="001942EA" w:rsidP="001942EA">
      <w:pPr>
        <w:rPr>
          <w:lang w:val="en-GB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1799"/>
        <w:gridCol w:w="1745"/>
        <w:gridCol w:w="1701"/>
        <w:gridCol w:w="1701"/>
        <w:gridCol w:w="1305"/>
      </w:tblGrid>
      <w:tr w:rsidR="001942EA" w:rsidRPr="00620C65" w14:paraId="5402A5B0" w14:textId="77777777" w:rsidTr="000A7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6FBCCFD6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397E295F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3805F941" w14:textId="77777777" w:rsidR="001942EA" w:rsidRPr="00620C65" w:rsidRDefault="001942EA" w:rsidP="000A71E1">
            <w:pPr>
              <w:ind w:firstLine="708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745" w:type="dxa"/>
          </w:tcPr>
          <w:p w14:paraId="583800FD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Gr</w:t>
            </w:r>
            <w: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oup</w:t>
            </w: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 xml:space="preserve"> A</w:t>
            </w:r>
          </w:p>
          <w:p w14:paraId="778AC399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(N=62)</w:t>
            </w:r>
          </w:p>
        </w:tc>
        <w:tc>
          <w:tcPr>
            <w:tcW w:w="1701" w:type="dxa"/>
          </w:tcPr>
          <w:p w14:paraId="217EAEAF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Gr</w:t>
            </w:r>
            <w: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oup</w:t>
            </w: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 xml:space="preserve"> B</w:t>
            </w:r>
          </w:p>
          <w:p w14:paraId="14002AD8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(N=91)</w:t>
            </w:r>
          </w:p>
        </w:tc>
        <w:tc>
          <w:tcPr>
            <w:tcW w:w="1701" w:type="dxa"/>
          </w:tcPr>
          <w:p w14:paraId="65786DF1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Gr</w:t>
            </w:r>
            <w: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oup</w:t>
            </w: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 xml:space="preserve"> C</w:t>
            </w:r>
          </w:p>
          <w:p w14:paraId="581EAFB5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(N=36)</w:t>
            </w:r>
          </w:p>
        </w:tc>
        <w:tc>
          <w:tcPr>
            <w:tcW w:w="1305" w:type="dxa"/>
          </w:tcPr>
          <w:p w14:paraId="2C47A7F1" w14:textId="77777777" w:rsidR="001942EA" w:rsidRPr="00620C65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p (ANOVA Kruskal-Wallis)</w:t>
            </w:r>
          </w:p>
        </w:tc>
      </w:tr>
      <w:tr w:rsidR="001942EA" w:rsidRPr="00620C65" w14:paraId="76101E1F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049B2250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Time from the end of treatment to the survey [years]</w:t>
            </w:r>
            <w:r w:rsidRPr="00AF3D1D">
              <w:rPr>
                <w:lang w:val="en-GB"/>
              </w:rPr>
              <w:t xml:space="preserve"> </w:t>
            </w: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Median</w:t>
            </w:r>
          </w:p>
          <w:p w14:paraId="4E801494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Range</w:t>
            </w:r>
            <w:proofErr w:type="spellEnd"/>
          </w:p>
        </w:tc>
        <w:tc>
          <w:tcPr>
            <w:tcW w:w="1745" w:type="dxa"/>
          </w:tcPr>
          <w:p w14:paraId="22A2507A" w14:textId="5A2D0BA4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  <w:p w14:paraId="47F62293" w14:textId="155F1658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6 </w:t>
            </w:r>
          </w:p>
        </w:tc>
        <w:tc>
          <w:tcPr>
            <w:tcW w:w="1701" w:type="dxa"/>
          </w:tcPr>
          <w:p w14:paraId="48993B77" w14:textId="30CFDC12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  <w:p w14:paraId="398B2ACF" w14:textId="239E0695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2AF6143A" w14:textId="274C1F66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  <w:p w14:paraId="3D72C46B" w14:textId="6CE4598E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05" w:type="dxa"/>
          </w:tcPr>
          <w:p w14:paraId="76E6246B" w14:textId="4AC0B29E" w:rsidR="001942EA" w:rsidRPr="00620C65" w:rsidRDefault="001942EA" w:rsidP="000A71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013</w:t>
            </w:r>
          </w:p>
        </w:tc>
      </w:tr>
      <w:tr w:rsidR="001942EA" w:rsidRPr="00620C65" w14:paraId="56CFC1E9" w14:textId="77777777" w:rsidTr="000A71E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636071D6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Age during treatment [years]</w:t>
            </w:r>
          </w:p>
          <w:p w14:paraId="05FC1236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Median</w:t>
            </w:r>
          </w:p>
          <w:p w14:paraId="32535193" w14:textId="77777777" w:rsidR="001942EA" w:rsidRPr="00620C65" w:rsidRDefault="001942EA" w:rsidP="000A71E1">
            <w:pPr>
              <w:spacing w:after="20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Range</w:t>
            </w:r>
          </w:p>
        </w:tc>
        <w:tc>
          <w:tcPr>
            <w:tcW w:w="1745" w:type="dxa"/>
          </w:tcPr>
          <w:p w14:paraId="416D3178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  <w:p w14:paraId="150FA3DC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52-72</w:t>
            </w:r>
          </w:p>
        </w:tc>
        <w:tc>
          <w:tcPr>
            <w:tcW w:w="1701" w:type="dxa"/>
          </w:tcPr>
          <w:p w14:paraId="140DEB8B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</w:t>
            </w:r>
          </w:p>
          <w:p w14:paraId="7511E4F2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51-77</w:t>
            </w:r>
          </w:p>
        </w:tc>
        <w:tc>
          <w:tcPr>
            <w:tcW w:w="1701" w:type="dxa"/>
          </w:tcPr>
          <w:p w14:paraId="4A89139F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  <w:p w14:paraId="07C29069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49-76</w:t>
            </w:r>
          </w:p>
        </w:tc>
        <w:tc>
          <w:tcPr>
            <w:tcW w:w="1305" w:type="dxa"/>
          </w:tcPr>
          <w:p w14:paraId="4E2AB0DC" w14:textId="25294DB3" w:rsidR="001942EA" w:rsidRPr="00620C65" w:rsidRDefault="001942EA" w:rsidP="000A71E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de-DE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F3D1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</w:tc>
      </w:tr>
      <w:tr w:rsidR="001942EA" w:rsidRPr="00620C65" w14:paraId="2CF95438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7B4EE740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Age during the survey [years]</w:t>
            </w:r>
          </w:p>
          <w:p w14:paraId="1D0A79C3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Median</w:t>
            </w:r>
          </w:p>
          <w:p w14:paraId="35EDFCE4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Range</w:t>
            </w:r>
          </w:p>
        </w:tc>
        <w:tc>
          <w:tcPr>
            <w:tcW w:w="1745" w:type="dxa"/>
          </w:tcPr>
          <w:p w14:paraId="060B8282" w14:textId="236D9CA9" w:rsidR="001942EA" w:rsidRPr="00620C65" w:rsidRDefault="00AE7780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70</w:t>
            </w:r>
          </w:p>
          <w:p w14:paraId="029A7A3D" w14:textId="408DAA9F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E778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-81</w:t>
            </w:r>
          </w:p>
        </w:tc>
        <w:tc>
          <w:tcPr>
            <w:tcW w:w="1701" w:type="dxa"/>
          </w:tcPr>
          <w:p w14:paraId="7B5034CC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  <w:p w14:paraId="4F06709E" w14:textId="0306EDF6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="00AE7780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-85</w:t>
            </w:r>
          </w:p>
        </w:tc>
        <w:tc>
          <w:tcPr>
            <w:tcW w:w="1701" w:type="dxa"/>
          </w:tcPr>
          <w:p w14:paraId="451B4D91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  <w:p w14:paraId="437B8A4B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54-82</w:t>
            </w:r>
          </w:p>
        </w:tc>
        <w:tc>
          <w:tcPr>
            <w:tcW w:w="1305" w:type="dxa"/>
          </w:tcPr>
          <w:p w14:paraId="7575382F" w14:textId="74B788C2" w:rsidR="001942EA" w:rsidRPr="00620C65" w:rsidRDefault="001942EA" w:rsidP="000A71E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&lt;0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001</w:t>
            </w:r>
          </w:p>
        </w:tc>
      </w:tr>
      <w:tr w:rsidR="001942EA" w:rsidRPr="00620C65" w14:paraId="321B465E" w14:textId="77777777" w:rsidTr="000A71E1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7420A69B" w14:textId="77777777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PSA [ng/ml]</w:t>
            </w:r>
          </w:p>
          <w:p w14:paraId="23A48657" w14:textId="77777777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Median</w:t>
            </w:r>
          </w:p>
          <w:p w14:paraId="79C27F29" w14:textId="77777777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Range</w:t>
            </w:r>
          </w:p>
        </w:tc>
        <w:tc>
          <w:tcPr>
            <w:tcW w:w="1745" w:type="dxa"/>
          </w:tcPr>
          <w:p w14:paraId="359533A4" w14:textId="77777777" w:rsidR="001942EA" w:rsidRPr="002932C3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37EAFC36" w14:textId="467CE5A4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  <w:p w14:paraId="4CDA7118" w14:textId="7D4567A6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41-19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701" w:type="dxa"/>
          </w:tcPr>
          <w:p w14:paraId="73317883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E92EC7" w14:textId="09EA9DB2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4BB4656E" w14:textId="7533DF6D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7-64</w:t>
            </w:r>
          </w:p>
        </w:tc>
        <w:tc>
          <w:tcPr>
            <w:tcW w:w="1701" w:type="dxa"/>
          </w:tcPr>
          <w:p w14:paraId="62A3FE55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860E6C2" w14:textId="7EB805B5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  <w:p w14:paraId="48817F30" w14:textId="69D38B3E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85-56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05" w:type="dxa"/>
          </w:tcPr>
          <w:p w14:paraId="2AF91EB1" w14:textId="05ACB6C3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&lt;0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F3D1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001</w:t>
            </w:r>
          </w:p>
        </w:tc>
      </w:tr>
      <w:tr w:rsidR="001942EA" w:rsidRPr="00620C65" w14:paraId="42E1F660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5B67445C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Gleason</w:t>
            </w:r>
            <w:proofErr w:type="spellEnd"/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score</w:t>
            </w:r>
            <w:proofErr w:type="spellEnd"/>
          </w:p>
          <w:p w14:paraId="23B670D0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Median</w:t>
            </w:r>
          </w:p>
          <w:p w14:paraId="2912AAEA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Range</w:t>
            </w:r>
            <w:proofErr w:type="spellEnd"/>
          </w:p>
        </w:tc>
        <w:tc>
          <w:tcPr>
            <w:tcW w:w="1745" w:type="dxa"/>
          </w:tcPr>
          <w:p w14:paraId="4C339432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  <w:p w14:paraId="71C91D0D" w14:textId="0FD1159B" w:rsidR="001942EA" w:rsidRPr="00620C65" w:rsidRDefault="003D320D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1701" w:type="dxa"/>
          </w:tcPr>
          <w:p w14:paraId="4B6C6239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  <w:p w14:paraId="18011122" w14:textId="41E7C5F9" w:rsidR="001942EA" w:rsidRPr="00620C65" w:rsidRDefault="003D320D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-9</w:t>
            </w:r>
          </w:p>
        </w:tc>
        <w:tc>
          <w:tcPr>
            <w:tcW w:w="1701" w:type="dxa"/>
          </w:tcPr>
          <w:p w14:paraId="7BFAF274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  <w:p w14:paraId="653459AE" w14:textId="43E150D3" w:rsidR="001942EA" w:rsidRPr="00620C65" w:rsidRDefault="003D320D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-8</w:t>
            </w:r>
          </w:p>
        </w:tc>
        <w:tc>
          <w:tcPr>
            <w:tcW w:w="1305" w:type="dxa"/>
          </w:tcPr>
          <w:p w14:paraId="246146B3" w14:textId="762056E4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585</w:t>
            </w:r>
          </w:p>
        </w:tc>
      </w:tr>
      <w:tr w:rsidR="001942EA" w:rsidRPr="00620C65" w14:paraId="63459BE6" w14:textId="77777777" w:rsidTr="003D320D">
        <w:trPr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71B5A74D" w14:textId="5D6441C4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 xml:space="preserve">Clinical </w:t>
            </w:r>
            <w:r w:rsidR="009235EC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stage T</w:t>
            </w:r>
          </w:p>
          <w:p w14:paraId="60E01A6D" w14:textId="77777777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T1c</w:t>
            </w:r>
          </w:p>
          <w:p w14:paraId="10629F58" w14:textId="77777777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T2a</w:t>
            </w:r>
          </w:p>
          <w:p w14:paraId="32879AFB" w14:textId="77777777" w:rsidR="001942EA" w:rsidRPr="002932C3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2932C3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T2b</w:t>
            </w:r>
          </w:p>
          <w:p w14:paraId="29311D1D" w14:textId="352A1FD2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T2c</w:t>
            </w:r>
          </w:p>
        </w:tc>
        <w:tc>
          <w:tcPr>
            <w:tcW w:w="1745" w:type="dxa"/>
          </w:tcPr>
          <w:p w14:paraId="362A5850" w14:textId="77777777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18AC7DD" w14:textId="3A1A4012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29 (46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9%)</w:t>
            </w:r>
          </w:p>
          <w:p w14:paraId="142211C0" w14:textId="7F4B6C8F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 (16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1%)</w:t>
            </w:r>
          </w:p>
          <w:p w14:paraId="7A0FA985" w14:textId="4A2111CA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16 (25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8%)</w:t>
            </w:r>
          </w:p>
          <w:p w14:paraId="553715C0" w14:textId="260E77C8" w:rsidR="001942EA" w:rsidRPr="00620C65" w:rsidRDefault="003D320D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11.2</w:t>
            </w:r>
            <w:r w:rsidR="001942EA"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%)</w:t>
            </w:r>
          </w:p>
        </w:tc>
        <w:tc>
          <w:tcPr>
            <w:tcW w:w="1701" w:type="dxa"/>
          </w:tcPr>
          <w:p w14:paraId="676E3210" w14:textId="77777777" w:rsidR="001942EA" w:rsidRPr="00620C65" w:rsidRDefault="001942EA" w:rsidP="000A71E1">
            <w:pPr>
              <w:autoSpaceDE w:val="0"/>
              <w:autoSpaceDN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8390FE" w14:textId="7C8FAE6D" w:rsidR="001942EA" w:rsidRPr="00620C65" w:rsidRDefault="001942EA" w:rsidP="000A71E1">
            <w:pPr>
              <w:autoSpaceDE w:val="0"/>
              <w:autoSpaceDN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 (26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4%)</w:t>
            </w:r>
          </w:p>
          <w:p w14:paraId="175E1972" w14:textId="00E81289" w:rsidR="001942EA" w:rsidRPr="00620C65" w:rsidRDefault="001942EA" w:rsidP="000A71E1">
            <w:pPr>
              <w:autoSpaceDE w:val="0"/>
              <w:autoSpaceDN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 (30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8%)</w:t>
            </w:r>
          </w:p>
          <w:p w14:paraId="1002F499" w14:textId="5DDDF9E5" w:rsidR="001942EA" w:rsidRPr="00620C65" w:rsidRDefault="001942EA" w:rsidP="000A71E1">
            <w:pPr>
              <w:autoSpaceDE w:val="0"/>
              <w:autoSpaceDN w:val="0"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 (15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4%)</w:t>
            </w:r>
          </w:p>
          <w:p w14:paraId="0C596DC4" w14:textId="2D073750" w:rsidR="001942EA" w:rsidRPr="003D320D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3D32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(2</w:t>
            </w:r>
            <w:r w:rsidR="003D32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="003D32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%</w:t>
            </w:r>
            <w:r w:rsidR="003D32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40D11AA5" w14:textId="77777777" w:rsidR="001942EA" w:rsidRPr="00620C65" w:rsidRDefault="001942EA" w:rsidP="000A71E1">
            <w:pPr>
              <w:suppressLineNumbers/>
              <w:suppressAutoHyphens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</w:pPr>
          </w:p>
          <w:p w14:paraId="30F801BC" w14:textId="15B3B008" w:rsidR="001942EA" w:rsidRPr="00620C65" w:rsidRDefault="001942EA" w:rsidP="000A71E1">
            <w:pPr>
              <w:suppressLineNumbers/>
              <w:suppressAutoHyphens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</w:pP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24 (66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.</w:t>
            </w: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6%)</w:t>
            </w:r>
          </w:p>
          <w:p w14:paraId="35676250" w14:textId="020C4262" w:rsidR="001942EA" w:rsidRPr="00620C65" w:rsidRDefault="001942EA" w:rsidP="000A71E1">
            <w:pPr>
              <w:suppressLineNumbers/>
              <w:suppressAutoHyphens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</w:pP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3 (8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.</w:t>
            </w: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3%)</w:t>
            </w:r>
          </w:p>
          <w:p w14:paraId="5A3368CF" w14:textId="689076A6" w:rsidR="001942EA" w:rsidRPr="00620C65" w:rsidRDefault="001942EA" w:rsidP="000A71E1">
            <w:pPr>
              <w:suppressLineNumbers/>
              <w:suppressAutoHyphens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</w:pP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6 (16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.</w:t>
            </w:r>
            <w:r w:rsidRPr="00620C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 w:eastAsia="ar-SA"/>
                <w14:ligatures w14:val="none"/>
              </w:rPr>
              <w:t>6%)</w:t>
            </w:r>
          </w:p>
          <w:p w14:paraId="5C37110D" w14:textId="5DC93EC6" w:rsidR="001942EA" w:rsidRPr="003D320D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3%</w:t>
            </w:r>
            <w:r w:rsidR="003D32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305" w:type="dxa"/>
          </w:tcPr>
          <w:p w14:paraId="47961237" w14:textId="45D5B9D2" w:rsidR="001942EA" w:rsidRPr="00620C65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003</w:t>
            </w:r>
          </w:p>
        </w:tc>
      </w:tr>
      <w:tr w:rsidR="001942EA" w:rsidRPr="00620C65" w14:paraId="340AA04D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007AB12F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Risk group</w:t>
            </w:r>
          </w:p>
          <w:p w14:paraId="7DEBF764" w14:textId="77777777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Low risk</w:t>
            </w:r>
          </w:p>
          <w:p w14:paraId="607EB4AF" w14:textId="5E03D924" w:rsidR="001942EA" w:rsidRPr="00AF3D1D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 xml:space="preserve">Intermediate </w:t>
            </w:r>
            <w:r w:rsidR="009235EC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risk</w:t>
            </w:r>
          </w:p>
          <w:p w14:paraId="77E67E9A" w14:textId="77777777" w:rsidR="001942EA" w:rsidRPr="00620C65" w:rsidRDefault="001942EA" w:rsidP="000A71E1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High </w:t>
            </w:r>
            <w:proofErr w:type="spellStart"/>
            <w:r w:rsidRPr="00AF3D1D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risk</w:t>
            </w:r>
            <w:proofErr w:type="spellEnd"/>
          </w:p>
        </w:tc>
        <w:tc>
          <w:tcPr>
            <w:tcW w:w="1745" w:type="dxa"/>
          </w:tcPr>
          <w:p w14:paraId="6093E2C3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46F46C2" w14:textId="1CB9F98B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23 (37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1%)</w:t>
            </w:r>
          </w:p>
          <w:p w14:paraId="5BFA33E0" w14:textId="13324366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27 (43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6%)</w:t>
            </w:r>
          </w:p>
          <w:p w14:paraId="28A50972" w14:textId="470BB54B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 (19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3%)</w:t>
            </w:r>
          </w:p>
        </w:tc>
        <w:tc>
          <w:tcPr>
            <w:tcW w:w="1701" w:type="dxa"/>
          </w:tcPr>
          <w:p w14:paraId="5E68118F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768F29" w14:textId="7E20B4C1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24 (26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4%)</w:t>
            </w:r>
          </w:p>
          <w:p w14:paraId="345F0D88" w14:textId="2C48D573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19 (20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9%)</w:t>
            </w:r>
          </w:p>
          <w:p w14:paraId="3D96FAFD" w14:textId="6191FDB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48 (52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7%)</w:t>
            </w:r>
          </w:p>
        </w:tc>
        <w:tc>
          <w:tcPr>
            <w:tcW w:w="1701" w:type="dxa"/>
          </w:tcPr>
          <w:p w14:paraId="64279AEB" w14:textId="77777777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E6F0F7F" w14:textId="1C8C7724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 (22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2%)</w:t>
            </w:r>
          </w:p>
          <w:p w14:paraId="65B26B14" w14:textId="06BCC805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 (38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9%)</w:t>
            </w:r>
          </w:p>
          <w:p w14:paraId="08C2C658" w14:textId="526C0135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14 (38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9%)</w:t>
            </w:r>
          </w:p>
        </w:tc>
        <w:tc>
          <w:tcPr>
            <w:tcW w:w="1305" w:type="dxa"/>
          </w:tcPr>
          <w:p w14:paraId="333FDCE9" w14:textId="3486E57B" w:rsidR="001942EA" w:rsidRPr="00620C65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  <w:r w:rsidRPr="00620C6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00</w:t>
            </w:r>
            <w:r w:rsidRPr="00AF3D1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1942EA" w:rsidRPr="00620C65" w14:paraId="23F4C4E9" w14:textId="77777777" w:rsidTr="000A71E1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16B472A8" w14:textId="77777777" w:rsidR="001942EA" w:rsidRPr="00026A5C" w:rsidRDefault="001942EA" w:rsidP="000A71E1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026A5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Hormonal treatment</w:t>
            </w:r>
          </w:p>
          <w:p w14:paraId="239F51DA" w14:textId="77777777" w:rsidR="001942EA" w:rsidRPr="00026A5C" w:rsidRDefault="001942EA" w:rsidP="000A71E1">
            <w:pP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026A5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SCADT</w:t>
            </w:r>
          </w:p>
          <w:p w14:paraId="3213E23A" w14:textId="77777777" w:rsidR="001942EA" w:rsidRPr="00026A5C" w:rsidRDefault="001942EA" w:rsidP="000A71E1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026A5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LCADT</w:t>
            </w:r>
          </w:p>
          <w:p w14:paraId="3FDA903B" w14:textId="77777777" w:rsidR="001942EA" w:rsidRPr="00026A5C" w:rsidRDefault="001942EA" w:rsidP="000A71E1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6A5C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No ADT</w:t>
            </w:r>
          </w:p>
        </w:tc>
        <w:tc>
          <w:tcPr>
            <w:tcW w:w="1745" w:type="dxa"/>
          </w:tcPr>
          <w:p w14:paraId="3EDBF403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72CE2FF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00D0430" w14:textId="7CDFCF25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26A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 (3.2%)</w:t>
            </w:r>
          </w:p>
          <w:p w14:paraId="7E667E13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  <w:p w14:paraId="3CFF9A89" w14:textId="441FD8AB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60 (96.8%)</w:t>
            </w:r>
          </w:p>
        </w:tc>
        <w:tc>
          <w:tcPr>
            <w:tcW w:w="1701" w:type="dxa"/>
          </w:tcPr>
          <w:p w14:paraId="34D84885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6862EC7B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617268A" w14:textId="570CD1BA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="001942EA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6 (</w:t>
            </w: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17.6</w:t>
            </w:r>
            <w:r w:rsidR="001942EA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%)</w:t>
            </w:r>
          </w:p>
          <w:p w14:paraId="312E5FA4" w14:textId="12AAB756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26A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65</w:t>
            </w:r>
            <w:r w:rsidR="001942EA" w:rsidRPr="00026A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 w:rsidRPr="00026A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71.4</w:t>
            </w:r>
            <w:r w:rsidR="001942EA" w:rsidRPr="00026A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%)</w:t>
            </w:r>
          </w:p>
          <w:p w14:paraId="5B17D272" w14:textId="7568BE2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10 (</w:t>
            </w:r>
            <w:r w:rsidR="00026A5C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%)</w:t>
            </w:r>
          </w:p>
        </w:tc>
        <w:tc>
          <w:tcPr>
            <w:tcW w:w="1701" w:type="dxa"/>
          </w:tcPr>
          <w:p w14:paraId="3BF13E46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EEDB9F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6C3495" w14:textId="32AB75FF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8 </w:t>
            </w:r>
            <w:r w:rsidR="001942EA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(</w:t>
            </w: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22.2</w:t>
            </w:r>
            <w:r w:rsidR="001942EA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%)</w:t>
            </w:r>
          </w:p>
          <w:p w14:paraId="102A1F75" w14:textId="18481379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A5C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="001942EA" w:rsidRPr="00026A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026A5C">
              <w:rPr>
                <w:rFonts w:ascii="Times New Roman" w:hAnsi="Times New Roman" w:cs="Times New Roman"/>
                <w:bCs/>
                <w:sz w:val="20"/>
                <w:szCs w:val="20"/>
              </w:rPr>
              <w:t>72.2</w:t>
            </w:r>
            <w:r w:rsidR="001942EA" w:rsidRPr="00026A5C">
              <w:rPr>
                <w:rFonts w:ascii="Times New Roman" w:hAnsi="Times New Roman" w:cs="Times New Roman"/>
                <w:bCs/>
                <w:sz w:val="20"/>
                <w:szCs w:val="20"/>
              </w:rPr>
              <w:t>%)</w:t>
            </w:r>
          </w:p>
          <w:p w14:paraId="3B05917D" w14:textId="3A75B1FA" w:rsidR="001942EA" w:rsidRPr="00026A5C" w:rsidRDefault="00026A5C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="001942EA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r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5.6</w:t>
            </w:r>
            <w:r w:rsidR="001942EA" w:rsidRPr="00026A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%)</w:t>
            </w:r>
          </w:p>
        </w:tc>
        <w:tc>
          <w:tcPr>
            <w:tcW w:w="1305" w:type="dxa"/>
          </w:tcPr>
          <w:p w14:paraId="5FAB34E9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619B9F1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FF3095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6A5C">
              <w:rPr>
                <w:rFonts w:ascii="Times New Roman" w:hAnsi="Times New Roman" w:cs="Times New Roman"/>
                <w:bCs/>
                <w:sz w:val="20"/>
                <w:szCs w:val="20"/>
              </w:rPr>
              <w:t>&lt;0.001</w:t>
            </w:r>
          </w:p>
          <w:p w14:paraId="4FF7C2C2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F76544" w14:textId="77777777" w:rsidR="001942EA" w:rsidRPr="00026A5C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283E8CA" w14:textId="77777777" w:rsidR="001942EA" w:rsidRDefault="001942EA" w:rsidP="001942EA">
      <w:pPr>
        <w:rPr>
          <w:lang w:val="en-GB"/>
        </w:rPr>
      </w:pPr>
    </w:p>
    <w:p w14:paraId="69864D85" w14:textId="77777777" w:rsidR="001942EA" w:rsidRDefault="001942EA" w:rsidP="001942EA">
      <w:pPr>
        <w:rPr>
          <w:lang w:val="en-GB"/>
        </w:rPr>
      </w:pPr>
    </w:p>
    <w:p w14:paraId="5DED4DB5" w14:textId="77777777" w:rsidR="00212B89" w:rsidRDefault="00212B89" w:rsidP="001942EA">
      <w:pPr>
        <w:rPr>
          <w:lang w:val="en-GB"/>
        </w:rPr>
      </w:pPr>
    </w:p>
    <w:p w14:paraId="4F1C5C9C" w14:textId="77777777" w:rsidR="00212B89" w:rsidRDefault="00212B89" w:rsidP="001942EA">
      <w:pPr>
        <w:rPr>
          <w:lang w:val="en-GB"/>
        </w:rPr>
      </w:pPr>
    </w:p>
    <w:p w14:paraId="0A353455" w14:textId="77777777" w:rsidR="00212B89" w:rsidRDefault="00212B89" w:rsidP="001942EA">
      <w:pPr>
        <w:rPr>
          <w:lang w:val="en-GB"/>
        </w:rPr>
      </w:pPr>
    </w:p>
    <w:p w14:paraId="528C286F" w14:textId="77777777" w:rsidR="00212B89" w:rsidRDefault="00212B89" w:rsidP="001942EA">
      <w:pPr>
        <w:rPr>
          <w:lang w:val="en-GB"/>
        </w:rPr>
      </w:pPr>
    </w:p>
    <w:p w14:paraId="795F72EC" w14:textId="77777777" w:rsidR="00212B89" w:rsidRDefault="00212B89" w:rsidP="001942EA">
      <w:pPr>
        <w:rPr>
          <w:lang w:val="en-GB"/>
        </w:rPr>
      </w:pPr>
    </w:p>
    <w:p w14:paraId="7B0CCF89" w14:textId="77777777" w:rsidR="00212B89" w:rsidRDefault="00212B89" w:rsidP="001942EA">
      <w:pPr>
        <w:rPr>
          <w:lang w:val="en-GB"/>
        </w:rPr>
      </w:pPr>
    </w:p>
    <w:p w14:paraId="4ABFCD21" w14:textId="55BD317C" w:rsidR="001942EA" w:rsidRPr="00E946EC" w:rsidRDefault="001942EA" w:rsidP="001942EA">
      <w:pPr>
        <w:rPr>
          <w:rFonts w:ascii="Times New Roman" w:hAnsi="Times New Roman" w:cs="Times New Roman"/>
          <w:lang w:val="en-GB"/>
        </w:rPr>
      </w:pPr>
      <w:r w:rsidRPr="00E946EC">
        <w:rPr>
          <w:rFonts w:ascii="Times New Roman" w:hAnsi="Times New Roman" w:cs="Times New Roman"/>
          <w:lang w:val="en-GB"/>
        </w:rPr>
        <w:lastRenderedPageBreak/>
        <w:t xml:space="preserve">Table 2. Characteristics of </w:t>
      </w:r>
      <w:r w:rsidR="00E946EC" w:rsidRPr="00E946EC">
        <w:rPr>
          <w:rFonts w:ascii="Times New Roman" w:hAnsi="Times New Roman" w:cs="Times New Roman"/>
          <w:lang w:val="en-GB"/>
        </w:rPr>
        <w:t>c</w:t>
      </w:r>
      <w:r w:rsidR="009235EC" w:rsidRPr="00E946EC">
        <w:rPr>
          <w:rFonts w:ascii="Times New Roman" w:hAnsi="Times New Roman" w:cs="Times New Roman"/>
          <w:lang w:val="en-GB"/>
        </w:rPr>
        <w:t>omorbidities</w:t>
      </w:r>
      <w:r w:rsidRPr="00E946EC">
        <w:rPr>
          <w:rFonts w:ascii="Times New Roman" w:hAnsi="Times New Roman" w:cs="Times New Roman"/>
          <w:lang w:val="en-GB"/>
        </w:rPr>
        <w:t xml:space="preserve"> in patients with prostate cancer</w:t>
      </w:r>
    </w:p>
    <w:p w14:paraId="3B2D522A" w14:textId="77777777" w:rsidR="001942EA" w:rsidRDefault="001942EA" w:rsidP="001942EA">
      <w:pPr>
        <w:rPr>
          <w:lang w:val="en-GB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1938"/>
        <w:gridCol w:w="1667"/>
        <w:gridCol w:w="1667"/>
        <w:gridCol w:w="1667"/>
        <w:gridCol w:w="1496"/>
      </w:tblGrid>
      <w:tr w:rsidR="001942EA" w:rsidRPr="00D23ABE" w14:paraId="49901D2E" w14:textId="77777777" w:rsidTr="000A7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54B5F3AB" w14:textId="77777777" w:rsidR="001942EA" w:rsidRPr="002932C3" w:rsidRDefault="001942EA" w:rsidP="000A71E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GB" w:eastAsia="pl-PL"/>
                <w14:ligatures w14:val="none"/>
              </w:rPr>
            </w:pPr>
          </w:p>
        </w:tc>
        <w:tc>
          <w:tcPr>
            <w:tcW w:w="1667" w:type="dxa"/>
          </w:tcPr>
          <w:p w14:paraId="6351BBDD" w14:textId="77777777" w:rsidR="001942EA" w:rsidRPr="00447C44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Gr</w:t>
            </w:r>
            <w:r w:rsidRPr="00447C4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oup</w:t>
            </w: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 xml:space="preserve"> A</w:t>
            </w:r>
          </w:p>
          <w:p w14:paraId="51A0F7D5" w14:textId="77777777" w:rsidR="001942EA" w:rsidRPr="00D23ABE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(N=62)</w:t>
            </w:r>
          </w:p>
        </w:tc>
        <w:tc>
          <w:tcPr>
            <w:tcW w:w="1667" w:type="dxa"/>
          </w:tcPr>
          <w:p w14:paraId="27508B76" w14:textId="77777777" w:rsidR="001942EA" w:rsidRPr="00447C44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Gr</w:t>
            </w:r>
            <w:r w:rsidRPr="00447C4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oup</w:t>
            </w: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 xml:space="preserve"> B</w:t>
            </w:r>
          </w:p>
          <w:p w14:paraId="5802E29E" w14:textId="77777777" w:rsidR="001942EA" w:rsidRPr="00D23ABE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(N=91)</w:t>
            </w:r>
          </w:p>
        </w:tc>
        <w:tc>
          <w:tcPr>
            <w:tcW w:w="1667" w:type="dxa"/>
          </w:tcPr>
          <w:p w14:paraId="01BC9C72" w14:textId="77777777" w:rsidR="001942EA" w:rsidRPr="00447C44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Gr</w:t>
            </w:r>
            <w:r w:rsidRPr="00447C4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oup</w:t>
            </w: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 xml:space="preserve"> C</w:t>
            </w:r>
          </w:p>
          <w:p w14:paraId="3BCA7B1C" w14:textId="77777777" w:rsidR="001942EA" w:rsidRPr="00D23ABE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pt-BR"/>
                <w14:ligatures w14:val="none"/>
              </w:rPr>
              <w:t>(N=36)</w:t>
            </w:r>
          </w:p>
        </w:tc>
        <w:tc>
          <w:tcPr>
            <w:tcW w:w="1496" w:type="dxa"/>
          </w:tcPr>
          <w:p w14:paraId="61E1B5C4" w14:textId="77777777" w:rsidR="001942EA" w:rsidRPr="00D23ABE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D23ABE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p (ANOVA Kruskal-Wallis)</w:t>
            </w:r>
          </w:p>
          <w:p w14:paraId="2B0713D2" w14:textId="77777777" w:rsidR="001942EA" w:rsidRPr="00D23ABE" w:rsidRDefault="001942EA" w:rsidP="000A71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</w:p>
        </w:tc>
      </w:tr>
      <w:tr w:rsidR="001942EA" w:rsidRPr="00D23ABE" w14:paraId="2E3C72DB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38BC48E6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Comorbidities</w:t>
            </w:r>
            <w:proofErr w:type="spellEnd"/>
          </w:p>
        </w:tc>
        <w:tc>
          <w:tcPr>
            <w:tcW w:w="1667" w:type="dxa"/>
          </w:tcPr>
          <w:p w14:paraId="2A457B91" w14:textId="77777777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 (50%)</w:t>
            </w:r>
          </w:p>
        </w:tc>
        <w:tc>
          <w:tcPr>
            <w:tcW w:w="1667" w:type="dxa"/>
          </w:tcPr>
          <w:p w14:paraId="46A2459D" w14:textId="3CE775A6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66 (72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5%)</w:t>
            </w:r>
          </w:p>
        </w:tc>
        <w:tc>
          <w:tcPr>
            <w:tcW w:w="1667" w:type="dxa"/>
          </w:tcPr>
          <w:p w14:paraId="5A556D01" w14:textId="45516372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 (611%)</w:t>
            </w:r>
          </w:p>
        </w:tc>
        <w:tc>
          <w:tcPr>
            <w:tcW w:w="1496" w:type="dxa"/>
          </w:tcPr>
          <w:p w14:paraId="1A439875" w14:textId="29D23A2A" w:rsidR="001942EA" w:rsidRPr="00D23ABE" w:rsidRDefault="001942EA" w:rsidP="000A71E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018</w:t>
            </w:r>
          </w:p>
        </w:tc>
      </w:tr>
      <w:tr w:rsidR="001942EA" w:rsidRPr="00D23ABE" w14:paraId="5D260970" w14:textId="77777777" w:rsidTr="000A7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600F17CB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Cardiac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and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vascular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diseases</w:t>
            </w:r>
            <w:proofErr w:type="spellEnd"/>
          </w:p>
        </w:tc>
        <w:tc>
          <w:tcPr>
            <w:tcW w:w="1667" w:type="dxa"/>
          </w:tcPr>
          <w:p w14:paraId="3E10B797" w14:textId="4FA280C7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 (27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4%)</w:t>
            </w:r>
          </w:p>
        </w:tc>
        <w:tc>
          <w:tcPr>
            <w:tcW w:w="1667" w:type="dxa"/>
          </w:tcPr>
          <w:p w14:paraId="225FE477" w14:textId="102E243A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42 (46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2%)</w:t>
            </w:r>
          </w:p>
        </w:tc>
        <w:tc>
          <w:tcPr>
            <w:tcW w:w="1667" w:type="dxa"/>
          </w:tcPr>
          <w:p w14:paraId="53CC5D14" w14:textId="4562E051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 (38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9%)</w:t>
            </w:r>
          </w:p>
        </w:tc>
        <w:tc>
          <w:tcPr>
            <w:tcW w:w="1496" w:type="dxa"/>
          </w:tcPr>
          <w:p w14:paraId="621BBCC7" w14:textId="150EFDAD" w:rsidR="001942EA" w:rsidRPr="00D23ABE" w:rsidRDefault="001942EA" w:rsidP="000A71E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07</w:t>
            </w:r>
          </w:p>
        </w:tc>
      </w:tr>
      <w:tr w:rsidR="001942EA" w:rsidRPr="00D23ABE" w14:paraId="2F87473F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17450427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Neurological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diseases</w:t>
            </w:r>
            <w:proofErr w:type="spellEnd"/>
          </w:p>
        </w:tc>
        <w:tc>
          <w:tcPr>
            <w:tcW w:w="1667" w:type="dxa"/>
          </w:tcPr>
          <w:p w14:paraId="4DBD0650" w14:textId="4EE5FDE0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(1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667" w:type="dxa"/>
          </w:tcPr>
          <w:p w14:paraId="67A8031A" w14:textId="420E67B1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 (13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2%)</w:t>
            </w:r>
          </w:p>
        </w:tc>
        <w:tc>
          <w:tcPr>
            <w:tcW w:w="1667" w:type="dxa"/>
          </w:tcPr>
          <w:p w14:paraId="338BE6B2" w14:textId="413F5C72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(5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496" w:type="dxa"/>
          </w:tcPr>
          <w:p w14:paraId="191E03DF" w14:textId="1309F453" w:rsidR="001942EA" w:rsidRPr="00D23ABE" w:rsidRDefault="001942EA" w:rsidP="000A71E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</w:t>
            </w:r>
          </w:p>
        </w:tc>
      </w:tr>
      <w:tr w:rsidR="001942EA" w:rsidRPr="00D23ABE" w14:paraId="0A3C5678" w14:textId="77777777" w:rsidTr="000A7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73C50F6E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Other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malignant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tumors</w:t>
            </w:r>
            <w:proofErr w:type="spellEnd"/>
          </w:p>
        </w:tc>
        <w:tc>
          <w:tcPr>
            <w:tcW w:w="1667" w:type="dxa"/>
          </w:tcPr>
          <w:p w14:paraId="69EDDD1A" w14:textId="61756509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(1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667" w:type="dxa"/>
          </w:tcPr>
          <w:p w14:paraId="65482F3F" w14:textId="292AD38E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 (6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667" w:type="dxa"/>
          </w:tcPr>
          <w:p w14:paraId="1D4966F2" w14:textId="0D1892E8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(5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496" w:type="dxa"/>
          </w:tcPr>
          <w:p w14:paraId="23FF0A56" w14:textId="09025F6B" w:rsidR="001942EA" w:rsidRPr="00D23ABE" w:rsidRDefault="001942EA" w:rsidP="000A71E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1942EA" w:rsidRPr="00D23ABE" w14:paraId="10900F89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7CDE92C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Spine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disorders</w:t>
            </w:r>
            <w:proofErr w:type="spellEnd"/>
          </w:p>
        </w:tc>
        <w:tc>
          <w:tcPr>
            <w:tcW w:w="1667" w:type="dxa"/>
          </w:tcPr>
          <w:p w14:paraId="417723F0" w14:textId="1B6B3F97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 (6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5%)</w:t>
            </w:r>
          </w:p>
        </w:tc>
        <w:tc>
          <w:tcPr>
            <w:tcW w:w="1667" w:type="dxa"/>
          </w:tcPr>
          <w:p w14:paraId="12AA77B2" w14:textId="5FFEA6C0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 (9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9%)</w:t>
            </w:r>
          </w:p>
        </w:tc>
        <w:tc>
          <w:tcPr>
            <w:tcW w:w="1667" w:type="dxa"/>
          </w:tcPr>
          <w:p w14:paraId="30BEA269" w14:textId="643A5DB6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 (16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7%)</w:t>
            </w:r>
          </w:p>
        </w:tc>
        <w:tc>
          <w:tcPr>
            <w:tcW w:w="1496" w:type="dxa"/>
          </w:tcPr>
          <w:p w14:paraId="1C695935" w14:textId="6E0FF861" w:rsidR="001942EA" w:rsidRPr="00D23ABE" w:rsidRDefault="001942EA" w:rsidP="000A71E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</w:tr>
      <w:tr w:rsidR="001942EA" w:rsidRPr="00D23ABE" w14:paraId="2DFBA4C3" w14:textId="77777777" w:rsidTr="000A7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01B0C6FA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Digestive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tract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diseases</w:t>
            </w:r>
            <w:proofErr w:type="spellEnd"/>
          </w:p>
        </w:tc>
        <w:tc>
          <w:tcPr>
            <w:tcW w:w="1667" w:type="dxa"/>
          </w:tcPr>
          <w:p w14:paraId="75CE0DE1" w14:textId="6C9FB838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(3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2%)</w:t>
            </w:r>
          </w:p>
        </w:tc>
        <w:tc>
          <w:tcPr>
            <w:tcW w:w="1667" w:type="dxa"/>
          </w:tcPr>
          <w:p w14:paraId="7CF75F42" w14:textId="60C7C69C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 (12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1%)</w:t>
            </w:r>
          </w:p>
        </w:tc>
        <w:tc>
          <w:tcPr>
            <w:tcW w:w="1667" w:type="dxa"/>
          </w:tcPr>
          <w:p w14:paraId="390E54BF" w14:textId="1C0B42F4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 (13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9%)</w:t>
            </w:r>
          </w:p>
        </w:tc>
        <w:tc>
          <w:tcPr>
            <w:tcW w:w="1496" w:type="dxa"/>
          </w:tcPr>
          <w:p w14:paraId="75D60145" w14:textId="44531D9D" w:rsidR="001942EA" w:rsidRPr="00D23ABE" w:rsidRDefault="001942EA" w:rsidP="000A71E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</w:tr>
      <w:tr w:rsidR="001942EA" w:rsidRPr="00D23ABE" w14:paraId="3837BCE7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29EC8783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GB" w:eastAsia="pl-PL"/>
                <w14:ligatures w14:val="none"/>
              </w:rPr>
            </w:pPr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val="en-GB" w:eastAsia="pl-PL"/>
                <w14:ligatures w14:val="none"/>
              </w:rPr>
              <w:t>Urinary system diseases (except prostate)</w:t>
            </w:r>
          </w:p>
        </w:tc>
        <w:tc>
          <w:tcPr>
            <w:tcW w:w="1667" w:type="dxa"/>
          </w:tcPr>
          <w:p w14:paraId="721768AE" w14:textId="18A8B382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(3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2%)</w:t>
            </w:r>
          </w:p>
        </w:tc>
        <w:tc>
          <w:tcPr>
            <w:tcW w:w="1667" w:type="dxa"/>
          </w:tcPr>
          <w:p w14:paraId="0717CEFB" w14:textId="1123BF42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 (6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667" w:type="dxa"/>
          </w:tcPr>
          <w:p w14:paraId="376C18B9" w14:textId="60072667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 (16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7%)</w:t>
            </w:r>
          </w:p>
        </w:tc>
        <w:tc>
          <w:tcPr>
            <w:tcW w:w="1496" w:type="dxa"/>
          </w:tcPr>
          <w:p w14:paraId="48FD4B1F" w14:textId="7FFFE2AF" w:rsidR="001942EA" w:rsidRPr="00D23ABE" w:rsidRDefault="001942EA" w:rsidP="000A71E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047</w:t>
            </w:r>
          </w:p>
        </w:tc>
      </w:tr>
      <w:tr w:rsidR="001942EA" w:rsidRPr="00D23ABE" w14:paraId="3DEFB650" w14:textId="77777777" w:rsidTr="000A7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D56BF30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Previous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surgeries</w:t>
            </w:r>
            <w:proofErr w:type="spellEnd"/>
          </w:p>
        </w:tc>
        <w:tc>
          <w:tcPr>
            <w:tcW w:w="1667" w:type="dxa"/>
          </w:tcPr>
          <w:p w14:paraId="13F1630A" w14:textId="353C0A0D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 (27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4%)</w:t>
            </w:r>
          </w:p>
        </w:tc>
        <w:tc>
          <w:tcPr>
            <w:tcW w:w="1667" w:type="dxa"/>
          </w:tcPr>
          <w:p w14:paraId="2E713EDD" w14:textId="27AB7BFC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 (27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4%)</w:t>
            </w:r>
          </w:p>
        </w:tc>
        <w:tc>
          <w:tcPr>
            <w:tcW w:w="1667" w:type="dxa"/>
          </w:tcPr>
          <w:p w14:paraId="49858205" w14:textId="3119EB67" w:rsidR="001942EA" w:rsidRPr="00D23ABE" w:rsidRDefault="001942EA" w:rsidP="000A71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 (19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4%)</w:t>
            </w:r>
          </w:p>
        </w:tc>
        <w:tc>
          <w:tcPr>
            <w:tcW w:w="1496" w:type="dxa"/>
          </w:tcPr>
          <w:p w14:paraId="21D9DC93" w14:textId="534F4348" w:rsidR="001942EA" w:rsidRPr="00D23ABE" w:rsidRDefault="001942EA" w:rsidP="000A71E1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</w:tr>
      <w:tr w:rsidR="001942EA" w:rsidRPr="00D23ABE" w14:paraId="7968C408" w14:textId="77777777" w:rsidTr="000A7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3031FCC5" w14:textId="77777777" w:rsidR="001942EA" w:rsidRPr="00D23ABE" w:rsidRDefault="001942EA" w:rsidP="000A71E1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Mental</w:t>
            </w:r>
            <w:proofErr w:type="spellEnd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447C44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diseases</w:t>
            </w:r>
            <w:proofErr w:type="spellEnd"/>
          </w:p>
        </w:tc>
        <w:tc>
          <w:tcPr>
            <w:tcW w:w="1667" w:type="dxa"/>
          </w:tcPr>
          <w:p w14:paraId="08BAE604" w14:textId="35CC4D72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(1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6%)</w:t>
            </w:r>
          </w:p>
        </w:tc>
        <w:tc>
          <w:tcPr>
            <w:tcW w:w="1667" w:type="dxa"/>
          </w:tcPr>
          <w:p w14:paraId="0516CFC5" w14:textId="033C8F48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(1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1%)</w:t>
            </w:r>
          </w:p>
        </w:tc>
        <w:tc>
          <w:tcPr>
            <w:tcW w:w="1667" w:type="dxa"/>
          </w:tcPr>
          <w:p w14:paraId="572D6167" w14:textId="2C567A4A" w:rsidR="001942EA" w:rsidRPr="00D23ABE" w:rsidRDefault="001942EA" w:rsidP="000A71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 (2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8%)</w:t>
            </w:r>
          </w:p>
        </w:tc>
        <w:tc>
          <w:tcPr>
            <w:tcW w:w="1496" w:type="dxa"/>
          </w:tcPr>
          <w:p w14:paraId="02FE8609" w14:textId="5E188C8B" w:rsidR="001942EA" w:rsidRPr="00D23ABE" w:rsidRDefault="001942EA" w:rsidP="000A71E1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D23AB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79</w:t>
            </w:r>
          </w:p>
        </w:tc>
      </w:tr>
    </w:tbl>
    <w:p w14:paraId="43357306" w14:textId="77777777" w:rsidR="001942EA" w:rsidRPr="00D23ABE" w:rsidRDefault="001942EA" w:rsidP="001942EA">
      <w:pPr>
        <w:spacing w:after="0" w:line="48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085B412" w14:textId="77777777" w:rsidR="00212B89" w:rsidRDefault="00212B89" w:rsidP="001440E1">
      <w:pPr>
        <w:rPr>
          <w:lang w:val="en-GB"/>
        </w:rPr>
      </w:pPr>
    </w:p>
    <w:p w14:paraId="1C670888" w14:textId="77777777" w:rsidR="00212B89" w:rsidRDefault="00212B89" w:rsidP="001440E1">
      <w:pPr>
        <w:rPr>
          <w:lang w:val="en-GB"/>
        </w:rPr>
      </w:pPr>
    </w:p>
    <w:p w14:paraId="38D22F6A" w14:textId="77777777" w:rsidR="00212B89" w:rsidRDefault="00212B89" w:rsidP="001440E1">
      <w:pPr>
        <w:rPr>
          <w:lang w:val="en-GB"/>
        </w:rPr>
      </w:pPr>
    </w:p>
    <w:p w14:paraId="13FE3191" w14:textId="77777777" w:rsidR="00212B89" w:rsidRDefault="00212B89" w:rsidP="001440E1">
      <w:pPr>
        <w:rPr>
          <w:lang w:val="en-GB"/>
        </w:rPr>
      </w:pPr>
    </w:p>
    <w:p w14:paraId="7F848F02" w14:textId="77777777" w:rsidR="00212B89" w:rsidRDefault="00212B89" w:rsidP="001440E1">
      <w:pPr>
        <w:rPr>
          <w:lang w:val="en-GB"/>
        </w:rPr>
      </w:pPr>
    </w:p>
    <w:p w14:paraId="14F1AADA" w14:textId="77777777" w:rsidR="00212B89" w:rsidRDefault="00212B89" w:rsidP="001440E1">
      <w:pPr>
        <w:rPr>
          <w:lang w:val="en-GB"/>
        </w:rPr>
      </w:pPr>
    </w:p>
    <w:p w14:paraId="67E7A2E3" w14:textId="77777777" w:rsidR="00212B89" w:rsidRDefault="00212B89" w:rsidP="001440E1">
      <w:pPr>
        <w:rPr>
          <w:lang w:val="en-GB"/>
        </w:rPr>
      </w:pPr>
    </w:p>
    <w:p w14:paraId="6ABE3E21" w14:textId="77777777" w:rsidR="00212B89" w:rsidRDefault="00212B89" w:rsidP="001440E1">
      <w:pPr>
        <w:rPr>
          <w:lang w:val="en-GB"/>
        </w:rPr>
      </w:pPr>
    </w:p>
    <w:p w14:paraId="1B5CD302" w14:textId="77777777" w:rsidR="00212B89" w:rsidRDefault="00212B89" w:rsidP="001440E1">
      <w:pPr>
        <w:rPr>
          <w:lang w:val="en-GB"/>
        </w:rPr>
      </w:pPr>
    </w:p>
    <w:p w14:paraId="4E36DEE6" w14:textId="77777777" w:rsidR="00212B89" w:rsidRDefault="00212B89" w:rsidP="001440E1">
      <w:pPr>
        <w:rPr>
          <w:lang w:val="en-GB"/>
        </w:rPr>
      </w:pPr>
    </w:p>
    <w:p w14:paraId="0D191D34" w14:textId="77777777" w:rsidR="00212B89" w:rsidRDefault="00212B89" w:rsidP="001440E1">
      <w:pPr>
        <w:rPr>
          <w:lang w:val="en-GB"/>
        </w:rPr>
      </w:pPr>
    </w:p>
    <w:p w14:paraId="752772E0" w14:textId="77777777" w:rsidR="00212B89" w:rsidRDefault="00212B89" w:rsidP="001440E1">
      <w:pPr>
        <w:rPr>
          <w:lang w:val="en-GB"/>
        </w:rPr>
      </w:pPr>
    </w:p>
    <w:p w14:paraId="0A943286" w14:textId="77777777" w:rsidR="00212B89" w:rsidRDefault="00212B89" w:rsidP="001440E1">
      <w:pPr>
        <w:rPr>
          <w:lang w:val="en-GB"/>
        </w:rPr>
      </w:pPr>
    </w:p>
    <w:p w14:paraId="58B45CEB" w14:textId="77777777" w:rsidR="00212B89" w:rsidRDefault="00212B89" w:rsidP="001440E1">
      <w:pPr>
        <w:rPr>
          <w:lang w:val="en-GB"/>
        </w:rPr>
      </w:pPr>
    </w:p>
    <w:p w14:paraId="110381FF" w14:textId="77777777" w:rsidR="00212B89" w:rsidRDefault="00212B89" w:rsidP="001440E1">
      <w:pPr>
        <w:rPr>
          <w:lang w:val="en-GB"/>
        </w:rPr>
      </w:pPr>
    </w:p>
    <w:p w14:paraId="4080CBAD" w14:textId="26793AA0" w:rsidR="001440E1" w:rsidRPr="00E946EC" w:rsidRDefault="001440E1" w:rsidP="001440E1">
      <w:pPr>
        <w:rPr>
          <w:rFonts w:ascii="Times New Roman" w:hAnsi="Times New Roman" w:cs="Times New Roman"/>
          <w:lang w:val="en-GB"/>
        </w:rPr>
      </w:pPr>
      <w:r w:rsidRPr="00E946EC">
        <w:rPr>
          <w:rFonts w:ascii="Times New Roman" w:hAnsi="Times New Roman" w:cs="Times New Roman"/>
          <w:lang w:val="en-GB"/>
        </w:rPr>
        <w:lastRenderedPageBreak/>
        <w:t>Table 3</w:t>
      </w:r>
      <w:r w:rsidR="006D33F4" w:rsidRPr="00E946EC">
        <w:rPr>
          <w:rFonts w:ascii="Times New Roman" w:hAnsi="Times New Roman" w:cs="Times New Roman"/>
          <w:lang w:val="en-GB"/>
        </w:rPr>
        <w:t>. Scoring of the quality of life of 189 patients in terms of physical, emotional and social functioning according to the QLQ-C30 questionnaire, depending on the treatment method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434"/>
        <w:gridCol w:w="1002"/>
        <w:gridCol w:w="541"/>
        <w:gridCol w:w="1024"/>
        <w:gridCol w:w="541"/>
        <w:gridCol w:w="1047"/>
        <w:gridCol w:w="517"/>
        <w:gridCol w:w="1329"/>
      </w:tblGrid>
      <w:tr w:rsidR="001440E1" w:rsidRPr="00E946EC" w14:paraId="72C1B644" w14:textId="77777777" w:rsidTr="0063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 w:val="restart"/>
          </w:tcPr>
          <w:p w14:paraId="28127F05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543" w:type="dxa"/>
            <w:gridSpan w:val="2"/>
          </w:tcPr>
          <w:p w14:paraId="689FAE1E" w14:textId="77777777" w:rsidR="001440E1" w:rsidRPr="00A41C0F" w:rsidRDefault="001440E1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Gr</w:t>
            </w: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oup</w:t>
            </w: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 xml:space="preserve"> A</w:t>
            </w:r>
          </w:p>
        </w:tc>
        <w:tc>
          <w:tcPr>
            <w:tcW w:w="1565" w:type="dxa"/>
            <w:gridSpan w:val="2"/>
          </w:tcPr>
          <w:p w14:paraId="50E7A3CB" w14:textId="77777777" w:rsidR="001440E1" w:rsidRPr="00A41C0F" w:rsidRDefault="001440E1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Gr</w:t>
            </w: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oup</w:t>
            </w: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 xml:space="preserve"> B</w:t>
            </w:r>
          </w:p>
        </w:tc>
        <w:tc>
          <w:tcPr>
            <w:tcW w:w="1564" w:type="dxa"/>
            <w:gridSpan w:val="2"/>
          </w:tcPr>
          <w:p w14:paraId="618375FD" w14:textId="77777777" w:rsidR="001440E1" w:rsidRPr="00A41C0F" w:rsidRDefault="001440E1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Gr</w:t>
            </w: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oup</w:t>
            </w: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 xml:space="preserve"> C</w:t>
            </w:r>
          </w:p>
        </w:tc>
        <w:tc>
          <w:tcPr>
            <w:tcW w:w="1329" w:type="dxa"/>
            <w:vMerge w:val="restart"/>
          </w:tcPr>
          <w:p w14:paraId="0B52638C" w14:textId="77777777" w:rsidR="001440E1" w:rsidRPr="00A41C0F" w:rsidRDefault="001440E1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p (Kruskal-Wallis ANOVA</w:t>
            </w: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 xml:space="preserve"> test</w:t>
            </w:r>
            <w:r w:rsidRPr="00A41C0F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</w:tr>
      <w:tr w:rsidR="001440E1" w:rsidRPr="00A41C0F" w14:paraId="085A0D01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  <w:vMerge/>
          </w:tcPr>
          <w:p w14:paraId="0C7A48B1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002" w:type="dxa"/>
          </w:tcPr>
          <w:p w14:paraId="4A4356B0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1" w:type="dxa"/>
          </w:tcPr>
          <w:p w14:paraId="1461741C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N=</w:t>
            </w:r>
          </w:p>
        </w:tc>
        <w:tc>
          <w:tcPr>
            <w:tcW w:w="1024" w:type="dxa"/>
          </w:tcPr>
          <w:p w14:paraId="79B0054C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41" w:type="dxa"/>
          </w:tcPr>
          <w:p w14:paraId="70C83E7A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N=</w:t>
            </w:r>
          </w:p>
        </w:tc>
        <w:tc>
          <w:tcPr>
            <w:tcW w:w="1047" w:type="dxa"/>
          </w:tcPr>
          <w:p w14:paraId="4D11B08D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17" w:type="dxa"/>
          </w:tcPr>
          <w:p w14:paraId="3AAEF028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N=</w:t>
            </w:r>
          </w:p>
        </w:tc>
        <w:tc>
          <w:tcPr>
            <w:tcW w:w="1329" w:type="dxa"/>
            <w:vMerge/>
          </w:tcPr>
          <w:p w14:paraId="64400DB0" w14:textId="77777777" w:rsidR="001440E1" w:rsidRPr="00A41C0F" w:rsidRDefault="001440E1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440E1" w:rsidRPr="00A41C0F" w14:paraId="4438E307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01B1A0B4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General health status</w:t>
            </w:r>
          </w:p>
        </w:tc>
        <w:tc>
          <w:tcPr>
            <w:tcW w:w="1002" w:type="dxa"/>
          </w:tcPr>
          <w:p w14:paraId="166EDBDB" w14:textId="752CDFCA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41" w:type="dxa"/>
          </w:tcPr>
          <w:p w14:paraId="35F51875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16B81E51" w14:textId="27DC8AD2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1" w:type="dxa"/>
          </w:tcPr>
          <w:p w14:paraId="306FCCCA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047" w:type="dxa"/>
          </w:tcPr>
          <w:p w14:paraId="4C10202C" w14:textId="7A5F175C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17" w:type="dxa"/>
          </w:tcPr>
          <w:p w14:paraId="21AF1A11" w14:textId="77777777" w:rsidR="001440E1" w:rsidRPr="00A41C0F" w:rsidRDefault="001440E1" w:rsidP="00633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  <w:p w14:paraId="5587CF19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9" w:type="dxa"/>
          </w:tcPr>
          <w:p w14:paraId="5620D284" w14:textId="35465A31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09</w:t>
            </w:r>
          </w:p>
        </w:tc>
      </w:tr>
      <w:tr w:rsidR="001440E1" w:rsidRPr="00A41C0F" w14:paraId="20B039EA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556A4B8C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 xml:space="preserve">physical </w:t>
            </w: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functionings</w:t>
            </w:r>
            <w:proofErr w:type="spellEnd"/>
          </w:p>
        </w:tc>
        <w:tc>
          <w:tcPr>
            <w:tcW w:w="1002" w:type="dxa"/>
          </w:tcPr>
          <w:p w14:paraId="69E1290D" w14:textId="68592FD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1" w:type="dxa"/>
          </w:tcPr>
          <w:p w14:paraId="7DF0C6D6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19090E42" w14:textId="1EE3EFE2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41" w:type="dxa"/>
          </w:tcPr>
          <w:p w14:paraId="0B74C00A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047" w:type="dxa"/>
          </w:tcPr>
          <w:p w14:paraId="18F7ECBE" w14:textId="5C20E4E9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7" w:type="dxa"/>
          </w:tcPr>
          <w:p w14:paraId="7A41F5D5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4F80F127" w14:textId="59F74D31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</w:tr>
      <w:tr w:rsidR="001440E1" w:rsidRPr="00A41C0F" w14:paraId="2BC9F853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23AA8A32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functioning in life roles</w:t>
            </w:r>
          </w:p>
        </w:tc>
        <w:tc>
          <w:tcPr>
            <w:tcW w:w="1002" w:type="dxa"/>
          </w:tcPr>
          <w:p w14:paraId="60845EE1" w14:textId="04C8E752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1" w:type="dxa"/>
          </w:tcPr>
          <w:p w14:paraId="5138B8DA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0818583E" w14:textId="4044D92F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41" w:type="dxa"/>
          </w:tcPr>
          <w:p w14:paraId="28FDFC38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47" w:type="dxa"/>
          </w:tcPr>
          <w:p w14:paraId="32C1C4F0" w14:textId="516D0888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7" w:type="dxa"/>
          </w:tcPr>
          <w:p w14:paraId="4EAD07CC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5F110A6E" w14:textId="1B1EC33E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</w:tr>
      <w:tr w:rsidR="001440E1" w:rsidRPr="00A41C0F" w14:paraId="27B168D8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7E48643C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emotional</w:t>
            </w:r>
            <w:proofErr w:type="spellEnd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functioning</w:t>
            </w:r>
            <w:proofErr w:type="spellEnd"/>
          </w:p>
        </w:tc>
        <w:tc>
          <w:tcPr>
            <w:tcW w:w="1002" w:type="dxa"/>
          </w:tcPr>
          <w:p w14:paraId="3A3A5B11" w14:textId="13410A10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1" w:type="dxa"/>
          </w:tcPr>
          <w:p w14:paraId="6BC46C05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24" w:type="dxa"/>
          </w:tcPr>
          <w:p w14:paraId="6970FBA4" w14:textId="17906BA8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1" w:type="dxa"/>
          </w:tcPr>
          <w:p w14:paraId="2E72BE49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47" w:type="dxa"/>
          </w:tcPr>
          <w:p w14:paraId="02FACC17" w14:textId="4A513ADA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17" w:type="dxa"/>
          </w:tcPr>
          <w:p w14:paraId="6A745277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29" w:type="dxa"/>
          </w:tcPr>
          <w:p w14:paraId="0B8C7D59" w14:textId="37A7C6F6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</w:tr>
      <w:tr w:rsidR="001440E1" w:rsidRPr="00A41C0F" w14:paraId="34485381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5C0FF212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cognitive</w:t>
            </w:r>
            <w:proofErr w:type="spellEnd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functioning</w:t>
            </w:r>
            <w:proofErr w:type="spellEnd"/>
          </w:p>
        </w:tc>
        <w:tc>
          <w:tcPr>
            <w:tcW w:w="1002" w:type="dxa"/>
          </w:tcPr>
          <w:p w14:paraId="6AC680F1" w14:textId="47802340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1" w:type="dxa"/>
          </w:tcPr>
          <w:p w14:paraId="5C4D86AC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24" w:type="dxa"/>
          </w:tcPr>
          <w:p w14:paraId="25346EB2" w14:textId="0B82D008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1" w:type="dxa"/>
          </w:tcPr>
          <w:p w14:paraId="67875FF4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47" w:type="dxa"/>
          </w:tcPr>
          <w:p w14:paraId="4F7903CF" w14:textId="544A01CD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17" w:type="dxa"/>
          </w:tcPr>
          <w:p w14:paraId="7093F2D0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29" w:type="dxa"/>
          </w:tcPr>
          <w:p w14:paraId="76D714DD" w14:textId="255F4923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1440E1" w:rsidRPr="00A41C0F" w14:paraId="32B7AA4C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55B84105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social functioning</w:t>
            </w:r>
          </w:p>
        </w:tc>
        <w:tc>
          <w:tcPr>
            <w:tcW w:w="1002" w:type="dxa"/>
          </w:tcPr>
          <w:p w14:paraId="18A34FC2" w14:textId="2224E3E2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85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1" w:type="dxa"/>
          </w:tcPr>
          <w:p w14:paraId="4C379161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0AD11028" w14:textId="4D1E38F0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41" w:type="dxa"/>
          </w:tcPr>
          <w:p w14:paraId="116580D0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47" w:type="dxa"/>
          </w:tcPr>
          <w:p w14:paraId="7E0B5A77" w14:textId="049B3D45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17" w:type="dxa"/>
          </w:tcPr>
          <w:p w14:paraId="149A7C32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329" w:type="dxa"/>
          </w:tcPr>
          <w:p w14:paraId="059B5279" w14:textId="45B57C62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045</w:t>
            </w:r>
          </w:p>
        </w:tc>
      </w:tr>
      <w:tr w:rsidR="001440E1" w:rsidRPr="00A41C0F" w14:paraId="6BF4E6CF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4B0D043E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fatigue</w:t>
            </w:r>
          </w:p>
        </w:tc>
        <w:tc>
          <w:tcPr>
            <w:tcW w:w="1002" w:type="dxa"/>
          </w:tcPr>
          <w:p w14:paraId="4D68A82C" w14:textId="4D65B8D3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1" w:type="dxa"/>
          </w:tcPr>
          <w:p w14:paraId="43087E2B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24" w:type="dxa"/>
          </w:tcPr>
          <w:p w14:paraId="37DD1DD3" w14:textId="5D4C7573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1" w:type="dxa"/>
          </w:tcPr>
          <w:p w14:paraId="38CDF833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47" w:type="dxa"/>
          </w:tcPr>
          <w:p w14:paraId="50B7A07B" w14:textId="1927C158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17" w:type="dxa"/>
          </w:tcPr>
          <w:p w14:paraId="2F94745D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29" w:type="dxa"/>
          </w:tcPr>
          <w:p w14:paraId="6D40D9EA" w14:textId="44B2F66A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</w:tr>
      <w:tr w:rsidR="001440E1" w:rsidRPr="00A41C0F" w14:paraId="6285834F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2D477655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nausea and vomiting</w:t>
            </w:r>
          </w:p>
        </w:tc>
        <w:tc>
          <w:tcPr>
            <w:tcW w:w="1002" w:type="dxa"/>
          </w:tcPr>
          <w:p w14:paraId="29935A58" w14:textId="38F24D46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41" w:type="dxa"/>
          </w:tcPr>
          <w:p w14:paraId="14FDB60B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643D6FD4" w14:textId="6B5F5425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541" w:type="dxa"/>
          </w:tcPr>
          <w:p w14:paraId="23F7FBD2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047" w:type="dxa"/>
          </w:tcPr>
          <w:p w14:paraId="7B847F07" w14:textId="6834F5AE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17" w:type="dxa"/>
          </w:tcPr>
          <w:p w14:paraId="250A2449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111EB800" w14:textId="53964E5D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08</w:t>
            </w:r>
          </w:p>
        </w:tc>
      </w:tr>
      <w:tr w:rsidR="001440E1" w:rsidRPr="00A41C0F" w14:paraId="134BCF94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370B4717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pain</w:t>
            </w:r>
            <w:proofErr w:type="spellEnd"/>
          </w:p>
        </w:tc>
        <w:tc>
          <w:tcPr>
            <w:tcW w:w="1002" w:type="dxa"/>
          </w:tcPr>
          <w:p w14:paraId="46B30B95" w14:textId="76736EA6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1" w:type="dxa"/>
          </w:tcPr>
          <w:p w14:paraId="5DD01EE1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143D9015" w14:textId="09F13AD5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541" w:type="dxa"/>
          </w:tcPr>
          <w:p w14:paraId="18CD3027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47" w:type="dxa"/>
          </w:tcPr>
          <w:p w14:paraId="12BCF654" w14:textId="7A50FB48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517" w:type="dxa"/>
          </w:tcPr>
          <w:p w14:paraId="7642A3CB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7592942F" w14:textId="3A267997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</w:tr>
      <w:tr w:rsidR="001440E1" w:rsidRPr="00A41C0F" w14:paraId="4DDA9DF9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5E672805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shortness of breath</w:t>
            </w:r>
          </w:p>
        </w:tc>
        <w:tc>
          <w:tcPr>
            <w:tcW w:w="1002" w:type="dxa"/>
          </w:tcPr>
          <w:p w14:paraId="36773E0E" w14:textId="5FBB24D6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08</w:t>
            </w:r>
          </w:p>
        </w:tc>
        <w:tc>
          <w:tcPr>
            <w:tcW w:w="541" w:type="dxa"/>
          </w:tcPr>
          <w:p w14:paraId="17946AB1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33CDC658" w14:textId="441E499B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541" w:type="dxa"/>
          </w:tcPr>
          <w:p w14:paraId="783EE0BA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47" w:type="dxa"/>
          </w:tcPr>
          <w:p w14:paraId="1F4039B5" w14:textId="1020ECE2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17" w:type="dxa"/>
          </w:tcPr>
          <w:p w14:paraId="7DF28B39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5CD40BEE" w14:textId="0E133AFB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04</w:t>
            </w:r>
          </w:p>
        </w:tc>
      </w:tr>
      <w:tr w:rsidR="001440E1" w:rsidRPr="00A41C0F" w14:paraId="171E59E4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56EB449A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insomnia</w:t>
            </w:r>
          </w:p>
        </w:tc>
        <w:tc>
          <w:tcPr>
            <w:tcW w:w="1002" w:type="dxa"/>
          </w:tcPr>
          <w:p w14:paraId="1AB3BE69" w14:textId="589CBD7A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41" w:type="dxa"/>
          </w:tcPr>
          <w:p w14:paraId="7C9C7C49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1A58FAED" w14:textId="1E5C94CD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1" w:type="dxa"/>
          </w:tcPr>
          <w:p w14:paraId="629F1A0E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047" w:type="dxa"/>
          </w:tcPr>
          <w:p w14:paraId="0CB781A0" w14:textId="70C2D745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17" w:type="dxa"/>
          </w:tcPr>
          <w:p w14:paraId="76F4983C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20813015" w14:textId="7C8A98C8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</w:tr>
      <w:tr w:rsidR="001440E1" w:rsidRPr="00A41C0F" w14:paraId="21B11580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026B4584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loss of appetite</w:t>
            </w:r>
          </w:p>
        </w:tc>
        <w:tc>
          <w:tcPr>
            <w:tcW w:w="1002" w:type="dxa"/>
          </w:tcPr>
          <w:p w14:paraId="68568994" w14:textId="620A956F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1" w:type="dxa"/>
          </w:tcPr>
          <w:p w14:paraId="5AE8EE8C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35146466" w14:textId="0AC14CF1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1" w:type="dxa"/>
          </w:tcPr>
          <w:p w14:paraId="6A5C7A57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047" w:type="dxa"/>
          </w:tcPr>
          <w:p w14:paraId="78CE3AE9" w14:textId="345131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17" w:type="dxa"/>
          </w:tcPr>
          <w:p w14:paraId="1AB6FEA6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329" w:type="dxa"/>
          </w:tcPr>
          <w:p w14:paraId="7953DF79" w14:textId="5EBCECFE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</w:t>
            </w:r>
          </w:p>
        </w:tc>
      </w:tr>
      <w:tr w:rsidR="001440E1" w:rsidRPr="00A41C0F" w14:paraId="527B8DCD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2192A2BF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constipation</w:t>
            </w:r>
            <w:proofErr w:type="spellEnd"/>
          </w:p>
        </w:tc>
        <w:tc>
          <w:tcPr>
            <w:tcW w:w="1002" w:type="dxa"/>
          </w:tcPr>
          <w:p w14:paraId="117A4BA9" w14:textId="4F918B9A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1" w:type="dxa"/>
          </w:tcPr>
          <w:p w14:paraId="1BB556CE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16CFF075" w14:textId="142C68AD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41" w:type="dxa"/>
          </w:tcPr>
          <w:p w14:paraId="42488741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47" w:type="dxa"/>
          </w:tcPr>
          <w:p w14:paraId="73799EC7" w14:textId="181884D5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7" w:type="dxa"/>
          </w:tcPr>
          <w:p w14:paraId="1BCD3427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29" w:type="dxa"/>
          </w:tcPr>
          <w:p w14:paraId="2A567963" w14:textId="7F920D87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1440E1" w:rsidRPr="00A41C0F" w14:paraId="6B1BE74F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68FBCC35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diarrhea</w:t>
            </w:r>
            <w:proofErr w:type="spellEnd"/>
          </w:p>
        </w:tc>
        <w:tc>
          <w:tcPr>
            <w:tcW w:w="1002" w:type="dxa"/>
          </w:tcPr>
          <w:p w14:paraId="1ED60C2F" w14:textId="716768DE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41" w:type="dxa"/>
          </w:tcPr>
          <w:p w14:paraId="149E3561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14727699" w14:textId="6E58895C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41" w:type="dxa"/>
          </w:tcPr>
          <w:p w14:paraId="063C9371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47" w:type="dxa"/>
          </w:tcPr>
          <w:p w14:paraId="5CF110F1" w14:textId="1D9E49CC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17" w:type="dxa"/>
          </w:tcPr>
          <w:p w14:paraId="2723E4EA" w14:textId="77777777" w:rsidR="001440E1" w:rsidRPr="00A41C0F" w:rsidRDefault="001440E1" w:rsidP="00633F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29" w:type="dxa"/>
          </w:tcPr>
          <w:p w14:paraId="2711A60C" w14:textId="12898528" w:rsidR="001440E1" w:rsidRPr="00A41C0F" w:rsidRDefault="001440E1" w:rsidP="00633F2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003</w:t>
            </w:r>
          </w:p>
        </w:tc>
      </w:tr>
      <w:tr w:rsidR="001440E1" w:rsidRPr="00A41C0F" w14:paraId="11A5D1A8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2885B072" w14:textId="77777777" w:rsidR="001440E1" w:rsidRPr="00A41C0F" w:rsidRDefault="001440E1" w:rsidP="00633F25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financial</w:t>
            </w:r>
            <w:proofErr w:type="spellEnd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37A34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difficulties</w:t>
            </w:r>
            <w:proofErr w:type="spellEnd"/>
          </w:p>
        </w:tc>
        <w:tc>
          <w:tcPr>
            <w:tcW w:w="1002" w:type="dxa"/>
          </w:tcPr>
          <w:p w14:paraId="2BCECAE0" w14:textId="2FCBEB55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41" w:type="dxa"/>
          </w:tcPr>
          <w:p w14:paraId="3749B576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24" w:type="dxa"/>
          </w:tcPr>
          <w:p w14:paraId="21C351A7" w14:textId="2583C01E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41" w:type="dxa"/>
          </w:tcPr>
          <w:p w14:paraId="5D2028B7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47" w:type="dxa"/>
          </w:tcPr>
          <w:p w14:paraId="35C6E566" w14:textId="7D76096F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17" w:type="dxa"/>
          </w:tcPr>
          <w:p w14:paraId="2A5B49A1" w14:textId="77777777" w:rsidR="001440E1" w:rsidRPr="00A41C0F" w:rsidRDefault="001440E1" w:rsidP="00633F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329" w:type="dxa"/>
          </w:tcPr>
          <w:p w14:paraId="0B247B96" w14:textId="0A6DB2DF" w:rsidR="001440E1" w:rsidRPr="00A41C0F" w:rsidRDefault="001440E1" w:rsidP="00633F25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9E0E8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A41C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</w:tr>
      <w:tr w:rsidR="004267A9" w:rsidRPr="00A41C0F" w14:paraId="129C54C6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6F131F46" w14:textId="2C0D1826" w:rsidR="004267A9" w:rsidRPr="004267A9" w:rsidRDefault="004267A9" w:rsidP="004267A9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4267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symptoms related to the functioning of the urinary system</w:t>
            </w:r>
          </w:p>
        </w:tc>
        <w:tc>
          <w:tcPr>
            <w:tcW w:w="1002" w:type="dxa"/>
          </w:tcPr>
          <w:p w14:paraId="4BA3B40B" w14:textId="0D64218E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24.7</w:t>
            </w:r>
          </w:p>
        </w:tc>
        <w:tc>
          <w:tcPr>
            <w:tcW w:w="541" w:type="dxa"/>
          </w:tcPr>
          <w:p w14:paraId="623EEE53" w14:textId="5567FD75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24" w:type="dxa"/>
          </w:tcPr>
          <w:p w14:paraId="2349C84F" w14:textId="1173462D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541" w:type="dxa"/>
          </w:tcPr>
          <w:p w14:paraId="60965697" w14:textId="0E57E991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47" w:type="dxa"/>
          </w:tcPr>
          <w:p w14:paraId="0284BB2C" w14:textId="5DA82283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517" w:type="dxa"/>
          </w:tcPr>
          <w:p w14:paraId="390D3212" w14:textId="1640D655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29" w:type="dxa"/>
          </w:tcPr>
          <w:p w14:paraId="4A46A107" w14:textId="506B2D15" w:rsidR="004267A9" w:rsidRPr="004267A9" w:rsidRDefault="004267A9" w:rsidP="004267A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4267A9" w:rsidRPr="00A41C0F" w14:paraId="677F9C09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16530EF1" w14:textId="3AAD4CEE" w:rsidR="004267A9" w:rsidRPr="004267A9" w:rsidRDefault="004267A9" w:rsidP="004267A9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4267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symptoms related to the functioning of intestines</w:t>
            </w:r>
          </w:p>
        </w:tc>
        <w:tc>
          <w:tcPr>
            <w:tcW w:w="1002" w:type="dxa"/>
          </w:tcPr>
          <w:p w14:paraId="0B71036E" w14:textId="256D192F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41" w:type="dxa"/>
          </w:tcPr>
          <w:p w14:paraId="099D3834" w14:textId="656BE7EE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4" w:type="dxa"/>
          </w:tcPr>
          <w:p w14:paraId="6F81E0EE" w14:textId="77AD76B7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541" w:type="dxa"/>
          </w:tcPr>
          <w:p w14:paraId="649EF395" w14:textId="54B041D7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47" w:type="dxa"/>
          </w:tcPr>
          <w:p w14:paraId="40F39556" w14:textId="08DABC96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517" w:type="dxa"/>
          </w:tcPr>
          <w:p w14:paraId="5BB4E7E5" w14:textId="4A81740C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29" w:type="dxa"/>
          </w:tcPr>
          <w:p w14:paraId="46312C5C" w14:textId="634DDAFB" w:rsidR="004267A9" w:rsidRPr="004267A9" w:rsidRDefault="004267A9" w:rsidP="004267A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4267A9" w:rsidRPr="00A41C0F" w14:paraId="7B41797B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38324D79" w14:textId="3CD6BB3B" w:rsidR="004267A9" w:rsidRPr="004267A9" w:rsidRDefault="004267A9" w:rsidP="004267A9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4267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GB"/>
              </w:rPr>
              <w:t>symptoms related to hormonal treatment</w:t>
            </w:r>
          </w:p>
        </w:tc>
        <w:tc>
          <w:tcPr>
            <w:tcW w:w="1002" w:type="dxa"/>
          </w:tcPr>
          <w:p w14:paraId="7CD2DBEB" w14:textId="14D99D6E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541" w:type="dxa"/>
          </w:tcPr>
          <w:p w14:paraId="404BB2B8" w14:textId="7B793403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4" w:type="dxa"/>
          </w:tcPr>
          <w:p w14:paraId="3314097F" w14:textId="73CD59FD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541" w:type="dxa"/>
          </w:tcPr>
          <w:p w14:paraId="22BD2002" w14:textId="28022557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47" w:type="dxa"/>
          </w:tcPr>
          <w:p w14:paraId="4C81C285" w14:textId="755F39C4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18.6</w:t>
            </w:r>
          </w:p>
        </w:tc>
        <w:tc>
          <w:tcPr>
            <w:tcW w:w="517" w:type="dxa"/>
          </w:tcPr>
          <w:p w14:paraId="29104155" w14:textId="61381920" w:rsidR="004267A9" w:rsidRPr="004267A9" w:rsidRDefault="004267A9" w:rsidP="004267A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29" w:type="dxa"/>
          </w:tcPr>
          <w:p w14:paraId="6FA72BA0" w14:textId="4028C375" w:rsidR="004267A9" w:rsidRPr="004267A9" w:rsidRDefault="004267A9" w:rsidP="004267A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4267A9" w:rsidRPr="00A41C0F" w14:paraId="670EA955" w14:textId="77777777" w:rsidTr="00633F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14:paraId="457A1033" w14:textId="76DF2961" w:rsidR="004267A9" w:rsidRPr="004267A9" w:rsidRDefault="004267A9" w:rsidP="004267A9">
            <w:pPr>
              <w:spacing w:after="12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267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sexual</w:t>
            </w:r>
            <w:proofErr w:type="spellEnd"/>
            <w:r w:rsidRPr="004267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267A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1002" w:type="dxa"/>
          </w:tcPr>
          <w:p w14:paraId="76CC57E1" w14:textId="6A43722F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</w:p>
        </w:tc>
        <w:tc>
          <w:tcPr>
            <w:tcW w:w="541" w:type="dxa"/>
          </w:tcPr>
          <w:p w14:paraId="18544D66" w14:textId="38807055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4" w:type="dxa"/>
          </w:tcPr>
          <w:p w14:paraId="752A02DD" w14:textId="32623F00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</w:tc>
        <w:tc>
          <w:tcPr>
            <w:tcW w:w="541" w:type="dxa"/>
          </w:tcPr>
          <w:p w14:paraId="67BCDD0E" w14:textId="7E17BFD5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7" w:type="dxa"/>
          </w:tcPr>
          <w:p w14:paraId="53795D31" w14:textId="7027509A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517" w:type="dxa"/>
          </w:tcPr>
          <w:p w14:paraId="71F90B59" w14:textId="2F4C1876" w:rsidR="004267A9" w:rsidRPr="004267A9" w:rsidRDefault="004267A9" w:rsidP="004267A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9" w:type="dxa"/>
          </w:tcPr>
          <w:p w14:paraId="7A353A68" w14:textId="15532BBB" w:rsidR="004267A9" w:rsidRPr="004267A9" w:rsidRDefault="004267A9" w:rsidP="004267A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7A9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</w:tbl>
    <w:p w14:paraId="2168DB4C" w14:textId="77777777" w:rsidR="001440E1" w:rsidRDefault="001440E1" w:rsidP="001440E1">
      <w:pPr>
        <w:rPr>
          <w:lang w:val="en-GB"/>
        </w:rPr>
      </w:pPr>
    </w:p>
    <w:p w14:paraId="364ABE2B" w14:textId="77777777" w:rsidR="001942EA" w:rsidRDefault="001942EA"/>
    <w:p w14:paraId="3EE45734" w14:textId="77777777" w:rsidR="00212B89" w:rsidRDefault="00212B89"/>
    <w:p w14:paraId="60E57635" w14:textId="77777777" w:rsidR="00212B89" w:rsidRDefault="00212B89"/>
    <w:p w14:paraId="0FF63926" w14:textId="77777777" w:rsidR="00212B89" w:rsidRDefault="00212B89"/>
    <w:p w14:paraId="061D2BF3" w14:textId="77777777" w:rsidR="00212B89" w:rsidRDefault="00212B89"/>
    <w:p w14:paraId="22CA45B6" w14:textId="3965B385" w:rsidR="009E0E84" w:rsidRPr="00E946EC" w:rsidRDefault="001440E1">
      <w:pPr>
        <w:rPr>
          <w:rFonts w:ascii="Times New Roman" w:hAnsi="Times New Roman" w:cs="Times New Roman"/>
        </w:rPr>
      </w:pPr>
      <w:proofErr w:type="spellStart"/>
      <w:r w:rsidRPr="00E946EC">
        <w:rPr>
          <w:rFonts w:ascii="Times New Roman" w:hAnsi="Times New Roman" w:cs="Times New Roman"/>
        </w:rPr>
        <w:t>Table</w:t>
      </w:r>
      <w:proofErr w:type="spellEnd"/>
      <w:r w:rsidRPr="00E946EC">
        <w:rPr>
          <w:rFonts w:ascii="Times New Roman" w:hAnsi="Times New Roman" w:cs="Times New Roman"/>
        </w:rPr>
        <w:t xml:space="preserve"> 4</w:t>
      </w:r>
      <w:r w:rsidR="00E946EC" w:rsidRPr="00E946EC">
        <w:rPr>
          <w:rFonts w:ascii="Times New Roman" w:hAnsi="Times New Roman" w:cs="Times New Roman"/>
        </w:rPr>
        <w:t xml:space="preserve">. </w:t>
      </w:r>
      <w:proofErr w:type="spellStart"/>
      <w:r w:rsidR="00E946EC" w:rsidRPr="00E946EC">
        <w:rPr>
          <w:rFonts w:ascii="Times New Roman" w:hAnsi="Times New Roman" w:cs="Times New Roman"/>
        </w:rPr>
        <w:t>Scoring</w:t>
      </w:r>
      <w:proofErr w:type="spellEnd"/>
      <w:r w:rsidR="00E946EC" w:rsidRPr="00E946EC">
        <w:rPr>
          <w:rFonts w:ascii="Times New Roman" w:hAnsi="Times New Roman" w:cs="Times New Roman"/>
        </w:rPr>
        <w:t xml:space="preserve"> of the IIEF-5 of 189  </w:t>
      </w:r>
      <w:proofErr w:type="spellStart"/>
      <w:r w:rsidR="00E946EC" w:rsidRPr="00E946EC">
        <w:rPr>
          <w:rFonts w:ascii="Times New Roman" w:hAnsi="Times New Roman" w:cs="Times New Roman"/>
        </w:rPr>
        <w:t>patients</w:t>
      </w:r>
      <w:proofErr w:type="spellEnd"/>
      <w:r w:rsidR="00E946EC" w:rsidRPr="00E946EC">
        <w:rPr>
          <w:rFonts w:ascii="Times New Roman" w:hAnsi="Times New Roman" w:cs="Times New Roman"/>
        </w:rPr>
        <w:t xml:space="preserve"> </w:t>
      </w:r>
      <w:proofErr w:type="spellStart"/>
      <w:r w:rsidR="00E946EC" w:rsidRPr="00E946EC">
        <w:rPr>
          <w:rFonts w:ascii="Times New Roman" w:hAnsi="Times New Roman" w:cs="Times New Roman"/>
        </w:rPr>
        <w:t>depending</w:t>
      </w:r>
      <w:proofErr w:type="spellEnd"/>
      <w:r w:rsidR="00E946EC" w:rsidRPr="00E946EC">
        <w:rPr>
          <w:rFonts w:ascii="Times New Roman" w:hAnsi="Times New Roman" w:cs="Times New Roman"/>
        </w:rPr>
        <w:t xml:space="preserve"> on the </w:t>
      </w:r>
      <w:proofErr w:type="spellStart"/>
      <w:r w:rsidR="00E946EC" w:rsidRPr="00E946EC">
        <w:rPr>
          <w:rFonts w:ascii="Times New Roman" w:hAnsi="Times New Roman" w:cs="Times New Roman"/>
        </w:rPr>
        <w:t>treatment</w:t>
      </w:r>
      <w:proofErr w:type="spellEnd"/>
      <w:r w:rsidR="00E946EC" w:rsidRPr="00E946EC">
        <w:rPr>
          <w:rFonts w:ascii="Times New Roman" w:hAnsi="Times New Roman" w:cs="Times New Roman"/>
        </w:rPr>
        <w:t xml:space="preserve"> </w:t>
      </w:r>
      <w:proofErr w:type="spellStart"/>
      <w:r w:rsidR="00E946EC" w:rsidRPr="00E946EC">
        <w:rPr>
          <w:rFonts w:ascii="Times New Roman" w:hAnsi="Times New Roman" w:cs="Times New Roman"/>
        </w:rPr>
        <w:t>method</w:t>
      </w:r>
      <w:proofErr w:type="spellEnd"/>
      <w:r w:rsidR="00E946EC" w:rsidRPr="00E946EC">
        <w:rPr>
          <w:rFonts w:ascii="Times New Roman" w:hAnsi="Times New Roman" w:cs="Times New Roman"/>
        </w:rPr>
        <w:t>.</w:t>
      </w: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3498"/>
        <w:gridCol w:w="1313"/>
        <w:gridCol w:w="1199"/>
        <w:gridCol w:w="1199"/>
        <w:gridCol w:w="1226"/>
      </w:tblGrid>
      <w:tr w:rsidR="009E0E84" w:rsidRPr="00AE7780" w14:paraId="3F0EE457" w14:textId="77777777" w:rsidTr="00633F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1AF0AFD2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IIEF-5 </w:t>
            </w:r>
          </w:p>
        </w:tc>
        <w:tc>
          <w:tcPr>
            <w:tcW w:w="1313" w:type="dxa"/>
          </w:tcPr>
          <w:p w14:paraId="1E95C8F5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Group A</w:t>
            </w:r>
          </w:p>
          <w:p w14:paraId="734B2549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(N=24)</w:t>
            </w:r>
          </w:p>
        </w:tc>
        <w:tc>
          <w:tcPr>
            <w:tcW w:w="1199" w:type="dxa"/>
          </w:tcPr>
          <w:p w14:paraId="24E249E6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Group B</w:t>
            </w:r>
          </w:p>
          <w:p w14:paraId="1839B115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(N=64)</w:t>
            </w:r>
          </w:p>
        </w:tc>
        <w:tc>
          <w:tcPr>
            <w:tcW w:w="1199" w:type="dxa"/>
          </w:tcPr>
          <w:p w14:paraId="784B32C4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Group</w:t>
            </w:r>
            <w:proofErr w:type="spellEnd"/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C</w:t>
            </w:r>
          </w:p>
          <w:p w14:paraId="77E7759F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(N=30)</w:t>
            </w:r>
          </w:p>
        </w:tc>
        <w:tc>
          <w:tcPr>
            <w:tcW w:w="1226" w:type="dxa"/>
          </w:tcPr>
          <w:p w14:paraId="05984EAD" w14:textId="77777777" w:rsidR="009E0E84" w:rsidRPr="00057248" w:rsidRDefault="009E0E84" w:rsidP="00633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US"/>
                <w14:ligatures w14:val="none"/>
              </w:rPr>
              <w:t>p (Kruskal-Wallis ANOVA test)</w:t>
            </w:r>
          </w:p>
        </w:tc>
      </w:tr>
      <w:tr w:rsidR="009E0E84" w:rsidRPr="00057248" w14:paraId="76252E57" w14:textId="77777777" w:rsidTr="00633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14:paraId="395ABEDD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 xml:space="preserve">Severe erectile dysfunction </w:t>
            </w:r>
          </w:p>
          <w:p w14:paraId="6958F548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14C6B28F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 xml:space="preserve">Moderate erectile dysfunction </w:t>
            </w:r>
          </w:p>
          <w:p w14:paraId="25BCE4E7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5AA63A4C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Mild to moderate erectile dysfunction</w:t>
            </w:r>
          </w:p>
          <w:p w14:paraId="36176148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39FBE1AC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 xml:space="preserve">Mild erectile dysfunction </w:t>
            </w:r>
          </w:p>
          <w:p w14:paraId="0F0D4726" w14:textId="77777777" w:rsidR="009E0E84" w:rsidRPr="00057248" w:rsidRDefault="009E0E84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</w:p>
          <w:p w14:paraId="0B6F311C" w14:textId="55FE7596" w:rsidR="009E0E84" w:rsidRPr="00057248" w:rsidRDefault="009235EC" w:rsidP="00633F25">
            <w:pP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>absence</w:t>
            </w:r>
            <w:r w:rsidR="009E0E84" w:rsidRPr="00057248">
              <w:rPr>
                <w:rFonts w:ascii="Times New Roman" w:eastAsia="Calibri" w:hAnsi="Times New Roman" w:cs="Times New Roman"/>
                <w:b w:val="0"/>
                <w:bCs w:val="0"/>
                <w:kern w:val="0"/>
                <w:sz w:val="20"/>
                <w:szCs w:val="20"/>
                <w:lang w:val="en-GB"/>
                <w14:ligatures w14:val="none"/>
              </w:rPr>
              <w:t xml:space="preserve"> of erectile dysfunction </w:t>
            </w:r>
          </w:p>
        </w:tc>
        <w:tc>
          <w:tcPr>
            <w:tcW w:w="1313" w:type="dxa"/>
          </w:tcPr>
          <w:p w14:paraId="43BBAA68" w14:textId="1051118E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 (78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2%)</w:t>
            </w:r>
          </w:p>
          <w:p w14:paraId="11852A35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B0DF3D" w14:textId="5C358474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 (8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3%)</w:t>
            </w:r>
          </w:p>
          <w:p w14:paraId="6870F289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01567A2" w14:textId="597EFE4A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(12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5%)</w:t>
            </w:r>
          </w:p>
          <w:p w14:paraId="603580F9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FA1C976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  <w:p w14:paraId="7CBAC17A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9D7137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9" w:type="dxa"/>
          </w:tcPr>
          <w:p w14:paraId="6A0D0340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 (75%)</w:t>
            </w:r>
          </w:p>
          <w:p w14:paraId="104297E7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5CA30BD" w14:textId="00FF4759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(4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7%)</w:t>
            </w:r>
          </w:p>
          <w:p w14:paraId="18BCA8DD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A6F6D6" w14:textId="279E2EDD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 (14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1%)</w:t>
            </w:r>
          </w:p>
          <w:p w14:paraId="58582D55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CFFB8E" w14:textId="2854CC95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 (6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2%)</w:t>
            </w:r>
          </w:p>
          <w:p w14:paraId="4AF26315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FCFF711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99" w:type="dxa"/>
          </w:tcPr>
          <w:p w14:paraId="78462A3A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 (50%)</w:t>
            </w:r>
          </w:p>
          <w:p w14:paraId="36CEF838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D154DA4" w14:textId="02567386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 (16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7%)</w:t>
            </w:r>
          </w:p>
          <w:p w14:paraId="7550697C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8EBC33E" w14:textId="469E63CC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 (23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3%)</w:t>
            </w:r>
          </w:p>
          <w:p w14:paraId="77ADEB79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62F8BDF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 (10%)</w:t>
            </w:r>
          </w:p>
          <w:p w14:paraId="4915E139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76E212B" w14:textId="77777777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26" w:type="dxa"/>
          </w:tcPr>
          <w:p w14:paraId="06FB6A2F" w14:textId="0B486B44" w:rsidR="009E0E84" w:rsidRPr="00057248" w:rsidRDefault="009E0E84" w:rsidP="00633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  <w:r w:rsidRPr="000572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033</w:t>
            </w:r>
          </w:p>
        </w:tc>
      </w:tr>
    </w:tbl>
    <w:p w14:paraId="0B6FB253" w14:textId="77777777" w:rsidR="009E0E84" w:rsidRDefault="009E0E84" w:rsidP="009E0E84">
      <w:pPr>
        <w:rPr>
          <w:lang w:val="en-GB"/>
        </w:rPr>
      </w:pPr>
    </w:p>
    <w:sectPr w:rsidR="009E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EA"/>
    <w:rsid w:val="00000588"/>
    <w:rsid w:val="00026A5C"/>
    <w:rsid w:val="001172F9"/>
    <w:rsid w:val="001370DA"/>
    <w:rsid w:val="001440E1"/>
    <w:rsid w:val="001942EA"/>
    <w:rsid w:val="00212B89"/>
    <w:rsid w:val="002D009D"/>
    <w:rsid w:val="00382084"/>
    <w:rsid w:val="003965BF"/>
    <w:rsid w:val="003A502C"/>
    <w:rsid w:val="003D320D"/>
    <w:rsid w:val="004267A9"/>
    <w:rsid w:val="006376B0"/>
    <w:rsid w:val="00647C95"/>
    <w:rsid w:val="006D33F4"/>
    <w:rsid w:val="006E4BB7"/>
    <w:rsid w:val="007255C0"/>
    <w:rsid w:val="00734F8D"/>
    <w:rsid w:val="00743CB8"/>
    <w:rsid w:val="009235EC"/>
    <w:rsid w:val="009C38CA"/>
    <w:rsid w:val="009E0E84"/>
    <w:rsid w:val="00AE7780"/>
    <w:rsid w:val="00BB5447"/>
    <w:rsid w:val="00C02135"/>
    <w:rsid w:val="00C05ED6"/>
    <w:rsid w:val="00D72082"/>
    <w:rsid w:val="00E46B93"/>
    <w:rsid w:val="00E9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25BE"/>
  <w15:chartTrackingRefBased/>
  <w15:docId w15:val="{EDC34A2D-4D19-4C74-BE61-C6716817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2E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2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2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2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2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42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2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2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2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2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2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42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2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2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2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2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4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42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42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42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42E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942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2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42EA"/>
    <w:rPr>
      <w:b/>
      <w:bCs/>
      <w:smallCaps/>
      <w:color w:val="2F5496" w:themeColor="accent1" w:themeShade="BF"/>
      <w:spacing w:val="5"/>
    </w:rPr>
  </w:style>
  <w:style w:type="table" w:styleId="Zwykatabela2">
    <w:name w:val="Plain Table 2"/>
    <w:basedOn w:val="Standardowy"/>
    <w:uiPriority w:val="42"/>
    <w:rsid w:val="001942EA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Smolska-Ciszewska</dc:creator>
  <cp:keywords/>
  <dc:description/>
  <cp:lastModifiedBy>Beata Smolska-Ciszewska</cp:lastModifiedBy>
  <cp:revision>2</cp:revision>
  <dcterms:created xsi:type="dcterms:W3CDTF">2026-03-23T17:43:00Z</dcterms:created>
  <dcterms:modified xsi:type="dcterms:W3CDTF">2026-03-23T17:43:00Z</dcterms:modified>
</cp:coreProperties>
</file>