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4B1E8" w14:textId="7A6C031F" w:rsidR="00AF5C92" w:rsidRPr="000B03FA" w:rsidRDefault="00AF5C92" w:rsidP="00AF5C92">
      <w:pPr>
        <w:widowControl/>
        <w:adjustRightInd w:val="0"/>
        <w:snapToGrid w:val="0"/>
        <w:spacing w:before="240" w:after="120" w:line="260" w:lineRule="atLeast"/>
        <w:ind w:left="425" w:right="425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36"/>
          <w:lang w:eastAsia="de-DE" w:bidi="en-US"/>
        </w:rPr>
      </w:pPr>
      <w:r w:rsidRPr="000B03F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36"/>
          <w:lang w:eastAsia="de-DE" w:bidi="en-US"/>
        </w:rPr>
        <w:t xml:space="preserve">Table 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36"/>
          <w:lang w:eastAsia="de-DE" w:bidi="en-US"/>
        </w:rPr>
        <w:t>S1</w:t>
      </w:r>
      <w:bookmarkStart w:id="0" w:name="_GoBack"/>
      <w:bookmarkEnd w:id="0"/>
      <w:r w:rsidRPr="000B03F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36"/>
          <w:lang w:eastAsia="de-DE" w:bidi="en-US"/>
        </w:rPr>
        <w:t>.</w:t>
      </w:r>
      <w:r w:rsidRPr="000B03FA">
        <w:rPr>
          <w:rFonts w:ascii="Times New Roman" w:eastAsia="Times New Roman" w:hAnsi="Times New Roman" w:cs="Times New Roman"/>
          <w:color w:val="000000"/>
          <w:kern w:val="0"/>
          <w:sz w:val="24"/>
          <w:szCs w:val="36"/>
          <w:lang w:eastAsia="de-DE" w:bidi="en-US"/>
        </w:rPr>
        <w:t xml:space="preserve"> Primers for RT-qPCR.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943"/>
        <w:gridCol w:w="3841"/>
        <w:gridCol w:w="3522"/>
      </w:tblGrid>
      <w:tr w:rsidR="00AF5C92" w:rsidRPr="000B03FA" w14:paraId="33C3F541" w14:textId="77777777" w:rsidTr="004D1FF9">
        <w:trPr>
          <w:jc w:val="center"/>
        </w:trPr>
        <w:tc>
          <w:tcPr>
            <w:tcW w:w="10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09D14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  <w:t>Genes</w:t>
            </w:r>
          </w:p>
        </w:tc>
        <w:tc>
          <w:tcPr>
            <w:tcW w:w="4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AE228D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  <w:t>Forward primers</w:t>
            </w:r>
          </w:p>
        </w:tc>
        <w:tc>
          <w:tcPr>
            <w:tcW w:w="3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7056F0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 w:bidi="en-US"/>
              </w:rPr>
              <w:t>Reverse primers</w:t>
            </w:r>
          </w:p>
        </w:tc>
      </w:tr>
      <w:tr w:rsidR="00AF5C92" w:rsidRPr="000B03FA" w14:paraId="69B1DD59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7FA47DB3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IL-6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647739FB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CCACTTCACAAGTCGGAGGCTTA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4CF8390F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CCAGTTTGGTAGCATCCATCATTTC</w:t>
            </w:r>
          </w:p>
        </w:tc>
      </w:tr>
      <w:tr w:rsidR="00AF5C92" w:rsidRPr="000B03FA" w14:paraId="07069849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6785848F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IL-1β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83B4B0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CAACCAACAAGTGATATTCTCCATG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65B90BCD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GATCCACACTCTCCAGCTGCA</w:t>
            </w:r>
          </w:p>
        </w:tc>
      </w:tr>
      <w:tr w:rsidR="00AF5C92" w:rsidRPr="000B03FA" w14:paraId="3B965E54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230CCFB6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MCP-1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3D892C8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CCAGCCTACTCATTGGGATCA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527DB50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CTTCTGGGCCTGCTGTTCA</w:t>
            </w:r>
          </w:p>
        </w:tc>
      </w:tr>
      <w:tr w:rsidR="00AF5C92" w:rsidRPr="000B03FA" w14:paraId="725722EF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12AD8A5F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TNF-α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26A2076D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ACCCTCACACTCAGATCATCTTC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31039AD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TGGTGGTTTGCTACGACGT</w:t>
            </w:r>
          </w:p>
        </w:tc>
      </w:tr>
      <w:tr w:rsidR="00AF5C92" w:rsidRPr="000B03FA" w14:paraId="388DEE11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13E410F4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TLR4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2F6B2A4C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GGCATGGCATGGCTTAAACC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3D426E4A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CATCGGTTGATCTTGGGAGAATT</w:t>
            </w:r>
          </w:p>
        </w:tc>
      </w:tr>
      <w:tr w:rsidR="00AF5C92" w:rsidRPr="000B03FA" w14:paraId="79348D0B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37F2CC3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NF-kB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7890D269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GGGACTATGACTTGAATGCG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66E4F91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ATACGCTGACCCTAGCCTG</w:t>
            </w:r>
          </w:p>
        </w:tc>
      </w:tr>
      <w:tr w:rsidR="00AF5C92" w:rsidRPr="000B03FA" w14:paraId="14A7515A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7013C6D8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 xml:space="preserve">Zo-1  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41C0436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GACCTTGATTTGCATGACGA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07E5C44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AGGACCGTGTAATGGCAGAC</w:t>
            </w:r>
          </w:p>
        </w:tc>
      </w:tr>
      <w:tr w:rsidR="00AF5C92" w:rsidRPr="000B03FA" w14:paraId="659B74CB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71E8ABB4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Occludin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6101992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GAAAGTCCACCTCCTTACAGA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32B1AF36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CGGATAAAAAGAGTACGCTGG</w:t>
            </w:r>
          </w:p>
        </w:tc>
      </w:tr>
      <w:tr w:rsidR="00AF5C92" w:rsidRPr="000B03FA" w14:paraId="7E66B119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17DC893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MUC2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2887A98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GCTCGGAACTCCAGAAAGAAG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48D3BF82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GCCAGGGAATCGGTAGACAT</w:t>
            </w:r>
          </w:p>
        </w:tc>
      </w:tr>
      <w:tr w:rsidR="00AF5C92" w:rsidRPr="000B03FA" w14:paraId="54F55C82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44A4F8E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Fas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7EC9FB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TGGTGAATTGTCTCCGAAAAGA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1BB6F583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CACGTTCATCACGAGGTCATG</w:t>
            </w:r>
          </w:p>
        </w:tc>
      </w:tr>
      <w:tr w:rsidR="00AF5C92" w:rsidRPr="000B03FA" w14:paraId="4EE8C34F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63EAD0B9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Scd-1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42563FD2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CTGCCTCTTCGGGATTTTCTACT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01DB2360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GCCCATTCGTACACGTGATTC</w:t>
            </w:r>
          </w:p>
        </w:tc>
      </w:tr>
      <w:tr w:rsidR="00AF5C92" w:rsidRPr="000B03FA" w14:paraId="45836C2A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529998B3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Srebp1c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6983E43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GCATGCCATGGGCAAGTAC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03D60B7D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CCACATAGATCTCTGCCAGTGTTG</w:t>
            </w:r>
          </w:p>
        </w:tc>
      </w:tr>
      <w:tr w:rsidR="00AF5C92" w:rsidRPr="000B03FA" w14:paraId="1F44009D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5DD9521C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PPAR-γ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752FE79E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ATGTCTCACAATGCCATCAGGTT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49D5845F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GCTCGCAGATCAGCAGACTCT</w:t>
            </w:r>
          </w:p>
        </w:tc>
      </w:tr>
      <w:tr w:rsidR="00AF5C92" w:rsidRPr="000B03FA" w14:paraId="119D9A35" w14:textId="77777777" w:rsidTr="004D1FF9">
        <w:trPr>
          <w:jc w:val="center"/>
        </w:trPr>
        <w:tc>
          <w:tcPr>
            <w:tcW w:w="1097" w:type="dxa"/>
            <w:shd w:val="clear" w:color="auto" w:fill="auto"/>
            <w:vAlign w:val="center"/>
          </w:tcPr>
          <w:p w14:paraId="0ED8412F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CD36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194959C1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TTGTACCTATACTGTGGCTAAATGAGA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2E050500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CTTGTGTTTGAACATTTCTGCTT</w:t>
            </w:r>
          </w:p>
        </w:tc>
      </w:tr>
      <w:tr w:rsidR="00AF5C92" w:rsidRPr="000B03FA" w14:paraId="20AE854F" w14:textId="77777777" w:rsidTr="004D1FF9">
        <w:trPr>
          <w:jc w:val="center"/>
        </w:trPr>
        <w:tc>
          <w:tcPr>
            <w:tcW w:w="109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631A87C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18s</w:t>
            </w:r>
          </w:p>
        </w:tc>
        <w:tc>
          <w:tcPr>
            <w:tcW w:w="404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A1996F5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AGGGGAGAGCGGGTAAGAGA</w:t>
            </w:r>
          </w:p>
        </w:tc>
        <w:tc>
          <w:tcPr>
            <w:tcW w:w="3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2C0FCC9" w14:textId="77777777" w:rsidR="00AF5C92" w:rsidRPr="000B03FA" w:rsidRDefault="00AF5C92" w:rsidP="004D1FF9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0B03F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GGACAGGACTAGGCGGAACA</w:t>
            </w:r>
          </w:p>
        </w:tc>
      </w:tr>
    </w:tbl>
    <w:p w14:paraId="65F44BCD" w14:textId="77777777" w:rsidR="00894142" w:rsidRDefault="00894142"/>
    <w:sectPr w:rsidR="008941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B6A01" w14:textId="77777777" w:rsidR="00A6163A" w:rsidRDefault="00A6163A" w:rsidP="00AF5C92">
      <w:r>
        <w:separator/>
      </w:r>
    </w:p>
  </w:endnote>
  <w:endnote w:type="continuationSeparator" w:id="0">
    <w:p w14:paraId="28F7053C" w14:textId="77777777" w:rsidR="00A6163A" w:rsidRDefault="00A6163A" w:rsidP="00AF5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B7904" w14:textId="77777777" w:rsidR="00A6163A" w:rsidRDefault="00A6163A" w:rsidP="00AF5C92">
      <w:r>
        <w:separator/>
      </w:r>
    </w:p>
  </w:footnote>
  <w:footnote w:type="continuationSeparator" w:id="0">
    <w:p w14:paraId="0FF5A314" w14:textId="77777777" w:rsidR="00A6163A" w:rsidRDefault="00A6163A" w:rsidP="00AF5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42F"/>
    <w:rsid w:val="000C542F"/>
    <w:rsid w:val="00894142"/>
    <w:rsid w:val="00A6163A"/>
    <w:rsid w:val="00AF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F951D"/>
  <w15:chartTrackingRefBased/>
  <w15:docId w15:val="{68FAF11E-63BB-4581-94E2-B9A12381A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C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5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5C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5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5C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Peng</dc:creator>
  <cp:keywords/>
  <dc:description/>
  <cp:lastModifiedBy>Zhang Peng</cp:lastModifiedBy>
  <cp:revision>2</cp:revision>
  <dcterms:created xsi:type="dcterms:W3CDTF">2020-10-10T08:28:00Z</dcterms:created>
  <dcterms:modified xsi:type="dcterms:W3CDTF">2020-10-10T08:28:00Z</dcterms:modified>
</cp:coreProperties>
</file>