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0AF40" w14:textId="77777777" w:rsidR="00836365" w:rsidRDefault="00836365" w:rsidP="00836365">
      <w:pPr>
        <w:spacing w:line="360" w:lineRule="auto"/>
        <w:jc w:val="both"/>
        <w:rPr>
          <w:rFonts w:ascii="Arial" w:eastAsia="Arial" w:hAnsi="Arial" w:cs="Arial"/>
          <w:sz w:val="24"/>
          <w:szCs w:val="24"/>
        </w:rPr>
      </w:pPr>
      <w:r>
        <w:rPr>
          <w:rFonts w:ascii="Arial" w:eastAsia="Arial" w:hAnsi="Arial" w:cs="Arial"/>
          <w:b/>
          <w:bCs/>
          <w:sz w:val="24"/>
          <w:szCs w:val="24"/>
        </w:rPr>
        <w:t>Appendix 1: Digital Story Created with AI Support</w:t>
      </w:r>
    </w:p>
    <w:p w14:paraId="39802F8C" w14:textId="77777777" w:rsidR="00836365" w:rsidRDefault="00836365" w:rsidP="00836365">
      <w:pPr>
        <w:spacing w:line="360" w:lineRule="auto"/>
        <w:jc w:val="both"/>
        <w:rPr>
          <w:rFonts w:ascii="Arial" w:eastAsia="Arial" w:hAnsi="Arial" w:cs="Arial"/>
          <w:sz w:val="24"/>
          <w:szCs w:val="24"/>
        </w:rPr>
      </w:pPr>
      <w:r>
        <w:rPr>
          <w:rFonts w:ascii="Arial" w:eastAsia="Arial" w:hAnsi="Arial" w:cs="Arial"/>
          <w:b/>
          <w:bCs/>
          <w:noProof/>
          <w:sz w:val="24"/>
          <w:szCs w:val="24"/>
        </w:rPr>
        <w:lastRenderedPageBreak/>
        <w:drawing>
          <wp:inline distT="0" distB="0" distL="0" distR="0" wp14:anchorId="08A858D3" wp14:editId="3D644841">
            <wp:extent cx="5497267" cy="4078715"/>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
                    <a:srcRect/>
                    <a:stretch>
                      <a:fillRect/>
                    </a:stretch>
                  </pic:blipFill>
                  <pic:spPr>
                    <a:xfrm>
                      <a:off x="0" y="0"/>
                      <a:ext cx="5497267" cy="4078715"/>
                    </a:xfrm>
                    <a:prstGeom prst="rect">
                      <a:avLst/>
                    </a:prstGeom>
                    <a:ln/>
                  </pic:spPr>
                </pic:pic>
              </a:graphicData>
            </a:graphic>
          </wp:inline>
        </w:drawing>
      </w:r>
      <w:r>
        <w:rPr>
          <w:rFonts w:ascii="Arial" w:eastAsia="Arial" w:hAnsi="Arial" w:cs="Arial"/>
          <w:b/>
          <w:bCs/>
          <w:noProof/>
          <w:sz w:val="24"/>
          <w:szCs w:val="24"/>
        </w:rPr>
        <w:drawing>
          <wp:inline distT="0" distB="0" distL="0" distR="0" wp14:anchorId="4B34C8E5" wp14:editId="430BC684">
            <wp:extent cx="5587276" cy="4152272"/>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5587276" cy="4152272"/>
                    </a:xfrm>
                    <a:prstGeom prst="rect">
                      <a:avLst/>
                    </a:prstGeom>
                    <a:ln/>
                  </pic:spPr>
                </pic:pic>
              </a:graphicData>
            </a:graphic>
          </wp:inline>
        </w:drawing>
      </w:r>
    </w:p>
    <w:p w14:paraId="05ACED19" w14:textId="77777777" w:rsidR="00836365" w:rsidRDefault="00836365" w:rsidP="00836365">
      <w:pPr>
        <w:spacing w:line="360" w:lineRule="auto"/>
        <w:jc w:val="both"/>
        <w:rPr>
          <w:rFonts w:ascii="Arial" w:eastAsia="Arial" w:hAnsi="Arial" w:cs="Arial"/>
          <w:sz w:val="24"/>
          <w:szCs w:val="24"/>
        </w:rPr>
      </w:pPr>
      <w:r>
        <w:rPr>
          <w:rFonts w:ascii="Arial" w:eastAsia="Arial" w:hAnsi="Arial" w:cs="Arial"/>
          <w:b/>
          <w:bCs/>
          <w:noProof/>
          <w:sz w:val="24"/>
          <w:szCs w:val="24"/>
        </w:rPr>
        <w:lastRenderedPageBreak/>
        <w:drawing>
          <wp:inline distT="0" distB="0" distL="0" distR="0" wp14:anchorId="35CBA12D" wp14:editId="5FF3126A">
            <wp:extent cx="5678410" cy="4067899"/>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5678410" cy="4067899"/>
                    </a:xfrm>
                    <a:prstGeom prst="rect">
                      <a:avLst/>
                    </a:prstGeom>
                    <a:ln/>
                  </pic:spPr>
                </pic:pic>
              </a:graphicData>
            </a:graphic>
          </wp:inline>
        </w:drawing>
      </w:r>
      <w:r>
        <w:rPr>
          <w:rFonts w:ascii="Arial" w:eastAsia="Arial" w:hAnsi="Arial" w:cs="Arial"/>
          <w:b/>
          <w:bCs/>
          <w:noProof/>
          <w:sz w:val="24"/>
          <w:szCs w:val="24"/>
        </w:rPr>
        <w:drawing>
          <wp:inline distT="0" distB="0" distL="0" distR="0" wp14:anchorId="0B1648E6" wp14:editId="70F7519B">
            <wp:extent cx="5760720" cy="43815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5760720" cy="4381500"/>
                    </a:xfrm>
                    <a:prstGeom prst="rect">
                      <a:avLst/>
                    </a:prstGeom>
                    <a:ln/>
                  </pic:spPr>
                </pic:pic>
              </a:graphicData>
            </a:graphic>
          </wp:inline>
        </w:drawing>
      </w:r>
    </w:p>
    <w:p w14:paraId="56108663" w14:textId="77777777" w:rsidR="00836365" w:rsidRDefault="00836365" w:rsidP="00836365">
      <w:pPr>
        <w:spacing w:line="360" w:lineRule="auto"/>
        <w:ind w:firstLine="708"/>
        <w:jc w:val="both"/>
        <w:rPr>
          <w:rFonts w:ascii="Arial" w:eastAsia="Arial" w:hAnsi="Arial" w:cs="Arial"/>
          <w:sz w:val="24"/>
          <w:szCs w:val="24"/>
        </w:rPr>
      </w:pPr>
    </w:p>
    <w:p w14:paraId="5300678B" w14:textId="77777777" w:rsidR="00836365" w:rsidRDefault="00836365" w:rsidP="00836365">
      <w:pPr>
        <w:spacing w:line="360" w:lineRule="auto"/>
        <w:ind w:firstLine="708"/>
        <w:jc w:val="both"/>
        <w:rPr>
          <w:rFonts w:ascii="Arial" w:eastAsia="Arial" w:hAnsi="Arial" w:cs="Arial"/>
          <w:sz w:val="24"/>
          <w:szCs w:val="24"/>
        </w:rPr>
      </w:pPr>
      <w:r>
        <w:rPr>
          <w:noProof/>
        </w:rPr>
        <w:drawing>
          <wp:anchor distT="0" distB="0" distL="114300" distR="114300" simplePos="0" relativeHeight="251659264" behindDoc="0" locked="0" layoutInCell="1" hidden="0" allowOverlap="1" wp14:anchorId="5B028E09" wp14:editId="0C0FCA50">
            <wp:simplePos x="0" y="0"/>
            <wp:positionH relativeFrom="column">
              <wp:posOffset>2</wp:posOffset>
            </wp:positionH>
            <wp:positionV relativeFrom="paragraph">
              <wp:posOffset>0</wp:posOffset>
            </wp:positionV>
            <wp:extent cx="5760720" cy="4098925"/>
            <wp:effectExtent l="0" t="0" r="0" b="0"/>
            <wp:wrapSquare wrapText="bothSides" distT="0" distB="0" distL="114300" distR="11430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760720" cy="40989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4D106C6" wp14:editId="71FDBE1B">
            <wp:simplePos x="0" y="0"/>
            <wp:positionH relativeFrom="column">
              <wp:posOffset>2</wp:posOffset>
            </wp:positionH>
            <wp:positionV relativeFrom="paragraph">
              <wp:posOffset>4586605</wp:posOffset>
            </wp:positionV>
            <wp:extent cx="5760720" cy="1744651"/>
            <wp:effectExtent l="0" t="0" r="0" b="0"/>
            <wp:wrapSquare wrapText="bothSides" distT="0" distB="0" distL="114300" distR="11430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760720" cy="1744651"/>
                    </a:xfrm>
                    <a:prstGeom prst="rect">
                      <a:avLst/>
                    </a:prstGeom>
                    <a:ln/>
                  </pic:spPr>
                </pic:pic>
              </a:graphicData>
            </a:graphic>
          </wp:anchor>
        </w:drawing>
      </w:r>
    </w:p>
    <w:p w14:paraId="519128B2" w14:textId="77777777" w:rsidR="00836365" w:rsidRDefault="00836365" w:rsidP="00836365">
      <w:pPr>
        <w:spacing w:line="360" w:lineRule="auto"/>
        <w:ind w:firstLine="708"/>
        <w:jc w:val="both"/>
        <w:rPr>
          <w:rFonts w:ascii="Arial" w:eastAsia="Arial" w:hAnsi="Arial" w:cs="Arial"/>
          <w:sz w:val="24"/>
          <w:szCs w:val="24"/>
        </w:rPr>
      </w:pPr>
    </w:p>
    <w:p w14:paraId="48D30F67" w14:textId="77777777" w:rsidR="00836365" w:rsidRDefault="00836365" w:rsidP="00836365">
      <w:pPr>
        <w:spacing w:line="360" w:lineRule="auto"/>
        <w:ind w:firstLine="708"/>
        <w:jc w:val="both"/>
        <w:rPr>
          <w:rFonts w:ascii="Arial" w:eastAsia="Arial" w:hAnsi="Arial" w:cs="Arial"/>
          <w:sz w:val="24"/>
          <w:szCs w:val="24"/>
        </w:rPr>
      </w:pPr>
    </w:p>
    <w:p w14:paraId="6402BAFB" w14:textId="77777777" w:rsidR="00836365" w:rsidRDefault="00836365" w:rsidP="00836365">
      <w:pPr>
        <w:spacing w:line="360" w:lineRule="auto"/>
        <w:ind w:firstLine="708"/>
        <w:jc w:val="both"/>
        <w:rPr>
          <w:rFonts w:ascii="Arial" w:eastAsia="Arial" w:hAnsi="Arial" w:cs="Arial"/>
          <w:sz w:val="24"/>
          <w:szCs w:val="24"/>
        </w:rPr>
      </w:pPr>
    </w:p>
    <w:p w14:paraId="57CC23D9" w14:textId="77777777" w:rsidR="00836365" w:rsidRDefault="00836365" w:rsidP="00836365">
      <w:pPr>
        <w:spacing w:line="360" w:lineRule="auto"/>
        <w:ind w:firstLine="708"/>
        <w:jc w:val="both"/>
        <w:rPr>
          <w:rFonts w:ascii="Arial" w:eastAsia="Arial" w:hAnsi="Arial" w:cs="Arial"/>
          <w:sz w:val="24"/>
          <w:szCs w:val="24"/>
        </w:rPr>
      </w:pPr>
    </w:p>
    <w:p w14:paraId="4D880E8D" w14:textId="77777777" w:rsidR="00836365" w:rsidRDefault="00836365" w:rsidP="00836365">
      <w:pPr>
        <w:spacing w:line="360" w:lineRule="auto"/>
        <w:ind w:firstLine="708"/>
        <w:jc w:val="both"/>
        <w:rPr>
          <w:rFonts w:ascii="Arial" w:eastAsia="Arial" w:hAnsi="Arial" w:cs="Arial"/>
          <w:sz w:val="24"/>
          <w:szCs w:val="24"/>
        </w:rPr>
      </w:pPr>
    </w:p>
    <w:p w14:paraId="77A32570" w14:textId="77777777" w:rsidR="00836365" w:rsidRDefault="00836365" w:rsidP="00836365">
      <w:pPr>
        <w:spacing w:line="360" w:lineRule="auto"/>
        <w:ind w:firstLine="708"/>
        <w:jc w:val="both"/>
        <w:rPr>
          <w:rFonts w:ascii="Arial" w:eastAsia="Arial" w:hAnsi="Arial" w:cs="Arial"/>
          <w:sz w:val="24"/>
          <w:szCs w:val="24"/>
        </w:rPr>
      </w:pPr>
    </w:p>
    <w:p w14:paraId="48E0414F" w14:textId="77777777" w:rsidR="00836365" w:rsidRDefault="00836365" w:rsidP="00836365">
      <w:pPr>
        <w:spacing w:line="360" w:lineRule="auto"/>
        <w:ind w:firstLine="708"/>
        <w:jc w:val="both"/>
        <w:rPr>
          <w:rFonts w:ascii="Arial" w:eastAsia="Arial" w:hAnsi="Arial" w:cs="Arial"/>
          <w:sz w:val="24"/>
          <w:szCs w:val="24"/>
        </w:rPr>
      </w:pPr>
    </w:p>
    <w:p w14:paraId="5E3644D8" w14:textId="77777777" w:rsidR="00836365" w:rsidRDefault="00836365" w:rsidP="00836365">
      <w:pPr>
        <w:spacing w:line="360" w:lineRule="auto"/>
        <w:jc w:val="both"/>
        <w:rPr>
          <w:rFonts w:ascii="Arial" w:eastAsia="Arial" w:hAnsi="Arial" w:cs="Arial"/>
          <w:b/>
          <w:bCs/>
          <w:sz w:val="24"/>
          <w:szCs w:val="24"/>
        </w:rPr>
      </w:pPr>
      <w:r>
        <w:rPr>
          <w:rFonts w:ascii="Arial" w:eastAsia="Arial" w:hAnsi="Arial" w:cs="Arial"/>
          <w:b/>
          <w:bCs/>
          <w:sz w:val="24"/>
          <w:szCs w:val="24"/>
        </w:rPr>
        <w:t>Appendix 2: Earthquake-Related Events</w:t>
      </w:r>
      <w:r>
        <w:rPr>
          <w:noProof/>
        </w:rPr>
        <w:drawing>
          <wp:anchor distT="0" distB="0" distL="114300" distR="114300" simplePos="0" relativeHeight="251661312" behindDoc="0" locked="0" layoutInCell="1" hidden="0" allowOverlap="1" wp14:anchorId="2E730C65" wp14:editId="0EAF3877">
            <wp:simplePos x="0" y="0"/>
            <wp:positionH relativeFrom="column">
              <wp:posOffset>2</wp:posOffset>
            </wp:positionH>
            <wp:positionV relativeFrom="paragraph">
              <wp:posOffset>357505</wp:posOffset>
            </wp:positionV>
            <wp:extent cx="5760720" cy="3409950"/>
            <wp:effectExtent l="0" t="0" r="0" b="0"/>
            <wp:wrapSquare wrapText="bothSides" distT="0" distB="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60720" cy="3409950"/>
                    </a:xfrm>
                    <a:prstGeom prst="rect">
                      <a:avLst/>
                    </a:prstGeom>
                    <a:ln/>
                  </pic:spPr>
                </pic:pic>
              </a:graphicData>
            </a:graphic>
          </wp:anchor>
        </w:drawing>
      </w:r>
    </w:p>
    <w:p w14:paraId="62FC07CE" w14:textId="77777777" w:rsidR="00836365" w:rsidRDefault="00836365" w:rsidP="00836365">
      <w:pPr>
        <w:spacing w:line="360" w:lineRule="auto"/>
        <w:ind w:firstLine="708"/>
        <w:jc w:val="both"/>
        <w:rPr>
          <w:rFonts w:ascii="Arial" w:eastAsia="Arial" w:hAnsi="Arial" w:cs="Arial"/>
          <w:sz w:val="24"/>
          <w:szCs w:val="24"/>
        </w:rPr>
      </w:pPr>
      <w:r>
        <w:rPr>
          <w:noProof/>
        </w:rPr>
        <w:drawing>
          <wp:anchor distT="0" distB="0" distL="114300" distR="114300" simplePos="0" relativeHeight="251662336" behindDoc="0" locked="0" layoutInCell="1" hidden="0" allowOverlap="1" wp14:anchorId="7315E26D" wp14:editId="299C6E74">
            <wp:simplePos x="0" y="0"/>
            <wp:positionH relativeFrom="column">
              <wp:posOffset>2</wp:posOffset>
            </wp:positionH>
            <wp:positionV relativeFrom="paragraph">
              <wp:posOffset>3755390</wp:posOffset>
            </wp:positionV>
            <wp:extent cx="5760720" cy="3409315"/>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60720" cy="3409315"/>
                    </a:xfrm>
                    <a:prstGeom prst="rect">
                      <a:avLst/>
                    </a:prstGeom>
                    <a:ln/>
                  </pic:spPr>
                </pic:pic>
              </a:graphicData>
            </a:graphic>
          </wp:anchor>
        </w:drawing>
      </w:r>
    </w:p>
    <w:p w14:paraId="79C454E8" w14:textId="77777777" w:rsidR="00836365" w:rsidRDefault="00836365" w:rsidP="00836365">
      <w:pPr>
        <w:spacing w:line="360" w:lineRule="auto"/>
        <w:ind w:firstLine="708"/>
        <w:jc w:val="both"/>
        <w:rPr>
          <w:rFonts w:ascii="Arial" w:eastAsia="Arial" w:hAnsi="Arial" w:cs="Arial"/>
          <w:sz w:val="24"/>
          <w:szCs w:val="24"/>
        </w:rPr>
      </w:pPr>
    </w:p>
    <w:p w14:paraId="7BFA37C5" w14:textId="77777777" w:rsidR="00836365" w:rsidRDefault="00836365" w:rsidP="00836365">
      <w:pPr>
        <w:spacing w:line="360" w:lineRule="auto"/>
        <w:ind w:firstLine="708"/>
        <w:jc w:val="both"/>
        <w:rPr>
          <w:rFonts w:ascii="Arial" w:eastAsia="Arial" w:hAnsi="Arial" w:cs="Arial"/>
          <w:sz w:val="24"/>
          <w:szCs w:val="24"/>
        </w:rPr>
      </w:pPr>
    </w:p>
    <w:p w14:paraId="493A8B8F" w14:textId="77777777" w:rsidR="00836365" w:rsidRDefault="00836365" w:rsidP="00836365">
      <w:pPr>
        <w:spacing w:line="360" w:lineRule="auto"/>
        <w:jc w:val="both"/>
        <w:rPr>
          <w:rFonts w:ascii="Arial" w:eastAsia="Arial" w:hAnsi="Arial" w:cs="Arial"/>
          <w:sz w:val="24"/>
          <w:szCs w:val="24"/>
        </w:rPr>
      </w:pPr>
    </w:p>
    <w:p w14:paraId="6608C4B0" w14:textId="77777777" w:rsidR="00836365" w:rsidRDefault="00836365" w:rsidP="00836365">
      <w:pPr>
        <w:spacing w:line="360" w:lineRule="auto"/>
        <w:jc w:val="both"/>
        <w:rPr>
          <w:rFonts w:ascii="Arial" w:eastAsia="Arial" w:hAnsi="Arial" w:cs="Arial"/>
          <w:sz w:val="24"/>
          <w:szCs w:val="24"/>
        </w:rPr>
      </w:pPr>
    </w:p>
    <w:p w14:paraId="796E88AC" w14:textId="77777777" w:rsidR="00836365" w:rsidRDefault="00836365" w:rsidP="00836365">
      <w:pPr>
        <w:spacing w:line="360" w:lineRule="auto"/>
        <w:rPr>
          <w:rFonts w:ascii="Arial" w:eastAsia="Arial" w:hAnsi="Arial" w:cs="Arial"/>
          <w:sz w:val="24"/>
          <w:szCs w:val="24"/>
        </w:rPr>
      </w:pPr>
      <w:r>
        <w:rPr>
          <w:rFonts w:ascii="Times New Roman" w:eastAsia="Times New Roman" w:hAnsi="Times New Roman" w:cs="Times New Roman"/>
          <w:b/>
          <w:bCs/>
          <w:noProof/>
          <w:sz w:val="24"/>
          <w:szCs w:val="24"/>
        </w:rPr>
        <w:drawing>
          <wp:inline distT="0" distB="0" distL="0" distR="0" wp14:anchorId="71461F8B" wp14:editId="2A351BAC">
            <wp:extent cx="5760720" cy="3405505"/>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760720" cy="3405505"/>
                    </a:xfrm>
                    <a:prstGeom prst="rect">
                      <a:avLst/>
                    </a:prstGeom>
                    <a:ln/>
                  </pic:spPr>
                </pic:pic>
              </a:graphicData>
            </a:graphic>
          </wp:inline>
        </w:drawing>
      </w:r>
    </w:p>
    <w:p w14:paraId="207E2E8A" w14:textId="77777777" w:rsidR="00836365" w:rsidRDefault="00836365" w:rsidP="00836365">
      <w:pPr>
        <w:spacing w:line="360" w:lineRule="auto"/>
        <w:rPr>
          <w:rFonts w:ascii="Arial" w:eastAsia="Arial" w:hAnsi="Arial" w:cs="Arial"/>
          <w:sz w:val="24"/>
          <w:szCs w:val="24"/>
        </w:rPr>
      </w:pPr>
      <w:r>
        <w:rPr>
          <w:rFonts w:ascii="Times New Roman" w:eastAsia="Times New Roman" w:hAnsi="Times New Roman" w:cs="Times New Roman"/>
          <w:b/>
          <w:bCs/>
          <w:noProof/>
          <w:sz w:val="24"/>
          <w:szCs w:val="24"/>
        </w:rPr>
        <w:drawing>
          <wp:inline distT="0" distB="0" distL="0" distR="0" wp14:anchorId="527358D8" wp14:editId="2E243BA0">
            <wp:extent cx="5760720" cy="339852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760720" cy="3398520"/>
                    </a:xfrm>
                    <a:prstGeom prst="rect">
                      <a:avLst/>
                    </a:prstGeom>
                    <a:ln/>
                  </pic:spPr>
                </pic:pic>
              </a:graphicData>
            </a:graphic>
          </wp:inline>
        </w:drawing>
      </w:r>
    </w:p>
    <w:p w14:paraId="23CC27F2" w14:textId="77777777" w:rsidR="00836365" w:rsidRDefault="00836365" w:rsidP="00836365">
      <w:pPr>
        <w:spacing w:line="360" w:lineRule="auto"/>
        <w:rPr>
          <w:rFonts w:ascii="Arial" w:eastAsia="Arial" w:hAnsi="Arial" w:cs="Arial"/>
          <w:sz w:val="24"/>
          <w:szCs w:val="24"/>
        </w:rPr>
      </w:pPr>
      <w:r>
        <w:rPr>
          <w:rFonts w:ascii="Times New Roman" w:eastAsia="Times New Roman" w:hAnsi="Times New Roman" w:cs="Times New Roman"/>
          <w:b/>
          <w:bCs/>
          <w:noProof/>
          <w:sz w:val="24"/>
          <w:szCs w:val="24"/>
        </w:rPr>
        <w:lastRenderedPageBreak/>
        <w:drawing>
          <wp:inline distT="0" distB="0" distL="0" distR="0" wp14:anchorId="3F1024D8" wp14:editId="69624364">
            <wp:extent cx="5760720" cy="3425825"/>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760720" cy="3425825"/>
                    </a:xfrm>
                    <a:prstGeom prst="rect">
                      <a:avLst/>
                    </a:prstGeom>
                    <a:ln/>
                  </pic:spPr>
                </pic:pic>
              </a:graphicData>
            </a:graphic>
          </wp:inline>
        </w:drawing>
      </w:r>
    </w:p>
    <w:p w14:paraId="6A253126" w14:textId="77777777" w:rsidR="00836365" w:rsidRDefault="00836365" w:rsidP="00836365">
      <w:pPr>
        <w:spacing w:line="360" w:lineRule="auto"/>
        <w:rPr>
          <w:rFonts w:ascii="Arial" w:eastAsia="Arial" w:hAnsi="Arial" w:cs="Arial"/>
          <w:sz w:val="24"/>
          <w:szCs w:val="24"/>
        </w:rPr>
      </w:pPr>
    </w:p>
    <w:p w14:paraId="2FDB6E86" w14:textId="77777777" w:rsidR="00836365" w:rsidRDefault="00836365" w:rsidP="00836365">
      <w:pPr>
        <w:spacing w:line="360" w:lineRule="auto"/>
        <w:rPr>
          <w:rFonts w:ascii="Arial" w:eastAsia="Arial" w:hAnsi="Arial" w:cs="Arial"/>
          <w:sz w:val="24"/>
          <w:szCs w:val="24"/>
        </w:rPr>
      </w:pPr>
    </w:p>
    <w:p w14:paraId="102BDDDA" w14:textId="77777777" w:rsidR="00836365" w:rsidRDefault="00836365" w:rsidP="00836365">
      <w:pPr>
        <w:spacing w:line="360" w:lineRule="auto"/>
        <w:rPr>
          <w:rFonts w:ascii="Arial" w:eastAsia="Arial" w:hAnsi="Arial" w:cs="Arial"/>
          <w:sz w:val="24"/>
          <w:szCs w:val="24"/>
        </w:rPr>
      </w:pPr>
    </w:p>
    <w:p w14:paraId="7DEABF7F" w14:textId="77777777" w:rsidR="00836365" w:rsidRDefault="00836365" w:rsidP="00836365">
      <w:pPr>
        <w:spacing w:line="360" w:lineRule="auto"/>
        <w:rPr>
          <w:rFonts w:ascii="Arial" w:eastAsia="Arial" w:hAnsi="Arial" w:cs="Arial"/>
          <w:sz w:val="24"/>
          <w:szCs w:val="24"/>
        </w:rPr>
      </w:pPr>
    </w:p>
    <w:p w14:paraId="31C15A08" w14:textId="77777777" w:rsidR="00836365" w:rsidRDefault="00836365" w:rsidP="00836365">
      <w:pPr>
        <w:spacing w:line="360" w:lineRule="auto"/>
        <w:rPr>
          <w:rFonts w:ascii="Arial" w:eastAsia="Arial" w:hAnsi="Arial" w:cs="Arial"/>
          <w:sz w:val="24"/>
          <w:szCs w:val="24"/>
        </w:rPr>
      </w:pPr>
    </w:p>
    <w:p w14:paraId="61A7B826" w14:textId="77777777" w:rsidR="00836365" w:rsidRDefault="00836365" w:rsidP="00836365">
      <w:pPr>
        <w:spacing w:line="360" w:lineRule="auto"/>
        <w:rPr>
          <w:rFonts w:ascii="Arial" w:eastAsia="Arial" w:hAnsi="Arial" w:cs="Arial"/>
          <w:sz w:val="24"/>
          <w:szCs w:val="24"/>
        </w:rPr>
      </w:pPr>
    </w:p>
    <w:p w14:paraId="7A508270" w14:textId="77777777" w:rsidR="00836365" w:rsidRDefault="00836365" w:rsidP="00836365">
      <w:pPr>
        <w:spacing w:line="360" w:lineRule="auto"/>
        <w:rPr>
          <w:rFonts w:ascii="Arial" w:eastAsia="Arial" w:hAnsi="Arial" w:cs="Arial"/>
          <w:sz w:val="24"/>
          <w:szCs w:val="24"/>
        </w:rPr>
      </w:pPr>
    </w:p>
    <w:p w14:paraId="7DA8ED75" w14:textId="77777777" w:rsidR="00836365" w:rsidRDefault="00836365" w:rsidP="00836365">
      <w:pPr>
        <w:spacing w:line="360" w:lineRule="auto"/>
        <w:rPr>
          <w:rFonts w:ascii="Arial" w:eastAsia="Arial" w:hAnsi="Arial" w:cs="Arial"/>
          <w:sz w:val="24"/>
          <w:szCs w:val="24"/>
        </w:rPr>
      </w:pPr>
    </w:p>
    <w:p w14:paraId="54AA9B90" w14:textId="77777777" w:rsidR="00836365" w:rsidRDefault="00836365" w:rsidP="00836365">
      <w:pPr>
        <w:spacing w:line="360" w:lineRule="auto"/>
        <w:rPr>
          <w:rFonts w:ascii="Arial" w:eastAsia="Arial" w:hAnsi="Arial" w:cs="Arial"/>
          <w:sz w:val="24"/>
          <w:szCs w:val="24"/>
        </w:rPr>
      </w:pPr>
    </w:p>
    <w:p w14:paraId="301EB91B" w14:textId="77777777" w:rsidR="00836365" w:rsidRDefault="00836365" w:rsidP="00836365">
      <w:pPr>
        <w:spacing w:line="360" w:lineRule="auto"/>
        <w:rPr>
          <w:rFonts w:ascii="Arial" w:eastAsia="Arial" w:hAnsi="Arial" w:cs="Arial"/>
          <w:sz w:val="24"/>
          <w:szCs w:val="24"/>
        </w:rPr>
      </w:pPr>
    </w:p>
    <w:p w14:paraId="25B019D3" w14:textId="77777777" w:rsidR="00836365" w:rsidRDefault="00836365" w:rsidP="00836365">
      <w:pPr>
        <w:spacing w:line="360" w:lineRule="auto"/>
        <w:rPr>
          <w:rFonts w:ascii="Arial" w:eastAsia="Arial" w:hAnsi="Arial" w:cs="Arial"/>
          <w:sz w:val="24"/>
          <w:szCs w:val="24"/>
        </w:rPr>
      </w:pPr>
    </w:p>
    <w:p w14:paraId="6FDB8566" w14:textId="77777777" w:rsidR="00836365" w:rsidRDefault="00836365" w:rsidP="00836365">
      <w:pPr>
        <w:spacing w:line="360" w:lineRule="auto"/>
        <w:rPr>
          <w:rFonts w:ascii="Arial" w:eastAsia="Arial" w:hAnsi="Arial" w:cs="Arial"/>
          <w:sz w:val="24"/>
          <w:szCs w:val="24"/>
        </w:rPr>
      </w:pPr>
    </w:p>
    <w:p w14:paraId="53997A69" w14:textId="77777777" w:rsidR="00836365" w:rsidRDefault="00836365" w:rsidP="00836365">
      <w:pPr>
        <w:spacing w:line="360" w:lineRule="auto"/>
        <w:rPr>
          <w:rFonts w:ascii="Arial" w:eastAsia="Arial" w:hAnsi="Arial" w:cs="Arial"/>
          <w:sz w:val="24"/>
          <w:szCs w:val="24"/>
        </w:rPr>
      </w:pPr>
    </w:p>
    <w:p w14:paraId="41F9FEC3" w14:textId="77777777" w:rsidR="00836365" w:rsidRDefault="00836365" w:rsidP="00836365">
      <w:pPr>
        <w:spacing w:line="360" w:lineRule="auto"/>
        <w:rPr>
          <w:rFonts w:ascii="Arial" w:eastAsia="Arial" w:hAnsi="Arial" w:cs="Arial"/>
          <w:sz w:val="24"/>
          <w:szCs w:val="24"/>
        </w:rPr>
      </w:pPr>
    </w:p>
    <w:p w14:paraId="2EAF58E8" w14:textId="77777777" w:rsidR="00836365" w:rsidRDefault="00836365" w:rsidP="00836365">
      <w:pPr>
        <w:spacing w:line="360" w:lineRule="auto"/>
        <w:rPr>
          <w:rFonts w:ascii="Arial" w:eastAsia="Arial" w:hAnsi="Arial" w:cs="Arial"/>
          <w:sz w:val="24"/>
          <w:szCs w:val="24"/>
        </w:rPr>
      </w:pPr>
      <w:r>
        <w:rPr>
          <w:rFonts w:ascii="Arial" w:eastAsia="Arial" w:hAnsi="Arial" w:cs="Arial"/>
          <w:b/>
          <w:bCs/>
          <w:sz w:val="24"/>
          <w:szCs w:val="24"/>
        </w:rPr>
        <w:lastRenderedPageBreak/>
        <w:t>Appendix 3: Target Behavior Achievement Form</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9"/>
        <w:gridCol w:w="1123"/>
        <w:gridCol w:w="5234"/>
        <w:gridCol w:w="986"/>
      </w:tblGrid>
      <w:tr w:rsidR="00836365" w14:paraId="28479ED0" w14:textId="77777777" w:rsidTr="0099168D">
        <w:tc>
          <w:tcPr>
            <w:tcW w:w="1719" w:type="dxa"/>
          </w:tcPr>
          <w:p w14:paraId="17F27C7F" w14:textId="77777777" w:rsidR="00836365" w:rsidRDefault="00836365" w:rsidP="0099168D">
            <w:pPr>
              <w:rPr>
                <w:rFonts w:ascii="Arial" w:eastAsia="Arial" w:hAnsi="Arial" w:cs="Arial"/>
                <w:b/>
                <w:bCs/>
                <w:sz w:val="24"/>
                <w:szCs w:val="24"/>
              </w:rPr>
            </w:pPr>
            <w:r>
              <w:rPr>
                <w:rFonts w:ascii="Arial" w:eastAsia="Arial" w:hAnsi="Arial" w:cs="Arial"/>
                <w:b/>
                <w:bCs/>
                <w:sz w:val="24"/>
                <w:szCs w:val="24"/>
              </w:rPr>
              <w:t>Skill</w:t>
            </w:r>
          </w:p>
        </w:tc>
        <w:tc>
          <w:tcPr>
            <w:tcW w:w="1123" w:type="dxa"/>
          </w:tcPr>
          <w:p w14:paraId="4C9EE12A" w14:textId="77777777" w:rsidR="00836365" w:rsidRDefault="00836365" w:rsidP="0099168D">
            <w:pPr>
              <w:rPr>
                <w:rFonts w:ascii="Arial" w:eastAsia="Arial" w:hAnsi="Arial" w:cs="Arial"/>
                <w:b/>
                <w:bCs/>
                <w:sz w:val="24"/>
                <w:szCs w:val="24"/>
              </w:rPr>
            </w:pPr>
            <w:r>
              <w:rPr>
                <w:rFonts w:ascii="Arial" w:eastAsia="Arial" w:hAnsi="Arial" w:cs="Arial"/>
                <w:b/>
                <w:bCs/>
                <w:sz w:val="24"/>
                <w:szCs w:val="24"/>
              </w:rPr>
              <w:t>Number</w:t>
            </w:r>
          </w:p>
        </w:tc>
        <w:tc>
          <w:tcPr>
            <w:tcW w:w="5234" w:type="dxa"/>
          </w:tcPr>
          <w:p w14:paraId="0630D79C" w14:textId="77777777" w:rsidR="00836365" w:rsidRDefault="00836365" w:rsidP="0099168D">
            <w:pPr>
              <w:rPr>
                <w:rFonts w:ascii="Arial" w:eastAsia="Arial" w:hAnsi="Arial" w:cs="Arial"/>
                <w:b/>
                <w:bCs/>
                <w:sz w:val="24"/>
                <w:szCs w:val="24"/>
              </w:rPr>
            </w:pPr>
            <w:r>
              <w:rPr>
                <w:rFonts w:ascii="Arial" w:eastAsia="Arial" w:hAnsi="Arial" w:cs="Arial"/>
                <w:b/>
                <w:bCs/>
                <w:sz w:val="24"/>
                <w:szCs w:val="24"/>
              </w:rPr>
              <w:t>Target Behaviour</w:t>
            </w:r>
          </w:p>
        </w:tc>
        <w:tc>
          <w:tcPr>
            <w:tcW w:w="986" w:type="dxa"/>
          </w:tcPr>
          <w:p w14:paraId="1ACC3CDD" w14:textId="77777777" w:rsidR="00836365" w:rsidRDefault="00836365" w:rsidP="0099168D">
            <w:pPr>
              <w:rPr>
                <w:rFonts w:ascii="Arial" w:eastAsia="Arial" w:hAnsi="Arial" w:cs="Arial"/>
                <w:b/>
                <w:bCs/>
                <w:sz w:val="24"/>
                <w:szCs w:val="24"/>
              </w:rPr>
            </w:pPr>
            <w:r>
              <w:rPr>
                <w:rFonts w:ascii="Arial" w:eastAsia="Arial" w:hAnsi="Arial" w:cs="Arial"/>
                <w:b/>
                <w:bCs/>
                <w:sz w:val="24"/>
                <w:szCs w:val="24"/>
              </w:rPr>
              <w:t>Status</w:t>
            </w:r>
          </w:p>
        </w:tc>
      </w:tr>
      <w:tr w:rsidR="00836365" w14:paraId="4C344F9F" w14:textId="77777777" w:rsidTr="0099168D">
        <w:tc>
          <w:tcPr>
            <w:tcW w:w="1719" w:type="dxa"/>
            <w:vMerge w:val="restart"/>
          </w:tcPr>
          <w:p w14:paraId="5EA451B3" w14:textId="77777777" w:rsidR="00836365" w:rsidRDefault="00836365" w:rsidP="0099168D">
            <w:pPr>
              <w:jc w:val="center"/>
              <w:rPr>
                <w:rFonts w:ascii="Arial" w:eastAsia="Arial" w:hAnsi="Arial" w:cs="Arial"/>
                <w:b/>
                <w:bCs/>
                <w:sz w:val="24"/>
                <w:szCs w:val="24"/>
              </w:rPr>
            </w:pPr>
          </w:p>
          <w:p w14:paraId="60DF2C72" w14:textId="77777777" w:rsidR="00836365" w:rsidRDefault="00836365" w:rsidP="0099168D">
            <w:pPr>
              <w:jc w:val="center"/>
              <w:rPr>
                <w:rFonts w:ascii="Arial" w:eastAsia="Arial" w:hAnsi="Arial" w:cs="Arial"/>
                <w:b/>
                <w:bCs/>
                <w:sz w:val="24"/>
                <w:szCs w:val="24"/>
              </w:rPr>
            </w:pPr>
          </w:p>
          <w:p w14:paraId="6CB90B3F" w14:textId="77777777" w:rsidR="00836365" w:rsidRDefault="00836365" w:rsidP="0099168D">
            <w:pPr>
              <w:jc w:val="center"/>
              <w:rPr>
                <w:rFonts w:ascii="Arial" w:eastAsia="Arial" w:hAnsi="Arial" w:cs="Arial"/>
                <w:b/>
                <w:bCs/>
                <w:sz w:val="24"/>
                <w:szCs w:val="24"/>
              </w:rPr>
            </w:pPr>
          </w:p>
          <w:p w14:paraId="11F15711" w14:textId="77777777" w:rsidR="00836365" w:rsidRDefault="00836365" w:rsidP="0099168D">
            <w:pPr>
              <w:jc w:val="center"/>
              <w:rPr>
                <w:rFonts w:ascii="Arial" w:eastAsia="Arial" w:hAnsi="Arial" w:cs="Arial"/>
                <w:b/>
                <w:bCs/>
                <w:sz w:val="24"/>
                <w:szCs w:val="24"/>
              </w:rPr>
            </w:pPr>
          </w:p>
          <w:p w14:paraId="72A5DF4B" w14:textId="77777777" w:rsidR="00836365" w:rsidRDefault="00836365" w:rsidP="0099168D">
            <w:pPr>
              <w:jc w:val="center"/>
              <w:rPr>
                <w:rFonts w:ascii="Arial" w:eastAsia="Arial" w:hAnsi="Arial" w:cs="Arial"/>
                <w:b/>
                <w:bCs/>
                <w:sz w:val="24"/>
                <w:szCs w:val="24"/>
              </w:rPr>
            </w:pPr>
          </w:p>
          <w:p w14:paraId="60744252" w14:textId="77777777" w:rsidR="00836365" w:rsidRDefault="00836365" w:rsidP="0099168D">
            <w:pPr>
              <w:jc w:val="center"/>
              <w:rPr>
                <w:rFonts w:ascii="Arial" w:eastAsia="Arial" w:hAnsi="Arial" w:cs="Arial"/>
                <w:b/>
                <w:bCs/>
                <w:sz w:val="24"/>
                <w:szCs w:val="24"/>
              </w:rPr>
            </w:pPr>
          </w:p>
          <w:p w14:paraId="67212A37" w14:textId="77777777" w:rsidR="00836365" w:rsidRDefault="00836365" w:rsidP="0099168D">
            <w:pPr>
              <w:jc w:val="center"/>
              <w:rPr>
                <w:rFonts w:ascii="Arial" w:eastAsia="Arial" w:hAnsi="Arial" w:cs="Arial"/>
                <w:b/>
                <w:bCs/>
                <w:sz w:val="24"/>
                <w:szCs w:val="24"/>
              </w:rPr>
            </w:pPr>
          </w:p>
          <w:p w14:paraId="7E5D656E" w14:textId="77777777" w:rsidR="00836365" w:rsidRDefault="00836365" w:rsidP="0099168D">
            <w:pPr>
              <w:jc w:val="center"/>
              <w:rPr>
                <w:rFonts w:ascii="Arial" w:eastAsia="Arial" w:hAnsi="Arial" w:cs="Arial"/>
                <w:b/>
                <w:bCs/>
                <w:sz w:val="24"/>
                <w:szCs w:val="24"/>
              </w:rPr>
            </w:pPr>
          </w:p>
          <w:p w14:paraId="60092AEA" w14:textId="77777777" w:rsidR="00836365" w:rsidRDefault="00836365" w:rsidP="0099168D">
            <w:pPr>
              <w:jc w:val="center"/>
              <w:rPr>
                <w:rFonts w:ascii="Arial" w:eastAsia="Arial" w:hAnsi="Arial" w:cs="Arial"/>
                <w:b/>
                <w:bCs/>
                <w:sz w:val="24"/>
                <w:szCs w:val="24"/>
              </w:rPr>
            </w:pPr>
          </w:p>
          <w:p w14:paraId="5AC039E2" w14:textId="77777777" w:rsidR="00836365" w:rsidRDefault="00836365" w:rsidP="0099168D">
            <w:pPr>
              <w:jc w:val="center"/>
              <w:rPr>
                <w:rFonts w:ascii="Arial" w:eastAsia="Arial" w:hAnsi="Arial" w:cs="Arial"/>
                <w:b/>
                <w:bCs/>
                <w:sz w:val="24"/>
                <w:szCs w:val="24"/>
              </w:rPr>
            </w:pPr>
            <w:r>
              <w:rPr>
                <w:rFonts w:ascii="Arial" w:eastAsia="Arial" w:hAnsi="Arial" w:cs="Arial"/>
                <w:b/>
                <w:bCs/>
                <w:sz w:val="24"/>
                <w:szCs w:val="24"/>
              </w:rPr>
              <w:t>Packing an Earthquake Kit</w:t>
            </w:r>
          </w:p>
          <w:p w14:paraId="1B797C01" w14:textId="77777777" w:rsidR="00836365" w:rsidRDefault="00836365" w:rsidP="0099168D">
            <w:pPr>
              <w:rPr>
                <w:rFonts w:ascii="Arial" w:eastAsia="Arial" w:hAnsi="Arial" w:cs="Arial"/>
                <w:b/>
                <w:bCs/>
                <w:sz w:val="24"/>
                <w:szCs w:val="24"/>
              </w:rPr>
            </w:pPr>
          </w:p>
        </w:tc>
        <w:tc>
          <w:tcPr>
            <w:tcW w:w="1123" w:type="dxa"/>
          </w:tcPr>
          <w:p w14:paraId="1E96F13B" w14:textId="77777777" w:rsidR="00836365" w:rsidRDefault="00836365" w:rsidP="0099168D">
            <w:pPr>
              <w:rPr>
                <w:rFonts w:ascii="Arial" w:eastAsia="Arial" w:hAnsi="Arial" w:cs="Arial"/>
                <w:sz w:val="24"/>
                <w:szCs w:val="24"/>
              </w:rPr>
            </w:pPr>
            <w:r>
              <w:rPr>
                <w:rFonts w:ascii="Arial" w:eastAsia="Arial" w:hAnsi="Arial" w:cs="Arial"/>
                <w:sz w:val="24"/>
                <w:szCs w:val="24"/>
              </w:rPr>
              <w:t>1</w:t>
            </w:r>
          </w:p>
        </w:tc>
        <w:tc>
          <w:tcPr>
            <w:tcW w:w="5234" w:type="dxa"/>
          </w:tcPr>
          <w:p w14:paraId="1FB1271F" w14:textId="77777777" w:rsidR="00836365" w:rsidRDefault="00836365" w:rsidP="0099168D">
            <w:pPr>
              <w:rPr>
                <w:rFonts w:ascii="Arial" w:eastAsia="Arial" w:hAnsi="Arial" w:cs="Arial"/>
                <w:sz w:val="24"/>
                <w:szCs w:val="24"/>
              </w:rPr>
            </w:pPr>
            <w:r>
              <w:rPr>
                <w:rFonts w:ascii="Arial" w:eastAsia="Arial" w:hAnsi="Arial" w:cs="Arial"/>
                <w:sz w:val="24"/>
                <w:szCs w:val="24"/>
              </w:rPr>
              <w:t>He doesn’t take the comb out and put it in the earthquake kit.</w:t>
            </w:r>
          </w:p>
        </w:tc>
        <w:tc>
          <w:tcPr>
            <w:tcW w:w="986" w:type="dxa"/>
          </w:tcPr>
          <w:p w14:paraId="6A369D10" w14:textId="77777777" w:rsidR="00836365" w:rsidRDefault="00836365" w:rsidP="0099168D">
            <w:pPr>
              <w:rPr>
                <w:rFonts w:ascii="Arial" w:eastAsia="Arial" w:hAnsi="Arial" w:cs="Arial"/>
                <w:sz w:val="24"/>
                <w:szCs w:val="24"/>
              </w:rPr>
            </w:pPr>
          </w:p>
        </w:tc>
      </w:tr>
      <w:tr w:rsidR="00836365" w14:paraId="64C629E8" w14:textId="77777777" w:rsidTr="0099168D">
        <w:tc>
          <w:tcPr>
            <w:tcW w:w="1719" w:type="dxa"/>
            <w:vMerge/>
          </w:tcPr>
          <w:p w14:paraId="0DDF5451"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4BB25AD4" w14:textId="77777777" w:rsidR="00836365" w:rsidRDefault="00836365" w:rsidP="0099168D">
            <w:pPr>
              <w:rPr>
                <w:rFonts w:ascii="Arial" w:eastAsia="Arial" w:hAnsi="Arial" w:cs="Arial"/>
                <w:sz w:val="24"/>
                <w:szCs w:val="24"/>
              </w:rPr>
            </w:pPr>
            <w:r>
              <w:rPr>
                <w:rFonts w:ascii="Arial" w:eastAsia="Arial" w:hAnsi="Arial" w:cs="Arial"/>
                <w:sz w:val="24"/>
                <w:szCs w:val="24"/>
              </w:rPr>
              <w:t>2</w:t>
            </w:r>
          </w:p>
        </w:tc>
        <w:tc>
          <w:tcPr>
            <w:tcW w:w="5234" w:type="dxa"/>
          </w:tcPr>
          <w:p w14:paraId="145341B9" w14:textId="77777777" w:rsidR="00836365" w:rsidRDefault="00836365" w:rsidP="0099168D">
            <w:pPr>
              <w:rPr>
                <w:rFonts w:ascii="Arial" w:eastAsia="Arial" w:hAnsi="Arial" w:cs="Arial"/>
                <w:sz w:val="24"/>
                <w:szCs w:val="24"/>
              </w:rPr>
            </w:pPr>
            <w:r>
              <w:rPr>
                <w:rFonts w:ascii="Arial" w:eastAsia="Arial" w:hAnsi="Arial" w:cs="Arial"/>
                <w:sz w:val="24"/>
                <w:szCs w:val="24"/>
              </w:rPr>
              <w:t>He takes the torch and puts it in the earthquake kit.</w:t>
            </w:r>
          </w:p>
        </w:tc>
        <w:tc>
          <w:tcPr>
            <w:tcW w:w="986" w:type="dxa"/>
          </w:tcPr>
          <w:p w14:paraId="590D0D5A" w14:textId="77777777" w:rsidR="00836365" w:rsidRDefault="00836365" w:rsidP="0099168D">
            <w:pPr>
              <w:rPr>
                <w:rFonts w:ascii="Arial" w:eastAsia="Arial" w:hAnsi="Arial" w:cs="Arial"/>
                <w:sz w:val="24"/>
                <w:szCs w:val="24"/>
              </w:rPr>
            </w:pPr>
          </w:p>
        </w:tc>
      </w:tr>
      <w:tr w:rsidR="00836365" w14:paraId="00DAF1E8" w14:textId="77777777" w:rsidTr="0099168D">
        <w:tc>
          <w:tcPr>
            <w:tcW w:w="1719" w:type="dxa"/>
            <w:vMerge/>
          </w:tcPr>
          <w:p w14:paraId="21429EEC"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13D77DF5" w14:textId="77777777" w:rsidR="00836365" w:rsidRDefault="00836365" w:rsidP="0099168D">
            <w:pPr>
              <w:rPr>
                <w:rFonts w:ascii="Arial" w:eastAsia="Arial" w:hAnsi="Arial" w:cs="Arial"/>
                <w:sz w:val="24"/>
                <w:szCs w:val="24"/>
              </w:rPr>
            </w:pPr>
            <w:r>
              <w:rPr>
                <w:rFonts w:ascii="Arial" w:eastAsia="Arial" w:hAnsi="Arial" w:cs="Arial"/>
                <w:sz w:val="24"/>
                <w:szCs w:val="24"/>
              </w:rPr>
              <w:t>3</w:t>
            </w:r>
          </w:p>
        </w:tc>
        <w:tc>
          <w:tcPr>
            <w:tcW w:w="5234" w:type="dxa"/>
          </w:tcPr>
          <w:p w14:paraId="4D07D8A6" w14:textId="77777777" w:rsidR="00836365" w:rsidRDefault="00836365" w:rsidP="0099168D">
            <w:pPr>
              <w:rPr>
                <w:rFonts w:ascii="Arial" w:eastAsia="Arial" w:hAnsi="Arial" w:cs="Arial"/>
                <w:sz w:val="24"/>
                <w:szCs w:val="24"/>
              </w:rPr>
            </w:pPr>
            <w:r>
              <w:rPr>
                <w:rFonts w:ascii="Arial" w:eastAsia="Arial" w:hAnsi="Arial" w:cs="Arial"/>
                <w:sz w:val="24"/>
                <w:szCs w:val="24"/>
              </w:rPr>
              <w:t>She sorts out the medicines and puts them in the earthquake kit.</w:t>
            </w:r>
          </w:p>
        </w:tc>
        <w:tc>
          <w:tcPr>
            <w:tcW w:w="986" w:type="dxa"/>
          </w:tcPr>
          <w:p w14:paraId="410F3E6F" w14:textId="77777777" w:rsidR="00836365" w:rsidRDefault="00836365" w:rsidP="0099168D">
            <w:pPr>
              <w:rPr>
                <w:rFonts w:ascii="Arial" w:eastAsia="Arial" w:hAnsi="Arial" w:cs="Arial"/>
                <w:sz w:val="24"/>
                <w:szCs w:val="24"/>
              </w:rPr>
            </w:pPr>
          </w:p>
        </w:tc>
      </w:tr>
      <w:tr w:rsidR="00836365" w14:paraId="29A66077" w14:textId="77777777" w:rsidTr="0099168D">
        <w:tc>
          <w:tcPr>
            <w:tcW w:w="1719" w:type="dxa"/>
            <w:vMerge/>
          </w:tcPr>
          <w:p w14:paraId="6A7F12FE"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28087F94" w14:textId="77777777" w:rsidR="00836365" w:rsidRDefault="00836365" w:rsidP="0099168D">
            <w:pPr>
              <w:rPr>
                <w:rFonts w:ascii="Arial" w:eastAsia="Arial" w:hAnsi="Arial" w:cs="Arial"/>
                <w:sz w:val="24"/>
                <w:szCs w:val="24"/>
              </w:rPr>
            </w:pPr>
            <w:r>
              <w:rPr>
                <w:rFonts w:ascii="Arial" w:eastAsia="Arial" w:hAnsi="Arial" w:cs="Arial"/>
                <w:sz w:val="24"/>
                <w:szCs w:val="24"/>
              </w:rPr>
              <w:t>4</w:t>
            </w:r>
          </w:p>
        </w:tc>
        <w:tc>
          <w:tcPr>
            <w:tcW w:w="5234" w:type="dxa"/>
          </w:tcPr>
          <w:p w14:paraId="691325E2" w14:textId="77777777" w:rsidR="00836365" w:rsidRDefault="00836365" w:rsidP="0099168D">
            <w:pPr>
              <w:rPr>
                <w:rFonts w:ascii="Arial" w:eastAsia="Arial" w:hAnsi="Arial" w:cs="Arial"/>
                <w:sz w:val="24"/>
                <w:szCs w:val="24"/>
              </w:rPr>
            </w:pPr>
            <w:r>
              <w:rPr>
                <w:rFonts w:ascii="Arial" w:eastAsia="Arial" w:hAnsi="Arial" w:cs="Arial"/>
                <w:sz w:val="24"/>
                <w:szCs w:val="24"/>
              </w:rPr>
              <w:t>She sets the water bottle aside and puts it in her earthquake kit.</w:t>
            </w:r>
          </w:p>
        </w:tc>
        <w:tc>
          <w:tcPr>
            <w:tcW w:w="986" w:type="dxa"/>
          </w:tcPr>
          <w:p w14:paraId="1EA13621" w14:textId="77777777" w:rsidR="00836365" w:rsidRDefault="00836365" w:rsidP="0099168D">
            <w:pPr>
              <w:rPr>
                <w:rFonts w:ascii="Arial" w:eastAsia="Arial" w:hAnsi="Arial" w:cs="Arial"/>
                <w:sz w:val="24"/>
                <w:szCs w:val="24"/>
              </w:rPr>
            </w:pPr>
          </w:p>
        </w:tc>
      </w:tr>
      <w:tr w:rsidR="00836365" w14:paraId="0A4CF2F8" w14:textId="77777777" w:rsidTr="0099168D">
        <w:tc>
          <w:tcPr>
            <w:tcW w:w="1719" w:type="dxa"/>
            <w:vMerge/>
          </w:tcPr>
          <w:p w14:paraId="6ECF6BDA"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266973FF" w14:textId="77777777" w:rsidR="00836365" w:rsidRDefault="00836365" w:rsidP="0099168D">
            <w:pPr>
              <w:rPr>
                <w:rFonts w:ascii="Arial" w:eastAsia="Arial" w:hAnsi="Arial" w:cs="Arial"/>
                <w:sz w:val="24"/>
                <w:szCs w:val="24"/>
              </w:rPr>
            </w:pPr>
            <w:r>
              <w:rPr>
                <w:rFonts w:ascii="Arial" w:eastAsia="Arial" w:hAnsi="Arial" w:cs="Arial"/>
                <w:sz w:val="24"/>
                <w:szCs w:val="24"/>
              </w:rPr>
              <w:t>5</w:t>
            </w:r>
          </w:p>
        </w:tc>
        <w:tc>
          <w:tcPr>
            <w:tcW w:w="5234" w:type="dxa"/>
          </w:tcPr>
          <w:p w14:paraId="3693C365" w14:textId="77777777" w:rsidR="00836365" w:rsidRDefault="00836365" w:rsidP="0099168D">
            <w:pPr>
              <w:rPr>
                <w:rFonts w:ascii="Arial" w:eastAsia="Arial" w:hAnsi="Arial" w:cs="Arial"/>
                <w:sz w:val="24"/>
                <w:szCs w:val="24"/>
              </w:rPr>
            </w:pPr>
            <w:r>
              <w:rPr>
                <w:rFonts w:ascii="Arial" w:eastAsia="Arial" w:hAnsi="Arial" w:cs="Arial"/>
                <w:sz w:val="24"/>
                <w:szCs w:val="24"/>
              </w:rPr>
              <w:t>She doesn’t take her makeup bag out and put it in her earthquake kit.</w:t>
            </w:r>
          </w:p>
        </w:tc>
        <w:tc>
          <w:tcPr>
            <w:tcW w:w="986" w:type="dxa"/>
          </w:tcPr>
          <w:p w14:paraId="5DBBD7A6" w14:textId="77777777" w:rsidR="00836365" w:rsidRDefault="00836365" w:rsidP="0099168D">
            <w:pPr>
              <w:rPr>
                <w:rFonts w:ascii="Arial" w:eastAsia="Arial" w:hAnsi="Arial" w:cs="Arial"/>
                <w:sz w:val="24"/>
                <w:szCs w:val="24"/>
              </w:rPr>
            </w:pPr>
          </w:p>
        </w:tc>
      </w:tr>
      <w:tr w:rsidR="00836365" w14:paraId="2CFDA656" w14:textId="77777777" w:rsidTr="0099168D">
        <w:tc>
          <w:tcPr>
            <w:tcW w:w="1719" w:type="dxa"/>
            <w:vMerge/>
          </w:tcPr>
          <w:p w14:paraId="4511CAA4"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5697D868" w14:textId="77777777" w:rsidR="00836365" w:rsidRDefault="00836365" w:rsidP="0099168D">
            <w:pPr>
              <w:rPr>
                <w:rFonts w:ascii="Arial" w:eastAsia="Arial" w:hAnsi="Arial" w:cs="Arial"/>
                <w:sz w:val="24"/>
                <w:szCs w:val="24"/>
              </w:rPr>
            </w:pPr>
            <w:r>
              <w:rPr>
                <w:rFonts w:ascii="Arial" w:eastAsia="Arial" w:hAnsi="Arial" w:cs="Arial"/>
                <w:sz w:val="24"/>
                <w:szCs w:val="24"/>
              </w:rPr>
              <w:t>6</w:t>
            </w:r>
          </w:p>
        </w:tc>
        <w:tc>
          <w:tcPr>
            <w:tcW w:w="5234" w:type="dxa"/>
          </w:tcPr>
          <w:p w14:paraId="1A55FE07" w14:textId="77777777" w:rsidR="00836365" w:rsidRDefault="00836365" w:rsidP="0099168D">
            <w:pPr>
              <w:rPr>
                <w:rFonts w:ascii="Arial" w:eastAsia="Arial" w:hAnsi="Arial" w:cs="Arial"/>
                <w:sz w:val="24"/>
                <w:szCs w:val="24"/>
              </w:rPr>
            </w:pPr>
            <w:r>
              <w:rPr>
                <w:rFonts w:ascii="Arial" w:eastAsia="Arial" w:hAnsi="Arial" w:cs="Arial"/>
                <w:sz w:val="24"/>
                <w:szCs w:val="24"/>
              </w:rPr>
              <w:t>He doesn’t sort out their toys and put them</w:t>
            </w:r>
          </w:p>
          <w:p w14:paraId="6FFF09C3" w14:textId="77777777" w:rsidR="00836365" w:rsidRDefault="00836365" w:rsidP="0099168D">
            <w:pPr>
              <w:rPr>
                <w:rFonts w:ascii="Arial" w:eastAsia="Arial" w:hAnsi="Arial" w:cs="Arial"/>
                <w:sz w:val="24"/>
                <w:szCs w:val="24"/>
              </w:rPr>
            </w:pPr>
            <w:r>
              <w:rPr>
                <w:rFonts w:ascii="Arial" w:eastAsia="Arial" w:hAnsi="Arial" w:cs="Arial"/>
                <w:sz w:val="24"/>
                <w:szCs w:val="24"/>
              </w:rPr>
              <w:t>in the earthquake kit.</w:t>
            </w:r>
          </w:p>
        </w:tc>
        <w:tc>
          <w:tcPr>
            <w:tcW w:w="986" w:type="dxa"/>
          </w:tcPr>
          <w:p w14:paraId="26267906" w14:textId="77777777" w:rsidR="00836365" w:rsidRDefault="00836365" w:rsidP="0099168D">
            <w:pPr>
              <w:rPr>
                <w:rFonts w:ascii="Arial" w:eastAsia="Arial" w:hAnsi="Arial" w:cs="Arial"/>
                <w:sz w:val="24"/>
                <w:szCs w:val="24"/>
              </w:rPr>
            </w:pPr>
          </w:p>
        </w:tc>
      </w:tr>
      <w:tr w:rsidR="00836365" w14:paraId="3546FCF9" w14:textId="77777777" w:rsidTr="0099168D">
        <w:tc>
          <w:tcPr>
            <w:tcW w:w="1719" w:type="dxa"/>
            <w:vMerge/>
          </w:tcPr>
          <w:p w14:paraId="19E2EBD7"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317E4C3B" w14:textId="77777777" w:rsidR="00836365" w:rsidRDefault="00836365" w:rsidP="0099168D">
            <w:pPr>
              <w:rPr>
                <w:rFonts w:ascii="Arial" w:eastAsia="Arial" w:hAnsi="Arial" w:cs="Arial"/>
                <w:sz w:val="24"/>
                <w:szCs w:val="24"/>
              </w:rPr>
            </w:pPr>
            <w:r>
              <w:rPr>
                <w:rFonts w:ascii="Arial" w:eastAsia="Arial" w:hAnsi="Arial" w:cs="Arial"/>
                <w:sz w:val="24"/>
                <w:szCs w:val="24"/>
              </w:rPr>
              <w:t>7</w:t>
            </w:r>
          </w:p>
        </w:tc>
        <w:tc>
          <w:tcPr>
            <w:tcW w:w="5234" w:type="dxa"/>
          </w:tcPr>
          <w:p w14:paraId="553F44F4" w14:textId="77777777" w:rsidR="00836365" w:rsidRDefault="00836365" w:rsidP="0099168D">
            <w:pPr>
              <w:rPr>
                <w:rFonts w:ascii="Arial" w:eastAsia="Arial" w:hAnsi="Arial" w:cs="Arial"/>
                <w:sz w:val="24"/>
                <w:szCs w:val="24"/>
              </w:rPr>
            </w:pPr>
            <w:r>
              <w:rPr>
                <w:rFonts w:ascii="Arial" w:eastAsia="Arial" w:hAnsi="Arial" w:cs="Arial"/>
                <w:sz w:val="24"/>
                <w:szCs w:val="24"/>
              </w:rPr>
              <w:t>He takes the first-aid kit out and puts it in the earthquake kit.</w:t>
            </w:r>
          </w:p>
        </w:tc>
        <w:tc>
          <w:tcPr>
            <w:tcW w:w="986" w:type="dxa"/>
          </w:tcPr>
          <w:p w14:paraId="77453674" w14:textId="77777777" w:rsidR="00836365" w:rsidRDefault="00836365" w:rsidP="0099168D">
            <w:pPr>
              <w:rPr>
                <w:rFonts w:ascii="Arial" w:eastAsia="Arial" w:hAnsi="Arial" w:cs="Arial"/>
                <w:sz w:val="24"/>
                <w:szCs w:val="24"/>
              </w:rPr>
            </w:pPr>
          </w:p>
        </w:tc>
      </w:tr>
      <w:tr w:rsidR="00836365" w14:paraId="17FCA635" w14:textId="77777777" w:rsidTr="0099168D">
        <w:tc>
          <w:tcPr>
            <w:tcW w:w="1719" w:type="dxa"/>
            <w:vMerge/>
          </w:tcPr>
          <w:p w14:paraId="7F63A79B"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2D21ECA1" w14:textId="77777777" w:rsidR="00836365" w:rsidRDefault="00836365" w:rsidP="0099168D">
            <w:pPr>
              <w:rPr>
                <w:rFonts w:ascii="Arial" w:eastAsia="Arial" w:hAnsi="Arial" w:cs="Arial"/>
                <w:sz w:val="24"/>
                <w:szCs w:val="24"/>
              </w:rPr>
            </w:pPr>
            <w:r>
              <w:rPr>
                <w:rFonts w:ascii="Arial" w:eastAsia="Arial" w:hAnsi="Arial" w:cs="Arial"/>
                <w:sz w:val="24"/>
                <w:szCs w:val="24"/>
              </w:rPr>
              <w:t>8</w:t>
            </w:r>
          </w:p>
        </w:tc>
        <w:tc>
          <w:tcPr>
            <w:tcW w:w="5234" w:type="dxa"/>
          </w:tcPr>
          <w:p w14:paraId="097FB821" w14:textId="77777777" w:rsidR="00836365" w:rsidRDefault="00836365" w:rsidP="0099168D">
            <w:pPr>
              <w:rPr>
                <w:rFonts w:ascii="Arial" w:eastAsia="Arial" w:hAnsi="Arial" w:cs="Arial"/>
                <w:sz w:val="24"/>
                <w:szCs w:val="24"/>
              </w:rPr>
            </w:pPr>
            <w:r>
              <w:rPr>
                <w:rFonts w:ascii="Arial" w:eastAsia="Arial" w:hAnsi="Arial" w:cs="Arial"/>
                <w:sz w:val="24"/>
                <w:szCs w:val="24"/>
              </w:rPr>
              <w:t>He takes the whistle and puts it in his earthquake kit.</w:t>
            </w:r>
          </w:p>
        </w:tc>
        <w:tc>
          <w:tcPr>
            <w:tcW w:w="986" w:type="dxa"/>
          </w:tcPr>
          <w:p w14:paraId="03C78316" w14:textId="77777777" w:rsidR="00836365" w:rsidRDefault="00836365" w:rsidP="0099168D">
            <w:pPr>
              <w:rPr>
                <w:rFonts w:ascii="Arial" w:eastAsia="Arial" w:hAnsi="Arial" w:cs="Arial"/>
                <w:sz w:val="24"/>
                <w:szCs w:val="24"/>
              </w:rPr>
            </w:pPr>
          </w:p>
        </w:tc>
      </w:tr>
      <w:tr w:rsidR="00836365" w14:paraId="32264487" w14:textId="77777777" w:rsidTr="0099168D">
        <w:tc>
          <w:tcPr>
            <w:tcW w:w="1719" w:type="dxa"/>
            <w:vMerge/>
          </w:tcPr>
          <w:p w14:paraId="5280F01B"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37882622" w14:textId="77777777" w:rsidR="00836365" w:rsidRDefault="00836365" w:rsidP="0099168D">
            <w:pPr>
              <w:rPr>
                <w:rFonts w:ascii="Arial" w:eastAsia="Arial" w:hAnsi="Arial" w:cs="Arial"/>
                <w:sz w:val="24"/>
                <w:szCs w:val="24"/>
              </w:rPr>
            </w:pPr>
            <w:r>
              <w:rPr>
                <w:rFonts w:ascii="Arial" w:eastAsia="Arial" w:hAnsi="Arial" w:cs="Arial"/>
                <w:sz w:val="24"/>
                <w:szCs w:val="24"/>
              </w:rPr>
              <w:t>9</w:t>
            </w:r>
          </w:p>
        </w:tc>
        <w:tc>
          <w:tcPr>
            <w:tcW w:w="5234" w:type="dxa"/>
          </w:tcPr>
          <w:p w14:paraId="7D2BB685" w14:textId="77777777" w:rsidR="00836365" w:rsidRDefault="00836365" w:rsidP="0099168D">
            <w:pPr>
              <w:rPr>
                <w:rFonts w:ascii="Arial" w:eastAsia="Arial" w:hAnsi="Arial" w:cs="Arial"/>
                <w:sz w:val="24"/>
                <w:szCs w:val="24"/>
              </w:rPr>
            </w:pPr>
            <w:r>
              <w:rPr>
                <w:rFonts w:ascii="Arial" w:eastAsia="Arial" w:hAnsi="Arial" w:cs="Arial"/>
                <w:sz w:val="24"/>
                <w:szCs w:val="24"/>
              </w:rPr>
              <w:t>He sets the radio aside and puts it in the earthquake kit.</w:t>
            </w:r>
          </w:p>
        </w:tc>
        <w:tc>
          <w:tcPr>
            <w:tcW w:w="986" w:type="dxa"/>
          </w:tcPr>
          <w:p w14:paraId="11061A29" w14:textId="77777777" w:rsidR="00836365" w:rsidRDefault="00836365" w:rsidP="0099168D">
            <w:pPr>
              <w:rPr>
                <w:rFonts w:ascii="Arial" w:eastAsia="Arial" w:hAnsi="Arial" w:cs="Arial"/>
                <w:sz w:val="24"/>
                <w:szCs w:val="24"/>
              </w:rPr>
            </w:pPr>
          </w:p>
        </w:tc>
      </w:tr>
      <w:tr w:rsidR="00836365" w14:paraId="078DFC9E" w14:textId="77777777" w:rsidTr="0099168D">
        <w:tc>
          <w:tcPr>
            <w:tcW w:w="1719" w:type="dxa"/>
            <w:vMerge/>
          </w:tcPr>
          <w:p w14:paraId="011FBA46"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3939D0FE" w14:textId="77777777" w:rsidR="00836365" w:rsidRDefault="00836365" w:rsidP="0099168D">
            <w:pPr>
              <w:rPr>
                <w:rFonts w:ascii="Arial" w:eastAsia="Arial" w:hAnsi="Arial" w:cs="Arial"/>
                <w:sz w:val="24"/>
                <w:szCs w:val="24"/>
              </w:rPr>
            </w:pPr>
            <w:r>
              <w:rPr>
                <w:rFonts w:ascii="Arial" w:eastAsia="Arial" w:hAnsi="Arial" w:cs="Arial"/>
                <w:sz w:val="24"/>
                <w:szCs w:val="24"/>
              </w:rPr>
              <w:t>10</w:t>
            </w:r>
          </w:p>
        </w:tc>
        <w:tc>
          <w:tcPr>
            <w:tcW w:w="5234" w:type="dxa"/>
          </w:tcPr>
          <w:p w14:paraId="7A1377A3" w14:textId="77777777" w:rsidR="00836365" w:rsidRDefault="00836365" w:rsidP="0099168D">
            <w:pPr>
              <w:rPr>
                <w:rFonts w:ascii="Arial" w:eastAsia="Arial" w:hAnsi="Arial" w:cs="Arial"/>
                <w:sz w:val="24"/>
                <w:szCs w:val="24"/>
              </w:rPr>
            </w:pPr>
            <w:r>
              <w:rPr>
                <w:rFonts w:ascii="Arial" w:eastAsia="Arial" w:hAnsi="Arial" w:cs="Arial"/>
                <w:sz w:val="24"/>
                <w:szCs w:val="24"/>
              </w:rPr>
              <w:t>He sorts out the packaged food and puts it in the earthquake kit.</w:t>
            </w:r>
          </w:p>
        </w:tc>
        <w:tc>
          <w:tcPr>
            <w:tcW w:w="986" w:type="dxa"/>
          </w:tcPr>
          <w:p w14:paraId="57E1ABF0" w14:textId="77777777" w:rsidR="00836365" w:rsidRDefault="00836365" w:rsidP="0099168D">
            <w:pPr>
              <w:rPr>
                <w:rFonts w:ascii="Arial" w:eastAsia="Arial" w:hAnsi="Arial" w:cs="Arial"/>
                <w:sz w:val="24"/>
                <w:szCs w:val="24"/>
              </w:rPr>
            </w:pPr>
          </w:p>
        </w:tc>
      </w:tr>
      <w:tr w:rsidR="00836365" w14:paraId="752CA1A8" w14:textId="77777777" w:rsidTr="0099168D">
        <w:tc>
          <w:tcPr>
            <w:tcW w:w="1719" w:type="dxa"/>
            <w:vMerge/>
          </w:tcPr>
          <w:p w14:paraId="6D20F87C"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24E9AB01" w14:textId="77777777" w:rsidR="00836365" w:rsidRDefault="00836365" w:rsidP="0099168D">
            <w:pPr>
              <w:rPr>
                <w:rFonts w:ascii="Arial" w:eastAsia="Arial" w:hAnsi="Arial" w:cs="Arial"/>
                <w:sz w:val="24"/>
                <w:szCs w:val="24"/>
              </w:rPr>
            </w:pPr>
            <w:r>
              <w:rPr>
                <w:rFonts w:ascii="Arial" w:eastAsia="Arial" w:hAnsi="Arial" w:cs="Arial"/>
                <w:sz w:val="24"/>
                <w:szCs w:val="24"/>
              </w:rPr>
              <w:t>11</w:t>
            </w:r>
          </w:p>
        </w:tc>
        <w:tc>
          <w:tcPr>
            <w:tcW w:w="5234" w:type="dxa"/>
          </w:tcPr>
          <w:p w14:paraId="335205E1" w14:textId="77777777" w:rsidR="00836365" w:rsidRDefault="00836365" w:rsidP="0099168D">
            <w:pPr>
              <w:rPr>
                <w:rFonts w:ascii="Arial" w:eastAsia="Arial" w:hAnsi="Arial" w:cs="Arial"/>
                <w:sz w:val="24"/>
                <w:szCs w:val="24"/>
              </w:rPr>
            </w:pPr>
            <w:r>
              <w:rPr>
                <w:rFonts w:ascii="Arial" w:eastAsia="Arial" w:hAnsi="Arial" w:cs="Arial"/>
                <w:sz w:val="24"/>
                <w:szCs w:val="24"/>
              </w:rPr>
              <w:t>He doesn’t set aside his textbooks and put them in his earthquake kit.</w:t>
            </w:r>
          </w:p>
        </w:tc>
        <w:tc>
          <w:tcPr>
            <w:tcW w:w="986" w:type="dxa"/>
          </w:tcPr>
          <w:p w14:paraId="6CB84B46" w14:textId="77777777" w:rsidR="00836365" w:rsidRDefault="00836365" w:rsidP="0099168D">
            <w:pPr>
              <w:rPr>
                <w:rFonts w:ascii="Arial" w:eastAsia="Arial" w:hAnsi="Arial" w:cs="Arial"/>
                <w:sz w:val="24"/>
                <w:szCs w:val="24"/>
              </w:rPr>
            </w:pPr>
          </w:p>
        </w:tc>
      </w:tr>
      <w:tr w:rsidR="00836365" w14:paraId="4488A04F" w14:textId="77777777" w:rsidTr="0099168D">
        <w:tc>
          <w:tcPr>
            <w:tcW w:w="1719" w:type="dxa"/>
            <w:vMerge/>
          </w:tcPr>
          <w:p w14:paraId="4C429328"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31143961" w14:textId="77777777" w:rsidR="00836365" w:rsidRDefault="00836365" w:rsidP="0099168D">
            <w:pPr>
              <w:rPr>
                <w:rFonts w:ascii="Arial" w:eastAsia="Arial" w:hAnsi="Arial" w:cs="Arial"/>
                <w:sz w:val="24"/>
                <w:szCs w:val="24"/>
              </w:rPr>
            </w:pPr>
            <w:r>
              <w:rPr>
                <w:rFonts w:ascii="Arial" w:eastAsia="Arial" w:hAnsi="Arial" w:cs="Arial"/>
                <w:sz w:val="24"/>
                <w:szCs w:val="24"/>
              </w:rPr>
              <w:t>12</w:t>
            </w:r>
          </w:p>
        </w:tc>
        <w:tc>
          <w:tcPr>
            <w:tcW w:w="5234" w:type="dxa"/>
          </w:tcPr>
          <w:p w14:paraId="6FE9FB87" w14:textId="77777777" w:rsidR="00836365" w:rsidRDefault="00836365" w:rsidP="0099168D">
            <w:pPr>
              <w:rPr>
                <w:rFonts w:ascii="Arial" w:eastAsia="Arial" w:hAnsi="Arial" w:cs="Arial"/>
                <w:sz w:val="24"/>
                <w:szCs w:val="24"/>
              </w:rPr>
            </w:pPr>
            <w:r>
              <w:rPr>
                <w:rFonts w:ascii="Arial" w:eastAsia="Arial" w:hAnsi="Arial" w:cs="Arial"/>
                <w:sz w:val="24"/>
                <w:szCs w:val="24"/>
              </w:rPr>
              <w:t>He sets aside some cash and puts it in her earthquake kit.</w:t>
            </w:r>
          </w:p>
        </w:tc>
        <w:tc>
          <w:tcPr>
            <w:tcW w:w="986" w:type="dxa"/>
          </w:tcPr>
          <w:p w14:paraId="7E635A35" w14:textId="77777777" w:rsidR="00836365" w:rsidRDefault="00836365" w:rsidP="0099168D">
            <w:pPr>
              <w:rPr>
                <w:rFonts w:ascii="Arial" w:eastAsia="Arial" w:hAnsi="Arial" w:cs="Arial"/>
                <w:sz w:val="24"/>
                <w:szCs w:val="24"/>
              </w:rPr>
            </w:pPr>
          </w:p>
        </w:tc>
      </w:tr>
      <w:tr w:rsidR="00836365" w14:paraId="45991263" w14:textId="77777777" w:rsidTr="0099168D">
        <w:tc>
          <w:tcPr>
            <w:tcW w:w="1719" w:type="dxa"/>
            <w:vMerge w:val="restart"/>
          </w:tcPr>
          <w:p w14:paraId="487AD6AF" w14:textId="77777777" w:rsidR="00836365" w:rsidRDefault="00836365" w:rsidP="0099168D">
            <w:pPr>
              <w:jc w:val="center"/>
              <w:rPr>
                <w:rFonts w:ascii="Arial" w:eastAsia="Arial" w:hAnsi="Arial" w:cs="Arial"/>
                <w:b/>
                <w:bCs/>
                <w:sz w:val="24"/>
                <w:szCs w:val="24"/>
              </w:rPr>
            </w:pPr>
          </w:p>
          <w:p w14:paraId="2B8AC534" w14:textId="77777777" w:rsidR="00836365" w:rsidRDefault="00836365" w:rsidP="0099168D">
            <w:pPr>
              <w:jc w:val="center"/>
              <w:rPr>
                <w:rFonts w:ascii="Arial" w:eastAsia="Arial" w:hAnsi="Arial" w:cs="Arial"/>
                <w:b/>
                <w:bCs/>
                <w:sz w:val="24"/>
                <w:szCs w:val="24"/>
              </w:rPr>
            </w:pPr>
            <w:r>
              <w:rPr>
                <w:rFonts w:ascii="Arial" w:eastAsia="Arial" w:hAnsi="Arial" w:cs="Arial"/>
                <w:b/>
                <w:bCs/>
                <w:sz w:val="24"/>
                <w:szCs w:val="24"/>
              </w:rPr>
              <w:t>Identifying a Safe Location</w:t>
            </w:r>
          </w:p>
          <w:p w14:paraId="05BC1643" w14:textId="77777777" w:rsidR="00836365" w:rsidRDefault="00836365" w:rsidP="0099168D">
            <w:pPr>
              <w:rPr>
                <w:rFonts w:ascii="Arial" w:eastAsia="Arial" w:hAnsi="Arial" w:cs="Arial"/>
                <w:b/>
                <w:bCs/>
                <w:sz w:val="24"/>
                <w:szCs w:val="24"/>
              </w:rPr>
            </w:pPr>
          </w:p>
        </w:tc>
        <w:tc>
          <w:tcPr>
            <w:tcW w:w="1123" w:type="dxa"/>
          </w:tcPr>
          <w:p w14:paraId="1BAECEED" w14:textId="77777777" w:rsidR="00836365" w:rsidRDefault="00836365" w:rsidP="0099168D">
            <w:pPr>
              <w:rPr>
                <w:rFonts w:ascii="Arial" w:eastAsia="Arial" w:hAnsi="Arial" w:cs="Arial"/>
                <w:sz w:val="24"/>
                <w:szCs w:val="24"/>
              </w:rPr>
            </w:pPr>
            <w:r>
              <w:rPr>
                <w:rFonts w:ascii="Arial" w:eastAsia="Arial" w:hAnsi="Arial" w:cs="Arial"/>
                <w:sz w:val="24"/>
                <w:szCs w:val="24"/>
              </w:rPr>
              <w:t>13</w:t>
            </w:r>
          </w:p>
        </w:tc>
        <w:tc>
          <w:tcPr>
            <w:tcW w:w="5234" w:type="dxa"/>
          </w:tcPr>
          <w:p w14:paraId="1C45119F" w14:textId="77777777" w:rsidR="00836365" w:rsidRDefault="00836365" w:rsidP="0099168D">
            <w:pPr>
              <w:rPr>
                <w:rFonts w:ascii="Arial" w:eastAsia="Arial" w:hAnsi="Arial" w:cs="Arial"/>
                <w:sz w:val="24"/>
                <w:szCs w:val="24"/>
              </w:rPr>
            </w:pPr>
            <w:r>
              <w:rPr>
                <w:rFonts w:ascii="Arial" w:eastAsia="Arial" w:hAnsi="Arial" w:cs="Arial"/>
                <w:sz w:val="24"/>
                <w:szCs w:val="24"/>
              </w:rPr>
              <w:t>He doesn't pick the window edge.</w:t>
            </w:r>
          </w:p>
        </w:tc>
        <w:tc>
          <w:tcPr>
            <w:tcW w:w="986" w:type="dxa"/>
          </w:tcPr>
          <w:p w14:paraId="20C1CB18" w14:textId="77777777" w:rsidR="00836365" w:rsidRDefault="00836365" w:rsidP="0099168D">
            <w:pPr>
              <w:rPr>
                <w:rFonts w:ascii="Arial" w:eastAsia="Arial" w:hAnsi="Arial" w:cs="Arial"/>
                <w:sz w:val="24"/>
                <w:szCs w:val="24"/>
              </w:rPr>
            </w:pPr>
          </w:p>
        </w:tc>
      </w:tr>
      <w:tr w:rsidR="00836365" w14:paraId="24992150" w14:textId="77777777" w:rsidTr="0099168D">
        <w:tc>
          <w:tcPr>
            <w:tcW w:w="1719" w:type="dxa"/>
            <w:vMerge/>
          </w:tcPr>
          <w:p w14:paraId="1C63426C"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26F7F6A3" w14:textId="77777777" w:rsidR="00836365" w:rsidRDefault="00836365" w:rsidP="0099168D">
            <w:pPr>
              <w:rPr>
                <w:rFonts w:ascii="Arial" w:eastAsia="Arial" w:hAnsi="Arial" w:cs="Arial"/>
                <w:sz w:val="24"/>
                <w:szCs w:val="24"/>
              </w:rPr>
            </w:pPr>
            <w:r>
              <w:rPr>
                <w:rFonts w:ascii="Arial" w:eastAsia="Arial" w:hAnsi="Arial" w:cs="Arial"/>
                <w:sz w:val="24"/>
                <w:szCs w:val="24"/>
              </w:rPr>
              <w:t>14</w:t>
            </w:r>
          </w:p>
        </w:tc>
        <w:tc>
          <w:tcPr>
            <w:tcW w:w="5234" w:type="dxa"/>
          </w:tcPr>
          <w:p w14:paraId="11BD970C" w14:textId="77777777" w:rsidR="00836365" w:rsidRDefault="00836365" w:rsidP="0099168D">
            <w:pPr>
              <w:rPr>
                <w:rFonts w:ascii="Arial" w:eastAsia="Arial" w:hAnsi="Arial" w:cs="Arial"/>
                <w:sz w:val="24"/>
                <w:szCs w:val="24"/>
              </w:rPr>
            </w:pPr>
            <w:r>
              <w:rPr>
                <w:rFonts w:ascii="Arial" w:eastAsia="Arial" w:hAnsi="Arial" w:cs="Arial"/>
                <w:sz w:val="24"/>
                <w:szCs w:val="24"/>
              </w:rPr>
              <w:t>He doesn’t choose which side the items will fall on.</w:t>
            </w:r>
          </w:p>
        </w:tc>
        <w:tc>
          <w:tcPr>
            <w:tcW w:w="986" w:type="dxa"/>
          </w:tcPr>
          <w:p w14:paraId="315853F1" w14:textId="77777777" w:rsidR="00836365" w:rsidRDefault="00836365" w:rsidP="0099168D">
            <w:pPr>
              <w:rPr>
                <w:rFonts w:ascii="Arial" w:eastAsia="Arial" w:hAnsi="Arial" w:cs="Arial"/>
                <w:sz w:val="24"/>
                <w:szCs w:val="24"/>
              </w:rPr>
            </w:pPr>
          </w:p>
        </w:tc>
      </w:tr>
      <w:tr w:rsidR="00836365" w14:paraId="6195861C" w14:textId="77777777" w:rsidTr="0099168D">
        <w:tc>
          <w:tcPr>
            <w:tcW w:w="1719" w:type="dxa"/>
            <w:vMerge/>
          </w:tcPr>
          <w:p w14:paraId="219FCEF5"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0AD35F21" w14:textId="77777777" w:rsidR="00836365" w:rsidRDefault="00836365" w:rsidP="0099168D">
            <w:pPr>
              <w:rPr>
                <w:rFonts w:ascii="Arial" w:eastAsia="Arial" w:hAnsi="Arial" w:cs="Arial"/>
                <w:sz w:val="24"/>
                <w:szCs w:val="24"/>
              </w:rPr>
            </w:pPr>
            <w:r>
              <w:rPr>
                <w:rFonts w:ascii="Arial" w:eastAsia="Arial" w:hAnsi="Arial" w:cs="Arial"/>
                <w:sz w:val="24"/>
                <w:szCs w:val="24"/>
              </w:rPr>
              <w:t>15</w:t>
            </w:r>
          </w:p>
        </w:tc>
        <w:tc>
          <w:tcPr>
            <w:tcW w:w="5234" w:type="dxa"/>
          </w:tcPr>
          <w:p w14:paraId="69F52B75" w14:textId="77777777" w:rsidR="00836365" w:rsidRDefault="00836365" w:rsidP="0099168D">
            <w:pPr>
              <w:rPr>
                <w:rFonts w:ascii="Arial" w:eastAsia="Arial" w:hAnsi="Arial" w:cs="Arial"/>
                <w:sz w:val="24"/>
                <w:szCs w:val="24"/>
              </w:rPr>
            </w:pPr>
            <w:r>
              <w:rPr>
                <w:rFonts w:ascii="Arial" w:eastAsia="Arial" w:hAnsi="Arial" w:cs="Arial"/>
                <w:sz w:val="24"/>
                <w:szCs w:val="24"/>
              </w:rPr>
              <w:t>He selects the safe space next to the sturdy object.</w:t>
            </w:r>
          </w:p>
          <w:p w14:paraId="7D9129BA" w14:textId="77777777" w:rsidR="00836365" w:rsidRDefault="00836365" w:rsidP="0099168D">
            <w:pPr>
              <w:rPr>
                <w:rFonts w:ascii="Arial" w:eastAsia="Arial" w:hAnsi="Arial" w:cs="Arial"/>
                <w:sz w:val="24"/>
                <w:szCs w:val="24"/>
              </w:rPr>
            </w:pPr>
          </w:p>
        </w:tc>
        <w:tc>
          <w:tcPr>
            <w:tcW w:w="986" w:type="dxa"/>
          </w:tcPr>
          <w:p w14:paraId="44FAB8EF" w14:textId="77777777" w:rsidR="00836365" w:rsidRDefault="00836365" w:rsidP="0099168D">
            <w:pPr>
              <w:rPr>
                <w:rFonts w:ascii="Arial" w:eastAsia="Arial" w:hAnsi="Arial" w:cs="Arial"/>
                <w:sz w:val="24"/>
                <w:szCs w:val="24"/>
              </w:rPr>
            </w:pPr>
          </w:p>
        </w:tc>
      </w:tr>
      <w:tr w:rsidR="00836365" w14:paraId="7CAC89D2" w14:textId="77777777" w:rsidTr="0099168D">
        <w:tc>
          <w:tcPr>
            <w:tcW w:w="1719" w:type="dxa"/>
            <w:vMerge w:val="restart"/>
          </w:tcPr>
          <w:p w14:paraId="4046BF7B" w14:textId="77777777" w:rsidR="00836365" w:rsidRDefault="00836365" w:rsidP="0099168D">
            <w:pPr>
              <w:jc w:val="center"/>
              <w:rPr>
                <w:rFonts w:ascii="Arial" w:eastAsia="Arial" w:hAnsi="Arial" w:cs="Arial"/>
                <w:b/>
                <w:bCs/>
                <w:sz w:val="24"/>
                <w:szCs w:val="24"/>
              </w:rPr>
            </w:pPr>
            <w:r>
              <w:rPr>
                <w:rFonts w:ascii="Arial" w:eastAsia="Arial" w:hAnsi="Arial" w:cs="Arial"/>
                <w:b/>
                <w:bCs/>
                <w:sz w:val="24"/>
                <w:szCs w:val="24"/>
              </w:rPr>
              <w:t>Crouch- Cover- Hold On</w:t>
            </w:r>
          </w:p>
        </w:tc>
        <w:tc>
          <w:tcPr>
            <w:tcW w:w="1123" w:type="dxa"/>
          </w:tcPr>
          <w:p w14:paraId="752CAD51" w14:textId="77777777" w:rsidR="00836365" w:rsidRDefault="00836365" w:rsidP="0099168D">
            <w:pPr>
              <w:rPr>
                <w:rFonts w:ascii="Arial" w:eastAsia="Arial" w:hAnsi="Arial" w:cs="Arial"/>
                <w:sz w:val="24"/>
                <w:szCs w:val="24"/>
              </w:rPr>
            </w:pPr>
            <w:r>
              <w:rPr>
                <w:rFonts w:ascii="Arial" w:eastAsia="Arial" w:hAnsi="Arial" w:cs="Arial"/>
                <w:sz w:val="24"/>
                <w:szCs w:val="24"/>
              </w:rPr>
              <w:t>16</w:t>
            </w:r>
          </w:p>
        </w:tc>
        <w:tc>
          <w:tcPr>
            <w:tcW w:w="5234" w:type="dxa"/>
          </w:tcPr>
          <w:p w14:paraId="4E02023F" w14:textId="77777777" w:rsidR="00836365" w:rsidRDefault="00836365" w:rsidP="0099168D">
            <w:pPr>
              <w:rPr>
                <w:rFonts w:ascii="Arial" w:eastAsia="Arial" w:hAnsi="Arial" w:cs="Arial"/>
                <w:sz w:val="24"/>
                <w:szCs w:val="24"/>
              </w:rPr>
            </w:pPr>
            <w:r>
              <w:rPr>
                <w:rFonts w:ascii="Arial" w:eastAsia="Arial" w:hAnsi="Arial" w:cs="Arial"/>
                <w:sz w:val="24"/>
                <w:szCs w:val="24"/>
              </w:rPr>
              <w:t>Selects the “crouch” action correctly from the images.</w:t>
            </w:r>
          </w:p>
        </w:tc>
        <w:tc>
          <w:tcPr>
            <w:tcW w:w="986" w:type="dxa"/>
          </w:tcPr>
          <w:p w14:paraId="3E1D149C" w14:textId="77777777" w:rsidR="00836365" w:rsidRDefault="00836365" w:rsidP="0099168D">
            <w:pPr>
              <w:rPr>
                <w:rFonts w:ascii="Arial" w:eastAsia="Arial" w:hAnsi="Arial" w:cs="Arial"/>
                <w:sz w:val="24"/>
                <w:szCs w:val="24"/>
              </w:rPr>
            </w:pPr>
          </w:p>
        </w:tc>
      </w:tr>
      <w:tr w:rsidR="00836365" w14:paraId="710F87A7" w14:textId="77777777" w:rsidTr="0099168D">
        <w:tc>
          <w:tcPr>
            <w:tcW w:w="1719" w:type="dxa"/>
            <w:vMerge/>
          </w:tcPr>
          <w:p w14:paraId="023045BD"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10F00E4C" w14:textId="77777777" w:rsidR="00836365" w:rsidRDefault="00836365" w:rsidP="0099168D">
            <w:pPr>
              <w:rPr>
                <w:rFonts w:ascii="Arial" w:eastAsia="Arial" w:hAnsi="Arial" w:cs="Arial"/>
                <w:sz w:val="24"/>
                <w:szCs w:val="24"/>
              </w:rPr>
            </w:pPr>
            <w:r>
              <w:rPr>
                <w:rFonts w:ascii="Arial" w:eastAsia="Arial" w:hAnsi="Arial" w:cs="Arial"/>
                <w:sz w:val="24"/>
                <w:szCs w:val="24"/>
              </w:rPr>
              <w:t>17</w:t>
            </w:r>
          </w:p>
        </w:tc>
        <w:tc>
          <w:tcPr>
            <w:tcW w:w="5234" w:type="dxa"/>
          </w:tcPr>
          <w:p w14:paraId="64613AA6" w14:textId="77777777" w:rsidR="00836365" w:rsidRDefault="00836365" w:rsidP="0099168D">
            <w:pPr>
              <w:rPr>
                <w:rFonts w:ascii="Arial" w:eastAsia="Arial" w:hAnsi="Arial" w:cs="Arial"/>
                <w:sz w:val="24"/>
                <w:szCs w:val="24"/>
              </w:rPr>
            </w:pPr>
            <w:r>
              <w:rPr>
                <w:rFonts w:ascii="Arial" w:eastAsia="Arial" w:hAnsi="Arial" w:cs="Arial"/>
                <w:sz w:val="24"/>
                <w:szCs w:val="24"/>
              </w:rPr>
              <w:t>Selects the “cover” action correctly from the images</w:t>
            </w:r>
          </w:p>
        </w:tc>
        <w:tc>
          <w:tcPr>
            <w:tcW w:w="986" w:type="dxa"/>
          </w:tcPr>
          <w:p w14:paraId="0113D643" w14:textId="77777777" w:rsidR="00836365" w:rsidRDefault="00836365" w:rsidP="0099168D">
            <w:pPr>
              <w:rPr>
                <w:rFonts w:ascii="Arial" w:eastAsia="Arial" w:hAnsi="Arial" w:cs="Arial"/>
                <w:sz w:val="24"/>
                <w:szCs w:val="24"/>
              </w:rPr>
            </w:pPr>
          </w:p>
        </w:tc>
      </w:tr>
      <w:tr w:rsidR="00836365" w14:paraId="39F905D4" w14:textId="77777777" w:rsidTr="0099168D">
        <w:tc>
          <w:tcPr>
            <w:tcW w:w="1719" w:type="dxa"/>
            <w:vMerge/>
          </w:tcPr>
          <w:p w14:paraId="7BD3FE29" w14:textId="77777777" w:rsidR="00836365" w:rsidRDefault="00836365" w:rsidP="0099168D">
            <w:pPr>
              <w:widowControl w:val="0"/>
              <w:pBdr>
                <w:top w:val="nil"/>
                <w:left w:val="nil"/>
                <w:bottom w:val="nil"/>
                <w:right w:val="nil"/>
                <w:between w:val="nil"/>
              </w:pBdr>
              <w:spacing w:line="276" w:lineRule="auto"/>
              <w:rPr>
                <w:rFonts w:ascii="Arial" w:eastAsia="Arial" w:hAnsi="Arial" w:cs="Arial"/>
                <w:sz w:val="24"/>
                <w:szCs w:val="24"/>
              </w:rPr>
            </w:pPr>
          </w:p>
        </w:tc>
        <w:tc>
          <w:tcPr>
            <w:tcW w:w="1123" w:type="dxa"/>
          </w:tcPr>
          <w:p w14:paraId="0ECA773D" w14:textId="77777777" w:rsidR="00836365" w:rsidRDefault="00836365" w:rsidP="0099168D">
            <w:pPr>
              <w:rPr>
                <w:rFonts w:ascii="Arial" w:eastAsia="Arial" w:hAnsi="Arial" w:cs="Arial"/>
                <w:sz w:val="24"/>
                <w:szCs w:val="24"/>
              </w:rPr>
            </w:pPr>
            <w:r>
              <w:rPr>
                <w:rFonts w:ascii="Arial" w:eastAsia="Arial" w:hAnsi="Arial" w:cs="Arial"/>
                <w:sz w:val="24"/>
                <w:szCs w:val="24"/>
              </w:rPr>
              <w:t>18</w:t>
            </w:r>
          </w:p>
        </w:tc>
        <w:tc>
          <w:tcPr>
            <w:tcW w:w="5234" w:type="dxa"/>
          </w:tcPr>
          <w:p w14:paraId="084D1AE2" w14:textId="77777777" w:rsidR="00836365" w:rsidRDefault="00836365" w:rsidP="0099168D">
            <w:pPr>
              <w:rPr>
                <w:rFonts w:ascii="Arial" w:eastAsia="Arial" w:hAnsi="Arial" w:cs="Arial"/>
                <w:sz w:val="24"/>
                <w:szCs w:val="24"/>
              </w:rPr>
            </w:pPr>
            <w:r>
              <w:rPr>
                <w:rFonts w:ascii="Arial" w:eastAsia="Arial" w:hAnsi="Arial" w:cs="Arial"/>
                <w:sz w:val="24"/>
                <w:szCs w:val="24"/>
              </w:rPr>
              <w:t>Selects the “hold on” action correctly from the images</w:t>
            </w:r>
          </w:p>
        </w:tc>
        <w:tc>
          <w:tcPr>
            <w:tcW w:w="986" w:type="dxa"/>
          </w:tcPr>
          <w:p w14:paraId="110CFAAA" w14:textId="77777777" w:rsidR="00836365" w:rsidRDefault="00836365" w:rsidP="0099168D">
            <w:pPr>
              <w:rPr>
                <w:rFonts w:ascii="Arial" w:eastAsia="Arial" w:hAnsi="Arial" w:cs="Arial"/>
                <w:sz w:val="24"/>
                <w:szCs w:val="24"/>
              </w:rPr>
            </w:pPr>
          </w:p>
        </w:tc>
      </w:tr>
    </w:tbl>
    <w:p w14:paraId="21616717" w14:textId="77777777" w:rsidR="00836365" w:rsidRDefault="00836365" w:rsidP="00836365">
      <w:pPr>
        <w:spacing w:line="360" w:lineRule="auto"/>
        <w:rPr>
          <w:rFonts w:ascii="Arial" w:eastAsia="Arial" w:hAnsi="Arial" w:cs="Arial"/>
          <w:sz w:val="24"/>
          <w:szCs w:val="24"/>
        </w:rPr>
      </w:pPr>
    </w:p>
    <w:p w14:paraId="1017DB28" w14:textId="77777777" w:rsidR="00836365" w:rsidRDefault="00836365" w:rsidP="00836365">
      <w:pPr>
        <w:rPr>
          <w:rFonts w:ascii="Arial" w:eastAsia="Arial" w:hAnsi="Arial" w:cs="Arial"/>
          <w:sz w:val="24"/>
          <w:szCs w:val="24"/>
        </w:rPr>
      </w:pPr>
    </w:p>
    <w:p w14:paraId="7E3F4F51" w14:textId="77777777" w:rsidR="00836365" w:rsidRDefault="00836365" w:rsidP="00836365">
      <w:pPr>
        <w:rPr>
          <w:rFonts w:ascii="Arial" w:eastAsia="Arial" w:hAnsi="Arial" w:cs="Arial"/>
          <w:sz w:val="24"/>
          <w:szCs w:val="24"/>
        </w:rPr>
      </w:pPr>
    </w:p>
    <w:p w14:paraId="5DD2C2B2" w14:textId="77777777" w:rsidR="00836365" w:rsidRDefault="00836365" w:rsidP="00836365">
      <w:pPr>
        <w:rPr>
          <w:rFonts w:ascii="Arial" w:eastAsia="Arial" w:hAnsi="Arial" w:cs="Arial"/>
          <w:sz w:val="24"/>
          <w:szCs w:val="24"/>
        </w:rPr>
      </w:pPr>
    </w:p>
    <w:p w14:paraId="798412A2" w14:textId="77777777" w:rsidR="00836365" w:rsidRDefault="00836365" w:rsidP="00836365">
      <w:pPr>
        <w:rPr>
          <w:rFonts w:ascii="Arial" w:eastAsia="Arial" w:hAnsi="Arial" w:cs="Arial"/>
          <w:sz w:val="24"/>
          <w:szCs w:val="24"/>
        </w:rPr>
      </w:pPr>
      <w:r>
        <w:rPr>
          <w:rFonts w:ascii="Arial" w:eastAsia="Arial" w:hAnsi="Arial" w:cs="Arial"/>
          <w:b/>
          <w:bCs/>
          <w:sz w:val="24"/>
          <w:szCs w:val="24"/>
        </w:rPr>
        <w:t>Appendix 4: Social Validity Form</w:t>
      </w:r>
    </w:p>
    <w:p w14:paraId="5ACBC73D" w14:textId="77777777" w:rsidR="00836365" w:rsidRDefault="00836365" w:rsidP="00836365">
      <w:pPr>
        <w:jc w:val="both"/>
        <w:rPr>
          <w:rFonts w:ascii="Arial" w:eastAsia="Arial" w:hAnsi="Arial" w:cs="Arial"/>
          <w:sz w:val="24"/>
          <w:szCs w:val="24"/>
        </w:rPr>
      </w:pPr>
      <w:r>
        <w:rPr>
          <w:rFonts w:ascii="Arial" w:eastAsia="Arial" w:hAnsi="Arial" w:cs="Arial"/>
          <w:sz w:val="24"/>
          <w:szCs w:val="24"/>
        </w:rPr>
        <w:t>Dear Teachers,</w:t>
      </w:r>
    </w:p>
    <w:p w14:paraId="56A748B3" w14:textId="77777777" w:rsidR="00836365" w:rsidRDefault="00836365" w:rsidP="00836365">
      <w:pPr>
        <w:jc w:val="both"/>
        <w:rPr>
          <w:rFonts w:ascii="Arial" w:eastAsia="Arial" w:hAnsi="Arial" w:cs="Arial"/>
          <w:sz w:val="24"/>
          <w:szCs w:val="24"/>
        </w:rPr>
      </w:pPr>
      <w:r>
        <w:rPr>
          <w:rFonts w:ascii="Arial" w:eastAsia="Arial" w:hAnsi="Arial" w:cs="Arial"/>
          <w:sz w:val="24"/>
          <w:szCs w:val="24"/>
        </w:rPr>
        <w:t>A study was conducted at your school to determine the effectiveness of digital stories in teaching students diagnosed with Autism Spectrum Disorder (ASD) about earthquakes. This form has been prepared to gather your feedback on the study. Thank you for your feedback and contributions.</w:t>
      </w:r>
    </w:p>
    <w:p w14:paraId="6A9CD730" w14:textId="77777777" w:rsidR="00836365" w:rsidRDefault="00836365" w:rsidP="00836365">
      <w:pPr>
        <w:jc w:val="both"/>
        <w:rPr>
          <w:rFonts w:ascii="Arial" w:eastAsia="Arial" w:hAnsi="Arial" w:cs="Arial"/>
          <w:sz w:val="24"/>
          <w:szCs w:val="24"/>
        </w:rPr>
      </w:pPr>
      <w:r>
        <w:rPr>
          <w:rFonts w:ascii="Arial" w:eastAsia="Arial" w:hAnsi="Arial" w:cs="Arial"/>
          <w:sz w:val="24"/>
          <w:szCs w:val="24"/>
        </w:rPr>
        <w:t>1.) Do you think that teaching the topic of earthquakes using digital stories is effective for students with special educational needs?</w:t>
      </w:r>
    </w:p>
    <w:p w14:paraId="1DF83650" w14:textId="77777777" w:rsidR="00836365" w:rsidRDefault="00836365" w:rsidP="00836365">
      <w:pPr>
        <w:jc w:val="both"/>
        <w:rPr>
          <w:rFonts w:ascii="Arial" w:eastAsia="Arial" w:hAnsi="Arial" w:cs="Arial"/>
          <w:sz w:val="24"/>
          <w:szCs w:val="24"/>
        </w:rPr>
      </w:pPr>
      <w:r>
        <w:rPr>
          <w:rFonts w:ascii="Arial" w:eastAsia="Arial" w:hAnsi="Arial" w:cs="Arial"/>
          <w:sz w:val="24"/>
          <w:szCs w:val="24"/>
        </w:rPr>
        <w:t>(   ) YES        (   ) NO</w:t>
      </w:r>
    </w:p>
    <w:p w14:paraId="564867CA" w14:textId="77777777" w:rsidR="00836365" w:rsidRDefault="00836365" w:rsidP="00836365">
      <w:pPr>
        <w:jc w:val="both"/>
        <w:rPr>
          <w:rFonts w:ascii="Arial" w:eastAsia="Arial" w:hAnsi="Arial" w:cs="Arial"/>
          <w:sz w:val="24"/>
          <w:szCs w:val="24"/>
        </w:rPr>
      </w:pPr>
    </w:p>
    <w:p w14:paraId="32C28A39" w14:textId="77777777" w:rsidR="00836365" w:rsidRDefault="00836365" w:rsidP="00836365">
      <w:pPr>
        <w:jc w:val="both"/>
        <w:rPr>
          <w:rFonts w:ascii="Arial" w:eastAsia="Arial" w:hAnsi="Arial" w:cs="Arial"/>
          <w:sz w:val="24"/>
          <w:szCs w:val="24"/>
        </w:rPr>
      </w:pPr>
      <w:r>
        <w:rPr>
          <w:rFonts w:ascii="Arial" w:eastAsia="Arial" w:hAnsi="Arial" w:cs="Arial"/>
          <w:sz w:val="24"/>
          <w:szCs w:val="24"/>
        </w:rPr>
        <w:t>2.) Do you think students will be able to apply this behavior during an earthquake after receiving this instruction?</w:t>
      </w:r>
    </w:p>
    <w:p w14:paraId="6C3D7E60" w14:textId="77777777" w:rsidR="00836365" w:rsidRDefault="00836365" w:rsidP="00836365">
      <w:pPr>
        <w:jc w:val="both"/>
        <w:rPr>
          <w:rFonts w:ascii="Arial" w:eastAsia="Arial" w:hAnsi="Arial" w:cs="Arial"/>
          <w:sz w:val="24"/>
          <w:szCs w:val="24"/>
        </w:rPr>
      </w:pPr>
      <w:r>
        <w:rPr>
          <w:rFonts w:ascii="Arial" w:eastAsia="Arial" w:hAnsi="Arial" w:cs="Arial"/>
          <w:sz w:val="24"/>
          <w:szCs w:val="24"/>
        </w:rPr>
        <w:t>(   ) YES        (   ) NO</w:t>
      </w:r>
    </w:p>
    <w:p w14:paraId="0E2628A2" w14:textId="77777777" w:rsidR="00836365" w:rsidRDefault="00836365" w:rsidP="00836365">
      <w:pPr>
        <w:jc w:val="both"/>
        <w:rPr>
          <w:rFonts w:ascii="Arial" w:eastAsia="Arial" w:hAnsi="Arial" w:cs="Arial"/>
          <w:sz w:val="24"/>
          <w:szCs w:val="24"/>
        </w:rPr>
      </w:pPr>
    </w:p>
    <w:p w14:paraId="68F176C9" w14:textId="77777777" w:rsidR="00836365" w:rsidRDefault="00836365" w:rsidP="00836365">
      <w:pPr>
        <w:jc w:val="both"/>
        <w:rPr>
          <w:rFonts w:ascii="Arial" w:eastAsia="Arial" w:hAnsi="Arial" w:cs="Arial"/>
          <w:sz w:val="24"/>
          <w:szCs w:val="24"/>
        </w:rPr>
      </w:pPr>
      <w:r>
        <w:rPr>
          <w:rFonts w:ascii="Arial" w:eastAsia="Arial" w:hAnsi="Arial" w:cs="Arial"/>
          <w:sz w:val="24"/>
          <w:szCs w:val="24"/>
        </w:rPr>
        <w:t>3.) Do you consider teaching earthquake safety—a vital topic for students diagnosed with ASD—to be important for their independent living skills?</w:t>
      </w:r>
    </w:p>
    <w:p w14:paraId="1266F61B" w14:textId="77777777" w:rsidR="00836365" w:rsidRDefault="00836365" w:rsidP="00836365">
      <w:pPr>
        <w:jc w:val="both"/>
        <w:rPr>
          <w:rFonts w:ascii="Arial" w:eastAsia="Arial" w:hAnsi="Arial" w:cs="Arial"/>
          <w:sz w:val="24"/>
          <w:szCs w:val="24"/>
        </w:rPr>
      </w:pPr>
      <w:r>
        <w:rPr>
          <w:rFonts w:ascii="Arial" w:eastAsia="Arial" w:hAnsi="Arial" w:cs="Arial"/>
          <w:sz w:val="24"/>
          <w:szCs w:val="24"/>
        </w:rPr>
        <w:t>(   ) YES        (   ) NO</w:t>
      </w:r>
    </w:p>
    <w:p w14:paraId="12FC31AB" w14:textId="77777777" w:rsidR="00836365" w:rsidRDefault="00836365" w:rsidP="00836365">
      <w:pPr>
        <w:jc w:val="both"/>
        <w:rPr>
          <w:rFonts w:ascii="Arial" w:eastAsia="Arial" w:hAnsi="Arial" w:cs="Arial"/>
          <w:sz w:val="24"/>
          <w:szCs w:val="24"/>
        </w:rPr>
      </w:pPr>
    </w:p>
    <w:p w14:paraId="700A2803" w14:textId="77777777" w:rsidR="00836365" w:rsidRDefault="00836365" w:rsidP="00836365">
      <w:pPr>
        <w:jc w:val="both"/>
        <w:rPr>
          <w:rFonts w:ascii="Arial" w:eastAsia="Arial" w:hAnsi="Arial" w:cs="Arial"/>
          <w:sz w:val="24"/>
          <w:szCs w:val="24"/>
        </w:rPr>
      </w:pPr>
      <w:r>
        <w:rPr>
          <w:rFonts w:ascii="Arial" w:eastAsia="Arial" w:hAnsi="Arial" w:cs="Arial"/>
          <w:sz w:val="24"/>
          <w:szCs w:val="24"/>
        </w:rPr>
        <w:t>4.) Do you find the implementation of this type of technology-enhanced teaching material in your classroom practical and useful?</w:t>
      </w:r>
    </w:p>
    <w:p w14:paraId="50ADF273" w14:textId="77777777" w:rsidR="00836365" w:rsidRDefault="00836365" w:rsidP="00836365">
      <w:pPr>
        <w:jc w:val="both"/>
        <w:rPr>
          <w:rFonts w:ascii="Arial" w:eastAsia="Arial" w:hAnsi="Arial" w:cs="Arial"/>
          <w:sz w:val="24"/>
          <w:szCs w:val="24"/>
        </w:rPr>
      </w:pPr>
      <w:r>
        <w:rPr>
          <w:rFonts w:ascii="Arial" w:eastAsia="Arial" w:hAnsi="Arial" w:cs="Arial"/>
          <w:sz w:val="24"/>
          <w:szCs w:val="24"/>
        </w:rPr>
        <w:t>(   ) YES        (   ) NO</w:t>
      </w:r>
    </w:p>
    <w:p w14:paraId="3C3B0D41" w14:textId="77777777" w:rsidR="00836365" w:rsidRDefault="00836365" w:rsidP="00836365">
      <w:pPr>
        <w:jc w:val="both"/>
        <w:rPr>
          <w:rFonts w:ascii="Arial" w:eastAsia="Arial" w:hAnsi="Arial" w:cs="Arial"/>
          <w:sz w:val="24"/>
          <w:szCs w:val="24"/>
        </w:rPr>
      </w:pPr>
    </w:p>
    <w:p w14:paraId="40784A89" w14:textId="77777777" w:rsidR="00836365" w:rsidRDefault="00836365" w:rsidP="00836365">
      <w:pPr>
        <w:jc w:val="both"/>
        <w:rPr>
          <w:rFonts w:ascii="Arial" w:eastAsia="Arial" w:hAnsi="Arial" w:cs="Arial"/>
          <w:sz w:val="24"/>
          <w:szCs w:val="24"/>
        </w:rPr>
      </w:pPr>
      <w:r>
        <w:rPr>
          <w:rFonts w:ascii="Arial" w:eastAsia="Arial" w:hAnsi="Arial" w:cs="Arial"/>
          <w:sz w:val="24"/>
          <w:szCs w:val="24"/>
        </w:rPr>
        <w:t>5.) Do you think it would be beneficial to use these digital teaching materials in other subjects or classes at your school in the future?</w:t>
      </w:r>
    </w:p>
    <w:p w14:paraId="61D02E07" w14:textId="77777777" w:rsidR="00836365" w:rsidRDefault="00836365" w:rsidP="00836365">
      <w:pPr>
        <w:jc w:val="both"/>
        <w:rPr>
          <w:rFonts w:ascii="Arial" w:eastAsia="Arial" w:hAnsi="Arial" w:cs="Arial"/>
          <w:sz w:val="24"/>
          <w:szCs w:val="24"/>
        </w:rPr>
      </w:pPr>
      <w:r>
        <w:rPr>
          <w:rFonts w:ascii="Arial" w:eastAsia="Arial" w:hAnsi="Arial" w:cs="Arial"/>
          <w:sz w:val="24"/>
          <w:szCs w:val="24"/>
        </w:rPr>
        <w:t>(   ) YES        (   ) NO</w:t>
      </w:r>
    </w:p>
    <w:p w14:paraId="0A82AE98" w14:textId="77777777" w:rsidR="00836365" w:rsidRDefault="00836365" w:rsidP="00836365">
      <w:pPr>
        <w:rPr>
          <w:rFonts w:ascii="Arial" w:eastAsia="Arial" w:hAnsi="Arial" w:cs="Arial"/>
          <w:sz w:val="24"/>
          <w:szCs w:val="24"/>
        </w:rPr>
      </w:pPr>
    </w:p>
    <w:p w14:paraId="5270ADD9" w14:textId="77777777" w:rsidR="00836365" w:rsidRDefault="00836365" w:rsidP="00836365">
      <w:pPr>
        <w:rPr>
          <w:rFonts w:ascii="Arial" w:eastAsia="Arial" w:hAnsi="Arial" w:cs="Arial"/>
          <w:sz w:val="24"/>
          <w:szCs w:val="24"/>
        </w:rPr>
      </w:pPr>
    </w:p>
    <w:p w14:paraId="47CA3340" w14:textId="77777777" w:rsidR="00836365" w:rsidRDefault="00836365" w:rsidP="00836365">
      <w:pPr>
        <w:rPr>
          <w:rFonts w:ascii="Arial" w:eastAsia="Arial" w:hAnsi="Arial" w:cs="Arial"/>
          <w:sz w:val="24"/>
          <w:szCs w:val="24"/>
        </w:rPr>
      </w:pPr>
    </w:p>
    <w:p w14:paraId="331CFACA" w14:textId="77777777" w:rsidR="00836365" w:rsidRDefault="00836365" w:rsidP="00836365">
      <w:pPr>
        <w:rPr>
          <w:rFonts w:ascii="Arial" w:eastAsia="Arial" w:hAnsi="Arial" w:cs="Arial"/>
          <w:sz w:val="24"/>
          <w:szCs w:val="24"/>
        </w:rPr>
      </w:pPr>
    </w:p>
    <w:p w14:paraId="79CDD75E" w14:textId="77777777" w:rsidR="00836365" w:rsidRDefault="00836365" w:rsidP="00836365">
      <w:pPr>
        <w:rPr>
          <w:rFonts w:ascii="Arial" w:eastAsia="Arial" w:hAnsi="Arial" w:cs="Arial"/>
          <w:sz w:val="24"/>
          <w:szCs w:val="24"/>
        </w:rPr>
      </w:pPr>
    </w:p>
    <w:p w14:paraId="68CC35FE" w14:textId="77777777" w:rsidR="00836365" w:rsidRDefault="00836365" w:rsidP="00836365">
      <w:pPr>
        <w:rPr>
          <w:rFonts w:ascii="Arial" w:eastAsia="Arial" w:hAnsi="Arial" w:cs="Arial"/>
          <w:sz w:val="24"/>
          <w:szCs w:val="24"/>
        </w:rPr>
      </w:pPr>
    </w:p>
    <w:p w14:paraId="7D40536C" w14:textId="77777777" w:rsidR="00836365" w:rsidRDefault="00836365" w:rsidP="00836365">
      <w:pPr>
        <w:rPr>
          <w:rFonts w:ascii="Arial" w:eastAsia="Arial" w:hAnsi="Arial" w:cs="Arial"/>
          <w:sz w:val="24"/>
          <w:szCs w:val="24"/>
        </w:rPr>
      </w:pPr>
    </w:p>
    <w:p w14:paraId="27CD43A2" w14:textId="77777777" w:rsidR="00836365" w:rsidRDefault="00836365" w:rsidP="00836365">
      <w:pPr>
        <w:rPr>
          <w:rFonts w:ascii="Arial" w:eastAsia="Arial" w:hAnsi="Arial" w:cs="Arial"/>
          <w:sz w:val="24"/>
          <w:szCs w:val="24"/>
        </w:rPr>
      </w:pPr>
    </w:p>
    <w:p w14:paraId="772F94AF" w14:textId="77777777" w:rsidR="00C6465A" w:rsidRDefault="00C6465A"/>
    <w:sectPr w:rsidR="00C6465A" w:rsidSect="00836365">
      <w:footerReference w:type="first" r:id="rId15"/>
      <w:pgSz w:w="11906" w:h="16838"/>
      <w:pgMar w:top="1417" w:right="1417" w:bottom="1417" w:left="1417" w:header="708" w:footer="708" w:gutter="0"/>
      <w:pgNumType w:start="1"/>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033C2" w14:textId="77777777" w:rsidR="00836365" w:rsidRDefault="00836365" w:rsidP="005A5EEE">
    <w:pPr>
      <w:rPr>
        <w:rFonts w:ascii="Times New Roman" w:eastAsia="Times New Roman" w:hAnsi="Times New Roman" w:cs="Times New Roman"/>
      </w:rPr>
    </w:pPr>
    <w:r>
      <w:rPr>
        <w:rFonts w:ascii="Times New Roman" w:eastAsia="Times New Roman" w:hAnsi="Times New Roman" w:cs="Times New Roman"/>
      </w:rPr>
      <w:t>1 This study is derived from the first author's master's thesis under supervised second author.</w:t>
    </w:r>
  </w:p>
  <w:p w14:paraId="5D8E90E9" w14:textId="77777777" w:rsidR="00836365" w:rsidRDefault="00836365" w:rsidP="005A5EEE">
    <w:pPr>
      <w:rPr>
        <w:rFonts w:ascii="Times New Roman" w:eastAsia="Times New Roman" w:hAnsi="Times New Roman" w:cs="Times New Roman"/>
      </w:rPr>
    </w:pPr>
    <w:r>
      <w:rPr>
        <w:rFonts w:ascii="Times New Roman" w:eastAsia="Times New Roman" w:hAnsi="Times New Roman" w:cs="Times New Roman"/>
      </w:rPr>
      <w:t xml:space="preserve">2 </w:t>
    </w:r>
    <w:r w:rsidRPr="00FE4FB1">
      <w:rPr>
        <w:rFonts w:ascii="Times New Roman" w:eastAsia="Times New Roman" w:hAnsi="Times New Roman" w:cs="Times New Roman"/>
      </w:rPr>
      <w:t>This study was presented as an oral presentation at the International Science, Culture and Education Congress on April 23-26, 2026.</w:t>
    </w:r>
  </w:p>
  <w:p w14:paraId="415A292A" w14:textId="77777777" w:rsidR="00836365" w:rsidRDefault="0083636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65"/>
    <w:rsid w:val="000905F0"/>
    <w:rsid w:val="00112C91"/>
    <w:rsid w:val="00242B4F"/>
    <w:rsid w:val="00302F9E"/>
    <w:rsid w:val="00443B79"/>
    <w:rsid w:val="004E23CF"/>
    <w:rsid w:val="006D5216"/>
    <w:rsid w:val="00836365"/>
    <w:rsid w:val="00A80498"/>
    <w:rsid w:val="00C52040"/>
    <w:rsid w:val="00C62D14"/>
    <w:rsid w:val="00C6465A"/>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8DE7"/>
  <w15:chartTrackingRefBased/>
  <w15:docId w15:val="{7E832BEF-086B-4896-83D7-99AC6DB0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365"/>
    <w:pPr>
      <w:spacing w:line="259" w:lineRule="auto"/>
    </w:pPr>
    <w:rPr>
      <w:rFonts w:ascii="Calibri" w:eastAsia="Calibri" w:hAnsi="Calibri" w:cs="Calibri"/>
      <w:kern w:val="0"/>
      <w:sz w:val="22"/>
      <w:szCs w:val="22"/>
      <w:lang w:val="tr" w:eastAsia="tr-TR"/>
      <w14:ligatures w14:val="none"/>
    </w:rPr>
  </w:style>
  <w:style w:type="paragraph" w:styleId="Heading1">
    <w:name w:val="heading 1"/>
    <w:basedOn w:val="Normal"/>
    <w:next w:val="Normal"/>
    <w:link w:val="Heading1Char"/>
    <w:uiPriority w:val="9"/>
    <w:qFormat/>
    <w:rsid w:val="0083636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83636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83636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83636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83636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83636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83636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83636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83636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3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3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3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3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3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365"/>
    <w:rPr>
      <w:rFonts w:eastAsiaTheme="majorEastAsia" w:cstheme="majorBidi"/>
      <w:color w:val="272727" w:themeColor="text1" w:themeTint="D8"/>
    </w:rPr>
  </w:style>
  <w:style w:type="paragraph" w:styleId="Title">
    <w:name w:val="Title"/>
    <w:basedOn w:val="Normal"/>
    <w:next w:val="Normal"/>
    <w:link w:val="TitleChar"/>
    <w:uiPriority w:val="10"/>
    <w:qFormat/>
    <w:rsid w:val="00836365"/>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836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365"/>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836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365"/>
    <w:pPr>
      <w:spacing w:before="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836365"/>
    <w:rPr>
      <w:i/>
      <w:iCs/>
      <w:color w:val="404040" w:themeColor="text1" w:themeTint="BF"/>
    </w:rPr>
  </w:style>
  <w:style w:type="paragraph" w:styleId="ListParagraph">
    <w:name w:val="List Paragraph"/>
    <w:basedOn w:val="Normal"/>
    <w:uiPriority w:val="34"/>
    <w:qFormat/>
    <w:rsid w:val="00836365"/>
    <w:pPr>
      <w:spacing w:line="278" w:lineRule="auto"/>
      <w:ind w:left="72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836365"/>
    <w:rPr>
      <w:i/>
      <w:iCs/>
      <w:color w:val="0F4761" w:themeColor="accent1" w:themeShade="BF"/>
    </w:rPr>
  </w:style>
  <w:style w:type="paragraph" w:styleId="IntenseQuote">
    <w:name w:val="Intense Quote"/>
    <w:basedOn w:val="Normal"/>
    <w:next w:val="Normal"/>
    <w:link w:val="IntenseQuoteChar"/>
    <w:uiPriority w:val="30"/>
    <w:qFormat/>
    <w:rsid w:val="0083636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836365"/>
    <w:rPr>
      <w:i/>
      <w:iCs/>
      <w:color w:val="0F4761" w:themeColor="accent1" w:themeShade="BF"/>
    </w:rPr>
  </w:style>
  <w:style w:type="character" w:styleId="IntenseReference">
    <w:name w:val="Intense Reference"/>
    <w:basedOn w:val="DefaultParagraphFont"/>
    <w:uiPriority w:val="32"/>
    <w:qFormat/>
    <w:rsid w:val="00836365"/>
    <w:rPr>
      <w:b/>
      <w:bCs/>
      <w:smallCaps/>
      <w:color w:val="0F4761" w:themeColor="accent1" w:themeShade="BF"/>
      <w:spacing w:val="5"/>
    </w:rPr>
  </w:style>
  <w:style w:type="paragraph" w:styleId="Footer">
    <w:name w:val="footer"/>
    <w:basedOn w:val="Normal"/>
    <w:link w:val="FooterChar"/>
    <w:uiPriority w:val="99"/>
    <w:unhideWhenUsed/>
    <w:rsid w:val="008363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6365"/>
    <w:rPr>
      <w:rFonts w:ascii="Calibri" w:eastAsia="Calibri" w:hAnsi="Calibri" w:cs="Calibri"/>
      <w:kern w:val="0"/>
      <w:sz w:val="22"/>
      <w:szCs w:val="22"/>
      <w:lang w:val="tr"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358</Words>
  <Characters>2256</Characters>
  <Application>Microsoft Office Word</Application>
  <DocSecurity>0</DocSecurity>
  <Lines>44</Lines>
  <Paragraphs>20</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2026-06-25T11:11:00Z</dcterms:created>
  <dcterms:modified xsi:type="dcterms:W3CDTF">2026-06-25T11:12:00Z</dcterms:modified>
</cp:coreProperties>
</file>