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47" w:tblpY="1898"/>
        <w:tblOverlap w:val="never"/>
        <w:tblW w:w="3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575"/>
      </w:tblGrid>
      <w:tr w14:paraId="4F5D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13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Species</w:t>
            </w:r>
          </w:p>
        </w:tc>
        <w:tc>
          <w:tcPr>
            <w:tcW w:w="157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E87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(n=228)</w:t>
            </w:r>
          </w:p>
        </w:tc>
      </w:tr>
      <w:tr w14:paraId="2144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E8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K. Pneumoniae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C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3E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B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 Coli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B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26.0%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D9B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5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E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692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E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aureus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209C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EC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E. Faecium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3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203E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4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Agalactiae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C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4FEA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C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L. Monocytogenes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A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73A1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7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 Cloacae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A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8D8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4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Hominis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6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7E3A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F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Gallolyticus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8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2AA9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C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K. aerogenes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781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5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haemolyticus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34C8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3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warneri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6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001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8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Epidermidis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2B62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A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 tropicalis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5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F06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8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 pittsii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757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A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M. osloensis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3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5126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0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marcescens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7DF1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9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 freundii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356D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FA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H. haemolyticus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6BF5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4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K. oxytoca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1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4EE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0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 baumannii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1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6B2C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3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 parapsilosis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6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78BA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E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 asburiae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A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7760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9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Salmonella spp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8AB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1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 albicans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907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5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capitis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644A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6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 oralis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D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3E80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A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P. mirabilis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A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028C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C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P. ornitholytica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2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 w14:paraId="1764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C6E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P. putida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318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</w:tbl>
    <w:p w14:paraId="149A78F1">
      <w:pPr>
        <w:tabs>
          <w:tab w:val="left" w:pos="1568"/>
        </w:tabs>
        <w:bidi w:val="0"/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Supplementary Table 1. All pathogens detected in blood cultures</w:t>
      </w:r>
    </w:p>
    <w:p w14:paraId="19AE6F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1022"/>
    <w:rsid w:val="4440157B"/>
    <w:rsid w:val="61A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2026-05-21T08:09:00Z</dcterms:created>
  <dc:creator>信仰之名</dc:creator>
  <cp:lastModifiedBy>信仰之名</cp:lastModifiedBy>
  <dcterms:modified xsi:type="dcterms:W3CDTF">2026-05-21T08:11:59Z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1C53F551D3DA4D8AA0C605EC5764C416_11</vt:lpwstr>
  </property>
  <property fmtid="{D5CDD505-2E9C-101B-9397-08002B2CF9AE}" pid="4" name="KSOTemplateDocerSaveRecord">
    <vt:lpwstr>eyJoZGlkIjoiOTZjN2Q3MjAzMzMxNzViZDllMzY1N2JhYmU5OTY2MzciLCJ1c2VySWQiOiIyNTU4NTI4MzMifQ==</vt:lpwstr>
  </property>
</Properties>
</file>