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4A0DB" w14:textId="29469A7B" w:rsidR="001376CD" w:rsidRPr="008A3D3B" w:rsidRDefault="001376CD" w:rsidP="001376C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A3D3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4321A2F" wp14:editId="4F44C2FA">
            <wp:extent cx="5731510" cy="2621915"/>
            <wp:effectExtent l="0" t="0" r="2540" b="6985"/>
            <wp:docPr id="2" name="image1.jpg" descr="C:\Users\HP\AppData\Local\Microsoft\Windows\INetCache\Content.MSO\A785B5DC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HP\AppData\Local\Microsoft\Windows\INetCache\Content.MSO\A785B5DC.tmp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21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1376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A3D3B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A3D3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A3D3B">
        <w:rPr>
          <w:rFonts w:ascii="Times New Roman" w:hAnsi="Times New Roman" w:cs="Times New Roman"/>
          <w:sz w:val="24"/>
          <w:szCs w:val="24"/>
        </w:rPr>
        <w:t xml:space="preserve"> </w:t>
      </w:r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Themes and subthemes identified </w:t>
      </w:r>
      <w:r w:rsidR="00190D42">
        <w:rPr>
          <w:rFonts w:ascii="Times New Roman" w:eastAsia="Times New Roman" w:hAnsi="Times New Roman" w:cs="Times New Roman"/>
          <w:i/>
          <w:iCs/>
          <w:sz w:val="24"/>
          <w:szCs w:val="24"/>
        </w:rPr>
        <w:t>from the data on perceptions on NDPS drugs among adolescents</w:t>
      </w:r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bookmarkStart w:id="0" w:name="_GoBack"/>
      <w:bookmarkEnd w:id="0"/>
    </w:p>
    <w:p w14:paraId="0C76C454" w14:textId="18D87CA2" w:rsidR="00BF5E59" w:rsidRDefault="00BF5E59"/>
    <w:sectPr w:rsidR="00BF5E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AC6"/>
    <w:rsid w:val="001376CD"/>
    <w:rsid w:val="00190D42"/>
    <w:rsid w:val="00566AC6"/>
    <w:rsid w:val="00BF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C0CCE"/>
  <w15:chartTrackingRefBased/>
  <w15:docId w15:val="{9F229974-A0E0-4798-B325-41F47404A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76CD"/>
    <w:pPr>
      <w:spacing w:after="0" w:line="276" w:lineRule="auto"/>
    </w:pPr>
    <w:rPr>
      <w:rFonts w:ascii="Arial" w:eastAsia="Arial" w:hAnsi="Arial" w:cs="Arial"/>
      <w:lang w:val="e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2026-03-28T09:09:00Z</dcterms:created>
  <dcterms:modified xsi:type="dcterms:W3CDTF">2026-03-28T09:12:00Z</dcterms:modified>
</cp:coreProperties>
</file>