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6341" w14:textId="0423BB70" w:rsidR="00CA4157" w:rsidRDefault="00CA4157" w:rsidP="00C82D88">
      <w:pPr>
        <w:spacing w:before="240" w:after="240"/>
        <w:jc w:val="center"/>
        <w:rPr>
          <w:b/>
          <w:bCs/>
          <w:sz w:val="32"/>
          <w:szCs w:val="32"/>
          <w:highlight w:val="white"/>
          <w:lang w:val="en-GB"/>
        </w:rPr>
      </w:pPr>
      <w:r w:rsidRPr="00C82D88">
        <w:rPr>
          <w:b/>
          <w:bCs/>
          <w:sz w:val="32"/>
          <w:szCs w:val="32"/>
          <w:highlight w:val="white"/>
          <w:lang w:val="en-GB"/>
        </w:rPr>
        <w:t>Supplementary Material</w:t>
      </w:r>
    </w:p>
    <w:p w14:paraId="22819975" w14:textId="601D9DCD" w:rsidR="00C82D88" w:rsidRDefault="00BF54AE" w:rsidP="00C82D88">
      <w:pPr>
        <w:spacing w:before="240" w:after="240"/>
        <w:jc w:val="center"/>
        <w:rPr>
          <w:b/>
          <w:bCs/>
          <w:sz w:val="32"/>
          <w:szCs w:val="32"/>
          <w:highlight w:val="white"/>
          <w:lang w:val="en-GB"/>
        </w:rPr>
      </w:pPr>
      <w:r>
        <w:rPr>
          <w:b/>
          <w:bCs/>
          <w:sz w:val="32"/>
          <w:szCs w:val="32"/>
          <w:highlight w:val="white"/>
          <w:lang w:val="en-GB"/>
        </w:rPr>
        <w:t>For:</w:t>
      </w:r>
    </w:p>
    <w:p w14:paraId="7DE77D7B" w14:textId="77777777" w:rsidR="00D930B9" w:rsidRDefault="00D930B9" w:rsidP="00D930B9">
      <w:pPr>
        <w:spacing w:line="256" w:lineRule="auto"/>
        <w:rPr>
          <w:b/>
          <w:bCs/>
          <w:sz w:val="28"/>
          <w:szCs w:val="28"/>
          <w:lang w:val="en-GB"/>
        </w:rPr>
      </w:pPr>
      <w:r w:rsidRPr="00EC2CC9">
        <w:rPr>
          <w:b/>
          <w:bCs/>
          <w:sz w:val="28"/>
          <w:szCs w:val="28"/>
          <w:lang w:val="en-GB"/>
        </w:rPr>
        <w:t>Religiosity is associated with lower acceptance of organ donation: A survey of European students (N = 2193) and its public health ethical implications</w:t>
      </w:r>
    </w:p>
    <w:p w14:paraId="36668A1A" w14:textId="77777777" w:rsidR="00BF54AE" w:rsidRPr="001B7BA6" w:rsidRDefault="00BF54AE" w:rsidP="00BF54AE">
      <w:pPr>
        <w:spacing w:after="160"/>
        <w:rPr>
          <w:b/>
          <w:bCs/>
          <w:sz w:val="28"/>
          <w:szCs w:val="28"/>
          <w:lang w:val="en-GB"/>
        </w:rPr>
      </w:pPr>
    </w:p>
    <w:p w14:paraId="3F60D773" w14:textId="4F7F8DB4" w:rsidR="00BF54AE" w:rsidRPr="00D930B9" w:rsidRDefault="00BF54AE" w:rsidP="00D930B9">
      <w:pPr>
        <w:spacing w:after="160"/>
        <w:jc w:val="both"/>
        <w:rPr>
          <w:b/>
          <w:bCs/>
          <w:color w:val="1F1F1F"/>
          <w:sz w:val="21"/>
          <w:szCs w:val="21"/>
          <w:highlight w:val="white"/>
          <w:vertAlign w:val="superscript"/>
          <w:lang w:val="en-GB"/>
        </w:rPr>
      </w:pPr>
      <w:r w:rsidRPr="001B7BA6">
        <w:rPr>
          <w:b/>
          <w:bCs/>
          <w:sz w:val="28"/>
          <w:szCs w:val="28"/>
          <w:lang w:val="en-GB"/>
        </w:rPr>
        <w:t xml:space="preserve">Authors: </w:t>
      </w:r>
      <w:r w:rsidRPr="001B7BA6">
        <w:rPr>
          <w:b/>
          <w:bCs/>
          <w:color w:val="1F1F1F"/>
          <w:sz w:val="21"/>
          <w:szCs w:val="21"/>
          <w:highlight w:val="white"/>
          <w:lang w:val="en-GB"/>
        </w:rPr>
        <w:t>Silke Schicktanz</w:t>
      </w:r>
      <w:r w:rsidRPr="001B7BA6">
        <w:rPr>
          <w:b/>
          <w:bCs/>
          <w:color w:val="1F1F1F"/>
          <w:sz w:val="21"/>
          <w:szCs w:val="21"/>
          <w:highlight w:val="white"/>
          <w:vertAlign w:val="superscript"/>
          <w:lang w:val="en-GB"/>
        </w:rPr>
        <w:t>1</w:t>
      </w:r>
      <w:r w:rsidRPr="001B7BA6">
        <w:rPr>
          <w:b/>
          <w:bCs/>
          <w:color w:val="1F1F1F"/>
          <w:sz w:val="21"/>
          <w:szCs w:val="21"/>
          <w:highlight w:val="white"/>
          <w:lang w:val="en-GB"/>
        </w:rPr>
        <w:t>;</w:t>
      </w:r>
      <w:r w:rsidR="001C22FB" w:rsidRPr="001C22FB">
        <w:rPr>
          <w:b/>
          <w:bCs/>
          <w:color w:val="1F1F1F"/>
          <w:sz w:val="21"/>
          <w:szCs w:val="21"/>
          <w:highlight w:val="white"/>
          <w:lang w:val="en-GB"/>
        </w:rPr>
        <w:t xml:space="preserve"> </w:t>
      </w:r>
      <w:r w:rsidR="001C22FB" w:rsidRPr="001B7BA6">
        <w:rPr>
          <w:b/>
          <w:bCs/>
          <w:color w:val="1F1F1F"/>
          <w:sz w:val="21"/>
          <w:szCs w:val="21"/>
          <w:highlight w:val="white"/>
          <w:lang w:val="en-GB"/>
        </w:rPr>
        <w:t>Gonzalo Díaz Cobacho</w:t>
      </w:r>
      <w:r w:rsidR="001C22FB" w:rsidRPr="001B7BA6">
        <w:rPr>
          <w:b/>
          <w:bCs/>
          <w:color w:val="1F1F1F"/>
          <w:sz w:val="21"/>
          <w:szCs w:val="21"/>
          <w:highlight w:val="white"/>
          <w:vertAlign w:val="superscript"/>
          <w:lang w:val="en-GB"/>
        </w:rPr>
        <w:t>3</w:t>
      </w:r>
      <w:r w:rsidRPr="001B7BA6">
        <w:rPr>
          <w:b/>
          <w:bCs/>
          <w:color w:val="1F1F1F"/>
          <w:sz w:val="21"/>
          <w:szCs w:val="21"/>
          <w:highlight w:val="white"/>
          <w:lang w:val="en-GB"/>
        </w:rPr>
        <w:t>, Anja MB Jensen 6; Alberto Molina Pérez</w:t>
      </w:r>
      <w:r w:rsidRPr="001B7BA6">
        <w:rPr>
          <w:b/>
          <w:bCs/>
          <w:color w:val="1F1F1F"/>
          <w:sz w:val="21"/>
          <w:szCs w:val="21"/>
          <w:highlight w:val="white"/>
          <w:vertAlign w:val="superscript"/>
          <w:lang w:val="en-GB"/>
        </w:rPr>
        <w:t>3</w:t>
      </w:r>
      <w:r w:rsidRPr="001B7BA6">
        <w:rPr>
          <w:b/>
          <w:bCs/>
          <w:color w:val="1F1F1F"/>
          <w:sz w:val="21"/>
          <w:szCs w:val="21"/>
          <w:highlight w:val="white"/>
          <w:lang w:val="en-GB"/>
        </w:rPr>
        <w:t>; Maria Victoria Martínez-López</w:t>
      </w:r>
      <w:r w:rsidRPr="001B7BA6">
        <w:rPr>
          <w:b/>
          <w:bCs/>
          <w:color w:val="1F1F1F"/>
          <w:sz w:val="21"/>
          <w:szCs w:val="21"/>
          <w:highlight w:val="white"/>
          <w:vertAlign w:val="superscript"/>
          <w:lang w:val="en-GB"/>
        </w:rPr>
        <w:t>4</w:t>
      </w:r>
      <w:r w:rsidRPr="001B7BA6">
        <w:rPr>
          <w:b/>
          <w:bCs/>
          <w:color w:val="1F1F1F"/>
          <w:sz w:val="21"/>
          <w:szCs w:val="21"/>
          <w:highlight w:val="white"/>
          <w:lang w:val="en-GB"/>
        </w:rPr>
        <w:t>; Janet Delgado</w:t>
      </w:r>
      <w:r w:rsidRPr="001B7BA6">
        <w:rPr>
          <w:b/>
          <w:bCs/>
          <w:color w:val="1F1F1F"/>
          <w:sz w:val="21"/>
          <w:szCs w:val="21"/>
          <w:highlight w:val="white"/>
          <w:vertAlign w:val="superscript"/>
          <w:lang w:val="en-GB"/>
        </w:rPr>
        <w:t>5</w:t>
      </w:r>
      <w:proofErr w:type="gramStart"/>
      <w:r w:rsidRPr="001B7BA6">
        <w:rPr>
          <w:b/>
          <w:bCs/>
          <w:color w:val="1F1F1F"/>
          <w:sz w:val="21"/>
          <w:szCs w:val="21"/>
          <w:highlight w:val="white"/>
          <w:lang w:val="en-GB"/>
        </w:rPr>
        <w:t>, ,</w:t>
      </w:r>
      <w:proofErr w:type="gramEnd"/>
      <w:r w:rsidRPr="001B7BA6">
        <w:rPr>
          <w:b/>
          <w:bCs/>
          <w:color w:val="1F1F1F"/>
          <w:sz w:val="21"/>
          <w:szCs w:val="21"/>
          <w:highlight w:val="white"/>
          <w:lang w:val="en-GB"/>
        </w:rPr>
        <w:t xml:space="preserve"> </w:t>
      </w:r>
      <w:r w:rsidR="001C22FB" w:rsidRPr="001B7BA6">
        <w:rPr>
          <w:b/>
          <w:bCs/>
          <w:color w:val="1F1F1F"/>
          <w:sz w:val="21"/>
          <w:szCs w:val="21"/>
          <w:highlight w:val="white"/>
          <w:lang w:val="en-GB"/>
        </w:rPr>
        <w:t>Sabine Wöhlke</w:t>
      </w:r>
      <w:r w:rsidR="001C22FB" w:rsidRPr="001B7BA6">
        <w:rPr>
          <w:b/>
          <w:bCs/>
          <w:color w:val="1F1F1F"/>
          <w:sz w:val="21"/>
          <w:szCs w:val="21"/>
          <w:highlight w:val="white"/>
          <w:vertAlign w:val="superscript"/>
          <w:lang w:val="en-GB"/>
        </w:rPr>
        <w:t>2</w:t>
      </w:r>
    </w:p>
    <w:p w14:paraId="0E11956D" w14:textId="33EE7BD6" w:rsidR="00CA4157" w:rsidRPr="003F574E" w:rsidRDefault="00CA4157" w:rsidP="00D930B9">
      <w:pPr>
        <w:keepLines/>
        <w:spacing w:before="240" w:after="160"/>
        <w:rPr>
          <w:sz w:val="24"/>
          <w:szCs w:val="24"/>
          <w:lang w:val="en-GB"/>
        </w:rPr>
      </w:pPr>
      <w:r w:rsidRPr="003F574E">
        <w:rPr>
          <w:b/>
          <w:bCs/>
          <w:sz w:val="24"/>
          <w:szCs w:val="24"/>
          <w:lang w:val="en-GB"/>
        </w:rPr>
        <w:t>Table 1</w:t>
      </w:r>
      <w:r w:rsidR="001C22FB">
        <w:rPr>
          <w:b/>
          <w:bCs/>
          <w:sz w:val="24"/>
          <w:szCs w:val="24"/>
          <w:lang w:val="en-GB"/>
        </w:rPr>
        <w:t>: Reluctance to donate an organ and religiosity</w:t>
      </w:r>
    </w:p>
    <w:p w14:paraId="019516CC" w14:textId="685F6AC1" w:rsidR="00C82D88" w:rsidRPr="00C82D88" w:rsidRDefault="00CA4157" w:rsidP="00D930B9">
      <w:pPr>
        <w:keepLines/>
        <w:rPr>
          <w:b/>
          <w:bCs/>
          <w:sz w:val="24"/>
          <w:szCs w:val="24"/>
          <w:highlight w:val="yellow"/>
        </w:rPr>
      </w:pPr>
      <w:r>
        <w:rPr>
          <w:b/>
          <w:bCs/>
          <w:noProof/>
          <w:sz w:val="24"/>
          <w:szCs w:val="24"/>
          <w:highlight w:val="yellow"/>
        </w:rPr>
        <w:drawing>
          <wp:inline distT="114300" distB="114300" distL="114300" distR="114300" wp14:anchorId="75E78A3D" wp14:editId="4EAF4BD5">
            <wp:extent cx="5731200" cy="1841500"/>
            <wp:effectExtent l="0" t="0" r="0" b="0"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4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E884CA" w14:textId="62D4FA50" w:rsidR="00CA4157" w:rsidRPr="003F574E" w:rsidRDefault="00CA4157" w:rsidP="001C22FB">
      <w:pPr>
        <w:keepLines/>
        <w:spacing w:after="160"/>
        <w:rPr>
          <w:sz w:val="16"/>
          <w:szCs w:val="16"/>
          <w:lang w:val="en-GB"/>
        </w:rPr>
      </w:pPr>
      <w:r w:rsidRPr="00C82D88">
        <w:rPr>
          <w:b/>
          <w:bCs/>
          <w:sz w:val="24"/>
          <w:szCs w:val="24"/>
          <w:lang w:val="en-GB"/>
        </w:rPr>
        <w:t>Table 2</w:t>
      </w:r>
      <w:r w:rsidR="001C22FB">
        <w:rPr>
          <w:b/>
          <w:bCs/>
          <w:sz w:val="24"/>
          <w:szCs w:val="24"/>
          <w:lang w:val="en-GB"/>
        </w:rPr>
        <w:t xml:space="preserve"> Willingness to donate an organ and religion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430"/>
        <w:gridCol w:w="1377"/>
        <w:gridCol w:w="951"/>
        <w:gridCol w:w="483"/>
        <w:gridCol w:w="643"/>
        <w:gridCol w:w="923"/>
        <w:gridCol w:w="1043"/>
      </w:tblGrid>
      <w:tr w:rsidR="00361C82" w:rsidRPr="00361C82" w14:paraId="6A12A6AC" w14:textId="77777777" w:rsidTr="00361C82">
        <w:tc>
          <w:tcPr>
            <w:tcW w:w="0" w:type="auto"/>
            <w:hideMark/>
          </w:tcPr>
          <w:p w14:paraId="67839F83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contrast</w:t>
            </w:r>
            <w:proofErr w:type="spellEnd"/>
          </w:p>
        </w:tc>
        <w:tc>
          <w:tcPr>
            <w:tcW w:w="0" w:type="auto"/>
            <w:hideMark/>
          </w:tcPr>
          <w:p w14:paraId="3F8B50B6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proofErr w:type="gram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odds.ratio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14:paraId="5EA43413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SE</w:t>
            </w:r>
          </w:p>
        </w:tc>
        <w:tc>
          <w:tcPr>
            <w:tcW w:w="0" w:type="auto"/>
            <w:hideMark/>
          </w:tcPr>
          <w:p w14:paraId="5C6EB490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df</w:t>
            </w:r>
            <w:proofErr w:type="spellEnd"/>
          </w:p>
        </w:tc>
        <w:tc>
          <w:tcPr>
            <w:tcW w:w="0" w:type="auto"/>
            <w:hideMark/>
          </w:tcPr>
          <w:p w14:paraId="1E11D53A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null</w:t>
            </w:r>
            <w:proofErr w:type="spellEnd"/>
          </w:p>
        </w:tc>
        <w:tc>
          <w:tcPr>
            <w:tcW w:w="0" w:type="auto"/>
            <w:hideMark/>
          </w:tcPr>
          <w:p w14:paraId="2D2DCE8A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proofErr w:type="gram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z.ratio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14:paraId="51594E03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p.value</w:t>
            </w:r>
            <w:proofErr w:type="spellEnd"/>
          </w:p>
        </w:tc>
      </w:tr>
      <w:tr w:rsidR="00361C82" w:rsidRPr="00361C82" w14:paraId="161EEE00" w14:textId="77777777" w:rsidTr="00361C82">
        <w:tc>
          <w:tcPr>
            <w:tcW w:w="0" w:type="auto"/>
            <w:hideMark/>
          </w:tcPr>
          <w:p w14:paraId="68910FAA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Muslim</w:t>
            </w:r>
            <w:proofErr w:type="spellEnd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 xml:space="preserve"> / </w:t>
            </w: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None</w:t>
            </w:r>
            <w:proofErr w:type="spellEnd"/>
          </w:p>
        </w:tc>
        <w:tc>
          <w:tcPr>
            <w:tcW w:w="0" w:type="auto"/>
            <w:hideMark/>
          </w:tcPr>
          <w:p w14:paraId="2012DE47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13.896</w:t>
            </w:r>
          </w:p>
        </w:tc>
        <w:tc>
          <w:tcPr>
            <w:tcW w:w="0" w:type="auto"/>
            <w:hideMark/>
          </w:tcPr>
          <w:p w14:paraId="0EE60464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5.0100</w:t>
            </w:r>
          </w:p>
        </w:tc>
        <w:tc>
          <w:tcPr>
            <w:tcW w:w="0" w:type="auto"/>
            <w:hideMark/>
          </w:tcPr>
          <w:p w14:paraId="29432574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Inf</w:t>
            </w:r>
            <w:proofErr w:type="spellEnd"/>
          </w:p>
        </w:tc>
        <w:tc>
          <w:tcPr>
            <w:tcW w:w="0" w:type="auto"/>
            <w:hideMark/>
          </w:tcPr>
          <w:p w14:paraId="1000A4AA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1</w:t>
            </w:r>
          </w:p>
        </w:tc>
        <w:tc>
          <w:tcPr>
            <w:tcW w:w="0" w:type="auto"/>
            <w:hideMark/>
          </w:tcPr>
          <w:p w14:paraId="03B9D937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7.302</w:t>
            </w:r>
          </w:p>
        </w:tc>
        <w:tc>
          <w:tcPr>
            <w:tcW w:w="0" w:type="auto"/>
            <w:hideMark/>
          </w:tcPr>
          <w:p w14:paraId="0BCEC317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&lt;.0001</w:t>
            </w:r>
          </w:p>
        </w:tc>
      </w:tr>
      <w:tr w:rsidR="00361C82" w:rsidRPr="00361C82" w14:paraId="560EC269" w14:textId="77777777" w:rsidTr="00361C82">
        <w:tc>
          <w:tcPr>
            <w:tcW w:w="0" w:type="auto"/>
            <w:hideMark/>
          </w:tcPr>
          <w:p w14:paraId="3B9D22A8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Muslim</w:t>
            </w:r>
            <w:proofErr w:type="spellEnd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 xml:space="preserve"> / </w:t>
            </w: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Orthodox</w:t>
            </w:r>
            <w:proofErr w:type="spellEnd"/>
          </w:p>
        </w:tc>
        <w:tc>
          <w:tcPr>
            <w:tcW w:w="0" w:type="auto"/>
            <w:hideMark/>
          </w:tcPr>
          <w:p w14:paraId="16476AC4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3.662</w:t>
            </w:r>
          </w:p>
        </w:tc>
        <w:tc>
          <w:tcPr>
            <w:tcW w:w="0" w:type="auto"/>
            <w:hideMark/>
          </w:tcPr>
          <w:p w14:paraId="4CD78B9D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1.3600</w:t>
            </w:r>
          </w:p>
        </w:tc>
        <w:tc>
          <w:tcPr>
            <w:tcW w:w="0" w:type="auto"/>
            <w:hideMark/>
          </w:tcPr>
          <w:p w14:paraId="0413D889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Inf</w:t>
            </w:r>
            <w:proofErr w:type="spellEnd"/>
          </w:p>
        </w:tc>
        <w:tc>
          <w:tcPr>
            <w:tcW w:w="0" w:type="auto"/>
            <w:hideMark/>
          </w:tcPr>
          <w:p w14:paraId="0866B2B9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1</w:t>
            </w:r>
          </w:p>
        </w:tc>
        <w:tc>
          <w:tcPr>
            <w:tcW w:w="0" w:type="auto"/>
            <w:hideMark/>
          </w:tcPr>
          <w:p w14:paraId="66E32A76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3.506</w:t>
            </w:r>
          </w:p>
        </w:tc>
        <w:tc>
          <w:tcPr>
            <w:tcW w:w="0" w:type="auto"/>
            <w:hideMark/>
          </w:tcPr>
          <w:p w14:paraId="33E0E71B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0.0061</w:t>
            </w:r>
          </w:p>
        </w:tc>
      </w:tr>
      <w:tr w:rsidR="00361C82" w:rsidRPr="00361C82" w14:paraId="1C2B7F3D" w14:textId="77777777" w:rsidTr="00361C82">
        <w:tc>
          <w:tcPr>
            <w:tcW w:w="0" w:type="auto"/>
            <w:hideMark/>
          </w:tcPr>
          <w:p w14:paraId="0F451A8D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Muslim</w:t>
            </w:r>
            <w:proofErr w:type="spellEnd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 xml:space="preserve"> / </w:t>
            </w: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Other</w:t>
            </w:r>
            <w:proofErr w:type="spellEnd"/>
          </w:p>
        </w:tc>
        <w:tc>
          <w:tcPr>
            <w:tcW w:w="0" w:type="auto"/>
            <w:hideMark/>
          </w:tcPr>
          <w:p w14:paraId="691855FB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5.037</w:t>
            </w:r>
          </w:p>
        </w:tc>
        <w:tc>
          <w:tcPr>
            <w:tcW w:w="0" w:type="auto"/>
            <w:hideMark/>
          </w:tcPr>
          <w:p w14:paraId="65A77851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2.0400</w:t>
            </w:r>
          </w:p>
        </w:tc>
        <w:tc>
          <w:tcPr>
            <w:tcW w:w="0" w:type="auto"/>
            <w:hideMark/>
          </w:tcPr>
          <w:p w14:paraId="64BF981C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Inf</w:t>
            </w:r>
            <w:proofErr w:type="spellEnd"/>
          </w:p>
        </w:tc>
        <w:tc>
          <w:tcPr>
            <w:tcW w:w="0" w:type="auto"/>
            <w:hideMark/>
          </w:tcPr>
          <w:p w14:paraId="253B5E76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1</w:t>
            </w:r>
          </w:p>
        </w:tc>
        <w:tc>
          <w:tcPr>
            <w:tcW w:w="0" w:type="auto"/>
            <w:hideMark/>
          </w:tcPr>
          <w:p w14:paraId="71A3AB1B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3.998</w:t>
            </w:r>
          </w:p>
        </w:tc>
        <w:tc>
          <w:tcPr>
            <w:tcW w:w="0" w:type="auto"/>
            <w:hideMark/>
          </w:tcPr>
          <w:p w14:paraId="2EE82DA2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0.0009</w:t>
            </w:r>
          </w:p>
        </w:tc>
      </w:tr>
      <w:tr w:rsidR="00361C82" w:rsidRPr="00361C82" w14:paraId="1C75F1A7" w14:textId="77777777" w:rsidTr="00361C82">
        <w:tc>
          <w:tcPr>
            <w:tcW w:w="0" w:type="auto"/>
            <w:hideMark/>
          </w:tcPr>
          <w:p w14:paraId="4BBD0367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Muslim</w:t>
            </w:r>
            <w:proofErr w:type="spellEnd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 xml:space="preserve"> / </w:t>
            </w: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Protestant</w:t>
            </w:r>
            <w:proofErr w:type="spellEnd"/>
          </w:p>
        </w:tc>
        <w:tc>
          <w:tcPr>
            <w:tcW w:w="0" w:type="auto"/>
            <w:hideMark/>
          </w:tcPr>
          <w:p w14:paraId="2D3861C2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6.508</w:t>
            </w:r>
          </w:p>
        </w:tc>
        <w:tc>
          <w:tcPr>
            <w:tcW w:w="0" w:type="auto"/>
            <w:hideMark/>
          </w:tcPr>
          <w:p w14:paraId="670B130F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2.4800</w:t>
            </w:r>
          </w:p>
        </w:tc>
        <w:tc>
          <w:tcPr>
            <w:tcW w:w="0" w:type="auto"/>
            <w:hideMark/>
          </w:tcPr>
          <w:p w14:paraId="2EE72082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Inf</w:t>
            </w:r>
            <w:proofErr w:type="spellEnd"/>
          </w:p>
        </w:tc>
        <w:tc>
          <w:tcPr>
            <w:tcW w:w="0" w:type="auto"/>
            <w:hideMark/>
          </w:tcPr>
          <w:p w14:paraId="73D6F0F1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1</w:t>
            </w:r>
          </w:p>
        </w:tc>
        <w:tc>
          <w:tcPr>
            <w:tcW w:w="0" w:type="auto"/>
            <w:hideMark/>
          </w:tcPr>
          <w:p w14:paraId="17E645F7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4.913</w:t>
            </w:r>
          </w:p>
        </w:tc>
        <w:tc>
          <w:tcPr>
            <w:tcW w:w="0" w:type="auto"/>
            <w:hideMark/>
          </w:tcPr>
          <w:p w14:paraId="7816C44F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&lt;.0001</w:t>
            </w:r>
          </w:p>
        </w:tc>
      </w:tr>
      <w:tr w:rsidR="00361C82" w:rsidRPr="00361C82" w14:paraId="1E7F05D6" w14:textId="77777777" w:rsidTr="00361C82">
        <w:tc>
          <w:tcPr>
            <w:tcW w:w="0" w:type="auto"/>
            <w:hideMark/>
          </w:tcPr>
          <w:p w14:paraId="73C45D2B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Muslim</w:t>
            </w:r>
            <w:proofErr w:type="spellEnd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 xml:space="preserve"> / </w:t>
            </w: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Roman</w:t>
            </w:r>
            <w:proofErr w:type="spellEnd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 xml:space="preserve"> </w:t>
            </w: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Catholic</w:t>
            </w:r>
            <w:proofErr w:type="spellEnd"/>
          </w:p>
        </w:tc>
        <w:tc>
          <w:tcPr>
            <w:tcW w:w="0" w:type="auto"/>
            <w:hideMark/>
          </w:tcPr>
          <w:p w14:paraId="4F374217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6.891</w:t>
            </w:r>
          </w:p>
        </w:tc>
        <w:tc>
          <w:tcPr>
            <w:tcW w:w="0" w:type="auto"/>
            <w:hideMark/>
          </w:tcPr>
          <w:p w14:paraId="15EF55C8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2.4800</w:t>
            </w:r>
          </w:p>
        </w:tc>
        <w:tc>
          <w:tcPr>
            <w:tcW w:w="0" w:type="auto"/>
            <w:hideMark/>
          </w:tcPr>
          <w:p w14:paraId="19BAA2F0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Inf</w:t>
            </w:r>
            <w:proofErr w:type="spellEnd"/>
          </w:p>
        </w:tc>
        <w:tc>
          <w:tcPr>
            <w:tcW w:w="0" w:type="auto"/>
            <w:hideMark/>
          </w:tcPr>
          <w:p w14:paraId="28099D64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1</w:t>
            </w:r>
          </w:p>
        </w:tc>
        <w:tc>
          <w:tcPr>
            <w:tcW w:w="0" w:type="auto"/>
            <w:hideMark/>
          </w:tcPr>
          <w:p w14:paraId="13E7D4C1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5.369</w:t>
            </w:r>
          </w:p>
        </w:tc>
        <w:tc>
          <w:tcPr>
            <w:tcW w:w="0" w:type="auto"/>
            <w:hideMark/>
          </w:tcPr>
          <w:p w14:paraId="3FD9B845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&lt;.0001</w:t>
            </w:r>
          </w:p>
        </w:tc>
      </w:tr>
      <w:tr w:rsidR="00361C82" w:rsidRPr="00361C82" w14:paraId="153A509F" w14:textId="77777777" w:rsidTr="00361C82">
        <w:tc>
          <w:tcPr>
            <w:tcW w:w="0" w:type="auto"/>
            <w:hideMark/>
          </w:tcPr>
          <w:p w14:paraId="0A0FA342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None</w:t>
            </w:r>
            <w:proofErr w:type="spellEnd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 xml:space="preserve"> / </w:t>
            </w: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Orthodox</w:t>
            </w:r>
            <w:proofErr w:type="spellEnd"/>
          </w:p>
        </w:tc>
        <w:tc>
          <w:tcPr>
            <w:tcW w:w="0" w:type="auto"/>
            <w:hideMark/>
          </w:tcPr>
          <w:p w14:paraId="14F6DD84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0.264</w:t>
            </w:r>
          </w:p>
        </w:tc>
        <w:tc>
          <w:tcPr>
            <w:tcW w:w="0" w:type="auto"/>
            <w:hideMark/>
          </w:tcPr>
          <w:p w14:paraId="5D9CCFD1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0.0483</w:t>
            </w:r>
          </w:p>
        </w:tc>
        <w:tc>
          <w:tcPr>
            <w:tcW w:w="0" w:type="auto"/>
            <w:hideMark/>
          </w:tcPr>
          <w:p w14:paraId="63DD6DF9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Inf</w:t>
            </w:r>
            <w:proofErr w:type="spellEnd"/>
          </w:p>
        </w:tc>
        <w:tc>
          <w:tcPr>
            <w:tcW w:w="0" w:type="auto"/>
            <w:hideMark/>
          </w:tcPr>
          <w:p w14:paraId="40D0DC9F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1</w:t>
            </w:r>
          </w:p>
        </w:tc>
        <w:tc>
          <w:tcPr>
            <w:tcW w:w="0" w:type="auto"/>
            <w:hideMark/>
          </w:tcPr>
          <w:p w14:paraId="27ACA092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-7.279</w:t>
            </w:r>
          </w:p>
        </w:tc>
        <w:tc>
          <w:tcPr>
            <w:tcW w:w="0" w:type="auto"/>
            <w:hideMark/>
          </w:tcPr>
          <w:p w14:paraId="2498CE98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&lt;.0001</w:t>
            </w:r>
          </w:p>
        </w:tc>
      </w:tr>
      <w:tr w:rsidR="00361C82" w:rsidRPr="00361C82" w14:paraId="7F52CE91" w14:textId="77777777" w:rsidTr="00361C82">
        <w:tc>
          <w:tcPr>
            <w:tcW w:w="0" w:type="auto"/>
            <w:hideMark/>
          </w:tcPr>
          <w:p w14:paraId="7933AE76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None</w:t>
            </w:r>
            <w:proofErr w:type="spellEnd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 xml:space="preserve"> / </w:t>
            </w: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Other</w:t>
            </w:r>
            <w:proofErr w:type="spellEnd"/>
          </w:p>
        </w:tc>
        <w:tc>
          <w:tcPr>
            <w:tcW w:w="0" w:type="auto"/>
            <w:hideMark/>
          </w:tcPr>
          <w:p w14:paraId="4EB8E8BE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0.362</w:t>
            </w:r>
          </w:p>
        </w:tc>
        <w:tc>
          <w:tcPr>
            <w:tcW w:w="0" w:type="auto"/>
            <w:hideMark/>
          </w:tcPr>
          <w:p w14:paraId="26C58EE0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0.0888</w:t>
            </w:r>
          </w:p>
        </w:tc>
        <w:tc>
          <w:tcPr>
            <w:tcW w:w="0" w:type="auto"/>
            <w:hideMark/>
          </w:tcPr>
          <w:p w14:paraId="0406F6A7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Inf</w:t>
            </w:r>
            <w:proofErr w:type="spellEnd"/>
          </w:p>
        </w:tc>
        <w:tc>
          <w:tcPr>
            <w:tcW w:w="0" w:type="auto"/>
            <w:hideMark/>
          </w:tcPr>
          <w:p w14:paraId="1A311EE4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1</w:t>
            </w:r>
          </w:p>
        </w:tc>
        <w:tc>
          <w:tcPr>
            <w:tcW w:w="0" w:type="auto"/>
            <w:hideMark/>
          </w:tcPr>
          <w:p w14:paraId="697AC979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-4.141</w:t>
            </w:r>
          </w:p>
        </w:tc>
        <w:tc>
          <w:tcPr>
            <w:tcW w:w="0" w:type="auto"/>
            <w:hideMark/>
          </w:tcPr>
          <w:p w14:paraId="26900D16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0.0005</w:t>
            </w:r>
          </w:p>
        </w:tc>
      </w:tr>
      <w:tr w:rsidR="00361C82" w:rsidRPr="00361C82" w14:paraId="048F9669" w14:textId="77777777" w:rsidTr="00361C82">
        <w:tc>
          <w:tcPr>
            <w:tcW w:w="0" w:type="auto"/>
            <w:hideMark/>
          </w:tcPr>
          <w:p w14:paraId="26CB9F1E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None</w:t>
            </w:r>
            <w:proofErr w:type="spellEnd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 xml:space="preserve"> / </w:t>
            </w: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Protestant</w:t>
            </w:r>
            <w:proofErr w:type="spellEnd"/>
          </w:p>
        </w:tc>
        <w:tc>
          <w:tcPr>
            <w:tcW w:w="0" w:type="auto"/>
            <w:hideMark/>
          </w:tcPr>
          <w:p w14:paraId="6CA400E9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0.468</w:t>
            </w:r>
          </w:p>
        </w:tc>
        <w:tc>
          <w:tcPr>
            <w:tcW w:w="0" w:type="auto"/>
            <w:hideMark/>
          </w:tcPr>
          <w:p w14:paraId="6AC3E1A1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0.0959</w:t>
            </w:r>
          </w:p>
        </w:tc>
        <w:tc>
          <w:tcPr>
            <w:tcW w:w="0" w:type="auto"/>
            <w:hideMark/>
          </w:tcPr>
          <w:p w14:paraId="77B3C868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Inf</w:t>
            </w:r>
            <w:proofErr w:type="spellEnd"/>
          </w:p>
        </w:tc>
        <w:tc>
          <w:tcPr>
            <w:tcW w:w="0" w:type="auto"/>
            <w:hideMark/>
          </w:tcPr>
          <w:p w14:paraId="471C45B3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1</w:t>
            </w:r>
          </w:p>
        </w:tc>
        <w:tc>
          <w:tcPr>
            <w:tcW w:w="0" w:type="auto"/>
            <w:hideMark/>
          </w:tcPr>
          <w:p w14:paraId="22AAD0E6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-3.706</w:t>
            </w:r>
          </w:p>
        </w:tc>
        <w:tc>
          <w:tcPr>
            <w:tcW w:w="0" w:type="auto"/>
            <w:hideMark/>
          </w:tcPr>
          <w:p w14:paraId="0E1CDE7A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0.0029</w:t>
            </w:r>
          </w:p>
        </w:tc>
      </w:tr>
      <w:tr w:rsidR="00361C82" w:rsidRPr="00361C82" w14:paraId="79A73473" w14:textId="77777777" w:rsidTr="00361C82">
        <w:tc>
          <w:tcPr>
            <w:tcW w:w="0" w:type="auto"/>
            <w:hideMark/>
          </w:tcPr>
          <w:p w14:paraId="1389F471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None</w:t>
            </w:r>
            <w:proofErr w:type="spellEnd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 xml:space="preserve"> / </w:t>
            </w: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Roman</w:t>
            </w:r>
            <w:proofErr w:type="spellEnd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 xml:space="preserve"> </w:t>
            </w: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Catholic</w:t>
            </w:r>
            <w:proofErr w:type="spellEnd"/>
          </w:p>
        </w:tc>
        <w:tc>
          <w:tcPr>
            <w:tcW w:w="0" w:type="auto"/>
            <w:hideMark/>
          </w:tcPr>
          <w:p w14:paraId="2E7352AB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0.496</w:t>
            </w:r>
          </w:p>
        </w:tc>
        <w:tc>
          <w:tcPr>
            <w:tcW w:w="0" w:type="auto"/>
            <w:hideMark/>
          </w:tcPr>
          <w:p w14:paraId="193725C4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0.0796</w:t>
            </w:r>
          </w:p>
        </w:tc>
        <w:tc>
          <w:tcPr>
            <w:tcW w:w="0" w:type="auto"/>
            <w:hideMark/>
          </w:tcPr>
          <w:p w14:paraId="73B09A28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Inf</w:t>
            </w:r>
            <w:proofErr w:type="spellEnd"/>
          </w:p>
        </w:tc>
        <w:tc>
          <w:tcPr>
            <w:tcW w:w="0" w:type="auto"/>
            <w:hideMark/>
          </w:tcPr>
          <w:p w14:paraId="5916D515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1</w:t>
            </w:r>
          </w:p>
        </w:tc>
        <w:tc>
          <w:tcPr>
            <w:tcW w:w="0" w:type="auto"/>
            <w:hideMark/>
          </w:tcPr>
          <w:p w14:paraId="5BF97DB0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-4.369</w:t>
            </w:r>
          </w:p>
        </w:tc>
        <w:tc>
          <w:tcPr>
            <w:tcW w:w="0" w:type="auto"/>
            <w:hideMark/>
          </w:tcPr>
          <w:p w14:paraId="0D57BAD5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0.0002</w:t>
            </w:r>
          </w:p>
        </w:tc>
      </w:tr>
      <w:tr w:rsidR="00361C82" w:rsidRPr="00361C82" w14:paraId="1743ACA8" w14:textId="77777777" w:rsidTr="00361C82">
        <w:tc>
          <w:tcPr>
            <w:tcW w:w="0" w:type="auto"/>
            <w:hideMark/>
          </w:tcPr>
          <w:p w14:paraId="1E940D06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Orthodox</w:t>
            </w:r>
            <w:proofErr w:type="spellEnd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 xml:space="preserve"> / </w:t>
            </w: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Other</w:t>
            </w:r>
            <w:proofErr w:type="spellEnd"/>
          </w:p>
        </w:tc>
        <w:tc>
          <w:tcPr>
            <w:tcW w:w="0" w:type="auto"/>
            <w:hideMark/>
          </w:tcPr>
          <w:p w14:paraId="30C47293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1.376</w:t>
            </w:r>
          </w:p>
        </w:tc>
        <w:tc>
          <w:tcPr>
            <w:tcW w:w="0" w:type="auto"/>
            <w:hideMark/>
          </w:tcPr>
          <w:p w14:paraId="7B6C519B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0.3570</w:t>
            </w:r>
          </w:p>
        </w:tc>
        <w:tc>
          <w:tcPr>
            <w:tcW w:w="0" w:type="auto"/>
            <w:hideMark/>
          </w:tcPr>
          <w:p w14:paraId="0583B035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Inf</w:t>
            </w:r>
            <w:proofErr w:type="spellEnd"/>
          </w:p>
        </w:tc>
        <w:tc>
          <w:tcPr>
            <w:tcW w:w="0" w:type="auto"/>
            <w:hideMark/>
          </w:tcPr>
          <w:p w14:paraId="280B8F56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1</w:t>
            </w:r>
          </w:p>
        </w:tc>
        <w:tc>
          <w:tcPr>
            <w:tcW w:w="0" w:type="auto"/>
            <w:hideMark/>
          </w:tcPr>
          <w:p w14:paraId="5E86A4EA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1.230</w:t>
            </w:r>
          </w:p>
        </w:tc>
        <w:tc>
          <w:tcPr>
            <w:tcW w:w="0" w:type="auto"/>
            <w:hideMark/>
          </w:tcPr>
          <w:p w14:paraId="6E719A91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0.8222</w:t>
            </w:r>
          </w:p>
        </w:tc>
      </w:tr>
      <w:tr w:rsidR="00361C82" w:rsidRPr="00361C82" w14:paraId="399AA489" w14:textId="77777777" w:rsidTr="00361C82">
        <w:tc>
          <w:tcPr>
            <w:tcW w:w="0" w:type="auto"/>
            <w:hideMark/>
          </w:tcPr>
          <w:p w14:paraId="1A4365CD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Orthodox</w:t>
            </w:r>
            <w:proofErr w:type="spellEnd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 xml:space="preserve"> / </w:t>
            </w: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Protestant</w:t>
            </w:r>
            <w:proofErr w:type="spellEnd"/>
          </w:p>
        </w:tc>
        <w:tc>
          <w:tcPr>
            <w:tcW w:w="0" w:type="auto"/>
            <w:hideMark/>
          </w:tcPr>
          <w:p w14:paraId="26A528DD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1.777</w:t>
            </w:r>
          </w:p>
        </w:tc>
        <w:tc>
          <w:tcPr>
            <w:tcW w:w="0" w:type="auto"/>
            <w:hideMark/>
          </w:tcPr>
          <w:p w14:paraId="291D7363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0.3940</w:t>
            </w:r>
          </w:p>
        </w:tc>
        <w:tc>
          <w:tcPr>
            <w:tcW w:w="0" w:type="auto"/>
            <w:hideMark/>
          </w:tcPr>
          <w:p w14:paraId="69E07348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Inf</w:t>
            </w:r>
            <w:proofErr w:type="spellEnd"/>
          </w:p>
        </w:tc>
        <w:tc>
          <w:tcPr>
            <w:tcW w:w="0" w:type="auto"/>
            <w:hideMark/>
          </w:tcPr>
          <w:p w14:paraId="62B37496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1</w:t>
            </w:r>
          </w:p>
        </w:tc>
        <w:tc>
          <w:tcPr>
            <w:tcW w:w="0" w:type="auto"/>
            <w:hideMark/>
          </w:tcPr>
          <w:p w14:paraId="198C79C2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2.597</w:t>
            </w:r>
          </w:p>
        </w:tc>
        <w:tc>
          <w:tcPr>
            <w:tcW w:w="0" w:type="auto"/>
            <w:hideMark/>
          </w:tcPr>
          <w:p w14:paraId="3D27C418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0.0980</w:t>
            </w:r>
          </w:p>
        </w:tc>
      </w:tr>
      <w:tr w:rsidR="00361C82" w:rsidRPr="00361C82" w14:paraId="4BC0EFE4" w14:textId="77777777" w:rsidTr="00361C82">
        <w:tc>
          <w:tcPr>
            <w:tcW w:w="0" w:type="auto"/>
            <w:hideMark/>
          </w:tcPr>
          <w:p w14:paraId="7CA6F11C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Orthodox</w:t>
            </w:r>
            <w:proofErr w:type="spellEnd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 xml:space="preserve"> / </w:t>
            </w: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Roman</w:t>
            </w:r>
            <w:proofErr w:type="spellEnd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 xml:space="preserve"> </w:t>
            </w: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Catholic</w:t>
            </w:r>
            <w:proofErr w:type="spellEnd"/>
          </w:p>
        </w:tc>
        <w:tc>
          <w:tcPr>
            <w:tcW w:w="0" w:type="auto"/>
            <w:hideMark/>
          </w:tcPr>
          <w:p w14:paraId="2B7CBB1B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1.882</w:t>
            </w:r>
          </w:p>
        </w:tc>
        <w:tc>
          <w:tcPr>
            <w:tcW w:w="0" w:type="auto"/>
            <w:hideMark/>
          </w:tcPr>
          <w:p w14:paraId="6B22BEEB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0.3410</w:t>
            </w:r>
          </w:p>
        </w:tc>
        <w:tc>
          <w:tcPr>
            <w:tcW w:w="0" w:type="auto"/>
            <w:hideMark/>
          </w:tcPr>
          <w:p w14:paraId="2F031B7B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Inf</w:t>
            </w:r>
            <w:proofErr w:type="spellEnd"/>
          </w:p>
        </w:tc>
        <w:tc>
          <w:tcPr>
            <w:tcW w:w="0" w:type="auto"/>
            <w:hideMark/>
          </w:tcPr>
          <w:p w14:paraId="25421CEB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1</w:t>
            </w:r>
          </w:p>
        </w:tc>
        <w:tc>
          <w:tcPr>
            <w:tcW w:w="0" w:type="auto"/>
            <w:hideMark/>
          </w:tcPr>
          <w:p w14:paraId="745C380A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3.485</w:t>
            </w:r>
          </w:p>
        </w:tc>
        <w:tc>
          <w:tcPr>
            <w:tcW w:w="0" w:type="auto"/>
            <w:hideMark/>
          </w:tcPr>
          <w:p w14:paraId="10DEBB37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0.0065</w:t>
            </w:r>
          </w:p>
        </w:tc>
      </w:tr>
      <w:tr w:rsidR="00361C82" w:rsidRPr="00361C82" w14:paraId="1E28905D" w14:textId="77777777" w:rsidTr="00361C82">
        <w:tc>
          <w:tcPr>
            <w:tcW w:w="0" w:type="auto"/>
            <w:hideMark/>
          </w:tcPr>
          <w:p w14:paraId="43BFDF89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Other</w:t>
            </w:r>
            <w:proofErr w:type="spellEnd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 xml:space="preserve"> / </w:t>
            </w: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Protestant</w:t>
            </w:r>
            <w:proofErr w:type="spellEnd"/>
          </w:p>
        </w:tc>
        <w:tc>
          <w:tcPr>
            <w:tcW w:w="0" w:type="auto"/>
            <w:hideMark/>
          </w:tcPr>
          <w:p w14:paraId="32EF5F37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1.292</w:t>
            </w:r>
          </w:p>
        </w:tc>
        <w:tc>
          <w:tcPr>
            <w:tcW w:w="0" w:type="auto"/>
            <w:hideMark/>
          </w:tcPr>
          <w:p w14:paraId="24248FA8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0.3550</w:t>
            </w:r>
          </w:p>
        </w:tc>
        <w:tc>
          <w:tcPr>
            <w:tcW w:w="0" w:type="auto"/>
            <w:hideMark/>
          </w:tcPr>
          <w:p w14:paraId="29A7EF3B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Inf</w:t>
            </w:r>
            <w:proofErr w:type="spellEnd"/>
          </w:p>
        </w:tc>
        <w:tc>
          <w:tcPr>
            <w:tcW w:w="0" w:type="auto"/>
            <w:hideMark/>
          </w:tcPr>
          <w:p w14:paraId="2A91840D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1</w:t>
            </w:r>
          </w:p>
        </w:tc>
        <w:tc>
          <w:tcPr>
            <w:tcW w:w="0" w:type="auto"/>
            <w:hideMark/>
          </w:tcPr>
          <w:p w14:paraId="2B83A37E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0.932</w:t>
            </w:r>
          </w:p>
        </w:tc>
        <w:tc>
          <w:tcPr>
            <w:tcW w:w="0" w:type="auto"/>
            <w:hideMark/>
          </w:tcPr>
          <w:p w14:paraId="7423D829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0.9383</w:t>
            </w:r>
          </w:p>
        </w:tc>
      </w:tr>
      <w:tr w:rsidR="00361C82" w:rsidRPr="00361C82" w14:paraId="72D393CE" w14:textId="77777777" w:rsidTr="00361C82">
        <w:tc>
          <w:tcPr>
            <w:tcW w:w="0" w:type="auto"/>
            <w:hideMark/>
          </w:tcPr>
          <w:p w14:paraId="1536EFD1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Other</w:t>
            </w:r>
            <w:proofErr w:type="spellEnd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 xml:space="preserve"> / </w:t>
            </w: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Roman</w:t>
            </w:r>
            <w:proofErr w:type="spellEnd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 xml:space="preserve"> </w:t>
            </w: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Catholic</w:t>
            </w:r>
            <w:proofErr w:type="spellEnd"/>
          </w:p>
        </w:tc>
        <w:tc>
          <w:tcPr>
            <w:tcW w:w="0" w:type="auto"/>
            <w:hideMark/>
          </w:tcPr>
          <w:p w14:paraId="779AE8F5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1.368</w:t>
            </w:r>
          </w:p>
        </w:tc>
        <w:tc>
          <w:tcPr>
            <w:tcW w:w="0" w:type="auto"/>
            <w:hideMark/>
          </w:tcPr>
          <w:p w14:paraId="0CE7FC83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0.3330</w:t>
            </w:r>
          </w:p>
        </w:tc>
        <w:tc>
          <w:tcPr>
            <w:tcW w:w="0" w:type="auto"/>
            <w:hideMark/>
          </w:tcPr>
          <w:p w14:paraId="3ACEEAA8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Inf</w:t>
            </w:r>
            <w:proofErr w:type="spellEnd"/>
          </w:p>
        </w:tc>
        <w:tc>
          <w:tcPr>
            <w:tcW w:w="0" w:type="auto"/>
            <w:hideMark/>
          </w:tcPr>
          <w:p w14:paraId="2F0D0A4C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1</w:t>
            </w:r>
          </w:p>
        </w:tc>
        <w:tc>
          <w:tcPr>
            <w:tcW w:w="0" w:type="auto"/>
            <w:hideMark/>
          </w:tcPr>
          <w:p w14:paraId="2250C23A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1.286</w:t>
            </w:r>
          </w:p>
        </w:tc>
        <w:tc>
          <w:tcPr>
            <w:tcW w:w="0" w:type="auto"/>
            <w:hideMark/>
          </w:tcPr>
          <w:p w14:paraId="0F3802E4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0.7929</w:t>
            </w:r>
          </w:p>
        </w:tc>
      </w:tr>
      <w:tr w:rsidR="00361C82" w:rsidRPr="00361C82" w14:paraId="5CF7819C" w14:textId="77777777" w:rsidTr="00361C82">
        <w:tc>
          <w:tcPr>
            <w:tcW w:w="0" w:type="auto"/>
            <w:hideMark/>
          </w:tcPr>
          <w:p w14:paraId="39DA41C5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Protestant</w:t>
            </w:r>
            <w:proofErr w:type="spellEnd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 xml:space="preserve"> / </w:t>
            </w: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Roman</w:t>
            </w:r>
            <w:proofErr w:type="spellEnd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 xml:space="preserve"> </w:t>
            </w:r>
            <w:proofErr w:type="spellStart"/>
            <w:r w:rsidRPr="00361C82">
              <w:rPr>
                <w:rFonts w:eastAsia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Catholic</w:t>
            </w:r>
            <w:proofErr w:type="spellEnd"/>
          </w:p>
        </w:tc>
        <w:tc>
          <w:tcPr>
            <w:tcW w:w="0" w:type="auto"/>
            <w:hideMark/>
          </w:tcPr>
          <w:p w14:paraId="0519E6AE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1.059</w:t>
            </w:r>
          </w:p>
        </w:tc>
        <w:tc>
          <w:tcPr>
            <w:tcW w:w="0" w:type="auto"/>
            <w:hideMark/>
          </w:tcPr>
          <w:p w14:paraId="4DB358F5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0.2150</w:t>
            </w:r>
          </w:p>
        </w:tc>
        <w:tc>
          <w:tcPr>
            <w:tcW w:w="0" w:type="auto"/>
            <w:hideMark/>
          </w:tcPr>
          <w:p w14:paraId="74688E3C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proofErr w:type="spellStart"/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Inf</w:t>
            </w:r>
            <w:proofErr w:type="spellEnd"/>
          </w:p>
        </w:tc>
        <w:tc>
          <w:tcPr>
            <w:tcW w:w="0" w:type="auto"/>
            <w:hideMark/>
          </w:tcPr>
          <w:p w14:paraId="6A258ED4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1</w:t>
            </w:r>
          </w:p>
        </w:tc>
        <w:tc>
          <w:tcPr>
            <w:tcW w:w="0" w:type="auto"/>
            <w:hideMark/>
          </w:tcPr>
          <w:p w14:paraId="3DE53E99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0.282</w:t>
            </w:r>
          </w:p>
        </w:tc>
        <w:tc>
          <w:tcPr>
            <w:tcW w:w="0" w:type="auto"/>
            <w:hideMark/>
          </w:tcPr>
          <w:p w14:paraId="1E9F366C" w14:textId="77777777" w:rsidR="00361C82" w:rsidRPr="00361C82" w:rsidRDefault="00361C82" w:rsidP="00D930B9">
            <w:pPr>
              <w:keepLines/>
              <w:spacing w:before="0" w:line="240" w:lineRule="auto"/>
              <w:rPr>
                <w:rFonts w:eastAsia="Times New Roman"/>
                <w:color w:val="1F1F1F"/>
                <w:sz w:val="24"/>
                <w:szCs w:val="24"/>
                <w:lang w:val="es-ES" w:eastAsia="es-ES_tradnl"/>
              </w:rPr>
            </w:pPr>
            <w:r w:rsidRPr="00361C82">
              <w:rPr>
                <w:rFonts w:eastAsia="Times New Roman"/>
                <w:color w:val="1F1F1F"/>
                <w:sz w:val="24"/>
                <w:szCs w:val="24"/>
                <w:bdr w:val="none" w:sz="0" w:space="0" w:color="auto" w:frame="1"/>
                <w:lang w:val="es-ES" w:eastAsia="es-ES_tradnl"/>
              </w:rPr>
              <w:t>0.9998</w:t>
            </w:r>
          </w:p>
        </w:tc>
      </w:tr>
    </w:tbl>
    <w:p w14:paraId="2E67C8B4" w14:textId="77777777" w:rsidR="00C82D88" w:rsidRDefault="00C82D88" w:rsidP="00D930B9">
      <w:pPr>
        <w:spacing w:before="240" w:after="160"/>
        <w:rPr>
          <w:b/>
          <w:bCs/>
          <w:sz w:val="24"/>
          <w:szCs w:val="24"/>
        </w:rPr>
      </w:pPr>
    </w:p>
    <w:p w14:paraId="665C69D4" w14:textId="70EC8C5F" w:rsidR="00CA4157" w:rsidRPr="001C22FB" w:rsidRDefault="00CA4157" w:rsidP="00D930B9">
      <w:pPr>
        <w:keepLines/>
        <w:spacing w:before="240" w:after="160"/>
        <w:rPr>
          <w:b/>
          <w:bCs/>
          <w:sz w:val="24"/>
          <w:szCs w:val="24"/>
          <w:lang w:val="en-GB"/>
        </w:rPr>
      </w:pPr>
      <w:r w:rsidRPr="001C22FB">
        <w:rPr>
          <w:b/>
          <w:bCs/>
          <w:sz w:val="24"/>
          <w:szCs w:val="24"/>
          <w:lang w:val="en-GB"/>
        </w:rPr>
        <w:lastRenderedPageBreak/>
        <w:t>Table 3</w:t>
      </w:r>
      <w:r w:rsidR="001C22FB" w:rsidRPr="001C22FB">
        <w:rPr>
          <w:b/>
          <w:bCs/>
          <w:sz w:val="24"/>
          <w:szCs w:val="24"/>
          <w:lang w:val="en-GB"/>
        </w:rPr>
        <w:t>: Brain death acceptance b</w:t>
      </w:r>
      <w:r w:rsidR="001C22FB">
        <w:rPr>
          <w:b/>
          <w:bCs/>
          <w:sz w:val="24"/>
          <w:szCs w:val="24"/>
          <w:lang w:val="en-GB"/>
        </w:rPr>
        <w:t>y religiosity</w:t>
      </w:r>
    </w:p>
    <w:p w14:paraId="0254CAFA" w14:textId="77777777" w:rsidR="00CA4157" w:rsidRDefault="00CA4157" w:rsidP="00D930B9">
      <w:pPr>
        <w:keepLines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19FC2239" wp14:editId="78B9958F">
            <wp:extent cx="5731200" cy="1981200"/>
            <wp:effectExtent l="0" t="0" r="0" b="0"/>
            <wp:docPr id="2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8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FB8DF3" w14:textId="6F327A34" w:rsidR="00CA4157" w:rsidRPr="001C22FB" w:rsidRDefault="00C82D88" w:rsidP="00D930B9">
      <w:pPr>
        <w:keepLines/>
        <w:spacing w:before="240" w:after="160"/>
        <w:rPr>
          <w:b/>
          <w:bCs/>
          <w:sz w:val="24"/>
          <w:szCs w:val="24"/>
          <w:lang w:val="en-GB"/>
        </w:rPr>
      </w:pPr>
      <w:r w:rsidRPr="00C82D88">
        <w:rPr>
          <w:b/>
          <w:bCs/>
          <w:noProof/>
        </w:rPr>
        <w:drawing>
          <wp:anchor distT="114300" distB="114300" distL="114300" distR="114300" simplePos="0" relativeHeight="251659264" behindDoc="0" locked="0" layoutInCell="1" hidden="0" allowOverlap="1" wp14:anchorId="02AB7947" wp14:editId="0C7A8367">
            <wp:simplePos x="0" y="0"/>
            <wp:positionH relativeFrom="column">
              <wp:posOffset>669290</wp:posOffset>
            </wp:positionH>
            <wp:positionV relativeFrom="paragraph">
              <wp:posOffset>502285</wp:posOffset>
            </wp:positionV>
            <wp:extent cx="4189095" cy="2360295"/>
            <wp:effectExtent l="0" t="0" r="1905" b="1905"/>
            <wp:wrapTopAndBottom distT="114300" distB="114300"/>
            <wp:docPr id="19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89095" cy="23602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157" w:rsidRPr="00C82D88">
        <w:rPr>
          <w:b/>
          <w:bCs/>
          <w:sz w:val="24"/>
          <w:szCs w:val="24"/>
          <w:lang w:val="en-GB"/>
        </w:rPr>
        <w:t>Table 4</w:t>
      </w:r>
      <w:r w:rsidRPr="001C22FB">
        <w:rPr>
          <w:b/>
          <w:bCs/>
          <w:noProof/>
          <w:lang w:val="en-GB"/>
        </w:rPr>
        <w:t xml:space="preserve"> </w:t>
      </w:r>
      <w:r w:rsidR="001C22FB" w:rsidRPr="001C22FB">
        <w:rPr>
          <w:b/>
          <w:bCs/>
          <w:noProof/>
          <w:lang w:val="en-GB"/>
        </w:rPr>
        <w:t>Model of B</w:t>
      </w:r>
      <w:r w:rsidR="001C22FB">
        <w:rPr>
          <w:b/>
          <w:bCs/>
          <w:noProof/>
          <w:lang w:val="en-GB"/>
        </w:rPr>
        <w:t>rain Death by Religiosity</w:t>
      </w:r>
    </w:p>
    <w:p w14:paraId="12814E71" w14:textId="59B03BD2" w:rsidR="00CA4157" w:rsidRPr="001C22FB" w:rsidRDefault="00C82D88" w:rsidP="00D930B9">
      <w:pPr>
        <w:keepLines/>
        <w:spacing w:after="160"/>
        <w:rPr>
          <w:b/>
          <w:bCs/>
          <w:sz w:val="26"/>
          <w:szCs w:val="26"/>
          <w:lang w:val="en-GB"/>
        </w:rPr>
      </w:pPr>
      <w:r w:rsidRPr="001C22FB">
        <w:rPr>
          <w:b/>
          <w:bCs/>
          <w:sz w:val="24"/>
          <w:szCs w:val="24"/>
          <w:lang w:val="en-GB"/>
        </w:rPr>
        <w:t>T</w:t>
      </w:r>
      <w:r w:rsidR="00CA4157" w:rsidRPr="001C22FB">
        <w:rPr>
          <w:b/>
          <w:bCs/>
          <w:sz w:val="24"/>
          <w:szCs w:val="24"/>
          <w:lang w:val="en-GB"/>
        </w:rPr>
        <w:t>able 5</w:t>
      </w:r>
      <w:r w:rsidR="001C22FB">
        <w:rPr>
          <w:b/>
          <w:bCs/>
          <w:sz w:val="24"/>
          <w:szCs w:val="24"/>
          <w:lang w:val="en-GB"/>
        </w:rPr>
        <w:t>: Model of Not Brain Death by Religiosity</w:t>
      </w:r>
    </w:p>
    <w:p w14:paraId="0C5759DF" w14:textId="496481A3" w:rsidR="00CA4157" w:rsidRDefault="00CA4157" w:rsidP="00D930B9">
      <w:pPr>
        <w:keepLines/>
        <w:spacing w:after="16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6002D54B" wp14:editId="59BA8A30">
            <wp:extent cx="4688958" cy="2594345"/>
            <wp:effectExtent l="0" t="0" r="0" b="0"/>
            <wp:docPr id="7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9"/>
                    <a:srcRect t="4086" b="16392"/>
                    <a:stretch>
                      <a:fillRect/>
                    </a:stretch>
                  </pic:blipFill>
                  <pic:spPr>
                    <a:xfrm>
                      <a:off x="0" y="0"/>
                      <a:ext cx="4719503" cy="26112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1F7A0C" w14:textId="58365E53" w:rsidR="00CA4157" w:rsidRPr="001C22FB" w:rsidRDefault="00CA4157" w:rsidP="00D930B9">
      <w:pPr>
        <w:keepNext/>
        <w:keepLines/>
        <w:rPr>
          <w:b/>
          <w:bCs/>
          <w:sz w:val="24"/>
          <w:szCs w:val="24"/>
          <w:lang w:val="en-GB"/>
        </w:rPr>
      </w:pPr>
      <w:r w:rsidRPr="001C22FB">
        <w:rPr>
          <w:b/>
          <w:bCs/>
          <w:sz w:val="24"/>
          <w:szCs w:val="24"/>
          <w:lang w:val="en-GB"/>
        </w:rPr>
        <w:lastRenderedPageBreak/>
        <w:t>Table 6.</w:t>
      </w:r>
      <w:r w:rsidR="001C22FB" w:rsidRPr="001C22FB">
        <w:rPr>
          <w:b/>
          <w:bCs/>
          <w:sz w:val="24"/>
          <w:szCs w:val="24"/>
          <w:lang w:val="en-GB"/>
        </w:rPr>
        <w:t xml:space="preserve"> Brain Death is A</w:t>
      </w:r>
      <w:r w:rsidR="001C22FB">
        <w:rPr>
          <w:b/>
          <w:bCs/>
          <w:sz w:val="24"/>
          <w:szCs w:val="24"/>
          <w:lang w:val="en-GB"/>
        </w:rPr>
        <w:t>live by religion</w:t>
      </w:r>
    </w:p>
    <w:tbl>
      <w:tblPr>
        <w:tblStyle w:val="Tabellenraster"/>
        <w:tblW w:w="9025" w:type="dxa"/>
        <w:tblLayout w:type="fixed"/>
        <w:tblLook w:val="0600" w:firstRow="0" w:lastRow="0" w:firstColumn="0" w:lastColumn="0" w:noHBand="1" w:noVBand="1"/>
      </w:tblPr>
      <w:tblGrid>
        <w:gridCol w:w="1555"/>
        <w:gridCol w:w="992"/>
        <w:gridCol w:w="992"/>
        <w:gridCol w:w="1418"/>
        <w:gridCol w:w="1275"/>
        <w:gridCol w:w="1418"/>
        <w:gridCol w:w="1375"/>
      </w:tblGrid>
      <w:tr w:rsidR="00CA4157" w14:paraId="047B0D53" w14:textId="77777777" w:rsidTr="00C82D88">
        <w:trPr>
          <w:trHeight w:val="902"/>
        </w:trPr>
        <w:tc>
          <w:tcPr>
            <w:tcW w:w="1555" w:type="dxa"/>
          </w:tcPr>
          <w:p w14:paraId="6899D8C4" w14:textId="77777777" w:rsidR="00CA4157" w:rsidRPr="00C82D88" w:rsidRDefault="00CA4157" w:rsidP="00D930B9">
            <w:pPr>
              <w:keepLines/>
              <w:spacing w:before="240" w:after="16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C82D88">
              <w:rPr>
                <w:b/>
                <w:bCs/>
                <w:sz w:val="24"/>
                <w:szCs w:val="24"/>
              </w:rPr>
              <w:t>Religion</w:t>
            </w:r>
          </w:p>
        </w:tc>
        <w:tc>
          <w:tcPr>
            <w:tcW w:w="992" w:type="dxa"/>
          </w:tcPr>
          <w:p w14:paraId="711DB473" w14:textId="77777777" w:rsidR="00CA4157" w:rsidRPr="00C82D88" w:rsidRDefault="00CA4157" w:rsidP="00D930B9">
            <w:pPr>
              <w:keepLines/>
              <w:spacing w:before="240"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82D88"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992" w:type="dxa"/>
          </w:tcPr>
          <w:p w14:paraId="1BA08ED3" w14:textId="77777777" w:rsidR="00CA4157" w:rsidRPr="00C82D88" w:rsidRDefault="00CA4157" w:rsidP="00D930B9">
            <w:pPr>
              <w:keepLines/>
              <w:spacing w:before="240"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82D88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1418" w:type="dxa"/>
          </w:tcPr>
          <w:p w14:paraId="7993EF9E" w14:textId="77777777" w:rsidR="00CA4157" w:rsidRPr="00C82D88" w:rsidRDefault="00CA4157" w:rsidP="00D930B9">
            <w:pPr>
              <w:keepLines/>
              <w:spacing w:before="240"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82D88">
              <w:rPr>
                <w:b/>
                <w:bCs/>
                <w:sz w:val="24"/>
                <w:szCs w:val="24"/>
              </w:rPr>
              <w:t>Standard Deviation</w:t>
            </w:r>
          </w:p>
        </w:tc>
        <w:tc>
          <w:tcPr>
            <w:tcW w:w="1275" w:type="dxa"/>
          </w:tcPr>
          <w:p w14:paraId="3B5C7EBA" w14:textId="2C80E1F2" w:rsidR="00CA4157" w:rsidRPr="00C82D88" w:rsidRDefault="00CA4157" w:rsidP="00D930B9">
            <w:pPr>
              <w:keepLines/>
              <w:spacing w:before="240"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82D88">
              <w:rPr>
                <w:b/>
                <w:bCs/>
                <w:sz w:val="24"/>
                <w:szCs w:val="24"/>
              </w:rPr>
              <w:t xml:space="preserve">Total BD </w:t>
            </w:r>
            <w:proofErr w:type="spellStart"/>
            <w:r w:rsidR="00C82D88" w:rsidRPr="00C82D88">
              <w:rPr>
                <w:b/>
                <w:bCs/>
                <w:sz w:val="24"/>
                <w:szCs w:val="24"/>
              </w:rPr>
              <w:t>is</w:t>
            </w:r>
            <w:proofErr w:type="spellEnd"/>
            <w:r w:rsidR="00C82D88" w:rsidRPr="00C82D8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82D88" w:rsidRPr="00C82D88">
              <w:rPr>
                <w:b/>
                <w:bCs/>
                <w:sz w:val="24"/>
                <w:szCs w:val="24"/>
              </w:rPr>
              <w:t>Alive</w:t>
            </w:r>
            <w:proofErr w:type="spellEnd"/>
          </w:p>
        </w:tc>
        <w:tc>
          <w:tcPr>
            <w:tcW w:w="1418" w:type="dxa"/>
          </w:tcPr>
          <w:p w14:paraId="66768900" w14:textId="77777777" w:rsidR="00CA4157" w:rsidRPr="00C82D88" w:rsidRDefault="00CA4157" w:rsidP="00D930B9">
            <w:pPr>
              <w:keepLines/>
              <w:spacing w:before="240"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82D88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1375" w:type="dxa"/>
          </w:tcPr>
          <w:p w14:paraId="6C72A043" w14:textId="77777777" w:rsidR="00CA4157" w:rsidRPr="00C82D88" w:rsidRDefault="00CA4157" w:rsidP="00D930B9">
            <w:pPr>
              <w:keepLines/>
              <w:spacing w:before="240"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82D88">
              <w:rPr>
                <w:b/>
                <w:bCs/>
                <w:sz w:val="24"/>
                <w:szCs w:val="24"/>
              </w:rPr>
              <w:t>Standard Deviation</w:t>
            </w:r>
          </w:p>
        </w:tc>
      </w:tr>
      <w:tr w:rsidR="00CA4157" w14:paraId="7842659C" w14:textId="77777777" w:rsidTr="00C82D88">
        <w:trPr>
          <w:trHeight w:val="540"/>
        </w:trPr>
        <w:tc>
          <w:tcPr>
            <w:tcW w:w="1555" w:type="dxa"/>
          </w:tcPr>
          <w:p w14:paraId="7FBADAAD" w14:textId="77777777" w:rsidR="00CA4157" w:rsidRDefault="00CA4157" w:rsidP="00D930B9">
            <w:pPr>
              <w:keepLines/>
              <w:spacing w:before="240" w:after="160" w:line="36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Muslim</w:t>
            </w:r>
          </w:p>
        </w:tc>
        <w:tc>
          <w:tcPr>
            <w:tcW w:w="992" w:type="dxa"/>
          </w:tcPr>
          <w:p w14:paraId="3E642186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14:paraId="2266E321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3.40</w:t>
            </w:r>
          </w:p>
        </w:tc>
        <w:tc>
          <w:tcPr>
            <w:tcW w:w="1418" w:type="dxa"/>
          </w:tcPr>
          <w:p w14:paraId="60242D79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1.91</w:t>
            </w:r>
          </w:p>
        </w:tc>
        <w:tc>
          <w:tcPr>
            <w:tcW w:w="1275" w:type="dxa"/>
          </w:tcPr>
          <w:p w14:paraId="66F1558B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14:paraId="536BA67D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</w:t>
            </w:r>
          </w:p>
        </w:tc>
        <w:tc>
          <w:tcPr>
            <w:tcW w:w="1375" w:type="dxa"/>
          </w:tcPr>
          <w:p w14:paraId="63DEDFF3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1.60</w:t>
            </w:r>
          </w:p>
        </w:tc>
      </w:tr>
      <w:tr w:rsidR="00CA4157" w14:paraId="0DF1C609" w14:textId="77777777" w:rsidTr="00C82D88">
        <w:trPr>
          <w:trHeight w:val="540"/>
        </w:trPr>
        <w:tc>
          <w:tcPr>
            <w:tcW w:w="1555" w:type="dxa"/>
          </w:tcPr>
          <w:p w14:paraId="264106F0" w14:textId="77777777" w:rsidR="00CA4157" w:rsidRDefault="00CA4157" w:rsidP="00D930B9">
            <w:pPr>
              <w:keepLines/>
              <w:spacing w:before="240" w:after="160" w:line="36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None</w:t>
            </w:r>
          </w:p>
        </w:tc>
        <w:tc>
          <w:tcPr>
            <w:tcW w:w="992" w:type="dxa"/>
          </w:tcPr>
          <w:p w14:paraId="27B3E301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948</w:t>
            </w:r>
          </w:p>
        </w:tc>
        <w:tc>
          <w:tcPr>
            <w:tcW w:w="992" w:type="dxa"/>
          </w:tcPr>
          <w:p w14:paraId="3B187195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4.66</w:t>
            </w:r>
          </w:p>
        </w:tc>
        <w:tc>
          <w:tcPr>
            <w:tcW w:w="1418" w:type="dxa"/>
          </w:tcPr>
          <w:p w14:paraId="33CA4143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1.50</w:t>
            </w:r>
          </w:p>
        </w:tc>
        <w:tc>
          <w:tcPr>
            <w:tcW w:w="1275" w:type="dxa"/>
          </w:tcPr>
          <w:p w14:paraId="713682E6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948</w:t>
            </w:r>
          </w:p>
        </w:tc>
        <w:tc>
          <w:tcPr>
            <w:tcW w:w="1418" w:type="dxa"/>
          </w:tcPr>
          <w:p w14:paraId="5348B068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2.24</w:t>
            </w:r>
          </w:p>
        </w:tc>
        <w:tc>
          <w:tcPr>
            <w:tcW w:w="1375" w:type="dxa"/>
          </w:tcPr>
          <w:p w14:paraId="26A4738E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1.36</w:t>
            </w:r>
          </w:p>
        </w:tc>
      </w:tr>
      <w:tr w:rsidR="00CA4157" w14:paraId="0FE54DAA" w14:textId="77777777" w:rsidTr="00C82D88">
        <w:trPr>
          <w:trHeight w:val="540"/>
        </w:trPr>
        <w:tc>
          <w:tcPr>
            <w:tcW w:w="1555" w:type="dxa"/>
          </w:tcPr>
          <w:p w14:paraId="0F470AA2" w14:textId="77777777" w:rsidR="00CA4157" w:rsidRDefault="00CA4157" w:rsidP="00D930B9">
            <w:pPr>
              <w:keepLines/>
              <w:spacing w:before="240" w:after="160" w:line="36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Orthodox</w:t>
            </w:r>
          </w:p>
        </w:tc>
        <w:tc>
          <w:tcPr>
            <w:tcW w:w="992" w:type="dxa"/>
          </w:tcPr>
          <w:p w14:paraId="336FA7A4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</w:t>
            </w:r>
          </w:p>
        </w:tc>
        <w:tc>
          <w:tcPr>
            <w:tcW w:w="992" w:type="dxa"/>
          </w:tcPr>
          <w:p w14:paraId="5D7F20A8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4.12</w:t>
            </w:r>
          </w:p>
        </w:tc>
        <w:tc>
          <w:tcPr>
            <w:tcW w:w="1418" w:type="dxa"/>
          </w:tcPr>
          <w:p w14:paraId="7114C450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1.81</w:t>
            </w:r>
          </w:p>
        </w:tc>
        <w:tc>
          <w:tcPr>
            <w:tcW w:w="1275" w:type="dxa"/>
          </w:tcPr>
          <w:p w14:paraId="44BC37DC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</w:t>
            </w:r>
          </w:p>
        </w:tc>
        <w:tc>
          <w:tcPr>
            <w:tcW w:w="1418" w:type="dxa"/>
          </w:tcPr>
          <w:p w14:paraId="03B7C413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2.87</w:t>
            </w:r>
          </w:p>
        </w:tc>
        <w:tc>
          <w:tcPr>
            <w:tcW w:w="1375" w:type="dxa"/>
          </w:tcPr>
          <w:p w14:paraId="3BE9B584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1.73</w:t>
            </w:r>
          </w:p>
        </w:tc>
      </w:tr>
      <w:tr w:rsidR="00CA4157" w14:paraId="584D4E03" w14:textId="77777777" w:rsidTr="00C82D88">
        <w:trPr>
          <w:trHeight w:val="540"/>
        </w:trPr>
        <w:tc>
          <w:tcPr>
            <w:tcW w:w="1555" w:type="dxa"/>
          </w:tcPr>
          <w:p w14:paraId="6AE13BE3" w14:textId="77777777" w:rsidR="00CA4157" w:rsidRDefault="00CA4157" w:rsidP="00D930B9">
            <w:pPr>
              <w:keepLines/>
              <w:spacing w:before="240" w:after="160" w:line="36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Other</w:t>
            </w:r>
          </w:p>
        </w:tc>
        <w:tc>
          <w:tcPr>
            <w:tcW w:w="992" w:type="dxa"/>
          </w:tcPr>
          <w:p w14:paraId="5DC35818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992" w:type="dxa"/>
          </w:tcPr>
          <w:p w14:paraId="2A176876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4.34</w:t>
            </w:r>
          </w:p>
        </w:tc>
        <w:tc>
          <w:tcPr>
            <w:tcW w:w="1418" w:type="dxa"/>
          </w:tcPr>
          <w:p w14:paraId="5F0F453E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1.66</w:t>
            </w:r>
          </w:p>
        </w:tc>
        <w:tc>
          <w:tcPr>
            <w:tcW w:w="1275" w:type="dxa"/>
          </w:tcPr>
          <w:p w14:paraId="67E03536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1418" w:type="dxa"/>
          </w:tcPr>
          <w:p w14:paraId="1F6642B8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2.53</w:t>
            </w:r>
          </w:p>
        </w:tc>
        <w:tc>
          <w:tcPr>
            <w:tcW w:w="1375" w:type="dxa"/>
          </w:tcPr>
          <w:p w14:paraId="311A481D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1.50</w:t>
            </w:r>
          </w:p>
        </w:tc>
      </w:tr>
      <w:tr w:rsidR="00CA4157" w14:paraId="0B0D6D2F" w14:textId="77777777" w:rsidTr="00C82D88">
        <w:trPr>
          <w:trHeight w:val="540"/>
        </w:trPr>
        <w:tc>
          <w:tcPr>
            <w:tcW w:w="1555" w:type="dxa"/>
          </w:tcPr>
          <w:p w14:paraId="28B69BE3" w14:textId="77777777" w:rsidR="00CA4157" w:rsidRDefault="00CA4157" w:rsidP="00D930B9">
            <w:pPr>
              <w:keepLines/>
              <w:spacing w:before="240" w:after="160" w:line="36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Protestant</w:t>
            </w:r>
          </w:p>
        </w:tc>
        <w:tc>
          <w:tcPr>
            <w:tcW w:w="992" w:type="dxa"/>
          </w:tcPr>
          <w:p w14:paraId="0087224B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</w:t>
            </w:r>
          </w:p>
        </w:tc>
        <w:tc>
          <w:tcPr>
            <w:tcW w:w="992" w:type="dxa"/>
          </w:tcPr>
          <w:p w14:paraId="5B3B4E04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4.80</w:t>
            </w:r>
          </w:p>
        </w:tc>
        <w:tc>
          <w:tcPr>
            <w:tcW w:w="1418" w:type="dxa"/>
          </w:tcPr>
          <w:p w14:paraId="0D2CE731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1.40</w:t>
            </w:r>
          </w:p>
        </w:tc>
        <w:tc>
          <w:tcPr>
            <w:tcW w:w="1275" w:type="dxa"/>
          </w:tcPr>
          <w:p w14:paraId="0EAE0BC9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</w:t>
            </w:r>
          </w:p>
        </w:tc>
        <w:tc>
          <w:tcPr>
            <w:tcW w:w="1418" w:type="dxa"/>
          </w:tcPr>
          <w:p w14:paraId="4606CE59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1375" w:type="dxa"/>
          </w:tcPr>
          <w:p w14:paraId="0E270C3E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</w:t>
            </w:r>
          </w:p>
        </w:tc>
      </w:tr>
      <w:tr w:rsidR="00CA4157" w14:paraId="4F983AB0" w14:textId="77777777" w:rsidTr="00C82D88">
        <w:trPr>
          <w:trHeight w:val="1017"/>
        </w:trPr>
        <w:tc>
          <w:tcPr>
            <w:tcW w:w="1555" w:type="dxa"/>
          </w:tcPr>
          <w:p w14:paraId="1D226291" w14:textId="77777777" w:rsidR="00CA4157" w:rsidRDefault="00CA4157" w:rsidP="00D930B9">
            <w:pPr>
              <w:keepLines/>
              <w:spacing w:before="240" w:after="160" w:line="36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Roman Catholic</w:t>
            </w:r>
          </w:p>
        </w:tc>
        <w:tc>
          <w:tcPr>
            <w:tcW w:w="992" w:type="dxa"/>
          </w:tcPr>
          <w:p w14:paraId="4B2C1AE2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586</w:t>
            </w:r>
          </w:p>
        </w:tc>
        <w:tc>
          <w:tcPr>
            <w:tcW w:w="992" w:type="dxa"/>
          </w:tcPr>
          <w:p w14:paraId="76103181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4.41</w:t>
            </w:r>
          </w:p>
        </w:tc>
        <w:tc>
          <w:tcPr>
            <w:tcW w:w="1418" w:type="dxa"/>
          </w:tcPr>
          <w:p w14:paraId="66482729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1.62</w:t>
            </w:r>
          </w:p>
        </w:tc>
        <w:tc>
          <w:tcPr>
            <w:tcW w:w="1275" w:type="dxa"/>
          </w:tcPr>
          <w:p w14:paraId="79132F20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586</w:t>
            </w:r>
          </w:p>
        </w:tc>
        <w:tc>
          <w:tcPr>
            <w:tcW w:w="1418" w:type="dxa"/>
          </w:tcPr>
          <w:p w14:paraId="7003D9A8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2.51</w:t>
            </w:r>
          </w:p>
        </w:tc>
        <w:tc>
          <w:tcPr>
            <w:tcW w:w="1375" w:type="dxa"/>
          </w:tcPr>
          <w:p w14:paraId="5EC1E5C2" w14:textId="77777777" w:rsidR="00CA4157" w:rsidRDefault="00CA4157" w:rsidP="00D930B9">
            <w:pPr>
              <w:keepLines/>
              <w:spacing w:before="240" w:after="1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1.54</w:t>
            </w:r>
          </w:p>
        </w:tc>
      </w:tr>
    </w:tbl>
    <w:p w14:paraId="1E104B67" w14:textId="77777777" w:rsidR="00CA4157" w:rsidRDefault="00CA4157" w:rsidP="00CA4157">
      <w:pPr>
        <w:jc w:val="both"/>
        <w:rPr>
          <w:sz w:val="24"/>
          <w:szCs w:val="24"/>
        </w:rPr>
      </w:pPr>
    </w:p>
    <w:p w14:paraId="60399D79" w14:textId="72BA05A9" w:rsidR="00CA4157" w:rsidRPr="00C82D88" w:rsidRDefault="00CA4157" w:rsidP="00D930B9">
      <w:pPr>
        <w:keepLines/>
        <w:rPr>
          <w:b/>
          <w:bCs/>
          <w:sz w:val="24"/>
          <w:szCs w:val="24"/>
          <w:lang w:val="en-GB"/>
        </w:rPr>
      </w:pPr>
      <w:r w:rsidRPr="00C82D88">
        <w:rPr>
          <w:b/>
          <w:bCs/>
          <w:sz w:val="24"/>
          <w:szCs w:val="24"/>
          <w:lang w:val="en-GB"/>
        </w:rPr>
        <w:t xml:space="preserve">Table </w:t>
      </w:r>
      <w:r w:rsidR="00C82D88">
        <w:rPr>
          <w:b/>
          <w:bCs/>
          <w:sz w:val="24"/>
          <w:szCs w:val="24"/>
          <w:lang w:val="en-GB"/>
        </w:rPr>
        <w:t>7</w:t>
      </w:r>
      <w:r w:rsidR="001C22FB">
        <w:rPr>
          <w:b/>
          <w:bCs/>
          <w:sz w:val="24"/>
          <w:szCs w:val="24"/>
          <w:lang w:val="en-GB"/>
        </w:rPr>
        <w:t xml:space="preserve"> Willingness to receive an organ from brain death person</w:t>
      </w:r>
    </w:p>
    <w:p w14:paraId="63F75DE8" w14:textId="77777777" w:rsidR="00CA4157" w:rsidRDefault="00CA4157" w:rsidP="00D930B9">
      <w:pPr>
        <w:keepLines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25A20587" wp14:editId="53BAC43D">
            <wp:extent cx="3221990" cy="2306013"/>
            <wp:effectExtent l="0" t="0" r="0" b="0"/>
            <wp:docPr id="1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l="34884" r="35216" b="68247"/>
                    <a:stretch>
                      <a:fillRect/>
                    </a:stretch>
                  </pic:blipFill>
                  <pic:spPr>
                    <a:xfrm>
                      <a:off x="0" y="0"/>
                      <a:ext cx="3221990" cy="2306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3DA6D1E" w14:textId="77777777" w:rsidR="00CA4157" w:rsidRDefault="00CA4157" w:rsidP="00CA4157">
      <w:pPr>
        <w:jc w:val="center"/>
        <w:rPr>
          <w:sz w:val="24"/>
          <w:szCs w:val="24"/>
        </w:rPr>
      </w:pPr>
    </w:p>
    <w:p w14:paraId="084F1939" w14:textId="77777777" w:rsidR="00CA4157" w:rsidRDefault="00CA4157" w:rsidP="00CA4157">
      <w:pPr>
        <w:rPr>
          <w:sz w:val="24"/>
          <w:szCs w:val="24"/>
        </w:rPr>
      </w:pPr>
    </w:p>
    <w:p w14:paraId="5D8756A1" w14:textId="42C4FD23" w:rsidR="00CA4157" w:rsidRPr="00C82D88" w:rsidRDefault="00CA4157" w:rsidP="00D930B9">
      <w:pPr>
        <w:keepNext/>
        <w:keepLines/>
        <w:rPr>
          <w:b/>
          <w:bCs/>
          <w:sz w:val="24"/>
          <w:szCs w:val="24"/>
          <w:highlight w:val="yellow"/>
          <w:lang w:val="en-GB"/>
        </w:rPr>
      </w:pPr>
      <w:r w:rsidRPr="00C82D88">
        <w:rPr>
          <w:b/>
          <w:bCs/>
          <w:sz w:val="24"/>
          <w:szCs w:val="24"/>
          <w:lang w:val="en-GB"/>
        </w:rPr>
        <w:lastRenderedPageBreak/>
        <w:t xml:space="preserve">Table </w:t>
      </w:r>
      <w:r w:rsidR="001C22FB">
        <w:rPr>
          <w:b/>
          <w:bCs/>
          <w:sz w:val="24"/>
          <w:szCs w:val="24"/>
          <w:lang w:val="en-GB"/>
        </w:rPr>
        <w:t>8</w:t>
      </w:r>
      <w:r w:rsidR="00C82D88" w:rsidRPr="00C82D88">
        <w:rPr>
          <w:b/>
          <w:bCs/>
          <w:sz w:val="24"/>
          <w:szCs w:val="24"/>
          <w:lang w:val="en-GB"/>
        </w:rPr>
        <w:t>.</w:t>
      </w:r>
      <w:r w:rsidR="001C22FB">
        <w:rPr>
          <w:b/>
          <w:bCs/>
          <w:sz w:val="24"/>
          <w:szCs w:val="24"/>
          <w:lang w:val="en-GB"/>
        </w:rPr>
        <w:t xml:space="preserve"> Willingness to receive an organ from a non-heart beating donor</w:t>
      </w:r>
    </w:p>
    <w:p w14:paraId="0CE97984" w14:textId="2743E0A6" w:rsidR="00C82D88" w:rsidRPr="00D930B9" w:rsidRDefault="00CA4157" w:rsidP="00D930B9">
      <w:pPr>
        <w:keepLines/>
        <w:spacing w:before="240" w:after="240"/>
        <w:jc w:val="center"/>
        <w:rPr>
          <w:b/>
          <w:bCs/>
          <w:color w:val="FF0000"/>
          <w:sz w:val="24"/>
          <w:szCs w:val="24"/>
          <w:highlight w:val="yellow"/>
        </w:rPr>
      </w:pPr>
      <w:r>
        <w:rPr>
          <w:b/>
          <w:bCs/>
          <w:noProof/>
          <w:color w:val="FF0000"/>
          <w:sz w:val="24"/>
          <w:szCs w:val="24"/>
          <w:highlight w:val="yellow"/>
        </w:rPr>
        <w:drawing>
          <wp:inline distT="114300" distB="114300" distL="114300" distR="114300" wp14:anchorId="44D99DF9" wp14:editId="6B8E2D86">
            <wp:extent cx="3143250" cy="2114550"/>
            <wp:effectExtent l="0" t="0" r="0" b="0"/>
            <wp:docPr id="1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114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791789" w14:textId="2A47515F" w:rsidR="001C22FB" w:rsidRPr="001C22FB" w:rsidRDefault="00C82D88" w:rsidP="00D930B9">
      <w:pPr>
        <w:keepNext/>
        <w:rPr>
          <w:b/>
          <w:bCs/>
          <w:sz w:val="24"/>
          <w:szCs w:val="24"/>
          <w:lang w:val="en-GB"/>
        </w:rPr>
      </w:pPr>
      <w:r w:rsidRPr="001C22FB">
        <w:rPr>
          <w:b/>
          <w:bCs/>
          <w:sz w:val="24"/>
          <w:szCs w:val="24"/>
          <w:lang w:val="en-GB"/>
        </w:rPr>
        <w:t>Table</w:t>
      </w:r>
      <w:r w:rsidR="00CA4157" w:rsidRPr="001C22FB">
        <w:rPr>
          <w:b/>
          <w:bCs/>
          <w:sz w:val="24"/>
          <w:szCs w:val="24"/>
          <w:lang w:val="en-GB"/>
        </w:rPr>
        <w:t xml:space="preserve"> </w:t>
      </w:r>
      <w:r w:rsidR="001C22FB">
        <w:rPr>
          <w:b/>
          <w:bCs/>
          <w:sz w:val="24"/>
          <w:szCs w:val="24"/>
          <w:lang w:val="en-GB"/>
        </w:rPr>
        <w:t>9</w:t>
      </w:r>
      <w:r w:rsidRPr="001C22FB">
        <w:rPr>
          <w:b/>
          <w:bCs/>
          <w:sz w:val="24"/>
          <w:szCs w:val="24"/>
          <w:lang w:val="en-GB"/>
        </w:rPr>
        <w:t>.</w:t>
      </w:r>
      <w:r w:rsidR="001C22FB" w:rsidRPr="001C22FB">
        <w:rPr>
          <w:b/>
          <w:bCs/>
          <w:sz w:val="24"/>
          <w:szCs w:val="24"/>
          <w:lang w:val="en-GB"/>
        </w:rPr>
        <w:t xml:space="preserve"> Reluctance to receive a</w:t>
      </w:r>
      <w:r w:rsidR="001C22FB">
        <w:rPr>
          <w:b/>
          <w:bCs/>
          <w:sz w:val="24"/>
          <w:szCs w:val="24"/>
          <w:lang w:val="en-GB"/>
        </w:rPr>
        <w:t xml:space="preserve">n organ from </w:t>
      </w:r>
      <w:proofErr w:type="gramStart"/>
      <w:r w:rsidR="001C22FB">
        <w:rPr>
          <w:b/>
          <w:bCs/>
          <w:sz w:val="24"/>
          <w:szCs w:val="24"/>
          <w:lang w:val="en-GB"/>
        </w:rPr>
        <w:t>an</w:t>
      </w:r>
      <w:proofErr w:type="gramEnd"/>
      <w:r w:rsidR="001C22FB">
        <w:rPr>
          <w:b/>
          <w:bCs/>
          <w:sz w:val="24"/>
          <w:szCs w:val="24"/>
          <w:lang w:val="en-GB"/>
        </w:rPr>
        <w:t xml:space="preserve"> Heart-Beating Donor</w:t>
      </w:r>
    </w:p>
    <w:p w14:paraId="048DD432" w14:textId="77777777" w:rsidR="00CA4157" w:rsidRDefault="00CA4157" w:rsidP="00CA4157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4875663D" wp14:editId="5AE0160A">
            <wp:extent cx="5731200" cy="1854200"/>
            <wp:effectExtent l="0" t="0" r="0" b="0"/>
            <wp:docPr id="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54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52B2B8" w14:textId="3DD369F8" w:rsidR="00CA4157" w:rsidRPr="00C82D88" w:rsidRDefault="00CA4157" w:rsidP="00D930B9">
      <w:pPr>
        <w:keepNext/>
        <w:rPr>
          <w:b/>
          <w:bCs/>
          <w:sz w:val="24"/>
          <w:szCs w:val="24"/>
          <w:highlight w:val="yellow"/>
          <w:lang w:val="en-GB"/>
        </w:rPr>
      </w:pPr>
      <w:r w:rsidRPr="00C82D88">
        <w:rPr>
          <w:b/>
          <w:bCs/>
          <w:sz w:val="24"/>
          <w:szCs w:val="24"/>
          <w:lang w:val="en-GB"/>
        </w:rPr>
        <w:t>Table 1</w:t>
      </w:r>
      <w:r w:rsidR="001C22FB">
        <w:rPr>
          <w:b/>
          <w:bCs/>
          <w:sz w:val="24"/>
          <w:szCs w:val="24"/>
          <w:lang w:val="en-GB"/>
        </w:rPr>
        <w:t>0</w:t>
      </w:r>
      <w:r w:rsidR="00C82D88" w:rsidRPr="00C82D88">
        <w:rPr>
          <w:b/>
          <w:bCs/>
          <w:sz w:val="24"/>
          <w:szCs w:val="24"/>
          <w:lang w:val="en-GB"/>
        </w:rPr>
        <w:t>.</w:t>
      </w:r>
      <w:r w:rsidR="001C22FB">
        <w:rPr>
          <w:b/>
          <w:bCs/>
          <w:sz w:val="24"/>
          <w:szCs w:val="24"/>
          <w:lang w:val="en-GB"/>
        </w:rPr>
        <w:t xml:space="preserve"> Willingness to receive an organ an animal (xenotransplant)</w:t>
      </w:r>
    </w:p>
    <w:p w14:paraId="789FB66B" w14:textId="77777777" w:rsidR="00CA4157" w:rsidRDefault="00CA4157" w:rsidP="00CA415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61BA5C57" wp14:editId="45756639">
            <wp:extent cx="2874679" cy="2191066"/>
            <wp:effectExtent l="0" t="0" r="0" b="0"/>
            <wp:docPr id="20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3"/>
                    <a:srcRect l="34884" r="34385" b="65300"/>
                    <a:stretch>
                      <a:fillRect/>
                    </a:stretch>
                  </pic:blipFill>
                  <pic:spPr>
                    <a:xfrm>
                      <a:off x="0" y="0"/>
                      <a:ext cx="2874679" cy="21910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6584DB" w14:textId="5BCC72F9" w:rsidR="00CA4157" w:rsidRPr="00C82D88" w:rsidRDefault="00CA4157" w:rsidP="00D930B9">
      <w:pPr>
        <w:keepNext/>
        <w:rPr>
          <w:b/>
          <w:bCs/>
          <w:sz w:val="24"/>
          <w:szCs w:val="24"/>
        </w:rPr>
      </w:pPr>
      <w:r w:rsidRPr="00C82D88">
        <w:rPr>
          <w:b/>
          <w:bCs/>
          <w:sz w:val="24"/>
          <w:szCs w:val="24"/>
        </w:rPr>
        <w:lastRenderedPageBreak/>
        <w:t xml:space="preserve">Table </w:t>
      </w:r>
      <w:r w:rsidR="00C82D88" w:rsidRPr="00C82D88">
        <w:rPr>
          <w:b/>
          <w:bCs/>
          <w:sz w:val="24"/>
          <w:szCs w:val="24"/>
        </w:rPr>
        <w:t>1</w:t>
      </w:r>
      <w:r w:rsidR="001C22FB">
        <w:rPr>
          <w:b/>
          <w:bCs/>
          <w:sz w:val="24"/>
          <w:szCs w:val="24"/>
        </w:rPr>
        <w:t>1</w:t>
      </w:r>
      <w:r w:rsidR="00C82D88" w:rsidRPr="00C82D88">
        <w:rPr>
          <w:b/>
          <w:bCs/>
          <w:sz w:val="24"/>
          <w:szCs w:val="24"/>
        </w:rPr>
        <w:t>.</w:t>
      </w:r>
    </w:p>
    <w:p w14:paraId="6CFFA5D6" w14:textId="55E92455" w:rsidR="00A61B16" w:rsidRPr="006368AD" w:rsidRDefault="00CA4157" w:rsidP="006368AD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43DF72C5" wp14:editId="6E42D624">
            <wp:extent cx="5051588" cy="1718797"/>
            <wp:effectExtent l="0" t="0" r="0" b="0"/>
            <wp:docPr id="21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14"/>
                    <a:srcRect l="18380" r="18439" b="68148"/>
                    <a:stretch>
                      <a:fillRect/>
                    </a:stretch>
                  </pic:blipFill>
                  <pic:spPr>
                    <a:xfrm>
                      <a:off x="0" y="0"/>
                      <a:ext cx="5051588" cy="17187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A61B16" w:rsidRPr="006368AD">
      <w:headerReference w:type="default" r:id="rId15"/>
      <w:footerReference w:type="default" r:id="rId1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E8FB4" w14:textId="77777777" w:rsidR="00393113" w:rsidRDefault="00393113">
      <w:pPr>
        <w:spacing w:before="0" w:line="240" w:lineRule="auto"/>
      </w:pPr>
      <w:r>
        <w:separator/>
      </w:r>
    </w:p>
  </w:endnote>
  <w:endnote w:type="continuationSeparator" w:id="0">
    <w:p w14:paraId="2AEC2D4B" w14:textId="77777777" w:rsidR="00393113" w:rsidRDefault="0039311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9182305"/>
      <w:docPartObj>
        <w:docPartGallery w:val="Page Numbers (Bottom of Page)"/>
        <w:docPartUnique/>
      </w:docPartObj>
    </w:sdtPr>
    <w:sdtEndPr/>
    <w:sdtContent>
      <w:p w14:paraId="267DEAEB" w14:textId="61E97936" w:rsidR="00D930B9" w:rsidRDefault="00D930B9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4D9968E0" w14:textId="77777777" w:rsidR="00D930B9" w:rsidRDefault="00D930B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43E15" w14:textId="77777777" w:rsidR="00393113" w:rsidRDefault="00393113">
      <w:pPr>
        <w:spacing w:before="0" w:line="240" w:lineRule="auto"/>
      </w:pPr>
      <w:r>
        <w:separator/>
      </w:r>
    </w:p>
  </w:footnote>
  <w:footnote w:type="continuationSeparator" w:id="0">
    <w:p w14:paraId="44A4E445" w14:textId="77777777" w:rsidR="00393113" w:rsidRDefault="00393113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A9FDE" w14:textId="77777777" w:rsidR="00E652E7" w:rsidRDefault="00CA4157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157"/>
    <w:rsid w:val="00044977"/>
    <w:rsid w:val="001A0F77"/>
    <w:rsid w:val="001C22FB"/>
    <w:rsid w:val="0030526C"/>
    <w:rsid w:val="00361C82"/>
    <w:rsid w:val="00393113"/>
    <w:rsid w:val="004F109C"/>
    <w:rsid w:val="005A645C"/>
    <w:rsid w:val="006368AD"/>
    <w:rsid w:val="006C25E3"/>
    <w:rsid w:val="00A61B16"/>
    <w:rsid w:val="00AB66E4"/>
    <w:rsid w:val="00BF54AE"/>
    <w:rsid w:val="00C82D88"/>
    <w:rsid w:val="00C93F5D"/>
    <w:rsid w:val="00CA4157"/>
    <w:rsid w:val="00D930B9"/>
    <w:rsid w:val="00E6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FE038"/>
  <w15:chartTrackingRefBased/>
  <w15:docId w15:val="{5085B951-7833-4E03-80D9-BC300B972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A4157"/>
    <w:pPr>
      <w:spacing w:before="200" w:after="0" w:line="276" w:lineRule="auto"/>
    </w:pPr>
    <w:rPr>
      <w:rFonts w:ascii="Arial" w:eastAsia="Arial" w:hAnsi="Arial" w:cs="Arial"/>
      <w:lang w:val="de"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A4157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CA4157"/>
    <w:rPr>
      <w:rFonts w:ascii="Arial" w:eastAsia="Arial" w:hAnsi="Arial" w:cs="Arial"/>
      <w:sz w:val="32"/>
      <w:szCs w:val="32"/>
      <w:lang w:val="de" w:eastAsia="de-D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eastAsia="Arial" w:hAnsi="Arial" w:cs="Arial"/>
      <w:sz w:val="20"/>
      <w:szCs w:val="20"/>
      <w:lang w:val="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table" w:styleId="Tabellenraster">
    <w:name w:val="Table Grid"/>
    <w:basedOn w:val="NormaleTabelle"/>
    <w:uiPriority w:val="39"/>
    <w:rsid w:val="00C82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C82D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ett">
    <w:name w:val="Strong"/>
    <w:basedOn w:val="Absatz-Standardschriftart"/>
    <w:uiPriority w:val="22"/>
    <w:qFormat/>
    <w:rsid w:val="00361C82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D930B9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930B9"/>
    <w:rPr>
      <w:rFonts w:ascii="Arial" w:eastAsia="Arial" w:hAnsi="Arial" w:cs="Arial"/>
      <w:lang w:val="de" w:eastAsia="de-DE"/>
    </w:rPr>
  </w:style>
  <w:style w:type="paragraph" w:styleId="Fuzeile">
    <w:name w:val="footer"/>
    <w:basedOn w:val="Standard"/>
    <w:link w:val="FuzeileZchn"/>
    <w:uiPriority w:val="99"/>
    <w:unhideWhenUsed/>
    <w:rsid w:val="00D930B9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930B9"/>
    <w:rPr>
      <w:rFonts w:ascii="Arial" w:eastAsia="Arial" w:hAnsi="Arial" w:cs="Arial"/>
      <w:lang w:val="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284</Words>
  <Characters>1792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Schicktanz</dc:creator>
  <cp:keywords/>
  <dc:description/>
  <cp:lastModifiedBy>Silke Schicktanz</cp:lastModifiedBy>
  <cp:revision>2</cp:revision>
  <dcterms:created xsi:type="dcterms:W3CDTF">2026-06-09T08:37:00Z</dcterms:created>
  <dcterms:modified xsi:type="dcterms:W3CDTF">2026-06-09T08:37:00Z</dcterms:modified>
</cp:coreProperties>
</file>