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A64E" w14:textId="77777777" w:rsidR="00EA7EAC" w:rsidRDefault="00EA7EAC" w:rsidP="00EA7EAC">
      <w:pPr>
        <w:rPr>
          <w:rFonts w:ascii="Times New Roman" w:hAnsi="Times New Roman" w:cs="Times New Roman"/>
          <w:b/>
          <w:bCs/>
          <w:iCs/>
          <w:sz w:val="20"/>
          <w:szCs w:val="20"/>
        </w:rPr>
      </w:pPr>
      <w:r>
        <w:rPr>
          <w:rFonts w:ascii="Times New Roman" w:hAnsi="Times New Roman" w:cs="Times New Roman"/>
          <w:b/>
          <w:bCs/>
          <w:iCs/>
          <w:sz w:val="20"/>
          <w:szCs w:val="20"/>
        </w:rPr>
        <w:t>APPENDIX</w:t>
      </w:r>
      <w:r>
        <w:rPr>
          <w:rFonts w:ascii="Times New Roman" w:hAnsi="Times New Roman" w:cs="Times New Roman" w:hint="eastAsia"/>
          <w:b/>
          <w:bCs/>
          <w:iCs/>
          <w:sz w:val="20"/>
          <w:szCs w:val="20"/>
        </w:rPr>
        <w:t>:</w:t>
      </w:r>
    </w:p>
    <w:p w14:paraId="3276DDF2" w14:textId="77777777" w:rsidR="00EA7EAC" w:rsidRDefault="00EA7EAC" w:rsidP="00EA7EAC">
      <w:pPr>
        <w:rPr>
          <w:i/>
          <w:sz w:val="20"/>
          <w:szCs w:val="20"/>
        </w:rPr>
      </w:pPr>
    </w:p>
    <w:p w14:paraId="152D5E10" w14:textId="77777777" w:rsidR="00EA7EAC" w:rsidRDefault="00EA7EAC" w:rsidP="00EA7EAC">
      <w:pPr>
        <w:jc w:val="center"/>
        <w:rPr>
          <w:rFonts w:ascii="Times New Roman" w:hAnsi="Times New Roman" w:cs="Times New Roman"/>
          <w:b/>
          <w:bCs/>
          <w:iCs/>
          <w:sz w:val="20"/>
          <w:szCs w:val="20"/>
        </w:rPr>
      </w:pPr>
      <w:r>
        <w:rPr>
          <w:rFonts w:ascii="Times New Roman" w:hAnsi="Times New Roman" w:cs="Times New Roman"/>
          <w:b/>
          <w:bCs/>
          <w:iCs/>
          <w:sz w:val="20"/>
          <w:szCs w:val="20"/>
        </w:rPr>
        <w:t xml:space="preserve">INTERVIEW </w:t>
      </w:r>
      <w:r>
        <w:rPr>
          <w:rFonts w:ascii="Times New Roman" w:hAnsi="Times New Roman" w:cs="Times New Roman" w:hint="eastAsia"/>
          <w:b/>
          <w:bCs/>
          <w:iCs/>
          <w:sz w:val="20"/>
          <w:szCs w:val="20"/>
        </w:rPr>
        <w:t>QUESTIONS LIST</w:t>
      </w:r>
    </w:p>
    <w:p w14:paraId="087E5ACA" w14:textId="77777777" w:rsidR="00EA7EAC" w:rsidRDefault="00EA7EAC" w:rsidP="00EA7EAC">
      <w:pPr>
        <w:jc w:val="center"/>
        <w:rPr>
          <w:rFonts w:ascii="Times New Roman" w:hAnsi="Times New Roman" w:cs="Times New Roman"/>
          <w:b/>
          <w:bCs/>
          <w:iCs/>
          <w:sz w:val="20"/>
          <w:szCs w:val="20"/>
        </w:rPr>
      </w:pPr>
    </w:p>
    <w:p w14:paraId="726DBC17" w14:textId="77777777" w:rsidR="00EA7EAC" w:rsidRDefault="00EA7EAC" w:rsidP="00EA7EAC">
      <w:pPr>
        <w:rPr>
          <w:rFonts w:ascii="Times New Roman" w:hAnsi="Times New Roman" w:cs="Times New Roman"/>
          <w:iCs/>
          <w:sz w:val="20"/>
          <w:szCs w:val="20"/>
        </w:rPr>
      </w:pPr>
      <w:r>
        <w:rPr>
          <w:rFonts w:ascii="Times New Roman" w:hAnsi="Times New Roman" w:cs="Times New Roman"/>
          <w:b/>
          <w:bCs/>
          <w:iCs/>
          <w:sz w:val="20"/>
          <w:szCs w:val="20"/>
        </w:rPr>
        <w:t>Study Title</w:t>
      </w:r>
      <w:r>
        <w:rPr>
          <w:rFonts w:ascii="Times New Roman" w:hAnsi="Times New Roman" w:cs="Times New Roman"/>
          <w:iCs/>
          <w:sz w:val="20"/>
          <w:szCs w:val="20"/>
        </w:rPr>
        <w:t>: A Multiple Case Study of University-Industry Engagement in Jiangxi's Private Higher Education Sector</w:t>
      </w:r>
    </w:p>
    <w:p w14:paraId="76D5ADD9" w14:textId="77777777" w:rsidR="00EA7EAC" w:rsidRDefault="00EA7EAC" w:rsidP="00EA7EAC">
      <w:pPr>
        <w:rPr>
          <w:rFonts w:ascii="Times New Roman" w:hAnsi="Times New Roman" w:cs="Times New Roman"/>
          <w:iCs/>
          <w:sz w:val="20"/>
          <w:szCs w:val="20"/>
        </w:rPr>
      </w:pPr>
    </w:p>
    <w:p w14:paraId="7E7B4275" w14:textId="77777777" w:rsidR="00EA7EAC" w:rsidRDefault="00EA7EAC" w:rsidP="00EA7EAC">
      <w:pPr>
        <w:ind w:firstLineChars="200" w:firstLine="400"/>
        <w:rPr>
          <w:rFonts w:ascii="Times New Roman" w:hAnsi="Times New Roman" w:cs="Times New Roman"/>
          <w:iCs/>
          <w:sz w:val="20"/>
          <w:szCs w:val="20"/>
        </w:rPr>
      </w:pPr>
      <w:r>
        <w:rPr>
          <w:rFonts w:ascii="Times New Roman" w:hAnsi="Times New Roman" w:cs="Times New Roman"/>
          <w:iCs/>
          <w:sz w:val="20"/>
          <w:szCs w:val="20"/>
        </w:rPr>
        <w:t xml:space="preserve">Before we begin, I would like to take a moment to introduce myself and the project. My name is </w:t>
      </w:r>
      <w:r>
        <w:rPr>
          <w:rFonts w:ascii="Times New Roman" w:hAnsi="Times New Roman" w:cs="Times New Roman" w:hint="eastAsia"/>
          <w:iCs/>
          <w:sz w:val="20"/>
          <w:szCs w:val="20"/>
        </w:rPr>
        <w:t>Liu Yaoguang</w:t>
      </w:r>
      <w:r>
        <w:rPr>
          <w:rFonts w:ascii="Times New Roman" w:hAnsi="Times New Roman" w:cs="Times New Roman"/>
          <w:iCs/>
          <w:sz w:val="20"/>
          <w:szCs w:val="20"/>
        </w:rPr>
        <w:t>, and I am conducting a study on how private universities in Jiangxi Province engage with enterprises through the Fang Qi Tuo Gang initiative, specifically examining the practices and challenges involved in building effective university-industry partnerships. The purpose of this interview is to hear about your direct experiences and perspectives, which will help us understand what works well and where improvements might be made. I want to be very clear that your participation in this study is entirely voluntary; you are free to decline to answer any question, and you may withdraw from the interview at any time without providing a reason and without any consequence. If you are comfortable proceeding, I would like to request your consent to participate in the study and, with your permission, to audio-record our conversation to ensure the accuracy of my notes. All information you share will be treated with the strictest confidence. Interview recordings will be transcribed and all identifying details</w:t>
      </w:r>
      <w:r>
        <w:rPr>
          <w:rFonts w:ascii="Times New Roman" w:hAnsi="Times New Roman" w:cs="Times New Roman" w:hint="eastAsia"/>
          <w:iCs/>
          <w:sz w:val="20"/>
          <w:szCs w:val="20"/>
        </w:rPr>
        <w:t xml:space="preserve">, </w:t>
      </w:r>
      <w:r>
        <w:rPr>
          <w:rFonts w:ascii="Times New Roman" w:hAnsi="Times New Roman" w:cs="Times New Roman"/>
          <w:iCs/>
          <w:sz w:val="20"/>
          <w:szCs w:val="20"/>
        </w:rPr>
        <w:t>including your name, job title, and the name of your institution or company</w:t>
      </w:r>
      <w:r>
        <w:rPr>
          <w:rFonts w:ascii="Times New Roman" w:hAnsi="Times New Roman" w:cs="Times New Roman" w:hint="eastAsia"/>
          <w:iCs/>
          <w:sz w:val="20"/>
          <w:szCs w:val="20"/>
        </w:rPr>
        <w:t xml:space="preserve">, </w:t>
      </w:r>
      <w:r>
        <w:rPr>
          <w:rFonts w:ascii="Times New Roman" w:hAnsi="Times New Roman" w:cs="Times New Roman"/>
          <w:iCs/>
          <w:sz w:val="20"/>
          <w:szCs w:val="20"/>
        </w:rPr>
        <w:t>will be removed or replaced with general descriptors. The data will be stored securely in password-protected files accessible only to the research team, and it will be used solely for the purposes of this academic study. In any published reports or articles, neither you nor your institution will be identifiable in any way. Do you have any questions before we get started?</w:t>
      </w:r>
    </w:p>
    <w:p w14:paraId="59B1809B" w14:textId="77777777" w:rsidR="00EA7EAC" w:rsidRDefault="00EA7EAC" w:rsidP="00EA7EAC">
      <w:pPr>
        <w:rPr>
          <w:rFonts w:ascii="Times New Roman" w:hAnsi="Times New Roman" w:cs="Times New Roman"/>
          <w:iCs/>
          <w:sz w:val="20"/>
          <w:szCs w:val="20"/>
        </w:rPr>
      </w:pPr>
    </w:p>
    <w:p w14:paraId="099FAF20"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A3. Participant Background Information</w:t>
      </w:r>
    </w:p>
    <w:p w14:paraId="4E0E18EB"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Name (for internal tracking only; anonymized in analysis)</w:t>
      </w:r>
    </w:p>
    <w:p w14:paraId="0DDED55A"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2. Institution</w:t>
      </w:r>
      <w:r>
        <w:rPr>
          <w:rFonts w:ascii="Times New Roman" w:hAnsi="Times New Roman" w:cs="Times New Roman" w:hint="eastAsia"/>
          <w:iCs/>
          <w:sz w:val="20"/>
          <w:szCs w:val="20"/>
        </w:rPr>
        <w:t>/</w:t>
      </w:r>
      <w:r>
        <w:rPr>
          <w:rFonts w:ascii="Times New Roman" w:hAnsi="Times New Roman" w:cs="Times New Roman"/>
          <w:iCs/>
          <w:sz w:val="20"/>
          <w:szCs w:val="20"/>
        </w:rPr>
        <w:t>Enterprise</w:t>
      </w:r>
    </w:p>
    <w:p w14:paraId="38AB9957"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3. Position</w:t>
      </w:r>
      <w:r>
        <w:rPr>
          <w:rFonts w:ascii="Times New Roman" w:hAnsi="Times New Roman" w:cs="Times New Roman" w:hint="eastAsia"/>
          <w:iCs/>
          <w:sz w:val="20"/>
          <w:szCs w:val="20"/>
        </w:rPr>
        <w:t>/</w:t>
      </w:r>
      <w:r>
        <w:rPr>
          <w:rFonts w:ascii="Times New Roman" w:hAnsi="Times New Roman" w:cs="Times New Roman"/>
          <w:iCs/>
          <w:sz w:val="20"/>
          <w:szCs w:val="20"/>
        </w:rPr>
        <w:t>Job Title</w:t>
      </w:r>
    </w:p>
    <w:p w14:paraId="2A266890"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4. Years in current position</w:t>
      </w:r>
    </w:p>
    <w:p w14:paraId="1E861A81"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5. Role in university-industry engagement activities</w:t>
      </w:r>
    </w:p>
    <w:p w14:paraId="19B39790" w14:textId="77777777" w:rsidR="00EA7EAC" w:rsidRDefault="00EA7EAC" w:rsidP="00EA7EAC">
      <w:pPr>
        <w:rPr>
          <w:rFonts w:ascii="Times New Roman" w:hAnsi="Times New Roman" w:cs="Times New Roman"/>
          <w:iCs/>
          <w:sz w:val="20"/>
          <w:szCs w:val="20"/>
        </w:rPr>
      </w:pPr>
    </w:p>
    <w:p w14:paraId="19CA3AD8"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Part B: University Interview Protocol</w:t>
      </w:r>
    </w:p>
    <w:p w14:paraId="7E40278A"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Target Respondents:</w:t>
      </w:r>
    </w:p>
    <w:p w14:paraId="7E39C660"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Vice President in charge of student affairs or employment</w:t>
      </w:r>
    </w:p>
    <w:p w14:paraId="097C4AC9"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Director of Career Services</w:t>
      </w:r>
      <w:r>
        <w:rPr>
          <w:rFonts w:ascii="Times New Roman" w:hAnsi="Times New Roman" w:cs="Times New Roman" w:hint="eastAsia"/>
          <w:iCs/>
          <w:sz w:val="20"/>
          <w:szCs w:val="20"/>
        </w:rPr>
        <w:t>/</w:t>
      </w:r>
      <w:r>
        <w:rPr>
          <w:rFonts w:ascii="Times New Roman" w:hAnsi="Times New Roman" w:cs="Times New Roman"/>
          <w:iCs/>
          <w:sz w:val="20"/>
          <w:szCs w:val="20"/>
        </w:rPr>
        <w:t>Employment Office</w:t>
      </w:r>
    </w:p>
    <w:p w14:paraId="004DC8E1"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Dean or Party Secretary of a secondary college</w:t>
      </w:r>
    </w:p>
    <w:p w14:paraId="43201AA2"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Frontline career counselor or employment guidance teacher</w:t>
      </w:r>
    </w:p>
    <w:p w14:paraId="41AA89DA"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Estimated Duration: 45</w:t>
      </w:r>
      <w:r>
        <w:rPr>
          <w:rFonts w:ascii="Times New Roman" w:hAnsi="Times New Roman" w:cs="Times New Roman" w:hint="eastAsia"/>
          <w:iCs/>
          <w:sz w:val="20"/>
          <w:szCs w:val="20"/>
        </w:rPr>
        <w:t>-</w:t>
      </w:r>
      <w:r>
        <w:rPr>
          <w:rFonts w:ascii="Times New Roman" w:hAnsi="Times New Roman" w:cs="Times New Roman"/>
          <w:iCs/>
          <w:sz w:val="20"/>
          <w:szCs w:val="20"/>
        </w:rPr>
        <w:t>60 minutes per interview</w:t>
      </w:r>
    </w:p>
    <w:p w14:paraId="46773F9F" w14:textId="77777777" w:rsidR="00EA7EAC" w:rsidRDefault="00EA7EAC" w:rsidP="00EA7EAC">
      <w:pPr>
        <w:rPr>
          <w:rFonts w:ascii="Times New Roman" w:hAnsi="Times New Roman" w:cs="Times New Roman"/>
          <w:iCs/>
          <w:sz w:val="20"/>
          <w:szCs w:val="20"/>
        </w:rPr>
      </w:pPr>
    </w:p>
    <w:p w14:paraId="67D07EEA"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B1. Warm-Up and Context Setting</w:t>
      </w:r>
    </w:p>
    <w:p w14:paraId="44A1D423"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Could you please briefly describe your role and responsibilities in relation to university-industry engagement and graduate employment?</w:t>
      </w:r>
    </w:p>
    <w:p w14:paraId="0F542998"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 xml:space="preserve">2. In your understanding, what are the primary goals of the </w:t>
      </w:r>
      <w:r>
        <w:rPr>
          <w:rFonts w:ascii="Times New Roman" w:hAnsi="Times New Roman" w:cs="Times New Roman" w:hint="eastAsia"/>
          <w:iCs/>
          <w:sz w:val="20"/>
          <w:szCs w:val="20"/>
        </w:rPr>
        <w:t>FQTG</w:t>
      </w:r>
      <w:r>
        <w:rPr>
          <w:rFonts w:ascii="Times New Roman" w:hAnsi="Times New Roman" w:cs="Times New Roman"/>
          <w:iCs/>
          <w:sz w:val="20"/>
          <w:szCs w:val="20"/>
        </w:rPr>
        <w:t xml:space="preserve"> initiative at your university?</w:t>
      </w:r>
    </w:p>
    <w:p w14:paraId="2ACC6EC2" w14:textId="77777777" w:rsidR="00EA7EAC" w:rsidRDefault="00EA7EAC" w:rsidP="00EA7EAC">
      <w:pPr>
        <w:rPr>
          <w:rFonts w:ascii="Times New Roman" w:hAnsi="Times New Roman" w:cs="Times New Roman"/>
          <w:iCs/>
          <w:sz w:val="20"/>
          <w:szCs w:val="20"/>
        </w:rPr>
      </w:pPr>
    </w:p>
    <w:p w14:paraId="7FC1C756"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lastRenderedPageBreak/>
        <w:t>B2. Dimension 1: Regional Alignment (定位)</w:t>
      </w:r>
    </w:p>
    <w:p w14:paraId="48093DA8"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How does your university determine which enterprises to visit? What criteria or principles guide this selection process?</w:t>
      </w:r>
    </w:p>
    <w:p w14:paraId="258F22FC"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2. To what extent are the targeted enterprises aligned with the industrial structure and economic development priorities of Jiangxi Province or Nanchang City?</w:t>
      </w:r>
    </w:p>
    <w:p w14:paraId="7F3DE5ED"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3. Are there any industries or sectors that your university deliberately prioritizes or avoids in these visits? Why?</w:t>
      </w:r>
    </w:p>
    <w:p w14:paraId="04AAA0C6"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4. [Probe] Could you give a specific example of an enterprise visit that was particularly well-aligned with your university's regional mission?</w:t>
      </w:r>
    </w:p>
    <w:p w14:paraId="20E68028" w14:textId="77777777" w:rsidR="00EA7EAC" w:rsidRDefault="00EA7EAC" w:rsidP="00EA7EAC">
      <w:pPr>
        <w:rPr>
          <w:rFonts w:ascii="Times New Roman" w:hAnsi="Times New Roman" w:cs="Times New Roman"/>
          <w:iCs/>
          <w:sz w:val="20"/>
          <w:szCs w:val="20"/>
        </w:rPr>
      </w:pPr>
    </w:p>
    <w:p w14:paraId="45CF4929"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B3. Dimension 2: Student-Centered Targeting (选择)</w:t>
      </w:r>
    </w:p>
    <w:p w14:paraId="3C368070"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Before arranging enterprise visits, does your university collect or analyze data on students' employment preferences, geographical mobility intentions, or target industries?</w:t>
      </w:r>
    </w:p>
    <w:p w14:paraId="11EA1AAA"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2. How, if at all, do students' actual job search behaviors and employment outcomes inform the selection of enterprises for future visits?</w:t>
      </w:r>
    </w:p>
    <w:p w14:paraId="5D0D944B"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3. Have you ever decided not to visit a particular enterprise</w:t>
      </w:r>
      <w:r>
        <w:rPr>
          <w:rFonts w:ascii="Times New Roman" w:hAnsi="Times New Roman" w:cs="Times New Roman" w:hint="eastAsia"/>
          <w:iCs/>
          <w:sz w:val="20"/>
          <w:szCs w:val="20"/>
        </w:rPr>
        <w:t xml:space="preserve">, </w:t>
      </w:r>
      <w:r>
        <w:rPr>
          <w:rFonts w:ascii="Times New Roman" w:hAnsi="Times New Roman" w:cs="Times New Roman"/>
          <w:iCs/>
          <w:sz w:val="20"/>
          <w:szCs w:val="20"/>
        </w:rPr>
        <w:t>even if it was prestigious</w:t>
      </w:r>
      <w:r>
        <w:rPr>
          <w:rFonts w:ascii="Times New Roman" w:hAnsi="Times New Roman" w:cs="Times New Roman" w:hint="eastAsia"/>
          <w:iCs/>
          <w:sz w:val="20"/>
          <w:szCs w:val="20"/>
        </w:rPr>
        <w:t xml:space="preserve">, </w:t>
      </w:r>
      <w:r>
        <w:rPr>
          <w:rFonts w:ascii="Times New Roman" w:hAnsi="Times New Roman" w:cs="Times New Roman"/>
          <w:iCs/>
          <w:sz w:val="20"/>
          <w:szCs w:val="20"/>
        </w:rPr>
        <w:t>because it did not match your graduates' profiles or preferences?</w:t>
      </w:r>
    </w:p>
    <w:p w14:paraId="6CFEE559"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4. [Probe] What kinds of student data, if any, would you find most useful for making more informed enterprise selection decisions?</w:t>
      </w:r>
    </w:p>
    <w:p w14:paraId="09B17AF3" w14:textId="77777777" w:rsidR="00EA7EAC" w:rsidRDefault="00EA7EAC" w:rsidP="00EA7EAC">
      <w:pPr>
        <w:rPr>
          <w:rFonts w:ascii="Times New Roman" w:hAnsi="Times New Roman" w:cs="Times New Roman"/>
          <w:iCs/>
          <w:sz w:val="20"/>
          <w:szCs w:val="20"/>
        </w:rPr>
      </w:pPr>
    </w:p>
    <w:p w14:paraId="78C67A3D"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B4. Dimension 3: Stratified On-Site Inquiry (调研)</w:t>
      </w:r>
    </w:p>
    <w:p w14:paraId="714C7EAD"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When you visit an enterprise, who do you typically meet with? (e.g., senior executives, HR managers, technical supervisors, frontline employees)</w:t>
      </w:r>
    </w:p>
    <w:p w14:paraId="1EA4B141"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2. What kinds of questions do you ask during these visits? Do your questions differ depending on whom you are speaking with?</w:t>
      </w:r>
    </w:p>
    <w:p w14:paraId="2F30CE93"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3. Do you typically tour the actual work environment</w:t>
      </w:r>
      <w:r>
        <w:rPr>
          <w:rFonts w:ascii="Times New Roman" w:hAnsi="Times New Roman" w:cs="Times New Roman" w:hint="eastAsia"/>
          <w:iCs/>
          <w:sz w:val="20"/>
          <w:szCs w:val="20"/>
        </w:rPr>
        <w:t xml:space="preserve">, </w:t>
      </w:r>
      <w:r>
        <w:rPr>
          <w:rFonts w:ascii="Times New Roman" w:hAnsi="Times New Roman" w:cs="Times New Roman"/>
          <w:iCs/>
          <w:sz w:val="20"/>
          <w:szCs w:val="20"/>
        </w:rPr>
        <w:t>such as production lines, workshops, or offices</w:t>
      </w:r>
      <w:r>
        <w:rPr>
          <w:rFonts w:ascii="Times New Roman" w:hAnsi="Times New Roman" w:cs="Times New Roman" w:hint="eastAsia"/>
          <w:iCs/>
          <w:sz w:val="20"/>
          <w:szCs w:val="20"/>
        </w:rPr>
        <w:t xml:space="preserve">, </w:t>
      </w:r>
      <w:r>
        <w:rPr>
          <w:rFonts w:ascii="Times New Roman" w:hAnsi="Times New Roman" w:cs="Times New Roman"/>
          <w:iCs/>
          <w:sz w:val="20"/>
          <w:szCs w:val="20"/>
        </w:rPr>
        <w:t>or do visits primarily consist of conference room discussions?</w:t>
      </w:r>
    </w:p>
    <w:p w14:paraId="7E71AD92"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4. [Probe] Could you walk me through the structure of a typical enterprise visit from start to finish?</w:t>
      </w:r>
    </w:p>
    <w:p w14:paraId="6A1CC7E0"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5. Have you ever conducted in-depth interviews with frontline practitioners to understand the specific skills and competencies required for entry-level positions?</w:t>
      </w:r>
    </w:p>
    <w:p w14:paraId="6D2CD6BB" w14:textId="77777777" w:rsidR="00EA7EAC" w:rsidRDefault="00EA7EAC" w:rsidP="00EA7EAC">
      <w:pPr>
        <w:rPr>
          <w:rFonts w:ascii="Times New Roman" w:hAnsi="Times New Roman" w:cs="Times New Roman"/>
          <w:iCs/>
          <w:sz w:val="20"/>
          <w:szCs w:val="20"/>
        </w:rPr>
      </w:pPr>
    </w:p>
    <w:p w14:paraId="6C36B586"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B5. Dimension 4: Closed-Loop Feedback for Curricular Reform (反馈)</w:t>
      </w:r>
    </w:p>
    <w:p w14:paraId="09DEBD9C"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After an enterprise visit, how is the information gathered documented, shared, and disseminated within the university?</w:t>
      </w:r>
    </w:p>
    <w:p w14:paraId="411CBAC0"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Does the information from enterprise visits ever reach academic departments, curriculum committees, or faculty members responsible for program design?</w:t>
      </w:r>
    </w:p>
    <w:p w14:paraId="0635309E"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xml:space="preserve">. Can you identify any concrete changes to academic programs, course content, or teaching methods that were directly influenced by insights gained from </w:t>
      </w:r>
      <w:r>
        <w:rPr>
          <w:rFonts w:ascii="Times New Roman" w:hAnsi="Times New Roman" w:cs="Times New Roman" w:hint="eastAsia"/>
          <w:iCs/>
          <w:sz w:val="20"/>
          <w:szCs w:val="20"/>
        </w:rPr>
        <w:t>FQTG</w:t>
      </w:r>
      <w:r>
        <w:rPr>
          <w:rFonts w:ascii="Times New Roman" w:hAnsi="Times New Roman" w:cs="Times New Roman"/>
          <w:iCs/>
          <w:sz w:val="20"/>
          <w:szCs w:val="20"/>
        </w:rPr>
        <w:t xml:space="preserve"> visits?</w:t>
      </w:r>
    </w:p>
    <w:p w14:paraId="4196E135"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4</w:t>
      </w:r>
      <w:r>
        <w:rPr>
          <w:rFonts w:ascii="Times New Roman" w:hAnsi="Times New Roman" w:cs="Times New Roman"/>
          <w:iCs/>
          <w:sz w:val="20"/>
          <w:szCs w:val="20"/>
        </w:rPr>
        <w:t>. [Probe] What are the main obstacles that prevent feedback from enterprise visits from being translated into curricular improvements?</w:t>
      </w:r>
    </w:p>
    <w:p w14:paraId="544A96DA"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5</w:t>
      </w:r>
      <w:r>
        <w:rPr>
          <w:rFonts w:ascii="Times New Roman" w:hAnsi="Times New Roman" w:cs="Times New Roman"/>
          <w:iCs/>
          <w:sz w:val="20"/>
          <w:szCs w:val="20"/>
        </w:rPr>
        <w:t>. If you could redesign the feedback mechanism, what would it look like?</w:t>
      </w:r>
    </w:p>
    <w:p w14:paraId="4C8A18EA" w14:textId="77777777" w:rsidR="00EA7EAC" w:rsidRDefault="00EA7EAC" w:rsidP="00EA7EAC">
      <w:pPr>
        <w:rPr>
          <w:rFonts w:ascii="Times New Roman" w:hAnsi="Times New Roman" w:cs="Times New Roman"/>
          <w:iCs/>
          <w:sz w:val="20"/>
          <w:szCs w:val="20"/>
        </w:rPr>
      </w:pPr>
    </w:p>
    <w:p w14:paraId="68EA9C2D"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B6. Dimension 5: Reciprocal Benefit (共赢)</w:t>
      </w:r>
    </w:p>
    <w:p w14:paraId="0B765C04"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Beyond graduate placement, what value does your university offer to the enterprises you visit? What can you do for them?</w:t>
      </w:r>
    </w:p>
    <w:p w14:paraId="56B4CDFC"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Have any enterprises expressed specific talent-related pain points</w:t>
      </w:r>
      <w:r>
        <w:rPr>
          <w:rFonts w:ascii="Times New Roman" w:hAnsi="Times New Roman" w:cs="Times New Roman" w:hint="eastAsia"/>
          <w:iCs/>
          <w:sz w:val="20"/>
          <w:szCs w:val="20"/>
        </w:rPr>
        <w:t xml:space="preserve">, </w:t>
      </w:r>
      <w:r>
        <w:rPr>
          <w:rFonts w:ascii="Times New Roman" w:hAnsi="Times New Roman" w:cs="Times New Roman"/>
          <w:iCs/>
          <w:sz w:val="20"/>
          <w:szCs w:val="20"/>
        </w:rPr>
        <w:t>such as skill gaps, high turnover, or difficulty recruiting for niche positions</w:t>
      </w:r>
      <w:r>
        <w:rPr>
          <w:rFonts w:ascii="Times New Roman" w:hAnsi="Times New Roman" w:cs="Times New Roman" w:hint="eastAsia"/>
          <w:iCs/>
          <w:sz w:val="20"/>
          <w:szCs w:val="20"/>
        </w:rPr>
        <w:t xml:space="preserve">, </w:t>
      </w:r>
      <w:r>
        <w:rPr>
          <w:rFonts w:ascii="Times New Roman" w:hAnsi="Times New Roman" w:cs="Times New Roman"/>
          <w:iCs/>
          <w:sz w:val="20"/>
          <w:szCs w:val="20"/>
        </w:rPr>
        <w:t>that your university has been able to address?</w:t>
      </w:r>
    </w:p>
    <w:p w14:paraId="714F0FCA"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xml:space="preserve">. Could you describe a partnership that evolved from an initial </w:t>
      </w:r>
      <w:r>
        <w:rPr>
          <w:rFonts w:ascii="Times New Roman" w:hAnsi="Times New Roman" w:cs="Times New Roman" w:hint="eastAsia"/>
          <w:iCs/>
          <w:sz w:val="20"/>
          <w:szCs w:val="20"/>
        </w:rPr>
        <w:t>FQTG</w:t>
      </w:r>
      <w:r>
        <w:rPr>
          <w:rFonts w:ascii="Times New Roman" w:hAnsi="Times New Roman" w:cs="Times New Roman"/>
          <w:iCs/>
          <w:sz w:val="20"/>
          <w:szCs w:val="20"/>
        </w:rPr>
        <w:t xml:space="preserve"> visit into a deeper, more sustained collaboration? What made that evolution possible?</w:t>
      </w:r>
    </w:p>
    <w:p w14:paraId="011DB106"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4</w:t>
      </w:r>
      <w:r>
        <w:rPr>
          <w:rFonts w:ascii="Times New Roman" w:hAnsi="Times New Roman" w:cs="Times New Roman"/>
          <w:iCs/>
          <w:sz w:val="20"/>
          <w:szCs w:val="20"/>
        </w:rPr>
        <w:t>. [Probe] Have you ever co-designed a talent development program (e.g., customized training, order-form classes, joint projects) with an enterprise following a visit?</w:t>
      </w:r>
    </w:p>
    <w:p w14:paraId="6B1CD160" w14:textId="77777777" w:rsidR="00EA7EAC" w:rsidRDefault="00EA7EAC" w:rsidP="00EA7EAC">
      <w:pPr>
        <w:rPr>
          <w:rFonts w:ascii="Times New Roman" w:hAnsi="Times New Roman" w:cs="Times New Roman"/>
          <w:iCs/>
          <w:sz w:val="20"/>
          <w:szCs w:val="20"/>
        </w:rPr>
      </w:pPr>
    </w:p>
    <w:p w14:paraId="4B99316F"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B7. Dimension 6: Institutionalization and Sustainability (机制)</w:t>
      </w:r>
    </w:p>
    <w:p w14:paraId="4F0A415F"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After an initial visit, what mechanisms are in place to maintain ongoing communication with the enterprise? Who is responsible for follow-up?</w:t>
      </w:r>
    </w:p>
    <w:p w14:paraId="577AAF61"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xml:space="preserve">. How does your university evaluate the effectiveness of </w:t>
      </w:r>
      <w:r>
        <w:rPr>
          <w:rFonts w:ascii="Times New Roman" w:hAnsi="Times New Roman" w:cs="Times New Roman" w:hint="eastAsia"/>
          <w:iCs/>
          <w:sz w:val="20"/>
          <w:szCs w:val="20"/>
        </w:rPr>
        <w:t>FQTG</w:t>
      </w:r>
      <w:r>
        <w:rPr>
          <w:rFonts w:ascii="Times New Roman" w:hAnsi="Times New Roman" w:cs="Times New Roman"/>
          <w:iCs/>
          <w:sz w:val="20"/>
          <w:szCs w:val="20"/>
        </w:rPr>
        <w:t xml:space="preserve"> activities? What metrics or indicators are used?</w:t>
      </w:r>
    </w:p>
    <w:p w14:paraId="18A6FC39"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Are there any formal incentives</w:t>
      </w:r>
      <w:r>
        <w:rPr>
          <w:rFonts w:ascii="Times New Roman" w:hAnsi="Times New Roman" w:cs="Times New Roman" w:hint="eastAsia"/>
          <w:iCs/>
          <w:sz w:val="20"/>
          <w:szCs w:val="20"/>
        </w:rPr>
        <w:t xml:space="preserve">, </w:t>
      </w:r>
      <w:r>
        <w:rPr>
          <w:rFonts w:ascii="Times New Roman" w:hAnsi="Times New Roman" w:cs="Times New Roman"/>
          <w:iCs/>
          <w:sz w:val="20"/>
          <w:szCs w:val="20"/>
        </w:rPr>
        <w:t>for faculty, staff, or departments</w:t>
      </w:r>
      <w:r>
        <w:rPr>
          <w:rFonts w:ascii="Times New Roman" w:hAnsi="Times New Roman" w:cs="Times New Roman" w:hint="eastAsia"/>
          <w:iCs/>
          <w:sz w:val="20"/>
          <w:szCs w:val="20"/>
        </w:rPr>
        <w:t xml:space="preserve">, </w:t>
      </w:r>
      <w:r>
        <w:rPr>
          <w:rFonts w:ascii="Times New Roman" w:hAnsi="Times New Roman" w:cs="Times New Roman"/>
          <w:iCs/>
          <w:sz w:val="20"/>
          <w:szCs w:val="20"/>
        </w:rPr>
        <w:t>to conduct high-quality enterprise engagement? Are there any consequences for poor-quality engagement?</w:t>
      </w:r>
    </w:p>
    <w:p w14:paraId="5926E455"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4</w:t>
      </w:r>
      <w:r>
        <w:rPr>
          <w:rFonts w:ascii="Times New Roman" w:hAnsi="Times New Roman" w:cs="Times New Roman"/>
          <w:iCs/>
          <w:sz w:val="20"/>
          <w:szCs w:val="20"/>
        </w:rPr>
        <w:t xml:space="preserve">. [Probe] From your perspective, what would it take to make </w:t>
      </w:r>
      <w:r>
        <w:rPr>
          <w:rFonts w:ascii="Times New Roman" w:hAnsi="Times New Roman" w:cs="Times New Roman" w:hint="eastAsia"/>
          <w:iCs/>
          <w:sz w:val="20"/>
          <w:szCs w:val="20"/>
        </w:rPr>
        <w:t>FQTG</w:t>
      </w:r>
      <w:r>
        <w:rPr>
          <w:rFonts w:ascii="Times New Roman" w:hAnsi="Times New Roman" w:cs="Times New Roman"/>
          <w:iCs/>
          <w:sz w:val="20"/>
          <w:szCs w:val="20"/>
        </w:rPr>
        <w:t xml:space="preserve"> a sustained, institutionalized practice rather than an episodic campaign?</w:t>
      </w:r>
    </w:p>
    <w:p w14:paraId="4412719D" w14:textId="77777777" w:rsidR="00EA7EAC" w:rsidRDefault="00EA7EAC" w:rsidP="00EA7EAC">
      <w:pPr>
        <w:rPr>
          <w:rFonts w:ascii="Times New Roman" w:hAnsi="Times New Roman" w:cs="Times New Roman"/>
          <w:iCs/>
          <w:sz w:val="20"/>
          <w:szCs w:val="20"/>
        </w:rPr>
      </w:pPr>
    </w:p>
    <w:p w14:paraId="129D5A9F"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B8. Overall Assessment and Reflection</w:t>
      </w:r>
    </w:p>
    <w:p w14:paraId="39AA3D49"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 xml:space="preserve">1. In your honest assessment, what is the single greatest challenge or barrier to effective </w:t>
      </w:r>
      <w:r>
        <w:rPr>
          <w:rFonts w:ascii="Times New Roman" w:hAnsi="Times New Roman" w:cs="Times New Roman" w:hint="eastAsia"/>
          <w:iCs/>
          <w:sz w:val="20"/>
          <w:szCs w:val="20"/>
        </w:rPr>
        <w:t>FQTG</w:t>
      </w:r>
      <w:r>
        <w:rPr>
          <w:rFonts w:ascii="Times New Roman" w:hAnsi="Times New Roman" w:cs="Times New Roman"/>
          <w:iCs/>
          <w:sz w:val="20"/>
          <w:szCs w:val="20"/>
        </w:rPr>
        <w:t xml:space="preserve"> implementation at your university?</w:t>
      </w:r>
    </w:p>
    <w:p w14:paraId="52FDE3D9"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Looking ahead three to five years, what changes would you most like to see in how your university approaches enterprise engagement?</w:t>
      </w:r>
    </w:p>
    <w:p w14:paraId="711ADCDD"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Is there anything else you would like to add that we have not covered?</w:t>
      </w:r>
    </w:p>
    <w:p w14:paraId="2E97ECBE" w14:textId="77777777" w:rsidR="00EA7EAC" w:rsidRDefault="00EA7EAC" w:rsidP="00EA7EAC">
      <w:pPr>
        <w:rPr>
          <w:rFonts w:ascii="Times New Roman" w:hAnsi="Times New Roman" w:cs="Times New Roman"/>
          <w:iCs/>
          <w:sz w:val="20"/>
          <w:szCs w:val="20"/>
        </w:rPr>
      </w:pPr>
    </w:p>
    <w:p w14:paraId="15620294"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Part C: Enterprise Interview Protocol</w:t>
      </w:r>
    </w:p>
    <w:p w14:paraId="6C099B2A"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Target Respondents:</w:t>
      </w:r>
    </w:p>
    <w:p w14:paraId="47928B53"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HR Director or Recruitment Manager</w:t>
      </w:r>
    </w:p>
    <w:p w14:paraId="5BF7CCBD"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Department Manager or Technical Supervisor involved in graduate hiring</w:t>
      </w:r>
    </w:p>
    <w:p w14:paraId="4C76437B"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Project Manager overseeing university collaboration</w:t>
      </w:r>
    </w:p>
    <w:p w14:paraId="700790D6"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Estimated Duration: 30</w:t>
      </w:r>
      <w:r>
        <w:rPr>
          <w:rFonts w:ascii="Times New Roman" w:hAnsi="Times New Roman" w:cs="Times New Roman" w:hint="eastAsia"/>
          <w:iCs/>
          <w:sz w:val="20"/>
          <w:szCs w:val="20"/>
        </w:rPr>
        <w:t>-</w:t>
      </w:r>
      <w:r>
        <w:rPr>
          <w:rFonts w:ascii="Times New Roman" w:hAnsi="Times New Roman" w:cs="Times New Roman"/>
          <w:iCs/>
          <w:sz w:val="20"/>
          <w:szCs w:val="20"/>
        </w:rPr>
        <w:t>45 minutes per interview</w:t>
      </w:r>
    </w:p>
    <w:p w14:paraId="6D4C42B2" w14:textId="77777777" w:rsidR="00EA7EAC" w:rsidRDefault="00EA7EAC" w:rsidP="00EA7EAC">
      <w:pPr>
        <w:rPr>
          <w:rFonts w:ascii="Times New Roman" w:hAnsi="Times New Roman" w:cs="Times New Roman"/>
          <w:iCs/>
          <w:sz w:val="20"/>
          <w:szCs w:val="20"/>
        </w:rPr>
      </w:pPr>
    </w:p>
    <w:p w14:paraId="21A7A8AB"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C1. Warm-Up and Context Setting</w:t>
      </w:r>
    </w:p>
    <w:p w14:paraId="37FE614B"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Could you briefly describe your role and your involvement in hiring and working with university graduates?</w:t>
      </w:r>
    </w:p>
    <w:p w14:paraId="34E7446D"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How long has your company been collaborating with [University Name]? How did the relationship begin?</w:t>
      </w:r>
    </w:p>
    <w:p w14:paraId="2738DCB2" w14:textId="77777777" w:rsidR="00EA7EAC" w:rsidRDefault="00EA7EAC" w:rsidP="00EA7EAC">
      <w:pPr>
        <w:rPr>
          <w:rFonts w:ascii="Times New Roman" w:hAnsi="Times New Roman" w:cs="Times New Roman"/>
          <w:iCs/>
          <w:sz w:val="20"/>
          <w:szCs w:val="20"/>
        </w:rPr>
      </w:pPr>
    </w:p>
    <w:p w14:paraId="4B775D00"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C2. Experience of University Visits</w:t>
      </w:r>
    </w:p>
    <w:p w14:paraId="3D3795A7"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 xml:space="preserve">1. Have you hosted visits from [University Name] as part of their </w:t>
      </w:r>
      <w:r>
        <w:rPr>
          <w:rFonts w:ascii="Times New Roman" w:hAnsi="Times New Roman" w:cs="Times New Roman" w:hint="eastAsia"/>
          <w:iCs/>
          <w:sz w:val="20"/>
          <w:szCs w:val="20"/>
        </w:rPr>
        <w:t>FQTG</w:t>
      </w:r>
      <w:r>
        <w:rPr>
          <w:rFonts w:ascii="Times New Roman" w:hAnsi="Times New Roman" w:cs="Times New Roman"/>
          <w:iCs/>
          <w:sz w:val="20"/>
          <w:szCs w:val="20"/>
        </w:rPr>
        <w:t xml:space="preserve"> initiative? If so, could you </w:t>
      </w:r>
      <w:r>
        <w:rPr>
          <w:rFonts w:ascii="Times New Roman" w:hAnsi="Times New Roman" w:cs="Times New Roman"/>
          <w:iCs/>
          <w:sz w:val="20"/>
          <w:szCs w:val="20"/>
        </w:rPr>
        <w:lastRenderedPageBreak/>
        <w:t>describe what typically happens during such a visit?</w:t>
      </w:r>
    </w:p>
    <w:p w14:paraId="1874FA8B"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During these visits, what kinds of questions did university representatives ask? Did you feel they genuinely understood your talent needs?</w:t>
      </w:r>
    </w:p>
    <w:p w14:paraId="5ABC55ED"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Did university representatives visit your actual work sites</w:t>
      </w:r>
      <w:r>
        <w:rPr>
          <w:rFonts w:ascii="Times New Roman" w:hAnsi="Times New Roman" w:cs="Times New Roman" w:hint="eastAsia"/>
          <w:iCs/>
          <w:sz w:val="20"/>
          <w:szCs w:val="20"/>
        </w:rPr>
        <w:t xml:space="preserve">, </w:t>
      </w:r>
      <w:r>
        <w:rPr>
          <w:rFonts w:ascii="Times New Roman" w:hAnsi="Times New Roman" w:cs="Times New Roman"/>
          <w:iCs/>
          <w:sz w:val="20"/>
          <w:szCs w:val="20"/>
        </w:rPr>
        <w:t>such as production floors, design studios, or operational departments</w:t>
      </w:r>
      <w:r>
        <w:rPr>
          <w:rFonts w:ascii="Times New Roman" w:hAnsi="Times New Roman" w:cs="Times New Roman" w:hint="eastAsia"/>
          <w:iCs/>
          <w:sz w:val="20"/>
          <w:szCs w:val="20"/>
        </w:rPr>
        <w:t xml:space="preserve">, </w:t>
      </w:r>
      <w:r>
        <w:rPr>
          <w:rFonts w:ascii="Times New Roman" w:hAnsi="Times New Roman" w:cs="Times New Roman"/>
          <w:iCs/>
          <w:sz w:val="20"/>
          <w:szCs w:val="20"/>
        </w:rPr>
        <w:t>or did meetings primarily take place in conference rooms?</w:t>
      </w:r>
    </w:p>
    <w:p w14:paraId="06393E1E"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4</w:t>
      </w:r>
      <w:r>
        <w:rPr>
          <w:rFonts w:ascii="Times New Roman" w:hAnsi="Times New Roman" w:cs="Times New Roman"/>
          <w:iCs/>
          <w:sz w:val="20"/>
          <w:szCs w:val="20"/>
        </w:rPr>
        <w:t>. [Probe] From your perspective, what distinguishes a meaningful university visit from a perfunctory one?</w:t>
      </w:r>
    </w:p>
    <w:p w14:paraId="5D10B048" w14:textId="77777777" w:rsidR="00EA7EAC" w:rsidRDefault="00EA7EAC" w:rsidP="00EA7EAC">
      <w:pPr>
        <w:rPr>
          <w:rFonts w:ascii="Times New Roman" w:hAnsi="Times New Roman" w:cs="Times New Roman"/>
          <w:iCs/>
          <w:sz w:val="20"/>
          <w:szCs w:val="20"/>
        </w:rPr>
      </w:pPr>
    </w:p>
    <w:p w14:paraId="64479A83"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C3. Talent Needs and Skill Gaps</w:t>
      </w:r>
    </w:p>
    <w:p w14:paraId="29FF840F"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When you hire graduates from [University Name], what strengths do you typically observe? What skills or competencies do you find are lacking or underdeveloped?</w:t>
      </w:r>
    </w:p>
    <w:p w14:paraId="4A79FF93"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Have you ever communicated specific skill gaps or training needs to the university? If so, what was the response?</w:t>
      </w:r>
    </w:p>
    <w:p w14:paraId="454E9939"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[Probe] What specific skills or competencies would you most like to see graduates develop before entering the workforce?</w:t>
      </w:r>
    </w:p>
    <w:p w14:paraId="7358EBFB" w14:textId="77777777" w:rsidR="00EA7EAC" w:rsidRDefault="00EA7EAC" w:rsidP="00EA7EAC">
      <w:pPr>
        <w:rPr>
          <w:rFonts w:ascii="Times New Roman" w:hAnsi="Times New Roman" w:cs="Times New Roman"/>
          <w:iCs/>
          <w:sz w:val="20"/>
          <w:szCs w:val="20"/>
        </w:rPr>
      </w:pPr>
    </w:p>
    <w:p w14:paraId="3561F8F1"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C4. Feedback and Curricular Relevance</w:t>
      </w:r>
    </w:p>
    <w:p w14:paraId="0A97F9AA"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Has [University Name] ever solicited your input on curriculum design, program development, or teaching content?</w:t>
      </w:r>
    </w:p>
    <w:p w14:paraId="0351A682"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In your observation, have there been any noticeable changes in the quality or preparedness of graduates from [University Name] over the past few years?</w:t>
      </w:r>
    </w:p>
    <w:p w14:paraId="6E6D8218"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[Probe] If you could recommend one change to the university's talent development approach, what would it be?</w:t>
      </w:r>
    </w:p>
    <w:p w14:paraId="7A24CDC0" w14:textId="77777777" w:rsidR="00EA7EAC" w:rsidRDefault="00EA7EAC" w:rsidP="00EA7EAC">
      <w:pPr>
        <w:rPr>
          <w:rFonts w:ascii="Times New Roman" w:hAnsi="Times New Roman" w:cs="Times New Roman"/>
          <w:iCs/>
          <w:sz w:val="20"/>
          <w:szCs w:val="20"/>
        </w:rPr>
      </w:pPr>
    </w:p>
    <w:p w14:paraId="70F63968"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C5. Reciprocity and Partnership Value</w:t>
      </w:r>
    </w:p>
    <w:p w14:paraId="310531F5"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Beyond hiring graduates, what other forms of collaboration have you engaged in with [University Name]? (e.g., joint R&amp;D, employee training, guest lectures, internships)</w:t>
      </w:r>
    </w:p>
    <w:p w14:paraId="2F5A627D"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What value does your company derive from this partnership? Is it worth the time and resources you invest?</w:t>
      </w:r>
    </w:p>
    <w:p w14:paraId="39813120"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[Probe] What would make this partnership more valuable or sustainable from your company's perspective?</w:t>
      </w:r>
    </w:p>
    <w:p w14:paraId="2C4658B1" w14:textId="77777777" w:rsidR="00EA7EAC" w:rsidRDefault="00EA7EAC" w:rsidP="00EA7EAC">
      <w:pPr>
        <w:rPr>
          <w:rFonts w:ascii="Times New Roman" w:hAnsi="Times New Roman" w:cs="Times New Roman"/>
          <w:iCs/>
          <w:sz w:val="20"/>
          <w:szCs w:val="20"/>
        </w:rPr>
      </w:pPr>
    </w:p>
    <w:p w14:paraId="21C53D64"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C6. Sustainability and Future Expectations</w:t>
      </w:r>
    </w:p>
    <w:p w14:paraId="26D0FCEC"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After a visit, does the university maintain regular contact? Who is your primary point of contact, and how frequently do you communicate?</w:t>
      </w:r>
    </w:p>
    <w:p w14:paraId="3A83AA2C"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Are there any mechanisms in place to hold either party accountable for commitments made during or after visits?</w:t>
      </w:r>
    </w:p>
    <w:p w14:paraId="68243BEA"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3</w:t>
      </w:r>
      <w:r>
        <w:rPr>
          <w:rFonts w:ascii="Times New Roman" w:hAnsi="Times New Roman" w:cs="Times New Roman"/>
          <w:iCs/>
          <w:sz w:val="20"/>
          <w:szCs w:val="20"/>
        </w:rPr>
        <w:t>. What are your expectations for the future of this partnership? What would you like to see more of</w:t>
      </w:r>
      <w:r>
        <w:rPr>
          <w:rFonts w:ascii="Times New Roman" w:hAnsi="Times New Roman" w:cs="Times New Roman" w:hint="eastAsia"/>
          <w:iCs/>
          <w:sz w:val="20"/>
          <w:szCs w:val="20"/>
        </w:rPr>
        <w:t xml:space="preserve"> , </w:t>
      </w:r>
      <w:r>
        <w:rPr>
          <w:rFonts w:ascii="Times New Roman" w:hAnsi="Times New Roman" w:cs="Times New Roman"/>
          <w:iCs/>
          <w:sz w:val="20"/>
          <w:szCs w:val="20"/>
        </w:rPr>
        <w:t>or less of?</w:t>
      </w:r>
    </w:p>
    <w:p w14:paraId="511B695B" w14:textId="77777777" w:rsidR="00EA7EAC" w:rsidRDefault="00EA7EAC" w:rsidP="00EA7EAC">
      <w:pPr>
        <w:rPr>
          <w:rFonts w:ascii="Times New Roman" w:hAnsi="Times New Roman" w:cs="Times New Roman"/>
          <w:iCs/>
          <w:sz w:val="20"/>
          <w:szCs w:val="20"/>
        </w:rPr>
      </w:pPr>
    </w:p>
    <w:p w14:paraId="23A5B0BC"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C7. Closing Reflection</w:t>
      </w:r>
    </w:p>
    <w:p w14:paraId="2679EC9F" w14:textId="77777777" w:rsidR="00EA7EAC" w:rsidRDefault="00EA7EAC" w:rsidP="00EA7EAC">
      <w:pPr>
        <w:rPr>
          <w:rFonts w:ascii="Times New Roman" w:hAnsi="Times New Roman" w:cs="Times New Roman"/>
          <w:iCs/>
          <w:sz w:val="20"/>
          <w:szCs w:val="20"/>
        </w:rPr>
      </w:pPr>
      <w:r>
        <w:rPr>
          <w:rFonts w:ascii="Times New Roman" w:hAnsi="Times New Roman" w:cs="Times New Roman"/>
          <w:iCs/>
          <w:sz w:val="20"/>
          <w:szCs w:val="20"/>
        </w:rPr>
        <w:t>1. From an employer's perspective, what advice would you offer to private universities seeking to build more effective and mutually beneficial enterprise relationships?</w:t>
      </w:r>
    </w:p>
    <w:p w14:paraId="2E775ED0" w14:textId="77777777" w:rsidR="00EA7EAC" w:rsidRDefault="00EA7EAC" w:rsidP="00EA7EAC">
      <w:pPr>
        <w:rPr>
          <w:rFonts w:ascii="Times New Roman" w:hAnsi="Times New Roman" w:cs="Times New Roman"/>
          <w:iCs/>
          <w:sz w:val="20"/>
          <w:szCs w:val="20"/>
        </w:rPr>
      </w:pPr>
      <w:r>
        <w:rPr>
          <w:rFonts w:ascii="Times New Roman" w:hAnsi="Times New Roman" w:cs="Times New Roman" w:hint="eastAsia"/>
          <w:iCs/>
          <w:sz w:val="20"/>
          <w:szCs w:val="20"/>
        </w:rPr>
        <w:t>2</w:t>
      </w:r>
      <w:r>
        <w:rPr>
          <w:rFonts w:ascii="Times New Roman" w:hAnsi="Times New Roman" w:cs="Times New Roman"/>
          <w:iCs/>
          <w:sz w:val="20"/>
          <w:szCs w:val="20"/>
        </w:rPr>
        <w:t xml:space="preserve">. Is there anything else you would like to share about your experience working with [University Name] </w:t>
      </w:r>
      <w:r>
        <w:rPr>
          <w:rFonts w:ascii="Times New Roman" w:hAnsi="Times New Roman" w:cs="Times New Roman"/>
          <w:iCs/>
          <w:sz w:val="20"/>
          <w:szCs w:val="20"/>
        </w:rPr>
        <w:lastRenderedPageBreak/>
        <w:t>or about university-industry collaboration in general?</w:t>
      </w:r>
    </w:p>
    <w:p w14:paraId="57FFBA55" w14:textId="77777777" w:rsidR="00DE6AE2" w:rsidRDefault="00DE6AE2"/>
    <w:sectPr w:rsidR="00DE6AE2" w:rsidSect="00EA7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AC"/>
    <w:rsid w:val="00195413"/>
    <w:rsid w:val="003D0186"/>
    <w:rsid w:val="007278E4"/>
    <w:rsid w:val="00A3738C"/>
    <w:rsid w:val="00B25E28"/>
    <w:rsid w:val="00BC6C35"/>
    <w:rsid w:val="00CB270D"/>
    <w:rsid w:val="00CF7583"/>
    <w:rsid w:val="00DE6AE2"/>
    <w:rsid w:val="00EA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C732"/>
  <w15:chartTrackingRefBased/>
  <w15:docId w15:val="{ADB9457D-2760-4246-AC31-C9C8C00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EAC"/>
    <w:pPr>
      <w:widowControl w:val="0"/>
      <w:spacing w:after="0" w:line="240" w:lineRule="auto"/>
      <w:jc w:val="both"/>
    </w:pPr>
    <w:rPr>
      <w:rFonts w:eastAsiaTheme="minorEastAsia"/>
      <w:sz w:val="21"/>
      <w:lang w:eastAsia="zh-CN"/>
      <w14:ligatures w14:val="none"/>
    </w:rPr>
  </w:style>
  <w:style w:type="paragraph" w:styleId="Heading1">
    <w:name w:val="heading 1"/>
    <w:basedOn w:val="Normal"/>
    <w:next w:val="Normal"/>
    <w:link w:val="Heading1Char"/>
    <w:uiPriority w:val="9"/>
    <w:qFormat/>
    <w:rsid w:val="00EA7EAC"/>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A7EAC"/>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A7EAC"/>
    <w:pPr>
      <w:keepNext/>
      <w:keepLines/>
      <w:widowControl/>
      <w:spacing w:before="160" w:after="80" w:line="278" w:lineRule="auto"/>
      <w:jc w:val="left"/>
      <w:outlineLvl w:val="2"/>
    </w:pPr>
    <w:rPr>
      <w:rFonts w:eastAsiaTheme="majorEastAsia"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A7EAC"/>
    <w:pPr>
      <w:keepNext/>
      <w:keepLines/>
      <w:widowControl/>
      <w:spacing w:before="80" w:after="40" w:line="278" w:lineRule="auto"/>
      <w:jc w:val="left"/>
      <w:outlineLvl w:val="3"/>
    </w:pPr>
    <w:rPr>
      <w:rFonts w:eastAsiaTheme="majorEastAsia" w:cstheme="majorBidi"/>
      <w:i/>
      <w:iCs/>
      <w:color w:val="0F4761" w:themeColor="accent1" w:themeShade="BF"/>
      <w:sz w:val="24"/>
      <w:lang w:eastAsia="en-US"/>
      <w14:ligatures w14:val="standardContextual"/>
    </w:rPr>
  </w:style>
  <w:style w:type="paragraph" w:styleId="Heading5">
    <w:name w:val="heading 5"/>
    <w:basedOn w:val="Normal"/>
    <w:next w:val="Normal"/>
    <w:link w:val="Heading5Char"/>
    <w:uiPriority w:val="9"/>
    <w:semiHidden/>
    <w:unhideWhenUsed/>
    <w:qFormat/>
    <w:rsid w:val="00EA7EAC"/>
    <w:pPr>
      <w:keepNext/>
      <w:keepLines/>
      <w:widowControl/>
      <w:spacing w:before="80" w:after="40" w:line="278" w:lineRule="auto"/>
      <w:jc w:val="left"/>
      <w:outlineLvl w:val="4"/>
    </w:pPr>
    <w:rPr>
      <w:rFonts w:eastAsiaTheme="majorEastAsia" w:cstheme="majorBidi"/>
      <w:color w:val="0F4761" w:themeColor="accent1" w:themeShade="BF"/>
      <w:sz w:val="24"/>
      <w:lang w:eastAsia="en-US"/>
      <w14:ligatures w14:val="standardContextual"/>
    </w:rPr>
  </w:style>
  <w:style w:type="paragraph" w:styleId="Heading6">
    <w:name w:val="heading 6"/>
    <w:basedOn w:val="Normal"/>
    <w:next w:val="Normal"/>
    <w:link w:val="Heading6Char"/>
    <w:uiPriority w:val="9"/>
    <w:semiHidden/>
    <w:unhideWhenUsed/>
    <w:qFormat/>
    <w:rsid w:val="00EA7EAC"/>
    <w:pPr>
      <w:keepNext/>
      <w:keepLines/>
      <w:widowControl/>
      <w:spacing w:before="40" w:line="278" w:lineRule="auto"/>
      <w:jc w:val="left"/>
      <w:outlineLvl w:val="5"/>
    </w:pPr>
    <w:rPr>
      <w:rFonts w:eastAsiaTheme="majorEastAsia" w:cstheme="majorBidi"/>
      <w:i/>
      <w:iCs/>
      <w:color w:val="595959" w:themeColor="text1" w:themeTint="A6"/>
      <w:sz w:val="24"/>
      <w:lang w:eastAsia="en-US"/>
      <w14:ligatures w14:val="standardContextual"/>
    </w:rPr>
  </w:style>
  <w:style w:type="paragraph" w:styleId="Heading7">
    <w:name w:val="heading 7"/>
    <w:basedOn w:val="Normal"/>
    <w:next w:val="Normal"/>
    <w:link w:val="Heading7Char"/>
    <w:uiPriority w:val="9"/>
    <w:semiHidden/>
    <w:unhideWhenUsed/>
    <w:qFormat/>
    <w:rsid w:val="00EA7EAC"/>
    <w:pPr>
      <w:keepNext/>
      <w:keepLines/>
      <w:widowControl/>
      <w:spacing w:before="40" w:line="278" w:lineRule="auto"/>
      <w:jc w:val="left"/>
      <w:outlineLvl w:val="6"/>
    </w:pPr>
    <w:rPr>
      <w:rFonts w:eastAsiaTheme="majorEastAsia" w:cstheme="majorBidi"/>
      <w:color w:val="595959" w:themeColor="text1" w:themeTint="A6"/>
      <w:sz w:val="24"/>
      <w:lang w:eastAsia="en-US"/>
      <w14:ligatures w14:val="standardContextual"/>
    </w:rPr>
  </w:style>
  <w:style w:type="paragraph" w:styleId="Heading8">
    <w:name w:val="heading 8"/>
    <w:basedOn w:val="Normal"/>
    <w:next w:val="Normal"/>
    <w:link w:val="Heading8Char"/>
    <w:uiPriority w:val="9"/>
    <w:semiHidden/>
    <w:unhideWhenUsed/>
    <w:qFormat/>
    <w:rsid w:val="00EA7EAC"/>
    <w:pPr>
      <w:keepNext/>
      <w:keepLines/>
      <w:widowControl/>
      <w:spacing w:line="278" w:lineRule="auto"/>
      <w:jc w:val="left"/>
      <w:outlineLvl w:val="7"/>
    </w:pPr>
    <w:rPr>
      <w:rFonts w:eastAsiaTheme="majorEastAsia" w:cstheme="majorBidi"/>
      <w:i/>
      <w:iCs/>
      <w:color w:val="272727" w:themeColor="text1" w:themeTint="D8"/>
      <w:sz w:val="24"/>
      <w:lang w:eastAsia="en-US"/>
      <w14:ligatures w14:val="standardContextual"/>
    </w:rPr>
  </w:style>
  <w:style w:type="paragraph" w:styleId="Heading9">
    <w:name w:val="heading 9"/>
    <w:basedOn w:val="Normal"/>
    <w:next w:val="Normal"/>
    <w:link w:val="Heading9Char"/>
    <w:uiPriority w:val="9"/>
    <w:semiHidden/>
    <w:unhideWhenUsed/>
    <w:qFormat/>
    <w:rsid w:val="00EA7EAC"/>
    <w:pPr>
      <w:keepNext/>
      <w:keepLines/>
      <w:widowControl/>
      <w:spacing w:line="278" w:lineRule="auto"/>
      <w:jc w:val="left"/>
      <w:outlineLvl w:val="8"/>
    </w:pPr>
    <w:rPr>
      <w:rFonts w:eastAsiaTheme="majorEastAsia" w:cstheme="majorBidi"/>
      <w:color w:val="272727" w:themeColor="text1" w:themeTint="D8"/>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EAC"/>
    <w:rPr>
      <w:rFonts w:eastAsiaTheme="majorEastAsia" w:cstheme="majorBidi"/>
      <w:color w:val="272727" w:themeColor="text1" w:themeTint="D8"/>
    </w:rPr>
  </w:style>
  <w:style w:type="paragraph" w:styleId="Title">
    <w:name w:val="Title"/>
    <w:basedOn w:val="Normal"/>
    <w:next w:val="Normal"/>
    <w:link w:val="TitleChar"/>
    <w:uiPriority w:val="10"/>
    <w:qFormat/>
    <w:rsid w:val="00EA7EAC"/>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A7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EAC"/>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EA7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EAC"/>
    <w:pPr>
      <w:widowControl/>
      <w:spacing w:before="160" w:after="160" w:line="278" w:lineRule="auto"/>
      <w:jc w:val="center"/>
    </w:pPr>
    <w:rPr>
      <w:rFonts w:eastAsiaTheme="minorHAnsi"/>
      <w:i/>
      <w:iCs/>
      <w:color w:val="404040" w:themeColor="text1" w:themeTint="BF"/>
      <w:sz w:val="24"/>
      <w:lang w:eastAsia="en-US"/>
      <w14:ligatures w14:val="standardContextual"/>
    </w:rPr>
  </w:style>
  <w:style w:type="character" w:customStyle="1" w:styleId="QuoteChar">
    <w:name w:val="Quote Char"/>
    <w:basedOn w:val="DefaultParagraphFont"/>
    <w:link w:val="Quote"/>
    <w:uiPriority w:val="29"/>
    <w:rsid w:val="00EA7EAC"/>
    <w:rPr>
      <w:i/>
      <w:iCs/>
      <w:color w:val="404040" w:themeColor="text1" w:themeTint="BF"/>
    </w:rPr>
  </w:style>
  <w:style w:type="paragraph" w:styleId="ListParagraph">
    <w:name w:val="List Paragraph"/>
    <w:basedOn w:val="Normal"/>
    <w:uiPriority w:val="34"/>
    <w:qFormat/>
    <w:rsid w:val="00EA7EAC"/>
    <w:pPr>
      <w:widowControl/>
      <w:spacing w:after="160" w:line="278" w:lineRule="auto"/>
      <w:ind w:left="720"/>
      <w:contextualSpacing/>
      <w:jc w:val="left"/>
    </w:pPr>
    <w:rPr>
      <w:rFonts w:eastAsiaTheme="minorHAnsi"/>
      <w:sz w:val="24"/>
      <w:lang w:eastAsia="en-US"/>
      <w14:ligatures w14:val="standardContextual"/>
    </w:rPr>
  </w:style>
  <w:style w:type="character" w:styleId="IntenseEmphasis">
    <w:name w:val="Intense Emphasis"/>
    <w:basedOn w:val="DefaultParagraphFont"/>
    <w:uiPriority w:val="21"/>
    <w:qFormat/>
    <w:rsid w:val="00EA7EAC"/>
    <w:rPr>
      <w:i/>
      <w:iCs/>
      <w:color w:val="0F4761" w:themeColor="accent1" w:themeShade="BF"/>
    </w:rPr>
  </w:style>
  <w:style w:type="paragraph" w:styleId="IntenseQuote">
    <w:name w:val="Intense Quote"/>
    <w:basedOn w:val="Normal"/>
    <w:next w:val="Normal"/>
    <w:link w:val="IntenseQuoteChar"/>
    <w:uiPriority w:val="30"/>
    <w:qFormat/>
    <w:rsid w:val="00EA7EA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lang w:eastAsia="en-US"/>
      <w14:ligatures w14:val="standardContextual"/>
    </w:rPr>
  </w:style>
  <w:style w:type="character" w:customStyle="1" w:styleId="IntenseQuoteChar">
    <w:name w:val="Intense Quote Char"/>
    <w:basedOn w:val="DefaultParagraphFont"/>
    <w:link w:val="IntenseQuote"/>
    <w:uiPriority w:val="30"/>
    <w:rsid w:val="00EA7EAC"/>
    <w:rPr>
      <w:i/>
      <w:iCs/>
      <w:color w:val="0F4761" w:themeColor="accent1" w:themeShade="BF"/>
    </w:rPr>
  </w:style>
  <w:style w:type="character" w:styleId="IntenseReference">
    <w:name w:val="Intense Reference"/>
    <w:basedOn w:val="DefaultParagraphFont"/>
    <w:uiPriority w:val="32"/>
    <w:qFormat/>
    <w:rsid w:val="00EA7E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8636</Characters>
  <Application>Microsoft Office Word</Application>
  <DocSecurity>0</DocSecurity>
  <Lines>71</Lines>
  <Paragraphs>20</Paragraphs>
  <ScaleCrop>false</ScaleCrop>
  <Company>Springer Nature</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2026-05-22T17:11:00Z</dcterms:created>
  <dcterms:modified xsi:type="dcterms:W3CDTF">2026-05-22T17:12:00Z</dcterms:modified>
</cp:coreProperties>
</file>