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D5A1DA" w14:textId="77777777" w:rsidR="002A6CA9" w:rsidRDefault="00000000">
      <w:pPr>
        <w:spacing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TABLES</w:t>
      </w:r>
    </w:p>
    <w:p w14:paraId="23AF0A21" w14:textId="77777777" w:rsidR="002A6CA9" w:rsidRDefault="00000000">
      <w:pPr>
        <w:spacing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Table 1: Sociodemographic characteristics of respondents (N= 440)</w:t>
      </w:r>
    </w:p>
    <w:tbl>
      <w:tblPr>
        <w:tblStyle w:val="ListTable6Colorful1"/>
        <w:tblW w:w="0" w:type="auto"/>
        <w:tblLayout w:type="fixed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2A6CA9" w14:paraId="158172E6" w14:textId="77777777" w:rsidTr="002A6CA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</w:tcPr>
          <w:p w14:paraId="0D2456FA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Variable</w:t>
            </w:r>
          </w:p>
        </w:tc>
        <w:tc>
          <w:tcPr>
            <w:tcW w:w="3117" w:type="dxa"/>
          </w:tcPr>
          <w:p w14:paraId="46297722" w14:textId="77777777" w:rsidR="002A6CA9" w:rsidRDefault="00000000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Frequency (N)</w:t>
            </w:r>
          </w:p>
        </w:tc>
        <w:tc>
          <w:tcPr>
            <w:tcW w:w="3117" w:type="dxa"/>
          </w:tcPr>
          <w:p w14:paraId="3FCC23AD" w14:textId="77777777" w:rsidR="002A6CA9" w:rsidRDefault="00000000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Percentages (%)</w:t>
            </w:r>
          </w:p>
        </w:tc>
      </w:tr>
      <w:tr w:rsidR="002A6CA9" w14:paraId="41C9D3E6" w14:textId="77777777" w:rsidTr="002A6C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</w:tcPr>
          <w:p w14:paraId="2221AD3C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Type of Residence</w:t>
            </w:r>
          </w:p>
          <w:p w14:paraId="00FF9BCF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 xml:space="preserve">Urban </w:t>
            </w:r>
          </w:p>
          <w:p w14:paraId="690912D6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Rural</w:t>
            </w:r>
          </w:p>
        </w:tc>
        <w:tc>
          <w:tcPr>
            <w:tcW w:w="3117" w:type="dxa"/>
          </w:tcPr>
          <w:p w14:paraId="1C249641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42A4F9E1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213</w:t>
            </w:r>
          </w:p>
          <w:p w14:paraId="4E130467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227</w:t>
            </w:r>
          </w:p>
        </w:tc>
        <w:tc>
          <w:tcPr>
            <w:tcW w:w="3117" w:type="dxa"/>
          </w:tcPr>
          <w:p w14:paraId="4A9CD130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7D11FC3F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48.41</w:t>
            </w:r>
          </w:p>
          <w:p w14:paraId="3606E69D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51.59</w:t>
            </w:r>
          </w:p>
        </w:tc>
      </w:tr>
      <w:tr w:rsidR="002A6CA9" w14:paraId="47E07DEB" w14:textId="77777777" w:rsidTr="002A6C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</w:tcPr>
          <w:p w14:paraId="76D3079A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Local Government Area</w:t>
            </w:r>
          </w:p>
          <w:p w14:paraId="18D7921D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Ibadan North</w:t>
            </w:r>
          </w:p>
          <w:p w14:paraId="210D1D0E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Ibadan Northwest</w:t>
            </w:r>
          </w:p>
          <w:p w14:paraId="0F20769C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Ido</w:t>
            </w:r>
          </w:p>
          <w:p w14:paraId="6B72EDF3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bCs w:val="0"/>
              </w:rPr>
              <w:t>Lagelu</w:t>
            </w:r>
            <w:proofErr w:type="spellEnd"/>
          </w:p>
        </w:tc>
        <w:tc>
          <w:tcPr>
            <w:tcW w:w="3117" w:type="dxa"/>
          </w:tcPr>
          <w:p w14:paraId="331F74B8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58CD90FB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137</w:t>
            </w:r>
          </w:p>
          <w:p w14:paraId="613FDABA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</w:t>
            </w:r>
          </w:p>
          <w:p w14:paraId="69B700D6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136</w:t>
            </w:r>
          </w:p>
          <w:p w14:paraId="2CA807D5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3117" w:type="dxa"/>
          </w:tcPr>
          <w:p w14:paraId="4541340B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717676A4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31.14</w:t>
            </w:r>
          </w:p>
          <w:p w14:paraId="68B259F3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20.23</w:t>
            </w:r>
          </w:p>
          <w:p w14:paraId="1D31C088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30.91</w:t>
            </w:r>
          </w:p>
          <w:p w14:paraId="18B3E18C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17.73</w:t>
            </w:r>
          </w:p>
        </w:tc>
      </w:tr>
      <w:tr w:rsidR="002A6CA9" w14:paraId="35A635C8" w14:textId="77777777" w:rsidTr="002A6C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</w:tcPr>
          <w:p w14:paraId="0A4B73D8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Age of Respondents</w:t>
            </w:r>
          </w:p>
          <w:p w14:paraId="0BA7E649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&lt;30</w:t>
            </w:r>
          </w:p>
          <w:p w14:paraId="433A3691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30-39</w:t>
            </w:r>
          </w:p>
          <w:p w14:paraId="2B4C2D6C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40-49</w:t>
            </w:r>
          </w:p>
          <w:p w14:paraId="24774C6C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&gt;50</w:t>
            </w:r>
          </w:p>
          <w:p w14:paraId="0FBB89F4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Mean Age (S.D)</w:t>
            </w:r>
          </w:p>
        </w:tc>
        <w:tc>
          <w:tcPr>
            <w:tcW w:w="3117" w:type="dxa"/>
          </w:tcPr>
          <w:p w14:paraId="28A80A64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51A3735F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  <w:p w14:paraId="068DE393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163</w:t>
            </w:r>
          </w:p>
          <w:p w14:paraId="0C602CA3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141</w:t>
            </w:r>
          </w:p>
          <w:p w14:paraId="609D1F76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  <w:p w14:paraId="06CCDF31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42.27 (±10.89)</w:t>
            </w:r>
          </w:p>
        </w:tc>
        <w:tc>
          <w:tcPr>
            <w:tcW w:w="3117" w:type="dxa"/>
          </w:tcPr>
          <w:p w14:paraId="7C9B0ECC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6393AA8F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8.2</w:t>
            </w:r>
          </w:p>
          <w:p w14:paraId="330312EE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37.0</w:t>
            </w:r>
          </w:p>
          <w:p w14:paraId="17FA0C48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32.0</w:t>
            </w:r>
          </w:p>
          <w:p w14:paraId="6EB5D522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22.70</w:t>
            </w:r>
          </w:p>
          <w:p w14:paraId="50BE7548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A6CA9" w14:paraId="246B05C6" w14:textId="77777777" w:rsidTr="002A6C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</w:tcPr>
          <w:p w14:paraId="4469FF57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Marital Status</w:t>
            </w:r>
          </w:p>
          <w:p w14:paraId="31758399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Married</w:t>
            </w:r>
          </w:p>
          <w:p w14:paraId="04465A01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Single</w:t>
            </w:r>
          </w:p>
          <w:p w14:paraId="19F78E8A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Widowed</w:t>
            </w:r>
          </w:p>
        </w:tc>
        <w:tc>
          <w:tcPr>
            <w:tcW w:w="3117" w:type="dxa"/>
          </w:tcPr>
          <w:p w14:paraId="4924041F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05BEF7C0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401</w:t>
            </w:r>
          </w:p>
          <w:p w14:paraId="0A33361A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  <w:p w14:paraId="69AF4382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3117" w:type="dxa"/>
          </w:tcPr>
          <w:p w14:paraId="03BDB7AF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203C65CE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91.14</w:t>
            </w:r>
          </w:p>
          <w:p w14:paraId="481A5046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3.18</w:t>
            </w:r>
          </w:p>
          <w:p w14:paraId="34866F5D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5.68</w:t>
            </w:r>
          </w:p>
        </w:tc>
      </w:tr>
      <w:tr w:rsidR="002A6CA9" w14:paraId="2A31B51C" w14:textId="77777777" w:rsidTr="002A6C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</w:tcPr>
          <w:p w14:paraId="38C93F3E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Religion</w:t>
            </w:r>
          </w:p>
          <w:p w14:paraId="1B8BFDD9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Christian</w:t>
            </w:r>
          </w:p>
          <w:p w14:paraId="64963CE1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Muslim</w:t>
            </w:r>
          </w:p>
        </w:tc>
        <w:tc>
          <w:tcPr>
            <w:tcW w:w="3117" w:type="dxa"/>
          </w:tcPr>
          <w:p w14:paraId="72AA75C7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10753EAB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257</w:t>
            </w:r>
          </w:p>
          <w:p w14:paraId="7CF1E4D5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183</w:t>
            </w:r>
          </w:p>
        </w:tc>
        <w:tc>
          <w:tcPr>
            <w:tcW w:w="3117" w:type="dxa"/>
          </w:tcPr>
          <w:p w14:paraId="66E4C0DA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70C76699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58.41</w:t>
            </w:r>
          </w:p>
          <w:p w14:paraId="2CB80201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41.59</w:t>
            </w:r>
          </w:p>
        </w:tc>
      </w:tr>
      <w:tr w:rsidR="002A6CA9" w14:paraId="1C05BDDF" w14:textId="77777777" w:rsidTr="002A6C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</w:tcPr>
          <w:p w14:paraId="4FFDB75B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Occupation</w:t>
            </w:r>
          </w:p>
          <w:p w14:paraId="53700323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Entrepreneur</w:t>
            </w:r>
          </w:p>
          <w:p w14:paraId="0B3530D5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Trader</w:t>
            </w:r>
          </w:p>
          <w:p w14:paraId="129F0A10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Civil Servant</w:t>
            </w:r>
          </w:p>
          <w:p w14:paraId="7A51C181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Private Teacher</w:t>
            </w:r>
          </w:p>
          <w:p w14:paraId="2D796CD2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Midwives</w:t>
            </w:r>
          </w:p>
          <w:p w14:paraId="265090FA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Pastor</w:t>
            </w:r>
          </w:p>
          <w:p w14:paraId="7BD694BE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Unemployed</w:t>
            </w:r>
          </w:p>
        </w:tc>
        <w:tc>
          <w:tcPr>
            <w:tcW w:w="3117" w:type="dxa"/>
          </w:tcPr>
          <w:p w14:paraId="721539A0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3350B207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122</w:t>
            </w:r>
          </w:p>
          <w:p w14:paraId="39CA769B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266</w:t>
            </w:r>
          </w:p>
          <w:p w14:paraId="2734FDC3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  <w:p w14:paraId="36F7F96F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  <w:p w14:paraId="6228D7C3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  <w:p w14:paraId="53EA35C5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  <w:p w14:paraId="5B1DAFEA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117" w:type="dxa"/>
          </w:tcPr>
          <w:p w14:paraId="1CF28CAF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200BE5E6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27.70</w:t>
            </w:r>
          </w:p>
          <w:p w14:paraId="037F779C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60.50</w:t>
            </w:r>
          </w:p>
          <w:p w14:paraId="4C1C40FC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2.00</w:t>
            </w:r>
          </w:p>
          <w:p w14:paraId="72F5EEEB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</w:t>
            </w:r>
          </w:p>
          <w:p w14:paraId="5FDB925F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</w:t>
            </w:r>
          </w:p>
          <w:p w14:paraId="058B4106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1.10</w:t>
            </w:r>
          </w:p>
          <w:p w14:paraId="4A4A35FB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2.70</w:t>
            </w:r>
          </w:p>
        </w:tc>
      </w:tr>
      <w:tr w:rsidR="002A6CA9" w14:paraId="7548A6C5" w14:textId="77777777" w:rsidTr="002A6C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</w:tcPr>
          <w:p w14:paraId="2351C5C4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Educational Level</w:t>
            </w:r>
          </w:p>
          <w:p w14:paraId="131CBB0F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None</w:t>
            </w:r>
          </w:p>
          <w:p w14:paraId="5040F388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Primary</w:t>
            </w:r>
          </w:p>
          <w:p w14:paraId="66CB9460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Secondary</w:t>
            </w:r>
          </w:p>
          <w:p w14:paraId="2B081D43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Tertiary</w:t>
            </w:r>
          </w:p>
        </w:tc>
        <w:tc>
          <w:tcPr>
            <w:tcW w:w="3117" w:type="dxa"/>
          </w:tcPr>
          <w:p w14:paraId="71576CE0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41F8CFE6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  <w:p w14:paraId="014C9495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</w:t>
            </w:r>
          </w:p>
          <w:p w14:paraId="71ECCC6D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291</w:t>
            </w:r>
          </w:p>
          <w:p w14:paraId="246B6990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3117" w:type="dxa"/>
          </w:tcPr>
          <w:p w14:paraId="47BD70FC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49A44BD0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15.68</w:t>
            </w:r>
          </w:p>
          <w:p w14:paraId="3EFD435A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66.14</w:t>
            </w:r>
          </w:p>
          <w:p w14:paraId="150DB6E7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16.14</w:t>
            </w:r>
          </w:p>
          <w:p w14:paraId="4A2E8246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2.05</w:t>
            </w:r>
          </w:p>
        </w:tc>
      </w:tr>
      <w:tr w:rsidR="002A6CA9" w14:paraId="4340D1A0" w14:textId="77777777" w:rsidTr="002A6C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</w:tcPr>
          <w:p w14:paraId="7F32D09E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Relationship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to</w:t>
            </w:r>
            <w:proofErr w:type="gramEnd"/>
            <w:r>
              <w:rPr>
                <w:rFonts w:ascii="Times New Roman" w:hAnsi="Times New Roman" w:cs="Times New Roman"/>
              </w:rPr>
              <w:t xml:space="preserve"> the child</w:t>
            </w:r>
          </w:p>
          <w:p w14:paraId="5B7A43BE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Mother</w:t>
            </w:r>
          </w:p>
          <w:p w14:paraId="7C85C416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Female Guardian</w:t>
            </w:r>
          </w:p>
        </w:tc>
        <w:tc>
          <w:tcPr>
            <w:tcW w:w="3117" w:type="dxa"/>
          </w:tcPr>
          <w:p w14:paraId="32C067B2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1A56DA21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374</w:t>
            </w:r>
          </w:p>
          <w:p w14:paraId="10FADBE3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3117" w:type="dxa"/>
          </w:tcPr>
          <w:p w14:paraId="02D25A47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5ADDFBDB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85.00</w:t>
            </w:r>
          </w:p>
          <w:p w14:paraId="1113E4E5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15.00</w:t>
            </w:r>
          </w:p>
        </w:tc>
      </w:tr>
    </w:tbl>
    <w:p w14:paraId="28B6B5F4" w14:textId="77777777" w:rsidR="002A6CA9" w:rsidRDefault="002A6CA9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</w:p>
    <w:p w14:paraId="046F086B" w14:textId="77777777" w:rsidR="002A6CA9" w:rsidRDefault="002A6CA9">
      <w:pPr>
        <w:spacing w:line="240" w:lineRule="auto"/>
        <w:rPr>
          <w:rFonts w:ascii="Times New Roman" w:hAnsi="Times New Roman" w:cs="Times New Roman"/>
          <w:b/>
          <w:bCs/>
        </w:rPr>
      </w:pPr>
    </w:p>
    <w:p w14:paraId="32A29BE2" w14:textId="77777777" w:rsidR="002A6CA9" w:rsidRDefault="002A6CA9">
      <w:pPr>
        <w:spacing w:line="240" w:lineRule="auto"/>
        <w:rPr>
          <w:rFonts w:ascii="Times New Roman" w:hAnsi="Times New Roman" w:cs="Times New Roman"/>
          <w:b/>
          <w:bCs/>
        </w:rPr>
      </w:pPr>
    </w:p>
    <w:p w14:paraId="2342EA9F" w14:textId="77777777" w:rsidR="002A6CA9" w:rsidRDefault="00000000">
      <w:pPr>
        <w:spacing w:line="240" w:lineRule="auto"/>
        <w:rPr>
          <w:rFonts w:ascii="Times New Roman" w:hAnsi="Times New Roman" w:cs="Times New Roman"/>
          <w:b/>
          <w:bCs/>
          <w:color w:val="0D0D0D" w:themeColor="text1" w:themeTint="F2"/>
        </w:rPr>
      </w:pPr>
      <w:r>
        <w:rPr>
          <w:rFonts w:ascii="Times New Roman" w:hAnsi="Times New Roman" w:cs="Times New Roman"/>
          <w:b/>
          <w:bCs/>
        </w:rPr>
        <w:lastRenderedPageBreak/>
        <w:t xml:space="preserve">Table 2: </w:t>
      </w:r>
      <w:r>
        <w:rPr>
          <w:rFonts w:ascii="Times New Roman" w:hAnsi="Times New Roman" w:cs="Times New Roman"/>
          <w:b/>
          <w:bCs/>
          <w:color w:val="0D0D0D" w:themeColor="text1" w:themeTint="F2"/>
        </w:rPr>
        <w:t xml:space="preserve">Knowledge of Cervical Cancer </w:t>
      </w:r>
      <w:r>
        <w:rPr>
          <w:rFonts w:ascii="Times New Roman" w:hAnsi="Times New Roman" w:cs="Times New Roman"/>
          <w:b/>
          <w:bCs/>
        </w:rPr>
        <w:t>among respondents</w:t>
      </w:r>
    </w:p>
    <w:tbl>
      <w:tblPr>
        <w:tblStyle w:val="ListTable6Colorful1"/>
        <w:tblW w:w="0" w:type="auto"/>
        <w:tblLayout w:type="fixed"/>
        <w:tblLook w:val="04A0" w:firstRow="1" w:lastRow="0" w:firstColumn="1" w:lastColumn="0" w:noHBand="0" w:noVBand="1"/>
      </w:tblPr>
      <w:tblGrid>
        <w:gridCol w:w="5870"/>
        <w:gridCol w:w="1660"/>
        <w:gridCol w:w="1830"/>
      </w:tblGrid>
      <w:tr w:rsidR="002A6CA9" w14:paraId="06F9EEFA" w14:textId="77777777" w:rsidTr="002A6CA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70" w:type="dxa"/>
          </w:tcPr>
          <w:p w14:paraId="592F8E1B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</w:rPr>
              <w:t>Variable</w:t>
            </w:r>
          </w:p>
        </w:tc>
        <w:tc>
          <w:tcPr>
            <w:tcW w:w="1660" w:type="dxa"/>
          </w:tcPr>
          <w:p w14:paraId="106B926E" w14:textId="77777777" w:rsidR="002A6CA9" w:rsidRDefault="00000000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</w:rPr>
              <w:t>Frequency (N)</w:t>
            </w:r>
          </w:p>
        </w:tc>
        <w:tc>
          <w:tcPr>
            <w:tcW w:w="1830" w:type="dxa"/>
          </w:tcPr>
          <w:p w14:paraId="09DD39AA" w14:textId="77777777" w:rsidR="002A6CA9" w:rsidRDefault="00000000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</w:rPr>
              <w:t>Percentages (%)</w:t>
            </w:r>
          </w:p>
        </w:tc>
      </w:tr>
      <w:tr w:rsidR="002A6CA9" w14:paraId="20C2A4CD" w14:textId="77777777" w:rsidTr="002A6C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70" w:type="dxa"/>
          </w:tcPr>
          <w:p w14:paraId="3D51937C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Ever heard of cervical cancer</w:t>
            </w:r>
          </w:p>
          <w:p w14:paraId="7D93CB64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D0D0D" w:themeColor="text1" w:themeTint="F2"/>
              </w:rPr>
              <w:t>Yes</w:t>
            </w:r>
          </w:p>
          <w:p w14:paraId="29EEC93E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D0D0D" w:themeColor="text1" w:themeTint="F2"/>
              </w:rPr>
              <w:t>No</w:t>
            </w:r>
          </w:p>
        </w:tc>
        <w:tc>
          <w:tcPr>
            <w:tcW w:w="1660" w:type="dxa"/>
          </w:tcPr>
          <w:p w14:paraId="48AB2A90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698CA463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144</w:t>
            </w:r>
          </w:p>
          <w:p w14:paraId="538B4E25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296</w:t>
            </w:r>
          </w:p>
        </w:tc>
        <w:tc>
          <w:tcPr>
            <w:tcW w:w="1830" w:type="dxa"/>
          </w:tcPr>
          <w:p w14:paraId="2241B5AA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4DE2F487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32.7</w:t>
            </w:r>
          </w:p>
          <w:p w14:paraId="16CBBA9C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67.3</w:t>
            </w:r>
          </w:p>
        </w:tc>
      </w:tr>
      <w:tr w:rsidR="002A6CA9" w14:paraId="000325A5" w14:textId="77777777" w:rsidTr="002A6C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70" w:type="dxa"/>
          </w:tcPr>
          <w:p w14:paraId="663913CD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Knowledge about causes of cervical cancer among respondents* </w:t>
            </w:r>
          </w:p>
          <w:p w14:paraId="36B99CAE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HPV Infection</w:t>
            </w:r>
          </w:p>
          <w:p w14:paraId="09BC86B2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Hereditary</w:t>
            </w:r>
          </w:p>
          <w:p w14:paraId="20881915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Germs</w:t>
            </w:r>
          </w:p>
          <w:p w14:paraId="2036F9DF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Don’t know any</w:t>
            </w:r>
          </w:p>
        </w:tc>
        <w:tc>
          <w:tcPr>
            <w:tcW w:w="1660" w:type="dxa"/>
          </w:tcPr>
          <w:p w14:paraId="781C9F2C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7D135FE7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</w:t>
            </w:r>
          </w:p>
          <w:p w14:paraId="6B532A1C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14:paraId="7083647D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  <w:p w14:paraId="7BB2F409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351</w:t>
            </w:r>
          </w:p>
          <w:p w14:paraId="1B48FB60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30" w:type="dxa"/>
          </w:tcPr>
          <w:p w14:paraId="59E06053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0FDC30D0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17.7</w:t>
            </w:r>
          </w:p>
          <w:p w14:paraId="0D495B2E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</w:t>
            </w:r>
          </w:p>
          <w:p w14:paraId="523BAF5A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</w:t>
            </w:r>
          </w:p>
          <w:p w14:paraId="56C30003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79.8</w:t>
            </w:r>
          </w:p>
          <w:p w14:paraId="11E457A6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</w:t>
            </w:r>
          </w:p>
        </w:tc>
      </w:tr>
      <w:tr w:rsidR="002A6CA9" w14:paraId="5EC7AC9F" w14:textId="77777777" w:rsidTr="002A6C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70" w:type="dxa"/>
          </w:tcPr>
          <w:p w14:paraId="13C7D01C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Knowledge about risks of cervical cancer*</w:t>
            </w:r>
          </w:p>
          <w:p w14:paraId="7387793E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D0D0D" w:themeColor="text1" w:themeTint="F2"/>
              </w:rPr>
              <w:t>Casual sex</w:t>
            </w:r>
          </w:p>
          <w:p w14:paraId="2F433A98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D0D0D" w:themeColor="text1" w:themeTint="F2"/>
              </w:rPr>
              <w:t>Having sex with multiple partners</w:t>
            </w:r>
          </w:p>
          <w:p w14:paraId="412BAD37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D0D0D" w:themeColor="text1" w:themeTint="F2"/>
              </w:rPr>
              <w:t>Having sex without condoms</w:t>
            </w:r>
          </w:p>
          <w:p w14:paraId="43A0E235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D0D0D" w:themeColor="text1" w:themeTint="F2"/>
              </w:rPr>
              <w:t>Commencing sexual activity at a very early age</w:t>
            </w:r>
          </w:p>
          <w:p w14:paraId="0E12F32F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D0D0D" w:themeColor="text1" w:themeTint="F2"/>
              </w:rPr>
              <w:t>Don’t know</w:t>
            </w:r>
          </w:p>
        </w:tc>
        <w:tc>
          <w:tcPr>
            <w:tcW w:w="1660" w:type="dxa"/>
          </w:tcPr>
          <w:p w14:paraId="08080315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366AE82A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</w:t>
            </w:r>
          </w:p>
          <w:p w14:paraId="3E595B30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</w:t>
            </w:r>
          </w:p>
          <w:p w14:paraId="050C28AB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  <w:p w14:paraId="3E80CEA2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  <w:p w14:paraId="6E8404A0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322</w:t>
            </w:r>
          </w:p>
        </w:tc>
        <w:tc>
          <w:tcPr>
            <w:tcW w:w="1830" w:type="dxa"/>
          </w:tcPr>
          <w:p w14:paraId="59B25DEB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2AC9DA83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</w:t>
            </w:r>
          </w:p>
          <w:p w14:paraId="1CD09AC6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16.8</w:t>
            </w:r>
          </w:p>
          <w:p w14:paraId="09CE66D7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10.2</w:t>
            </w:r>
          </w:p>
          <w:p w14:paraId="4E4BEF77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9.3</w:t>
            </w:r>
          </w:p>
          <w:p w14:paraId="522E8C42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75.5</w:t>
            </w:r>
          </w:p>
        </w:tc>
      </w:tr>
      <w:tr w:rsidR="002A6CA9" w14:paraId="6EBF8EE9" w14:textId="77777777" w:rsidTr="002A6C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70" w:type="dxa"/>
          </w:tcPr>
          <w:p w14:paraId="2D363823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Knowledge of cervical cancer prevention</w:t>
            </w:r>
          </w:p>
          <w:p w14:paraId="14147188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Yes</w:t>
            </w:r>
          </w:p>
          <w:p w14:paraId="6F542793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No</w:t>
            </w:r>
          </w:p>
        </w:tc>
        <w:tc>
          <w:tcPr>
            <w:tcW w:w="1660" w:type="dxa"/>
          </w:tcPr>
          <w:p w14:paraId="0A7F22F3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4A6C7129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219</w:t>
            </w:r>
          </w:p>
          <w:p w14:paraId="3D3E042B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221</w:t>
            </w:r>
          </w:p>
        </w:tc>
        <w:tc>
          <w:tcPr>
            <w:tcW w:w="1830" w:type="dxa"/>
          </w:tcPr>
          <w:p w14:paraId="0F32AA09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25B1C887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49.8</w:t>
            </w:r>
          </w:p>
          <w:p w14:paraId="3066B1CB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50.2</w:t>
            </w:r>
          </w:p>
        </w:tc>
      </w:tr>
      <w:tr w:rsidR="002A6CA9" w14:paraId="0C81A7CD" w14:textId="77777777" w:rsidTr="002A6C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70" w:type="dxa"/>
          </w:tcPr>
          <w:p w14:paraId="45DA7C80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 xml:space="preserve">Ever heard of any cervical cancer preventive practice  </w:t>
            </w:r>
          </w:p>
          <w:p w14:paraId="69E71E14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D0D0D" w:themeColor="text1" w:themeTint="F2"/>
              </w:rPr>
              <w:t>Yes</w:t>
            </w:r>
          </w:p>
          <w:p w14:paraId="6279CE77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D0D0D" w:themeColor="text1" w:themeTint="F2"/>
              </w:rPr>
              <w:t>No</w:t>
            </w:r>
          </w:p>
        </w:tc>
        <w:tc>
          <w:tcPr>
            <w:tcW w:w="1660" w:type="dxa"/>
          </w:tcPr>
          <w:p w14:paraId="75F285F7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740A53A8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  <w:p w14:paraId="4B3848D8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355</w:t>
            </w:r>
          </w:p>
        </w:tc>
        <w:tc>
          <w:tcPr>
            <w:tcW w:w="1830" w:type="dxa"/>
          </w:tcPr>
          <w:p w14:paraId="494F6733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0636FC7A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19.3</w:t>
            </w:r>
          </w:p>
          <w:p w14:paraId="06808BD9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80.7</w:t>
            </w:r>
          </w:p>
        </w:tc>
      </w:tr>
    </w:tbl>
    <w:p w14:paraId="650F1E24" w14:textId="77777777" w:rsidR="002A6CA9" w:rsidRDefault="00000000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*Multiple choice variables</w:t>
      </w:r>
    </w:p>
    <w:p w14:paraId="10042D8A" w14:textId="77777777" w:rsidR="002A6CA9" w:rsidRDefault="002A6CA9">
      <w:pPr>
        <w:spacing w:line="240" w:lineRule="auto"/>
        <w:rPr>
          <w:rFonts w:ascii="Times New Roman" w:hAnsi="Times New Roman" w:cs="Times New Roman"/>
        </w:rPr>
      </w:pPr>
    </w:p>
    <w:p w14:paraId="0B53AE2D" w14:textId="77777777" w:rsidR="002A6CA9" w:rsidRDefault="002A6CA9">
      <w:pPr>
        <w:spacing w:line="240" w:lineRule="auto"/>
        <w:rPr>
          <w:rFonts w:ascii="Times New Roman" w:hAnsi="Times New Roman" w:cs="Times New Roman"/>
        </w:rPr>
      </w:pPr>
    </w:p>
    <w:p w14:paraId="244D99D0" w14:textId="77777777" w:rsidR="002A6CA9" w:rsidRDefault="002A6CA9">
      <w:pPr>
        <w:spacing w:line="240" w:lineRule="auto"/>
        <w:rPr>
          <w:rFonts w:ascii="Times New Roman" w:hAnsi="Times New Roman" w:cs="Times New Roman"/>
        </w:rPr>
      </w:pPr>
    </w:p>
    <w:p w14:paraId="50129382" w14:textId="77777777" w:rsidR="002A6CA9" w:rsidRDefault="002A6CA9">
      <w:pPr>
        <w:spacing w:line="240" w:lineRule="auto"/>
        <w:rPr>
          <w:rFonts w:ascii="Times New Roman" w:hAnsi="Times New Roman" w:cs="Times New Roman"/>
        </w:rPr>
      </w:pPr>
    </w:p>
    <w:p w14:paraId="73B1BEFC" w14:textId="77777777" w:rsidR="002A6CA9" w:rsidRDefault="002A6CA9">
      <w:pPr>
        <w:spacing w:line="240" w:lineRule="auto"/>
        <w:rPr>
          <w:rFonts w:ascii="Times New Roman" w:hAnsi="Times New Roman" w:cs="Times New Roman"/>
        </w:rPr>
      </w:pPr>
    </w:p>
    <w:p w14:paraId="04F8C4CF" w14:textId="77777777" w:rsidR="002A6CA9" w:rsidRDefault="002A6CA9">
      <w:pPr>
        <w:spacing w:line="240" w:lineRule="auto"/>
        <w:rPr>
          <w:rFonts w:ascii="Times New Roman" w:hAnsi="Times New Roman" w:cs="Times New Roman"/>
        </w:rPr>
      </w:pPr>
    </w:p>
    <w:p w14:paraId="56A2E508" w14:textId="77777777" w:rsidR="002A6CA9" w:rsidRDefault="002A6CA9">
      <w:pPr>
        <w:spacing w:line="240" w:lineRule="auto"/>
        <w:rPr>
          <w:rFonts w:ascii="Times New Roman" w:hAnsi="Times New Roman" w:cs="Times New Roman"/>
        </w:rPr>
      </w:pPr>
    </w:p>
    <w:p w14:paraId="423947B6" w14:textId="77777777" w:rsidR="002A6CA9" w:rsidRDefault="002A6CA9">
      <w:pPr>
        <w:spacing w:line="240" w:lineRule="auto"/>
        <w:rPr>
          <w:rFonts w:ascii="Times New Roman" w:hAnsi="Times New Roman" w:cs="Times New Roman"/>
        </w:rPr>
      </w:pPr>
    </w:p>
    <w:p w14:paraId="2A80E8DC" w14:textId="77777777" w:rsidR="002A6CA9" w:rsidRDefault="002A6CA9">
      <w:pPr>
        <w:spacing w:line="240" w:lineRule="auto"/>
        <w:rPr>
          <w:rFonts w:ascii="Times New Roman" w:hAnsi="Times New Roman" w:cs="Times New Roman"/>
        </w:rPr>
      </w:pPr>
    </w:p>
    <w:p w14:paraId="2E720E4C" w14:textId="77777777" w:rsidR="002A6CA9" w:rsidRDefault="002A6CA9">
      <w:pPr>
        <w:spacing w:line="240" w:lineRule="auto"/>
        <w:rPr>
          <w:rFonts w:ascii="Times New Roman" w:hAnsi="Times New Roman" w:cs="Times New Roman"/>
        </w:rPr>
      </w:pPr>
    </w:p>
    <w:p w14:paraId="689B534C" w14:textId="77777777" w:rsidR="002A6CA9" w:rsidRDefault="002A6CA9">
      <w:pPr>
        <w:spacing w:line="240" w:lineRule="auto"/>
        <w:rPr>
          <w:rFonts w:ascii="Times New Roman" w:hAnsi="Times New Roman" w:cs="Times New Roman"/>
        </w:rPr>
      </w:pPr>
    </w:p>
    <w:p w14:paraId="29D774B6" w14:textId="77777777" w:rsidR="002A6CA9" w:rsidRDefault="002A6CA9">
      <w:pPr>
        <w:spacing w:line="240" w:lineRule="auto"/>
        <w:rPr>
          <w:rFonts w:ascii="Times New Roman" w:hAnsi="Times New Roman" w:cs="Times New Roman"/>
        </w:rPr>
      </w:pPr>
    </w:p>
    <w:p w14:paraId="49A52563" w14:textId="77777777" w:rsidR="002A6CA9" w:rsidRDefault="00000000">
      <w:pPr>
        <w:spacing w:line="240" w:lineRule="auto"/>
        <w:rPr>
          <w:rFonts w:ascii="Times New Roman" w:hAnsi="Times New Roman" w:cs="Times New Roman"/>
          <w:color w:val="0D0D0D" w:themeColor="text1" w:themeTint="F2"/>
        </w:rPr>
      </w:pPr>
      <w:r>
        <w:rPr>
          <w:rFonts w:ascii="Times New Roman" w:hAnsi="Times New Roman" w:cs="Times New Roman"/>
          <w:b/>
          <w:bCs/>
          <w:color w:val="0D0D0D" w:themeColor="text1" w:themeTint="F2"/>
        </w:rPr>
        <w:lastRenderedPageBreak/>
        <w:t>Table 2b: Knowledge of Cervical Cancer Preventive Practices and preventive practices adopted by mothers of adolescent girls.</w:t>
      </w:r>
    </w:p>
    <w:tbl>
      <w:tblPr>
        <w:tblStyle w:val="ListTable6Colorful1"/>
        <w:tblW w:w="0" w:type="auto"/>
        <w:tblLayout w:type="fixed"/>
        <w:tblLook w:val="04A0" w:firstRow="1" w:lastRow="0" w:firstColumn="1" w:lastColumn="0" w:noHBand="0" w:noVBand="1"/>
      </w:tblPr>
      <w:tblGrid>
        <w:gridCol w:w="5755"/>
        <w:gridCol w:w="1980"/>
        <w:gridCol w:w="1530"/>
      </w:tblGrid>
      <w:tr w:rsidR="002A6CA9" w14:paraId="20CE24A9" w14:textId="77777777" w:rsidTr="002A6CA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55" w:type="dxa"/>
          </w:tcPr>
          <w:p w14:paraId="5F981470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</w:rPr>
              <w:t>Variable</w:t>
            </w:r>
          </w:p>
        </w:tc>
        <w:tc>
          <w:tcPr>
            <w:tcW w:w="3510" w:type="dxa"/>
            <w:gridSpan w:val="2"/>
          </w:tcPr>
          <w:p w14:paraId="685505D8" w14:textId="77777777" w:rsidR="002A6CA9" w:rsidRDefault="00000000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Frequency (%)</w:t>
            </w:r>
          </w:p>
        </w:tc>
      </w:tr>
      <w:tr w:rsidR="002A6CA9" w14:paraId="7AFBC2F3" w14:textId="77777777" w:rsidTr="002A6C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55" w:type="dxa"/>
          </w:tcPr>
          <w:p w14:paraId="1F611E2B" w14:textId="77777777" w:rsidR="002A6CA9" w:rsidRDefault="002A6CA9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980" w:type="dxa"/>
          </w:tcPr>
          <w:p w14:paraId="6BCF28FE" w14:textId="77777777" w:rsidR="002A6CA9" w:rsidRDefault="0000000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Yes</w:t>
            </w:r>
          </w:p>
        </w:tc>
        <w:tc>
          <w:tcPr>
            <w:tcW w:w="1530" w:type="dxa"/>
          </w:tcPr>
          <w:p w14:paraId="05647C28" w14:textId="77777777" w:rsidR="002A6CA9" w:rsidRDefault="0000000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No</w:t>
            </w:r>
          </w:p>
        </w:tc>
      </w:tr>
      <w:tr w:rsidR="002A6CA9" w14:paraId="7804C2D5" w14:textId="77777777" w:rsidTr="002A6C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55" w:type="dxa"/>
          </w:tcPr>
          <w:p w14:paraId="2772DBDD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</w:rPr>
              <w:t>Ever heard of any methods used to prevent cervical cancer</w:t>
            </w:r>
          </w:p>
        </w:tc>
        <w:tc>
          <w:tcPr>
            <w:tcW w:w="1980" w:type="dxa"/>
          </w:tcPr>
          <w:p w14:paraId="7C698339" w14:textId="77777777" w:rsidR="002A6CA9" w:rsidRDefault="0000000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85 (19.3)</w:t>
            </w:r>
          </w:p>
        </w:tc>
        <w:tc>
          <w:tcPr>
            <w:tcW w:w="1530" w:type="dxa"/>
          </w:tcPr>
          <w:p w14:paraId="76DC2F05" w14:textId="77777777" w:rsidR="002A6CA9" w:rsidRDefault="0000000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355 (80.7)</w:t>
            </w:r>
          </w:p>
        </w:tc>
      </w:tr>
      <w:tr w:rsidR="002A6CA9" w14:paraId="42289B2C" w14:textId="77777777" w:rsidTr="002A6C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55" w:type="dxa"/>
          </w:tcPr>
          <w:p w14:paraId="69B3547F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</w:rPr>
              <w:t>Which one of the following can be applied to your daughter*</w:t>
            </w:r>
          </w:p>
        </w:tc>
        <w:tc>
          <w:tcPr>
            <w:tcW w:w="1980" w:type="dxa"/>
          </w:tcPr>
          <w:p w14:paraId="1FBD745D" w14:textId="77777777" w:rsidR="002A6CA9" w:rsidRDefault="002A6CA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D0D0D" w:themeColor="text1" w:themeTint="F2"/>
              </w:rPr>
            </w:pPr>
          </w:p>
        </w:tc>
        <w:tc>
          <w:tcPr>
            <w:tcW w:w="1530" w:type="dxa"/>
          </w:tcPr>
          <w:p w14:paraId="4225E0A9" w14:textId="77777777" w:rsidR="002A6CA9" w:rsidRDefault="002A6CA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D0D0D" w:themeColor="text1" w:themeTint="F2"/>
              </w:rPr>
            </w:pPr>
          </w:p>
        </w:tc>
      </w:tr>
      <w:tr w:rsidR="002A6CA9" w14:paraId="2A9F3B51" w14:textId="77777777" w:rsidTr="002A6C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55" w:type="dxa"/>
          </w:tcPr>
          <w:p w14:paraId="2AD5B06A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HPV Vaccination</w:t>
            </w:r>
          </w:p>
        </w:tc>
        <w:tc>
          <w:tcPr>
            <w:tcW w:w="1980" w:type="dxa"/>
          </w:tcPr>
          <w:p w14:paraId="62DDACA5" w14:textId="77777777" w:rsidR="002A6CA9" w:rsidRDefault="0000000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91 (20.7)</w:t>
            </w:r>
          </w:p>
        </w:tc>
        <w:tc>
          <w:tcPr>
            <w:tcW w:w="1530" w:type="dxa"/>
          </w:tcPr>
          <w:p w14:paraId="6D35237C" w14:textId="77777777" w:rsidR="002A6CA9" w:rsidRDefault="0000000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349 (79.3)</w:t>
            </w:r>
          </w:p>
        </w:tc>
      </w:tr>
      <w:tr w:rsidR="002A6CA9" w14:paraId="555D7DC2" w14:textId="77777777" w:rsidTr="002A6C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55" w:type="dxa"/>
          </w:tcPr>
          <w:p w14:paraId="39B3623A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Sex Education</w:t>
            </w:r>
          </w:p>
        </w:tc>
        <w:tc>
          <w:tcPr>
            <w:tcW w:w="1980" w:type="dxa"/>
          </w:tcPr>
          <w:p w14:paraId="31CC0FB5" w14:textId="77777777" w:rsidR="002A6CA9" w:rsidRDefault="0000000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115 (26.1)</w:t>
            </w:r>
          </w:p>
        </w:tc>
        <w:tc>
          <w:tcPr>
            <w:tcW w:w="1530" w:type="dxa"/>
          </w:tcPr>
          <w:p w14:paraId="7C8354EA" w14:textId="77777777" w:rsidR="002A6CA9" w:rsidRDefault="0000000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325 (73.9)</w:t>
            </w:r>
          </w:p>
        </w:tc>
      </w:tr>
      <w:tr w:rsidR="002A6CA9" w14:paraId="367AE770" w14:textId="77777777" w:rsidTr="002A6C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55" w:type="dxa"/>
          </w:tcPr>
          <w:p w14:paraId="7EAE52EA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Don’t know</w:t>
            </w:r>
          </w:p>
        </w:tc>
        <w:tc>
          <w:tcPr>
            <w:tcW w:w="1980" w:type="dxa"/>
          </w:tcPr>
          <w:p w14:paraId="00AFDA3E" w14:textId="77777777" w:rsidR="002A6CA9" w:rsidRDefault="0000000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262 (59.5)</w:t>
            </w:r>
          </w:p>
        </w:tc>
        <w:tc>
          <w:tcPr>
            <w:tcW w:w="1530" w:type="dxa"/>
          </w:tcPr>
          <w:p w14:paraId="75541A1E" w14:textId="77777777" w:rsidR="002A6CA9" w:rsidRDefault="002A6CA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D0D0D" w:themeColor="text1" w:themeTint="F2"/>
              </w:rPr>
            </w:pPr>
          </w:p>
        </w:tc>
      </w:tr>
      <w:tr w:rsidR="002A6CA9" w14:paraId="56D0538D" w14:textId="77777777" w:rsidTr="002A6C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55" w:type="dxa"/>
          </w:tcPr>
          <w:p w14:paraId="240D8057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</w:rPr>
              <w:t>Ever heard of the following cervical cancer prevention methods*</w:t>
            </w:r>
          </w:p>
        </w:tc>
        <w:tc>
          <w:tcPr>
            <w:tcW w:w="1980" w:type="dxa"/>
          </w:tcPr>
          <w:p w14:paraId="35015C7A" w14:textId="77777777" w:rsidR="002A6CA9" w:rsidRDefault="002A6CA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D0D0D" w:themeColor="text1" w:themeTint="F2"/>
              </w:rPr>
            </w:pPr>
          </w:p>
        </w:tc>
        <w:tc>
          <w:tcPr>
            <w:tcW w:w="1530" w:type="dxa"/>
          </w:tcPr>
          <w:p w14:paraId="10458A1E" w14:textId="77777777" w:rsidR="002A6CA9" w:rsidRDefault="002A6CA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D0D0D" w:themeColor="text1" w:themeTint="F2"/>
              </w:rPr>
            </w:pPr>
          </w:p>
        </w:tc>
      </w:tr>
      <w:tr w:rsidR="002A6CA9" w14:paraId="45729004" w14:textId="77777777" w:rsidTr="002A6C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55" w:type="dxa"/>
          </w:tcPr>
          <w:p w14:paraId="112219F9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Human Papillomavirus (HPV) vaccination</w:t>
            </w:r>
          </w:p>
        </w:tc>
        <w:tc>
          <w:tcPr>
            <w:tcW w:w="1980" w:type="dxa"/>
          </w:tcPr>
          <w:p w14:paraId="644B1F73" w14:textId="77777777" w:rsidR="002A6CA9" w:rsidRDefault="0000000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66 (15.0)</w:t>
            </w:r>
          </w:p>
        </w:tc>
        <w:tc>
          <w:tcPr>
            <w:tcW w:w="1530" w:type="dxa"/>
          </w:tcPr>
          <w:p w14:paraId="31026F3F" w14:textId="77777777" w:rsidR="002A6CA9" w:rsidRDefault="0000000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374 (85.0)</w:t>
            </w:r>
          </w:p>
        </w:tc>
      </w:tr>
      <w:tr w:rsidR="002A6CA9" w14:paraId="37A2F519" w14:textId="77777777" w:rsidTr="002A6C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55" w:type="dxa"/>
          </w:tcPr>
          <w:p w14:paraId="570BB1E8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Pap smear screening</w:t>
            </w:r>
          </w:p>
        </w:tc>
        <w:tc>
          <w:tcPr>
            <w:tcW w:w="1980" w:type="dxa"/>
          </w:tcPr>
          <w:p w14:paraId="76B503EB" w14:textId="77777777" w:rsidR="002A6CA9" w:rsidRDefault="0000000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45 (10.2)</w:t>
            </w:r>
          </w:p>
        </w:tc>
        <w:tc>
          <w:tcPr>
            <w:tcW w:w="1530" w:type="dxa"/>
          </w:tcPr>
          <w:p w14:paraId="19644B21" w14:textId="77777777" w:rsidR="002A6CA9" w:rsidRDefault="0000000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395 (89.2)</w:t>
            </w:r>
          </w:p>
        </w:tc>
      </w:tr>
      <w:tr w:rsidR="002A6CA9" w14:paraId="48178445" w14:textId="77777777" w:rsidTr="002A6C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55" w:type="dxa"/>
          </w:tcPr>
          <w:p w14:paraId="01A19E32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Self-sampling HPV test</w:t>
            </w:r>
          </w:p>
        </w:tc>
        <w:tc>
          <w:tcPr>
            <w:tcW w:w="1980" w:type="dxa"/>
          </w:tcPr>
          <w:p w14:paraId="303E9D09" w14:textId="77777777" w:rsidR="002A6CA9" w:rsidRDefault="0000000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7 (1.6)</w:t>
            </w:r>
          </w:p>
        </w:tc>
        <w:tc>
          <w:tcPr>
            <w:tcW w:w="1530" w:type="dxa"/>
          </w:tcPr>
          <w:p w14:paraId="6D1B36F0" w14:textId="77777777" w:rsidR="002A6CA9" w:rsidRDefault="0000000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433 (98.4)</w:t>
            </w:r>
          </w:p>
        </w:tc>
      </w:tr>
      <w:tr w:rsidR="002A6CA9" w14:paraId="1192BDD5" w14:textId="77777777" w:rsidTr="002A6C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55" w:type="dxa"/>
          </w:tcPr>
          <w:p w14:paraId="493A1CAA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Visual Inspection with Acetic Acid (VIA)</w:t>
            </w:r>
          </w:p>
        </w:tc>
        <w:tc>
          <w:tcPr>
            <w:tcW w:w="1980" w:type="dxa"/>
          </w:tcPr>
          <w:p w14:paraId="556A782E" w14:textId="77777777" w:rsidR="002A6CA9" w:rsidRDefault="0000000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1 (0.2)</w:t>
            </w:r>
          </w:p>
        </w:tc>
        <w:tc>
          <w:tcPr>
            <w:tcW w:w="1530" w:type="dxa"/>
          </w:tcPr>
          <w:p w14:paraId="70914F0E" w14:textId="77777777" w:rsidR="002A6CA9" w:rsidRDefault="0000000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439 (99.8)</w:t>
            </w:r>
          </w:p>
        </w:tc>
      </w:tr>
      <w:tr w:rsidR="002A6CA9" w14:paraId="2EF51F4D" w14:textId="77777777" w:rsidTr="002A6C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55" w:type="dxa"/>
          </w:tcPr>
          <w:p w14:paraId="45893DAA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Sexual Fidelity</w:t>
            </w:r>
          </w:p>
        </w:tc>
        <w:tc>
          <w:tcPr>
            <w:tcW w:w="1980" w:type="dxa"/>
          </w:tcPr>
          <w:p w14:paraId="3D0F7FD2" w14:textId="77777777" w:rsidR="002A6CA9" w:rsidRDefault="0000000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32 (7.3)</w:t>
            </w:r>
          </w:p>
        </w:tc>
        <w:tc>
          <w:tcPr>
            <w:tcW w:w="1530" w:type="dxa"/>
          </w:tcPr>
          <w:p w14:paraId="16A765B2" w14:textId="77777777" w:rsidR="002A6CA9" w:rsidRDefault="0000000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408 (92.7)</w:t>
            </w:r>
          </w:p>
        </w:tc>
      </w:tr>
      <w:tr w:rsidR="002A6CA9" w14:paraId="0B8BC9D5" w14:textId="77777777" w:rsidTr="002A6C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55" w:type="dxa"/>
          </w:tcPr>
          <w:p w14:paraId="0CBEAB50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Delayed sexual debut</w:t>
            </w:r>
          </w:p>
        </w:tc>
        <w:tc>
          <w:tcPr>
            <w:tcW w:w="1980" w:type="dxa"/>
          </w:tcPr>
          <w:p w14:paraId="09BEC37A" w14:textId="77777777" w:rsidR="002A6CA9" w:rsidRDefault="0000000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36 (8.2)</w:t>
            </w:r>
          </w:p>
        </w:tc>
        <w:tc>
          <w:tcPr>
            <w:tcW w:w="1530" w:type="dxa"/>
          </w:tcPr>
          <w:p w14:paraId="765DE7A0" w14:textId="77777777" w:rsidR="002A6CA9" w:rsidRDefault="0000000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404 (91.8)</w:t>
            </w:r>
          </w:p>
        </w:tc>
      </w:tr>
      <w:tr w:rsidR="002A6CA9" w14:paraId="0ABA93DC" w14:textId="77777777" w:rsidTr="002A6C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55" w:type="dxa"/>
          </w:tcPr>
          <w:p w14:paraId="0CCAA8A7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Safer Sexual Practices</w:t>
            </w:r>
          </w:p>
        </w:tc>
        <w:tc>
          <w:tcPr>
            <w:tcW w:w="1980" w:type="dxa"/>
          </w:tcPr>
          <w:p w14:paraId="55B4D1F4" w14:textId="77777777" w:rsidR="002A6CA9" w:rsidRDefault="0000000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60 (13.6)</w:t>
            </w:r>
          </w:p>
        </w:tc>
        <w:tc>
          <w:tcPr>
            <w:tcW w:w="1530" w:type="dxa"/>
          </w:tcPr>
          <w:p w14:paraId="14E75BD4" w14:textId="77777777" w:rsidR="002A6CA9" w:rsidRDefault="0000000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380 (86.4)</w:t>
            </w:r>
          </w:p>
        </w:tc>
      </w:tr>
      <w:tr w:rsidR="002A6CA9" w14:paraId="338B6E73" w14:textId="77777777" w:rsidTr="002A6C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55" w:type="dxa"/>
          </w:tcPr>
          <w:p w14:paraId="32C7091C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Co-testing (Pap smear + HPV test)</w:t>
            </w:r>
          </w:p>
        </w:tc>
        <w:tc>
          <w:tcPr>
            <w:tcW w:w="1980" w:type="dxa"/>
          </w:tcPr>
          <w:p w14:paraId="18B534C4" w14:textId="77777777" w:rsidR="002A6CA9" w:rsidRDefault="0000000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2 (0.5)</w:t>
            </w:r>
          </w:p>
        </w:tc>
        <w:tc>
          <w:tcPr>
            <w:tcW w:w="1530" w:type="dxa"/>
          </w:tcPr>
          <w:p w14:paraId="7AB60284" w14:textId="77777777" w:rsidR="002A6CA9" w:rsidRDefault="0000000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438 (99.5)</w:t>
            </w:r>
          </w:p>
        </w:tc>
      </w:tr>
      <w:tr w:rsidR="002A6CA9" w14:paraId="205A674F" w14:textId="77777777" w:rsidTr="002A6C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55" w:type="dxa"/>
          </w:tcPr>
          <w:p w14:paraId="07190C38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Haven’t heard any</w:t>
            </w:r>
          </w:p>
        </w:tc>
        <w:tc>
          <w:tcPr>
            <w:tcW w:w="1980" w:type="dxa"/>
          </w:tcPr>
          <w:p w14:paraId="66F67D09" w14:textId="77777777" w:rsidR="002A6CA9" w:rsidRDefault="0000000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319 (72.5)</w:t>
            </w:r>
          </w:p>
        </w:tc>
        <w:tc>
          <w:tcPr>
            <w:tcW w:w="1530" w:type="dxa"/>
          </w:tcPr>
          <w:p w14:paraId="1927A10E" w14:textId="77777777" w:rsidR="002A6CA9" w:rsidRDefault="002A6CA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D0D0D" w:themeColor="text1" w:themeTint="F2"/>
              </w:rPr>
            </w:pPr>
          </w:p>
        </w:tc>
      </w:tr>
      <w:tr w:rsidR="002A6CA9" w14:paraId="1F114AC1" w14:textId="77777777" w:rsidTr="002A6C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55" w:type="dxa"/>
          </w:tcPr>
          <w:p w14:paraId="473A17A4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Cervical cancer preventive practices adopted*</w:t>
            </w:r>
          </w:p>
        </w:tc>
        <w:tc>
          <w:tcPr>
            <w:tcW w:w="1980" w:type="dxa"/>
          </w:tcPr>
          <w:p w14:paraId="1AA9D588" w14:textId="77777777" w:rsidR="002A6CA9" w:rsidRDefault="002A6CA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D0D0D" w:themeColor="text1" w:themeTint="F2"/>
              </w:rPr>
            </w:pPr>
          </w:p>
        </w:tc>
        <w:tc>
          <w:tcPr>
            <w:tcW w:w="1530" w:type="dxa"/>
          </w:tcPr>
          <w:p w14:paraId="00718BEA" w14:textId="77777777" w:rsidR="002A6CA9" w:rsidRDefault="002A6CA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D0D0D" w:themeColor="text1" w:themeTint="F2"/>
              </w:rPr>
            </w:pPr>
          </w:p>
        </w:tc>
      </w:tr>
      <w:tr w:rsidR="002A6CA9" w14:paraId="5F3ED3E0" w14:textId="77777777" w:rsidTr="002A6C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55" w:type="dxa"/>
          </w:tcPr>
          <w:p w14:paraId="756D912C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 xml:space="preserve">Sex Education </w:t>
            </w:r>
          </w:p>
        </w:tc>
        <w:tc>
          <w:tcPr>
            <w:tcW w:w="1980" w:type="dxa"/>
          </w:tcPr>
          <w:p w14:paraId="07674022" w14:textId="77777777" w:rsidR="002A6CA9" w:rsidRDefault="0000000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166 (37.7)</w:t>
            </w:r>
          </w:p>
        </w:tc>
        <w:tc>
          <w:tcPr>
            <w:tcW w:w="1530" w:type="dxa"/>
          </w:tcPr>
          <w:p w14:paraId="1F140CE1" w14:textId="77777777" w:rsidR="002A6CA9" w:rsidRDefault="0000000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274 (62.3)</w:t>
            </w:r>
          </w:p>
        </w:tc>
      </w:tr>
      <w:tr w:rsidR="002A6CA9" w14:paraId="2F4A4109" w14:textId="77777777" w:rsidTr="002A6C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55" w:type="dxa"/>
          </w:tcPr>
          <w:p w14:paraId="085324CD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Human Papilloma Virus vaccination</w:t>
            </w:r>
          </w:p>
        </w:tc>
        <w:tc>
          <w:tcPr>
            <w:tcW w:w="1980" w:type="dxa"/>
          </w:tcPr>
          <w:p w14:paraId="78B77994" w14:textId="77777777" w:rsidR="002A6CA9" w:rsidRDefault="0000000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43 (9.8)</w:t>
            </w:r>
          </w:p>
        </w:tc>
        <w:tc>
          <w:tcPr>
            <w:tcW w:w="1530" w:type="dxa"/>
          </w:tcPr>
          <w:p w14:paraId="31C009F1" w14:textId="77777777" w:rsidR="002A6CA9" w:rsidRDefault="0000000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397 (90.2)</w:t>
            </w:r>
          </w:p>
        </w:tc>
      </w:tr>
      <w:tr w:rsidR="002A6CA9" w14:paraId="53B0015D" w14:textId="77777777" w:rsidTr="002A6C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55" w:type="dxa"/>
          </w:tcPr>
          <w:p w14:paraId="4EADD1FB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Haven’t provided any</w:t>
            </w:r>
          </w:p>
        </w:tc>
        <w:tc>
          <w:tcPr>
            <w:tcW w:w="1980" w:type="dxa"/>
          </w:tcPr>
          <w:p w14:paraId="7D5D709B" w14:textId="77777777" w:rsidR="002A6CA9" w:rsidRDefault="0000000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267 (60.7)</w:t>
            </w:r>
          </w:p>
        </w:tc>
        <w:tc>
          <w:tcPr>
            <w:tcW w:w="1530" w:type="dxa"/>
          </w:tcPr>
          <w:p w14:paraId="04B5F621" w14:textId="77777777" w:rsidR="002A6CA9" w:rsidRDefault="002A6CA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D0D0D" w:themeColor="text1" w:themeTint="F2"/>
              </w:rPr>
            </w:pPr>
          </w:p>
        </w:tc>
      </w:tr>
    </w:tbl>
    <w:p w14:paraId="22314187" w14:textId="77777777" w:rsidR="002A6CA9" w:rsidRDefault="00000000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*Multiple choice variables</w:t>
      </w:r>
    </w:p>
    <w:p w14:paraId="56AB8B5E" w14:textId="77777777" w:rsidR="002A6CA9" w:rsidRDefault="00000000">
      <w:pPr>
        <w:spacing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Table 2c: Knowledge scoring scale</w:t>
      </w:r>
    </w:p>
    <w:tbl>
      <w:tblPr>
        <w:tblStyle w:val="ListTable6Colorful1"/>
        <w:tblW w:w="0" w:type="auto"/>
        <w:tblLayout w:type="fixed"/>
        <w:tblLook w:val="04A0" w:firstRow="1" w:lastRow="0" w:firstColumn="1" w:lastColumn="0" w:noHBand="0" w:noVBand="1"/>
      </w:tblPr>
      <w:tblGrid>
        <w:gridCol w:w="5390"/>
        <w:gridCol w:w="1900"/>
        <w:gridCol w:w="2070"/>
      </w:tblGrid>
      <w:tr w:rsidR="002A6CA9" w14:paraId="05620A8C" w14:textId="77777777" w:rsidTr="002A6CA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0" w:type="dxa"/>
          </w:tcPr>
          <w:p w14:paraId="0E0E7F40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</w:rPr>
              <w:t>Knowledge score</w:t>
            </w:r>
          </w:p>
        </w:tc>
        <w:tc>
          <w:tcPr>
            <w:tcW w:w="1900" w:type="dxa"/>
          </w:tcPr>
          <w:p w14:paraId="5D347584" w14:textId="77777777" w:rsidR="002A6CA9" w:rsidRDefault="00000000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</w:rPr>
              <w:t>Frequency</w:t>
            </w:r>
          </w:p>
        </w:tc>
        <w:tc>
          <w:tcPr>
            <w:tcW w:w="2070" w:type="dxa"/>
          </w:tcPr>
          <w:p w14:paraId="408D3CCB" w14:textId="77777777" w:rsidR="002A6CA9" w:rsidRDefault="00000000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</w:rPr>
              <w:t>Percentages</w:t>
            </w:r>
          </w:p>
        </w:tc>
      </w:tr>
      <w:tr w:rsidR="002A6CA9" w14:paraId="1928EF7A" w14:textId="77777777" w:rsidTr="002A6C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0" w:type="dxa"/>
          </w:tcPr>
          <w:p w14:paraId="1D3B4553" w14:textId="77777777" w:rsidR="002A6CA9" w:rsidRDefault="002A6CA9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900" w:type="dxa"/>
          </w:tcPr>
          <w:p w14:paraId="05DF37EE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2070" w:type="dxa"/>
          </w:tcPr>
          <w:p w14:paraId="5F715078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2A6CA9" w14:paraId="649802C3" w14:textId="77777777" w:rsidTr="002A6C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0" w:type="dxa"/>
          </w:tcPr>
          <w:p w14:paraId="5277D3AA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</w:rPr>
              <w:t>Good knowledge (&gt; 5)</w:t>
            </w:r>
          </w:p>
        </w:tc>
        <w:tc>
          <w:tcPr>
            <w:tcW w:w="1900" w:type="dxa"/>
          </w:tcPr>
          <w:p w14:paraId="5A001160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2070" w:type="dxa"/>
          </w:tcPr>
          <w:p w14:paraId="4FA769F0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11.6</w:t>
            </w:r>
          </w:p>
        </w:tc>
      </w:tr>
      <w:tr w:rsidR="002A6CA9" w14:paraId="3790004B" w14:textId="77777777" w:rsidTr="002A6C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0" w:type="dxa"/>
          </w:tcPr>
          <w:p w14:paraId="36AEE63B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</w:rPr>
              <w:t xml:space="preserve">Poor knowledge </w:t>
            </w:r>
            <w:r>
              <w:rPr>
                <w:rFonts w:ascii="Times New Roman" w:hAnsi="Times New Roman" w:cs="Times New Roman"/>
                <w:color w:val="0D0D0D" w:themeColor="text1" w:themeTint="F2"/>
              </w:rPr>
              <w:t>(≤ 5)</w:t>
            </w:r>
          </w:p>
        </w:tc>
        <w:tc>
          <w:tcPr>
            <w:tcW w:w="1900" w:type="dxa"/>
          </w:tcPr>
          <w:p w14:paraId="6EC334C8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389</w:t>
            </w:r>
          </w:p>
        </w:tc>
        <w:tc>
          <w:tcPr>
            <w:tcW w:w="2070" w:type="dxa"/>
          </w:tcPr>
          <w:p w14:paraId="51CCC435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88.4</w:t>
            </w:r>
          </w:p>
        </w:tc>
      </w:tr>
    </w:tbl>
    <w:p w14:paraId="2A680B53" w14:textId="77777777" w:rsidR="002A6CA9" w:rsidRDefault="002A6CA9">
      <w:pPr>
        <w:spacing w:line="240" w:lineRule="auto"/>
        <w:rPr>
          <w:rFonts w:ascii="Times New Roman" w:hAnsi="Times New Roman" w:cs="Times New Roman"/>
          <w:b/>
          <w:bCs/>
        </w:rPr>
      </w:pPr>
    </w:p>
    <w:p w14:paraId="74872CF7" w14:textId="77777777" w:rsidR="002A6CA9" w:rsidRDefault="002A6CA9">
      <w:pPr>
        <w:spacing w:line="240" w:lineRule="auto"/>
        <w:rPr>
          <w:rFonts w:ascii="Times New Roman" w:hAnsi="Times New Roman" w:cs="Times New Roman"/>
          <w:b/>
          <w:bCs/>
        </w:rPr>
      </w:pPr>
    </w:p>
    <w:p w14:paraId="00D4FA51" w14:textId="77777777" w:rsidR="002A6CA9" w:rsidRDefault="002A6CA9">
      <w:pPr>
        <w:spacing w:line="240" w:lineRule="auto"/>
        <w:rPr>
          <w:rFonts w:ascii="Times New Roman" w:hAnsi="Times New Roman" w:cs="Times New Roman"/>
          <w:b/>
          <w:bCs/>
        </w:rPr>
      </w:pPr>
    </w:p>
    <w:p w14:paraId="0593AF33" w14:textId="77777777" w:rsidR="002A6CA9" w:rsidRDefault="002A6CA9">
      <w:pPr>
        <w:spacing w:line="240" w:lineRule="auto"/>
        <w:rPr>
          <w:rFonts w:ascii="Times New Roman" w:hAnsi="Times New Roman" w:cs="Times New Roman"/>
          <w:b/>
          <w:bCs/>
        </w:rPr>
      </w:pPr>
    </w:p>
    <w:p w14:paraId="0DB4ECBB" w14:textId="77777777" w:rsidR="002A6CA9" w:rsidRDefault="002A6CA9">
      <w:pPr>
        <w:spacing w:line="240" w:lineRule="auto"/>
        <w:rPr>
          <w:rFonts w:ascii="Times New Roman" w:hAnsi="Times New Roman" w:cs="Times New Roman"/>
          <w:b/>
          <w:bCs/>
        </w:rPr>
      </w:pPr>
    </w:p>
    <w:p w14:paraId="70EA7F8E" w14:textId="77777777" w:rsidR="002A6CA9" w:rsidRDefault="002A6CA9">
      <w:pPr>
        <w:spacing w:line="240" w:lineRule="auto"/>
        <w:rPr>
          <w:rFonts w:ascii="Times New Roman" w:hAnsi="Times New Roman" w:cs="Times New Roman"/>
          <w:b/>
          <w:bCs/>
        </w:rPr>
      </w:pPr>
    </w:p>
    <w:p w14:paraId="6F2C5F4E" w14:textId="77777777" w:rsidR="002A6CA9" w:rsidRDefault="002A6CA9">
      <w:pPr>
        <w:spacing w:line="240" w:lineRule="auto"/>
        <w:rPr>
          <w:rFonts w:ascii="Times New Roman" w:hAnsi="Times New Roman" w:cs="Times New Roman"/>
          <w:b/>
          <w:bCs/>
        </w:rPr>
      </w:pPr>
    </w:p>
    <w:p w14:paraId="145114F8" w14:textId="77777777" w:rsidR="002A6CA9" w:rsidRDefault="002A6CA9">
      <w:pPr>
        <w:spacing w:line="240" w:lineRule="auto"/>
        <w:rPr>
          <w:rFonts w:ascii="Times New Roman" w:hAnsi="Times New Roman" w:cs="Times New Roman"/>
          <w:b/>
          <w:bCs/>
        </w:rPr>
      </w:pPr>
    </w:p>
    <w:p w14:paraId="059E3BA6" w14:textId="77777777" w:rsidR="002A6CA9" w:rsidRDefault="00000000">
      <w:pPr>
        <w:spacing w:line="240" w:lineRule="auto"/>
        <w:rPr>
          <w:rFonts w:ascii="Times New Roman" w:hAnsi="Times New Roman" w:cs="Times New Roman"/>
          <w:b/>
          <w:bCs/>
          <w:color w:val="0D0D0D" w:themeColor="text1" w:themeTint="F2"/>
        </w:rPr>
      </w:pPr>
      <w:r>
        <w:rPr>
          <w:rFonts w:ascii="Times New Roman" w:hAnsi="Times New Roman" w:cs="Times New Roman"/>
          <w:b/>
          <w:bCs/>
          <w:color w:val="0D0D0D" w:themeColor="text1" w:themeTint="F2"/>
        </w:rPr>
        <w:lastRenderedPageBreak/>
        <w:t xml:space="preserve">Table 3a: Risk perception of cervical cancer among mothers of adolescent girls </w:t>
      </w:r>
    </w:p>
    <w:tbl>
      <w:tblPr>
        <w:tblStyle w:val="ListTable6Colorful-Accent31"/>
        <w:tblW w:w="0" w:type="auto"/>
        <w:tblLayout w:type="fixed"/>
        <w:tblLook w:val="04A0" w:firstRow="1" w:lastRow="0" w:firstColumn="1" w:lastColumn="0" w:noHBand="0" w:noVBand="1"/>
      </w:tblPr>
      <w:tblGrid>
        <w:gridCol w:w="5935"/>
        <w:gridCol w:w="1530"/>
        <w:gridCol w:w="1800"/>
      </w:tblGrid>
      <w:tr w:rsidR="002A6CA9" w14:paraId="7B90FA03" w14:textId="77777777" w:rsidTr="002A6CA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35" w:type="dxa"/>
          </w:tcPr>
          <w:p w14:paraId="226302B5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Variable</w:t>
            </w:r>
          </w:p>
        </w:tc>
        <w:tc>
          <w:tcPr>
            <w:tcW w:w="3330" w:type="dxa"/>
            <w:gridSpan w:val="2"/>
          </w:tcPr>
          <w:p w14:paraId="4B6BA475" w14:textId="77777777" w:rsidR="002A6CA9" w:rsidRDefault="00000000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Frequency (%)</w:t>
            </w:r>
          </w:p>
        </w:tc>
      </w:tr>
      <w:tr w:rsidR="002A6CA9" w14:paraId="3EDA77AA" w14:textId="77777777" w:rsidTr="002A6C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35" w:type="dxa"/>
          </w:tcPr>
          <w:p w14:paraId="03D4394F" w14:textId="77777777" w:rsidR="002A6CA9" w:rsidRDefault="002A6CA9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color w:val="0D0D0D" w:themeColor="text1" w:themeTint="F2"/>
              </w:rPr>
            </w:pPr>
          </w:p>
        </w:tc>
        <w:tc>
          <w:tcPr>
            <w:tcW w:w="1530" w:type="dxa"/>
          </w:tcPr>
          <w:p w14:paraId="7FA734AE" w14:textId="77777777" w:rsidR="002A6CA9" w:rsidRDefault="0000000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Agree</w:t>
            </w:r>
          </w:p>
        </w:tc>
        <w:tc>
          <w:tcPr>
            <w:tcW w:w="1800" w:type="dxa"/>
          </w:tcPr>
          <w:p w14:paraId="4C9D0520" w14:textId="77777777" w:rsidR="002A6CA9" w:rsidRDefault="0000000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Disagree</w:t>
            </w:r>
          </w:p>
        </w:tc>
      </w:tr>
      <w:tr w:rsidR="002A6CA9" w14:paraId="72C65CC0" w14:textId="77777777" w:rsidTr="002A6C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35" w:type="dxa"/>
          </w:tcPr>
          <w:p w14:paraId="5E2D82D5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Perceived Susceptibility</w:t>
            </w:r>
          </w:p>
        </w:tc>
        <w:tc>
          <w:tcPr>
            <w:tcW w:w="1530" w:type="dxa"/>
          </w:tcPr>
          <w:p w14:paraId="13010990" w14:textId="77777777" w:rsidR="002A6CA9" w:rsidRDefault="002A6CA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D0D0D" w:themeColor="text1" w:themeTint="F2"/>
              </w:rPr>
            </w:pPr>
          </w:p>
        </w:tc>
        <w:tc>
          <w:tcPr>
            <w:tcW w:w="1800" w:type="dxa"/>
          </w:tcPr>
          <w:p w14:paraId="29D8872C" w14:textId="77777777" w:rsidR="002A6CA9" w:rsidRDefault="002A6CA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D0D0D" w:themeColor="text1" w:themeTint="F2"/>
              </w:rPr>
            </w:pPr>
          </w:p>
        </w:tc>
      </w:tr>
      <w:tr w:rsidR="002A6CA9" w14:paraId="441DDDD0" w14:textId="77777777" w:rsidTr="002A6C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35" w:type="dxa"/>
          </w:tcPr>
          <w:p w14:paraId="3EE133AD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D0D0D" w:themeColor="text1" w:themeTint="F2"/>
              </w:rPr>
              <w:t xml:space="preserve">My daughter </w:t>
            </w:r>
            <w:proofErr w:type="gramStart"/>
            <w:r>
              <w:rPr>
                <w:rFonts w:ascii="Times New Roman" w:hAnsi="Times New Roman" w:cs="Times New Roman"/>
                <w:b w:val="0"/>
                <w:bCs w:val="0"/>
                <w:color w:val="0D0D0D" w:themeColor="text1" w:themeTint="F2"/>
              </w:rPr>
              <w:t>at</w:t>
            </w:r>
            <w:proofErr w:type="gramEnd"/>
            <w:r>
              <w:rPr>
                <w:rFonts w:ascii="Times New Roman" w:hAnsi="Times New Roman" w:cs="Times New Roman"/>
                <w:b w:val="0"/>
                <w:bCs w:val="0"/>
                <w:color w:val="0D0D0D" w:themeColor="text1" w:themeTint="F2"/>
              </w:rPr>
              <w:t xml:space="preserve"> risk of developing cervical cancer.</w:t>
            </w:r>
          </w:p>
        </w:tc>
        <w:tc>
          <w:tcPr>
            <w:tcW w:w="1530" w:type="dxa"/>
          </w:tcPr>
          <w:p w14:paraId="60884C7C" w14:textId="77777777" w:rsidR="002A6CA9" w:rsidRDefault="0000000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184 (41.8)</w:t>
            </w:r>
          </w:p>
        </w:tc>
        <w:tc>
          <w:tcPr>
            <w:tcW w:w="1800" w:type="dxa"/>
          </w:tcPr>
          <w:p w14:paraId="67EB2CAD" w14:textId="77777777" w:rsidR="002A6CA9" w:rsidRDefault="0000000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256 (58.2)</w:t>
            </w:r>
          </w:p>
        </w:tc>
      </w:tr>
      <w:tr w:rsidR="002A6CA9" w14:paraId="43659C1D" w14:textId="77777777" w:rsidTr="002A6C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35" w:type="dxa"/>
          </w:tcPr>
          <w:p w14:paraId="48D33CCB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D0D0D" w:themeColor="text1" w:themeTint="F2"/>
              </w:rPr>
              <w:t>Girls in my household could be affected by cervical cancer</w:t>
            </w:r>
          </w:p>
        </w:tc>
        <w:tc>
          <w:tcPr>
            <w:tcW w:w="1530" w:type="dxa"/>
          </w:tcPr>
          <w:p w14:paraId="6AD0157B" w14:textId="77777777" w:rsidR="002A6CA9" w:rsidRDefault="0000000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175 (39.8)</w:t>
            </w:r>
          </w:p>
        </w:tc>
        <w:tc>
          <w:tcPr>
            <w:tcW w:w="1800" w:type="dxa"/>
          </w:tcPr>
          <w:p w14:paraId="4BD4F270" w14:textId="77777777" w:rsidR="002A6CA9" w:rsidRDefault="0000000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265 (60.2)</w:t>
            </w:r>
          </w:p>
        </w:tc>
      </w:tr>
      <w:tr w:rsidR="002A6CA9" w14:paraId="60D556A9" w14:textId="77777777" w:rsidTr="002A6C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35" w:type="dxa"/>
          </w:tcPr>
          <w:p w14:paraId="2C22CDD1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D0D0D" w:themeColor="text1" w:themeTint="F2"/>
              </w:rPr>
              <w:t>Girls in my community could develop cervical cancer</w:t>
            </w:r>
          </w:p>
        </w:tc>
        <w:tc>
          <w:tcPr>
            <w:tcW w:w="1530" w:type="dxa"/>
          </w:tcPr>
          <w:p w14:paraId="4E3E9721" w14:textId="77777777" w:rsidR="002A6CA9" w:rsidRDefault="0000000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230 (52.3)</w:t>
            </w:r>
          </w:p>
        </w:tc>
        <w:tc>
          <w:tcPr>
            <w:tcW w:w="1800" w:type="dxa"/>
          </w:tcPr>
          <w:p w14:paraId="52389C69" w14:textId="77777777" w:rsidR="002A6CA9" w:rsidRDefault="0000000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210 (47.7)</w:t>
            </w:r>
          </w:p>
        </w:tc>
      </w:tr>
      <w:tr w:rsidR="002A6CA9" w14:paraId="7EE6A324" w14:textId="77777777" w:rsidTr="002A6C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35" w:type="dxa"/>
          </w:tcPr>
          <w:p w14:paraId="736A8E86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Perceived Severity</w:t>
            </w:r>
          </w:p>
        </w:tc>
        <w:tc>
          <w:tcPr>
            <w:tcW w:w="1530" w:type="dxa"/>
          </w:tcPr>
          <w:p w14:paraId="59EA918E" w14:textId="77777777" w:rsidR="002A6CA9" w:rsidRDefault="002A6CA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D0D0D" w:themeColor="text1" w:themeTint="F2"/>
              </w:rPr>
            </w:pPr>
          </w:p>
        </w:tc>
        <w:tc>
          <w:tcPr>
            <w:tcW w:w="1800" w:type="dxa"/>
          </w:tcPr>
          <w:p w14:paraId="16DEDD90" w14:textId="77777777" w:rsidR="002A6CA9" w:rsidRDefault="002A6CA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D0D0D" w:themeColor="text1" w:themeTint="F2"/>
              </w:rPr>
            </w:pPr>
          </w:p>
        </w:tc>
      </w:tr>
      <w:tr w:rsidR="002A6CA9" w14:paraId="334930C7" w14:textId="77777777" w:rsidTr="002A6C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35" w:type="dxa"/>
          </w:tcPr>
          <w:p w14:paraId="710DA75E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D0D0D" w:themeColor="text1" w:themeTint="F2"/>
              </w:rPr>
              <w:t>Cervical cancer is a serious health problem</w:t>
            </w:r>
          </w:p>
        </w:tc>
        <w:tc>
          <w:tcPr>
            <w:tcW w:w="1530" w:type="dxa"/>
          </w:tcPr>
          <w:p w14:paraId="33DAB4C4" w14:textId="77777777" w:rsidR="002A6CA9" w:rsidRDefault="0000000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384 (87.3)</w:t>
            </w:r>
          </w:p>
        </w:tc>
        <w:tc>
          <w:tcPr>
            <w:tcW w:w="1800" w:type="dxa"/>
          </w:tcPr>
          <w:p w14:paraId="6855812B" w14:textId="77777777" w:rsidR="002A6CA9" w:rsidRDefault="0000000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56 (12.7)</w:t>
            </w:r>
          </w:p>
        </w:tc>
      </w:tr>
      <w:tr w:rsidR="002A6CA9" w14:paraId="27D33312" w14:textId="77777777" w:rsidTr="002A6C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35" w:type="dxa"/>
          </w:tcPr>
          <w:p w14:paraId="19E11A30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D0D0D" w:themeColor="text1" w:themeTint="F2"/>
              </w:rPr>
              <w:t>Consequences of cervical cancer would be severe for my daughter</w:t>
            </w:r>
          </w:p>
        </w:tc>
        <w:tc>
          <w:tcPr>
            <w:tcW w:w="1530" w:type="dxa"/>
          </w:tcPr>
          <w:p w14:paraId="6BB65962" w14:textId="77777777" w:rsidR="002A6CA9" w:rsidRDefault="0000000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306 (69.5)</w:t>
            </w:r>
          </w:p>
        </w:tc>
        <w:tc>
          <w:tcPr>
            <w:tcW w:w="1800" w:type="dxa"/>
          </w:tcPr>
          <w:p w14:paraId="4D8FFC69" w14:textId="77777777" w:rsidR="002A6CA9" w:rsidRDefault="0000000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134 (30.5)</w:t>
            </w:r>
          </w:p>
        </w:tc>
      </w:tr>
      <w:tr w:rsidR="002A6CA9" w14:paraId="5B222182" w14:textId="77777777" w:rsidTr="002A6C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35" w:type="dxa"/>
          </w:tcPr>
          <w:p w14:paraId="6C5AF4BB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D0D0D" w:themeColor="text1" w:themeTint="F2"/>
              </w:rPr>
              <w:t>Consequences of cervical cancer would be severe for my family</w:t>
            </w:r>
          </w:p>
        </w:tc>
        <w:tc>
          <w:tcPr>
            <w:tcW w:w="1530" w:type="dxa"/>
          </w:tcPr>
          <w:p w14:paraId="786B96CD" w14:textId="77777777" w:rsidR="002A6CA9" w:rsidRDefault="0000000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317 (72.0)</w:t>
            </w:r>
          </w:p>
        </w:tc>
        <w:tc>
          <w:tcPr>
            <w:tcW w:w="1800" w:type="dxa"/>
          </w:tcPr>
          <w:p w14:paraId="528533D4" w14:textId="77777777" w:rsidR="002A6CA9" w:rsidRDefault="0000000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123 (28.0)</w:t>
            </w:r>
          </w:p>
        </w:tc>
      </w:tr>
      <w:tr w:rsidR="002A6CA9" w14:paraId="74DF8816" w14:textId="77777777" w:rsidTr="002A6C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35" w:type="dxa"/>
          </w:tcPr>
          <w:p w14:paraId="476C5BBB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D0D0D" w:themeColor="text1" w:themeTint="F2"/>
              </w:rPr>
              <w:t>Cervical cancer negatively affects a person’s quality of life.</w:t>
            </w:r>
          </w:p>
        </w:tc>
        <w:tc>
          <w:tcPr>
            <w:tcW w:w="1530" w:type="dxa"/>
          </w:tcPr>
          <w:p w14:paraId="2307F72B" w14:textId="77777777" w:rsidR="002A6CA9" w:rsidRDefault="0000000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362 (82.0)</w:t>
            </w:r>
          </w:p>
        </w:tc>
        <w:tc>
          <w:tcPr>
            <w:tcW w:w="1800" w:type="dxa"/>
          </w:tcPr>
          <w:p w14:paraId="03A1E51F" w14:textId="77777777" w:rsidR="002A6CA9" w:rsidRDefault="0000000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78 (17.7)</w:t>
            </w:r>
          </w:p>
        </w:tc>
      </w:tr>
      <w:tr w:rsidR="002A6CA9" w14:paraId="378C4AE2" w14:textId="77777777" w:rsidTr="002A6C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35" w:type="dxa"/>
          </w:tcPr>
          <w:p w14:paraId="3E74AC2D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Perceived benefits of cervical cancer prevention</w:t>
            </w:r>
          </w:p>
        </w:tc>
        <w:tc>
          <w:tcPr>
            <w:tcW w:w="1530" w:type="dxa"/>
          </w:tcPr>
          <w:p w14:paraId="1CFE21AD" w14:textId="77777777" w:rsidR="002A6CA9" w:rsidRDefault="002A6CA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D0D0D" w:themeColor="text1" w:themeTint="F2"/>
              </w:rPr>
            </w:pPr>
          </w:p>
        </w:tc>
        <w:tc>
          <w:tcPr>
            <w:tcW w:w="1800" w:type="dxa"/>
          </w:tcPr>
          <w:p w14:paraId="5C5EAFD4" w14:textId="77777777" w:rsidR="002A6CA9" w:rsidRDefault="002A6CA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D0D0D" w:themeColor="text1" w:themeTint="F2"/>
              </w:rPr>
            </w:pPr>
          </w:p>
        </w:tc>
      </w:tr>
      <w:tr w:rsidR="002A6CA9" w14:paraId="38911CBC" w14:textId="77777777" w:rsidTr="002A6C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35" w:type="dxa"/>
          </w:tcPr>
          <w:p w14:paraId="1C21850A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D0D0D" w:themeColor="text1" w:themeTint="F2"/>
              </w:rPr>
              <w:t xml:space="preserve">Preventive actions such as </w:t>
            </w:r>
            <w:proofErr w:type="gramStart"/>
            <w:r>
              <w:rPr>
                <w:rFonts w:ascii="Times New Roman" w:hAnsi="Times New Roman" w:cs="Times New Roman"/>
                <w:b w:val="0"/>
                <w:bCs w:val="0"/>
                <w:color w:val="0D0D0D" w:themeColor="text1" w:themeTint="F2"/>
              </w:rPr>
              <w:t>reduces</w:t>
            </w:r>
            <w:proofErr w:type="gramEnd"/>
            <w:r>
              <w:rPr>
                <w:rFonts w:ascii="Times New Roman" w:hAnsi="Times New Roman" w:cs="Times New Roman"/>
                <w:b w:val="0"/>
                <w:bCs w:val="0"/>
                <w:color w:val="0D0D0D" w:themeColor="text1" w:themeTint="F2"/>
              </w:rPr>
              <w:t xml:space="preserve"> the risk of cervical cancer</w:t>
            </w:r>
          </w:p>
        </w:tc>
        <w:tc>
          <w:tcPr>
            <w:tcW w:w="1530" w:type="dxa"/>
          </w:tcPr>
          <w:p w14:paraId="4CF9884E" w14:textId="77777777" w:rsidR="002A6CA9" w:rsidRDefault="0000000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359 (81.6)</w:t>
            </w:r>
          </w:p>
        </w:tc>
        <w:tc>
          <w:tcPr>
            <w:tcW w:w="1800" w:type="dxa"/>
          </w:tcPr>
          <w:p w14:paraId="1BEEF09B" w14:textId="77777777" w:rsidR="002A6CA9" w:rsidRDefault="0000000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81 (18.4)</w:t>
            </w:r>
          </w:p>
        </w:tc>
      </w:tr>
      <w:tr w:rsidR="002A6CA9" w14:paraId="4A9DB7A1" w14:textId="77777777" w:rsidTr="002A6C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35" w:type="dxa"/>
          </w:tcPr>
          <w:p w14:paraId="32083B81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D0D0D" w:themeColor="text1" w:themeTint="F2"/>
              </w:rPr>
              <w:t>Early detection improves the outcome of cervical cancer</w:t>
            </w:r>
          </w:p>
        </w:tc>
        <w:tc>
          <w:tcPr>
            <w:tcW w:w="1530" w:type="dxa"/>
          </w:tcPr>
          <w:p w14:paraId="00DF8A3A" w14:textId="77777777" w:rsidR="002A6CA9" w:rsidRDefault="0000000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354 (80.5)</w:t>
            </w:r>
          </w:p>
        </w:tc>
        <w:tc>
          <w:tcPr>
            <w:tcW w:w="1800" w:type="dxa"/>
          </w:tcPr>
          <w:p w14:paraId="1AC675B1" w14:textId="77777777" w:rsidR="002A6CA9" w:rsidRDefault="0000000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86 (19.5)</w:t>
            </w:r>
          </w:p>
        </w:tc>
      </w:tr>
      <w:tr w:rsidR="002A6CA9" w14:paraId="525B68D8" w14:textId="77777777" w:rsidTr="002A6C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35" w:type="dxa"/>
          </w:tcPr>
          <w:p w14:paraId="1F9A86E6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D0D0D" w:themeColor="text1" w:themeTint="F2"/>
              </w:rPr>
              <w:t>Taking preventive actions improves the outcome of cervical cancer</w:t>
            </w:r>
          </w:p>
        </w:tc>
        <w:tc>
          <w:tcPr>
            <w:tcW w:w="1530" w:type="dxa"/>
          </w:tcPr>
          <w:p w14:paraId="0635FAD4" w14:textId="77777777" w:rsidR="002A6CA9" w:rsidRDefault="0000000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352 (80.0)</w:t>
            </w:r>
          </w:p>
        </w:tc>
        <w:tc>
          <w:tcPr>
            <w:tcW w:w="1800" w:type="dxa"/>
          </w:tcPr>
          <w:p w14:paraId="5FE43F40" w14:textId="77777777" w:rsidR="002A6CA9" w:rsidRDefault="0000000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88 (20.0)</w:t>
            </w:r>
          </w:p>
        </w:tc>
      </w:tr>
      <w:tr w:rsidR="002A6CA9" w14:paraId="7E223FC2" w14:textId="77777777" w:rsidTr="002A6C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35" w:type="dxa"/>
          </w:tcPr>
          <w:p w14:paraId="17D20435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Perceived barriers to uptake of cervical cancer prevention</w:t>
            </w:r>
          </w:p>
        </w:tc>
        <w:tc>
          <w:tcPr>
            <w:tcW w:w="1530" w:type="dxa"/>
          </w:tcPr>
          <w:p w14:paraId="6EF821A5" w14:textId="77777777" w:rsidR="002A6CA9" w:rsidRDefault="002A6CA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D0D0D" w:themeColor="text1" w:themeTint="F2"/>
              </w:rPr>
            </w:pPr>
          </w:p>
        </w:tc>
        <w:tc>
          <w:tcPr>
            <w:tcW w:w="1800" w:type="dxa"/>
          </w:tcPr>
          <w:p w14:paraId="402FA037" w14:textId="77777777" w:rsidR="002A6CA9" w:rsidRDefault="002A6CA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D0D0D" w:themeColor="text1" w:themeTint="F2"/>
              </w:rPr>
            </w:pPr>
          </w:p>
        </w:tc>
      </w:tr>
      <w:tr w:rsidR="002A6CA9" w14:paraId="3092A340" w14:textId="77777777" w:rsidTr="002A6C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35" w:type="dxa"/>
          </w:tcPr>
          <w:p w14:paraId="02F4F742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D0D0D" w:themeColor="text1" w:themeTint="F2"/>
              </w:rPr>
              <w:t>I am concerned about the side effects of the HPV vaccine</w:t>
            </w:r>
          </w:p>
        </w:tc>
        <w:tc>
          <w:tcPr>
            <w:tcW w:w="1530" w:type="dxa"/>
          </w:tcPr>
          <w:p w14:paraId="0ABE432C" w14:textId="77777777" w:rsidR="002A6CA9" w:rsidRDefault="0000000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91 (20.7)</w:t>
            </w:r>
          </w:p>
        </w:tc>
        <w:tc>
          <w:tcPr>
            <w:tcW w:w="1800" w:type="dxa"/>
          </w:tcPr>
          <w:p w14:paraId="40239833" w14:textId="77777777" w:rsidR="002A6CA9" w:rsidRDefault="0000000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349 (79.3)</w:t>
            </w:r>
          </w:p>
        </w:tc>
      </w:tr>
      <w:tr w:rsidR="002A6CA9" w14:paraId="2DF3C35A" w14:textId="77777777" w:rsidTr="002A6C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35" w:type="dxa"/>
          </w:tcPr>
          <w:p w14:paraId="048DAACA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D0D0D" w:themeColor="text1" w:themeTint="F2"/>
              </w:rPr>
              <w:t>Access to cervical cancer prevention services is difficult.</w:t>
            </w:r>
          </w:p>
        </w:tc>
        <w:tc>
          <w:tcPr>
            <w:tcW w:w="1530" w:type="dxa"/>
          </w:tcPr>
          <w:p w14:paraId="49DDC75F" w14:textId="77777777" w:rsidR="002A6CA9" w:rsidRDefault="0000000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72 (16.4)</w:t>
            </w:r>
          </w:p>
        </w:tc>
        <w:tc>
          <w:tcPr>
            <w:tcW w:w="1800" w:type="dxa"/>
          </w:tcPr>
          <w:p w14:paraId="5C3665FF" w14:textId="77777777" w:rsidR="002A6CA9" w:rsidRDefault="0000000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368 (83.6)</w:t>
            </w:r>
          </w:p>
        </w:tc>
      </w:tr>
      <w:tr w:rsidR="002A6CA9" w14:paraId="39282144" w14:textId="77777777" w:rsidTr="002A6C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35" w:type="dxa"/>
          </w:tcPr>
          <w:p w14:paraId="7B9A13C1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D0D0D" w:themeColor="text1" w:themeTint="F2"/>
              </w:rPr>
              <w:t>Access to cervical cancer prevention services is expensive</w:t>
            </w:r>
          </w:p>
        </w:tc>
        <w:tc>
          <w:tcPr>
            <w:tcW w:w="1530" w:type="dxa"/>
          </w:tcPr>
          <w:p w14:paraId="60F4DEEE" w14:textId="77777777" w:rsidR="002A6CA9" w:rsidRDefault="0000000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69 (15.7)</w:t>
            </w:r>
          </w:p>
        </w:tc>
        <w:tc>
          <w:tcPr>
            <w:tcW w:w="1800" w:type="dxa"/>
          </w:tcPr>
          <w:p w14:paraId="2D192834" w14:textId="77777777" w:rsidR="002A6CA9" w:rsidRDefault="0000000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371 (84.3)</w:t>
            </w:r>
          </w:p>
        </w:tc>
      </w:tr>
      <w:tr w:rsidR="002A6CA9" w14:paraId="7ADF58FB" w14:textId="77777777" w:rsidTr="002A6C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35" w:type="dxa"/>
          </w:tcPr>
          <w:p w14:paraId="53910764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D0D0D" w:themeColor="text1" w:themeTint="F2"/>
              </w:rPr>
              <w:t>For me the nearest vaccination center is too far from my home</w:t>
            </w:r>
          </w:p>
        </w:tc>
        <w:tc>
          <w:tcPr>
            <w:tcW w:w="1530" w:type="dxa"/>
          </w:tcPr>
          <w:p w14:paraId="7DD5716C" w14:textId="77777777" w:rsidR="002A6CA9" w:rsidRDefault="0000000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161 (36.6)</w:t>
            </w:r>
          </w:p>
        </w:tc>
        <w:tc>
          <w:tcPr>
            <w:tcW w:w="1800" w:type="dxa"/>
          </w:tcPr>
          <w:p w14:paraId="006D443C" w14:textId="77777777" w:rsidR="002A6CA9" w:rsidRDefault="0000000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279 (63.4)</w:t>
            </w:r>
          </w:p>
        </w:tc>
      </w:tr>
    </w:tbl>
    <w:p w14:paraId="6565954F" w14:textId="77777777" w:rsidR="002A6CA9" w:rsidRDefault="002A6CA9">
      <w:pPr>
        <w:pStyle w:val="Heading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1DF44F" w14:textId="77777777" w:rsidR="002A6CA9" w:rsidRDefault="00000000">
      <w:pPr>
        <w:spacing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Table 3b: Risk perception categories</w:t>
      </w:r>
    </w:p>
    <w:tbl>
      <w:tblPr>
        <w:tblStyle w:val="ListTable6Colorful1"/>
        <w:tblW w:w="0" w:type="auto"/>
        <w:tblLayout w:type="fixed"/>
        <w:tblLook w:val="04A0" w:firstRow="1" w:lastRow="0" w:firstColumn="1" w:lastColumn="0" w:noHBand="0" w:noVBand="1"/>
      </w:tblPr>
      <w:tblGrid>
        <w:gridCol w:w="5390"/>
        <w:gridCol w:w="1900"/>
        <w:gridCol w:w="2070"/>
      </w:tblGrid>
      <w:tr w:rsidR="002A6CA9" w14:paraId="36C14194" w14:textId="77777777" w:rsidTr="002A6CA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0" w:type="dxa"/>
          </w:tcPr>
          <w:p w14:paraId="693230CC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</w:rPr>
              <w:t>Risk Perception score</w:t>
            </w:r>
          </w:p>
        </w:tc>
        <w:tc>
          <w:tcPr>
            <w:tcW w:w="1900" w:type="dxa"/>
          </w:tcPr>
          <w:p w14:paraId="4586E17E" w14:textId="77777777" w:rsidR="002A6CA9" w:rsidRDefault="00000000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</w:rPr>
              <w:t>Frequency</w:t>
            </w:r>
          </w:p>
        </w:tc>
        <w:tc>
          <w:tcPr>
            <w:tcW w:w="2070" w:type="dxa"/>
          </w:tcPr>
          <w:p w14:paraId="62858161" w14:textId="77777777" w:rsidR="002A6CA9" w:rsidRDefault="00000000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</w:rPr>
              <w:t>Percentages</w:t>
            </w:r>
          </w:p>
        </w:tc>
      </w:tr>
      <w:tr w:rsidR="002A6CA9" w14:paraId="05F27E69" w14:textId="77777777" w:rsidTr="002A6C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0" w:type="dxa"/>
          </w:tcPr>
          <w:p w14:paraId="2EFD8E5A" w14:textId="77777777" w:rsidR="002A6CA9" w:rsidRDefault="002A6CA9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900" w:type="dxa"/>
          </w:tcPr>
          <w:p w14:paraId="504AE664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2070" w:type="dxa"/>
          </w:tcPr>
          <w:p w14:paraId="6475600B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2A6CA9" w14:paraId="05DAE4F6" w14:textId="77777777" w:rsidTr="002A6C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0" w:type="dxa"/>
          </w:tcPr>
          <w:p w14:paraId="42E831A6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</w:rPr>
              <w:t>High perception score (&gt; 8)</w:t>
            </w:r>
          </w:p>
        </w:tc>
        <w:tc>
          <w:tcPr>
            <w:tcW w:w="1900" w:type="dxa"/>
          </w:tcPr>
          <w:p w14:paraId="60C58D49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214 </w:t>
            </w:r>
          </w:p>
        </w:tc>
        <w:tc>
          <w:tcPr>
            <w:tcW w:w="2070" w:type="dxa"/>
          </w:tcPr>
          <w:p w14:paraId="15CA1D83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48.6</w:t>
            </w:r>
          </w:p>
        </w:tc>
      </w:tr>
      <w:tr w:rsidR="002A6CA9" w14:paraId="3BC9D786" w14:textId="77777777" w:rsidTr="002A6C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0" w:type="dxa"/>
          </w:tcPr>
          <w:p w14:paraId="398E77F3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</w:rPr>
              <w:t>Low perception</w:t>
            </w:r>
            <w:r>
              <w:rPr>
                <w:rFonts w:ascii="Times New Roman" w:hAnsi="Times New Roman" w:cs="Times New Roman"/>
                <w:color w:val="0D0D0D" w:themeColor="text1" w:themeTint="F2"/>
              </w:rPr>
              <w:t xml:space="preserve"> score (≤ 8)</w:t>
            </w:r>
          </w:p>
        </w:tc>
        <w:tc>
          <w:tcPr>
            <w:tcW w:w="1900" w:type="dxa"/>
          </w:tcPr>
          <w:p w14:paraId="299C832A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226 </w:t>
            </w:r>
          </w:p>
        </w:tc>
        <w:tc>
          <w:tcPr>
            <w:tcW w:w="2070" w:type="dxa"/>
          </w:tcPr>
          <w:p w14:paraId="7460AC95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51.4</w:t>
            </w:r>
          </w:p>
        </w:tc>
      </w:tr>
    </w:tbl>
    <w:p w14:paraId="495E1236" w14:textId="77777777" w:rsidR="002A6CA9" w:rsidRDefault="002A6CA9">
      <w:pPr>
        <w:spacing w:line="240" w:lineRule="auto"/>
        <w:jc w:val="both"/>
        <w:rPr>
          <w:rFonts w:ascii="Times New Roman" w:hAnsi="Times New Roman" w:cs="Times New Roman"/>
        </w:rPr>
      </w:pPr>
    </w:p>
    <w:p w14:paraId="38ED75FD" w14:textId="77777777" w:rsidR="002A6CA9" w:rsidRDefault="002A6CA9">
      <w:pPr>
        <w:spacing w:line="240" w:lineRule="auto"/>
        <w:jc w:val="both"/>
        <w:rPr>
          <w:rFonts w:ascii="Times New Roman" w:hAnsi="Times New Roman" w:cs="Times New Roman"/>
        </w:rPr>
      </w:pPr>
    </w:p>
    <w:p w14:paraId="08D4329F" w14:textId="77777777" w:rsidR="002A6CA9" w:rsidRDefault="002A6CA9">
      <w:pPr>
        <w:spacing w:line="240" w:lineRule="auto"/>
        <w:jc w:val="both"/>
        <w:rPr>
          <w:rFonts w:ascii="Times New Roman" w:hAnsi="Times New Roman" w:cs="Times New Roman"/>
        </w:rPr>
      </w:pPr>
    </w:p>
    <w:p w14:paraId="4FA6AAB8" w14:textId="77777777" w:rsidR="002A6CA9" w:rsidRDefault="002A6CA9">
      <w:pPr>
        <w:spacing w:line="240" w:lineRule="auto"/>
        <w:jc w:val="both"/>
        <w:rPr>
          <w:rFonts w:ascii="Times New Roman" w:hAnsi="Times New Roman" w:cs="Times New Roman"/>
        </w:rPr>
      </w:pPr>
    </w:p>
    <w:p w14:paraId="47F02E15" w14:textId="77777777" w:rsidR="002A6CA9" w:rsidRDefault="002A6CA9">
      <w:pPr>
        <w:spacing w:line="240" w:lineRule="auto"/>
        <w:jc w:val="both"/>
        <w:rPr>
          <w:rFonts w:ascii="Times New Roman" w:hAnsi="Times New Roman" w:cs="Times New Roman"/>
        </w:rPr>
      </w:pPr>
    </w:p>
    <w:p w14:paraId="6424C247" w14:textId="77777777" w:rsidR="002A6CA9" w:rsidRDefault="002A6CA9">
      <w:pPr>
        <w:spacing w:line="240" w:lineRule="auto"/>
        <w:jc w:val="both"/>
        <w:rPr>
          <w:rFonts w:ascii="Times New Roman" w:hAnsi="Times New Roman" w:cs="Times New Roman"/>
        </w:rPr>
      </w:pPr>
    </w:p>
    <w:p w14:paraId="713E1826" w14:textId="77777777" w:rsidR="002A6CA9" w:rsidRDefault="002A6CA9">
      <w:pPr>
        <w:spacing w:line="240" w:lineRule="auto"/>
        <w:jc w:val="both"/>
        <w:rPr>
          <w:rFonts w:ascii="Times New Roman" w:hAnsi="Times New Roman" w:cs="Times New Roman"/>
        </w:rPr>
      </w:pPr>
    </w:p>
    <w:p w14:paraId="76315B65" w14:textId="77777777" w:rsidR="002A6CA9" w:rsidRDefault="00000000">
      <w:pPr>
        <w:spacing w:line="240" w:lineRule="auto"/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b/>
          <w:bCs/>
        </w:rPr>
        <w:lastRenderedPageBreak/>
        <w:t xml:space="preserve">Table 4a: Socio demographic factors associated with </w:t>
      </w:r>
      <w:r>
        <w:rPr>
          <w:rFonts w:ascii="Times New Roman" w:hAnsi="Times New Roman" w:cs="Times New Roman"/>
          <w:b/>
          <w:bCs/>
          <w:color w:val="000000" w:themeColor="text1"/>
        </w:rPr>
        <w:t>Human Papilloma Virus Vaccine utilization among mothers of adolescent girls</w:t>
      </w:r>
    </w:p>
    <w:tbl>
      <w:tblPr>
        <w:tblStyle w:val="ListTable6Colorful1"/>
        <w:tblW w:w="0" w:type="auto"/>
        <w:tblLayout w:type="fixed"/>
        <w:tblLook w:val="04A0" w:firstRow="1" w:lastRow="0" w:firstColumn="1" w:lastColumn="0" w:noHBand="0" w:noVBand="1"/>
      </w:tblPr>
      <w:tblGrid>
        <w:gridCol w:w="3420"/>
        <w:gridCol w:w="1437"/>
        <w:gridCol w:w="1618"/>
        <w:gridCol w:w="1350"/>
        <w:gridCol w:w="1350"/>
      </w:tblGrid>
      <w:tr w:rsidR="002A6CA9" w14:paraId="7FB7EA4D" w14:textId="77777777" w:rsidTr="002A6CA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0" w:type="dxa"/>
          </w:tcPr>
          <w:p w14:paraId="5E8C199E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Variable</w:t>
            </w:r>
          </w:p>
        </w:tc>
        <w:tc>
          <w:tcPr>
            <w:tcW w:w="3055" w:type="dxa"/>
            <w:gridSpan w:val="2"/>
          </w:tcPr>
          <w:p w14:paraId="3FBF99D7" w14:textId="77777777" w:rsidR="002A6CA9" w:rsidRDefault="00000000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Human Papilloma Virus Vaccine utilization</w:t>
            </w:r>
          </w:p>
        </w:tc>
        <w:tc>
          <w:tcPr>
            <w:tcW w:w="1350" w:type="dxa"/>
          </w:tcPr>
          <w:p w14:paraId="347DA5F9" w14:textId="77777777" w:rsidR="002A6CA9" w:rsidRDefault="00000000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  <w:r>
              <w:rPr>
                <w:rFonts w:ascii="Times New Roman" w:hAnsi="Times New Roman" w:cs="Times New Roman"/>
                <w:vertAlign w:val="superscript"/>
              </w:rPr>
              <w:t xml:space="preserve">2 </w:t>
            </w:r>
            <w:r>
              <w:rPr>
                <w:rFonts w:ascii="Times New Roman" w:hAnsi="Times New Roman" w:cs="Times New Roman"/>
              </w:rPr>
              <w:t>/ Fisher’s Exact</w:t>
            </w:r>
          </w:p>
        </w:tc>
        <w:tc>
          <w:tcPr>
            <w:tcW w:w="1350" w:type="dxa"/>
          </w:tcPr>
          <w:p w14:paraId="53550544" w14:textId="77777777" w:rsidR="002A6CA9" w:rsidRDefault="00000000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 value</w:t>
            </w:r>
          </w:p>
        </w:tc>
      </w:tr>
      <w:tr w:rsidR="002A6CA9" w14:paraId="17FAFE7E" w14:textId="77777777" w:rsidTr="002A6C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0" w:type="dxa"/>
          </w:tcPr>
          <w:p w14:paraId="4DA47BB1" w14:textId="77777777" w:rsidR="002A6CA9" w:rsidRDefault="002A6CA9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437" w:type="dxa"/>
          </w:tcPr>
          <w:p w14:paraId="3A2A088C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Yes (%)</w:t>
            </w:r>
          </w:p>
        </w:tc>
        <w:tc>
          <w:tcPr>
            <w:tcW w:w="1618" w:type="dxa"/>
          </w:tcPr>
          <w:p w14:paraId="7996B521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 (%)</w:t>
            </w:r>
          </w:p>
        </w:tc>
        <w:tc>
          <w:tcPr>
            <w:tcW w:w="1350" w:type="dxa"/>
          </w:tcPr>
          <w:p w14:paraId="25AF9DC3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</w:tcPr>
          <w:p w14:paraId="5D441589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2A6CA9" w14:paraId="3786FA29" w14:textId="77777777" w:rsidTr="002A6C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0" w:type="dxa"/>
          </w:tcPr>
          <w:p w14:paraId="1301D376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Local Government Area</w:t>
            </w:r>
          </w:p>
          <w:p w14:paraId="481A055F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D0D0D" w:themeColor="text1" w:themeTint="F2"/>
              </w:rPr>
              <w:t>Ibadan North</w:t>
            </w:r>
          </w:p>
          <w:p w14:paraId="294CED7F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D0D0D" w:themeColor="text1" w:themeTint="F2"/>
              </w:rPr>
              <w:t>Ibadan Northwest</w:t>
            </w:r>
          </w:p>
          <w:p w14:paraId="073FEEC4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D0D0D" w:themeColor="text1" w:themeTint="F2"/>
              </w:rPr>
              <w:t>Ido</w:t>
            </w:r>
          </w:p>
          <w:p w14:paraId="3AB78F93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color w:val="0D0D0D" w:themeColor="text1" w:themeTint="F2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bCs w:val="0"/>
                <w:color w:val="0D0D0D" w:themeColor="text1" w:themeTint="F2"/>
              </w:rPr>
              <w:t>Lagelu</w:t>
            </w:r>
            <w:proofErr w:type="spellEnd"/>
          </w:p>
        </w:tc>
        <w:tc>
          <w:tcPr>
            <w:tcW w:w="1437" w:type="dxa"/>
          </w:tcPr>
          <w:p w14:paraId="2F0BC0FC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D0D0D" w:themeColor="text1" w:themeTint="F2"/>
              </w:rPr>
            </w:pPr>
          </w:p>
          <w:p w14:paraId="70F7616E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30 (21.9)</w:t>
            </w:r>
          </w:p>
          <w:p w14:paraId="5D61A9A7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2 (2.2)</w:t>
            </w:r>
          </w:p>
          <w:p w14:paraId="06B64CB4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1 (0.7)</w:t>
            </w:r>
          </w:p>
          <w:p w14:paraId="1AA9517C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10 (12.8)</w:t>
            </w:r>
          </w:p>
        </w:tc>
        <w:tc>
          <w:tcPr>
            <w:tcW w:w="1618" w:type="dxa"/>
          </w:tcPr>
          <w:p w14:paraId="6CA7CF72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D0D0D" w:themeColor="text1" w:themeTint="F2"/>
              </w:rPr>
            </w:pPr>
          </w:p>
          <w:p w14:paraId="7CCE3A9A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107 (78.1)</w:t>
            </w:r>
          </w:p>
          <w:p w14:paraId="0EAB1F42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87 (97.8)</w:t>
            </w:r>
          </w:p>
          <w:p w14:paraId="55DADD73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135 (99.3)</w:t>
            </w:r>
          </w:p>
          <w:p w14:paraId="486E60A4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68 (87.2)</w:t>
            </w:r>
          </w:p>
        </w:tc>
        <w:tc>
          <w:tcPr>
            <w:tcW w:w="1350" w:type="dxa"/>
          </w:tcPr>
          <w:p w14:paraId="4D7E4194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41.977</w:t>
            </w:r>
          </w:p>
        </w:tc>
        <w:tc>
          <w:tcPr>
            <w:tcW w:w="1350" w:type="dxa"/>
          </w:tcPr>
          <w:p w14:paraId="7FA6A7F9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b/>
                <w:bCs/>
                <w:color w:val="0D0D0D" w:themeColor="text1" w:themeTint="F2"/>
              </w:rPr>
              <w:t>&lt;0.001</w:t>
            </w:r>
          </w:p>
        </w:tc>
      </w:tr>
      <w:tr w:rsidR="002A6CA9" w14:paraId="4EF95BA5" w14:textId="77777777" w:rsidTr="002A6C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0" w:type="dxa"/>
          </w:tcPr>
          <w:p w14:paraId="5037D6BA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Type of residence</w:t>
            </w:r>
          </w:p>
          <w:p w14:paraId="093583A0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 xml:space="preserve">Urban </w:t>
            </w:r>
          </w:p>
          <w:p w14:paraId="650753BC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Rural</w:t>
            </w:r>
          </w:p>
        </w:tc>
        <w:tc>
          <w:tcPr>
            <w:tcW w:w="1437" w:type="dxa"/>
          </w:tcPr>
          <w:p w14:paraId="65243F7E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3AA4A9B4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 (12.2)</w:t>
            </w:r>
          </w:p>
          <w:p w14:paraId="5A0F2B91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 (7.5)</w:t>
            </w:r>
          </w:p>
        </w:tc>
        <w:tc>
          <w:tcPr>
            <w:tcW w:w="1618" w:type="dxa"/>
          </w:tcPr>
          <w:p w14:paraId="130736F7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16D45AAE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187 (87.8)</w:t>
            </w:r>
          </w:p>
          <w:p w14:paraId="6BA77A7C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 (92.5)</w:t>
            </w:r>
          </w:p>
        </w:tc>
        <w:tc>
          <w:tcPr>
            <w:tcW w:w="1350" w:type="dxa"/>
          </w:tcPr>
          <w:p w14:paraId="1312C682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2.774 </w:t>
            </w:r>
          </w:p>
        </w:tc>
        <w:tc>
          <w:tcPr>
            <w:tcW w:w="1350" w:type="dxa"/>
          </w:tcPr>
          <w:p w14:paraId="52562C96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0.096</w:t>
            </w:r>
          </w:p>
        </w:tc>
      </w:tr>
      <w:tr w:rsidR="002A6CA9" w14:paraId="2A863C74" w14:textId="77777777" w:rsidTr="002A6C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0" w:type="dxa"/>
          </w:tcPr>
          <w:p w14:paraId="4F3DAB06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Age</w:t>
            </w:r>
          </w:p>
          <w:p w14:paraId="0BD6D61B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&lt;30</w:t>
            </w:r>
          </w:p>
          <w:p w14:paraId="4BE083E1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30-39</w:t>
            </w:r>
          </w:p>
          <w:p w14:paraId="7F301FCF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40-49</w:t>
            </w:r>
          </w:p>
          <w:p w14:paraId="74413691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&gt;50</w:t>
            </w:r>
          </w:p>
        </w:tc>
        <w:tc>
          <w:tcPr>
            <w:tcW w:w="1437" w:type="dxa"/>
          </w:tcPr>
          <w:p w14:paraId="04D747F3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51EFDEB6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(2.8)</w:t>
            </w:r>
          </w:p>
          <w:p w14:paraId="7A3FD71D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 (11.7)</w:t>
            </w:r>
          </w:p>
          <w:p w14:paraId="7E2C5C0F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(10.6)</w:t>
            </w:r>
          </w:p>
          <w:p w14:paraId="06D49447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(8.0)</w:t>
            </w:r>
          </w:p>
        </w:tc>
        <w:tc>
          <w:tcPr>
            <w:tcW w:w="1618" w:type="dxa"/>
          </w:tcPr>
          <w:p w14:paraId="24491FC4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24546FFB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 (97.2)</w:t>
            </w:r>
          </w:p>
          <w:p w14:paraId="5658B87D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144 (88.3)</w:t>
            </w:r>
          </w:p>
          <w:p w14:paraId="24AA781E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126 (89.4)</w:t>
            </w:r>
          </w:p>
          <w:p w14:paraId="3ACECF2C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 (92.0)</w:t>
            </w:r>
          </w:p>
        </w:tc>
        <w:tc>
          <w:tcPr>
            <w:tcW w:w="1350" w:type="dxa"/>
          </w:tcPr>
          <w:p w14:paraId="2AEE8E46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3.130</w:t>
            </w:r>
          </w:p>
        </w:tc>
        <w:tc>
          <w:tcPr>
            <w:tcW w:w="1350" w:type="dxa"/>
          </w:tcPr>
          <w:p w14:paraId="1CD4CB41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0.372</w:t>
            </w:r>
          </w:p>
        </w:tc>
      </w:tr>
      <w:tr w:rsidR="002A6CA9" w14:paraId="46049E06" w14:textId="77777777" w:rsidTr="002A6C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0" w:type="dxa"/>
          </w:tcPr>
          <w:p w14:paraId="7AC9FEAF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Marital Status</w:t>
            </w:r>
          </w:p>
          <w:p w14:paraId="323C89E5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Married</w:t>
            </w:r>
          </w:p>
          <w:p w14:paraId="5782D5A8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Single</w:t>
            </w:r>
          </w:p>
          <w:p w14:paraId="514B621A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Widowed</w:t>
            </w:r>
          </w:p>
        </w:tc>
        <w:tc>
          <w:tcPr>
            <w:tcW w:w="1437" w:type="dxa"/>
          </w:tcPr>
          <w:p w14:paraId="53FF51A4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04EBE463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 (8.7)</w:t>
            </w:r>
          </w:p>
          <w:p w14:paraId="68A55B57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(21.4)</w:t>
            </w:r>
          </w:p>
          <w:p w14:paraId="2AAE0D58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(20)</w:t>
            </w:r>
          </w:p>
        </w:tc>
        <w:tc>
          <w:tcPr>
            <w:tcW w:w="1618" w:type="dxa"/>
          </w:tcPr>
          <w:p w14:paraId="7242C2A8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06329122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366 (91.3)</w:t>
            </w:r>
          </w:p>
          <w:p w14:paraId="5CF6809E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(78.6)</w:t>
            </w:r>
          </w:p>
          <w:p w14:paraId="77B1213C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(80)</w:t>
            </w:r>
          </w:p>
        </w:tc>
        <w:tc>
          <w:tcPr>
            <w:tcW w:w="1350" w:type="dxa"/>
          </w:tcPr>
          <w:p w14:paraId="6154F3F4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5.765*</w:t>
            </w:r>
          </w:p>
        </w:tc>
        <w:tc>
          <w:tcPr>
            <w:tcW w:w="1350" w:type="dxa"/>
          </w:tcPr>
          <w:p w14:paraId="131FCCE8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0.039*</w:t>
            </w:r>
          </w:p>
        </w:tc>
      </w:tr>
      <w:tr w:rsidR="002A6CA9" w14:paraId="3830DA2F" w14:textId="77777777" w:rsidTr="002A6C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0" w:type="dxa"/>
          </w:tcPr>
          <w:p w14:paraId="3A2F196E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Education Level</w:t>
            </w:r>
          </w:p>
          <w:p w14:paraId="3BEF7537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None</w:t>
            </w:r>
          </w:p>
          <w:p w14:paraId="6C709A2A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Primary</w:t>
            </w:r>
          </w:p>
          <w:p w14:paraId="36D73FA2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Secondary</w:t>
            </w:r>
          </w:p>
          <w:p w14:paraId="7AB105C9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Tertiary</w:t>
            </w:r>
          </w:p>
        </w:tc>
        <w:tc>
          <w:tcPr>
            <w:tcW w:w="1437" w:type="dxa"/>
          </w:tcPr>
          <w:p w14:paraId="7437EB59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204CB4F0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(33.3)</w:t>
            </w:r>
          </w:p>
          <w:p w14:paraId="39C61B8D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(7.2)</w:t>
            </w:r>
          </w:p>
          <w:p w14:paraId="001BCB31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 (6.2)</w:t>
            </w:r>
          </w:p>
          <w:p w14:paraId="454EB78B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 (23.9)</w:t>
            </w:r>
          </w:p>
        </w:tc>
        <w:tc>
          <w:tcPr>
            <w:tcW w:w="1618" w:type="dxa"/>
          </w:tcPr>
          <w:p w14:paraId="77E437CB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093D6F58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(67.8)</w:t>
            </w:r>
          </w:p>
          <w:p w14:paraId="14E53B8B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 (92.8)</w:t>
            </w:r>
          </w:p>
          <w:p w14:paraId="3929FC4B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273 (93.8)</w:t>
            </w:r>
          </w:p>
          <w:p w14:paraId="1AC096F3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 (76.1)</w:t>
            </w:r>
          </w:p>
        </w:tc>
        <w:tc>
          <w:tcPr>
            <w:tcW w:w="1350" w:type="dxa"/>
          </w:tcPr>
          <w:p w14:paraId="696BA99D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26.582</w:t>
            </w:r>
          </w:p>
        </w:tc>
        <w:tc>
          <w:tcPr>
            <w:tcW w:w="1350" w:type="dxa"/>
          </w:tcPr>
          <w:p w14:paraId="6256D4DC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&lt;0.001</w:t>
            </w:r>
          </w:p>
        </w:tc>
      </w:tr>
      <w:tr w:rsidR="002A6CA9" w14:paraId="1A0452FE" w14:textId="77777777" w:rsidTr="002A6C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0" w:type="dxa"/>
          </w:tcPr>
          <w:p w14:paraId="452F03E2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Religion</w:t>
            </w:r>
          </w:p>
          <w:p w14:paraId="37B4C187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Christianity</w:t>
            </w:r>
          </w:p>
          <w:p w14:paraId="2C713C60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Islam</w:t>
            </w:r>
          </w:p>
        </w:tc>
        <w:tc>
          <w:tcPr>
            <w:tcW w:w="1437" w:type="dxa"/>
          </w:tcPr>
          <w:p w14:paraId="0F25EAAC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3CA87A03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 (13.2)</w:t>
            </w:r>
          </w:p>
          <w:p w14:paraId="265DA167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(4.9)</w:t>
            </w:r>
          </w:p>
        </w:tc>
        <w:tc>
          <w:tcPr>
            <w:tcW w:w="1618" w:type="dxa"/>
          </w:tcPr>
          <w:p w14:paraId="7105BDDD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0451B223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223 (86.8)</w:t>
            </w:r>
          </w:p>
          <w:p w14:paraId="4D2B9D17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174 (95.1)</w:t>
            </w:r>
          </w:p>
        </w:tc>
        <w:tc>
          <w:tcPr>
            <w:tcW w:w="1350" w:type="dxa"/>
          </w:tcPr>
          <w:p w14:paraId="1D3653EC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8.374</w:t>
            </w:r>
          </w:p>
        </w:tc>
        <w:tc>
          <w:tcPr>
            <w:tcW w:w="1350" w:type="dxa"/>
          </w:tcPr>
          <w:p w14:paraId="483E5309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0.004</w:t>
            </w:r>
          </w:p>
        </w:tc>
      </w:tr>
      <w:tr w:rsidR="002A6CA9" w14:paraId="020FFA79" w14:textId="77777777" w:rsidTr="002A6C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0" w:type="dxa"/>
          </w:tcPr>
          <w:p w14:paraId="32F0A221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Occupation</w:t>
            </w:r>
          </w:p>
          <w:p w14:paraId="5488AD3F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Entrepreneur</w:t>
            </w:r>
          </w:p>
          <w:p w14:paraId="1A6B1AE3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Trader</w:t>
            </w:r>
          </w:p>
          <w:p w14:paraId="19F33781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Civil Servant</w:t>
            </w:r>
          </w:p>
          <w:p w14:paraId="22A51CD1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Midwives</w:t>
            </w:r>
          </w:p>
          <w:p w14:paraId="334F464F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Pastor</w:t>
            </w:r>
          </w:p>
          <w:p w14:paraId="03490A03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Teacher</w:t>
            </w:r>
          </w:p>
          <w:p w14:paraId="2411C93E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Unemployed</w:t>
            </w:r>
          </w:p>
        </w:tc>
        <w:tc>
          <w:tcPr>
            <w:tcW w:w="1437" w:type="dxa"/>
          </w:tcPr>
          <w:p w14:paraId="5962132F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2286E3BE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(12.3)</w:t>
            </w:r>
          </w:p>
          <w:p w14:paraId="2BDBB88E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 (8.3)</w:t>
            </w:r>
          </w:p>
          <w:p w14:paraId="2743F2D5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(0)</w:t>
            </w:r>
          </w:p>
          <w:p w14:paraId="74C7A7A6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(23.1)</w:t>
            </w:r>
          </w:p>
          <w:p w14:paraId="2A777614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(0)</w:t>
            </w:r>
          </w:p>
          <w:p w14:paraId="43F9B0F6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(0)</w:t>
            </w:r>
          </w:p>
          <w:p w14:paraId="5D06A315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(25)</w:t>
            </w:r>
          </w:p>
        </w:tc>
        <w:tc>
          <w:tcPr>
            <w:tcW w:w="1618" w:type="dxa"/>
          </w:tcPr>
          <w:p w14:paraId="62AB5509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61EA3680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 (87.7)</w:t>
            </w:r>
          </w:p>
          <w:p w14:paraId="7139AC7B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244 (91.7)</w:t>
            </w:r>
          </w:p>
          <w:p w14:paraId="4C9ADEAC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(100)</w:t>
            </w:r>
          </w:p>
          <w:p w14:paraId="6C5D4D37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(76.9)</w:t>
            </w:r>
          </w:p>
          <w:p w14:paraId="526823ED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(100)</w:t>
            </w:r>
          </w:p>
          <w:p w14:paraId="00371923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(100)</w:t>
            </w:r>
          </w:p>
          <w:p w14:paraId="5CCC059E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(75)</w:t>
            </w:r>
          </w:p>
        </w:tc>
        <w:tc>
          <w:tcPr>
            <w:tcW w:w="1350" w:type="dxa"/>
          </w:tcPr>
          <w:p w14:paraId="1A005731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8.401*</w:t>
            </w:r>
          </w:p>
        </w:tc>
        <w:tc>
          <w:tcPr>
            <w:tcW w:w="1350" w:type="dxa"/>
          </w:tcPr>
          <w:p w14:paraId="1A1DBE08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0.137*</w:t>
            </w:r>
          </w:p>
        </w:tc>
      </w:tr>
    </w:tbl>
    <w:p w14:paraId="3A08A4F6" w14:textId="77777777" w:rsidR="002A6CA9" w:rsidRDefault="00000000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*Fisher’s exact, P &lt; 0.05</w:t>
      </w:r>
    </w:p>
    <w:p w14:paraId="78AD4343" w14:textId="77777777" w:rsidR="002A6CA9" w:rsidRDefault="002A6CA9">
      <w:pPr>
        <w:spacing w:line="240" w:lineRule="auto"/>
        <w:rPr>
          <w:rFonts w:ascii="Times New Roman" w:hAnsi="Times New Roman" w:cs="Times New Roman"/>
          <w:b/>
          <w:bCs/>
        </w:rPr>
      </w:pPr>
    </w:p>
    <w:p w14:paraId="29FA66A4" w14:textId="77777777" w:rsidR="002A6CA9" w:rsidRDefault="002A6CA9">
      <w:pPr>
        <w:spacing w:line="240" w:lineRule="auto"/>
        <w:rPr>
          <w:rFonts w:ascii="Times New Roman" w:hAnsi="Times New Roman" w:cs="Times New Roman"/>
          <w:b/>
          <w:bCs/>
        </w:rPr>
      </w:pPr>
    </w:p>
    <w:p w14:paraId="06405A74" w14:textId="77777777" w:rsidR="002A6CA9" w:rsidRDefault="002A6CA9">
      <w:pPr>
        <w:spacing w:line="240" w:lineRule="auto"/>
        <w:rPr>
          <w:rFonts w:ascii="Times New Roman" w:hAnsi="Times New Roman" w:cs="Times New Roman"/>
          <w:b/>
          <w:bCs/>
        </w:rPr>
      </w:pPr>
    </w:p>
    <w:p w14:paraId="6DDAC272" w14:textId="77777777" w:rsidR="002A6CA9" w:rsidRDefault="00000000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lastRenderedPageBreak/>
        <w:t xml:space="preserve">Table 4b: Factors associated with </w:t>
      </w:r>
      <w:r>
        <w:rPr>
          <w:rFonts w:ascii="Times New Roman" w:hAnsi="Times New Roman" w:cs="Times New Roman"/>
          <w:b/>
          <w:bCs/>
          <w:color w:val="000000" w:themeColor="text1"/>
        </w:rPr>
        <w:t>Human Papilloma Virus Vaccine utilization among respondents</w:t>
      </w:r>
    </w:p>
    <w:tbl>
      <w:tblPr>
        <w:tblStyle w:val="ListTable6Colorful1"/>
        <w:tblW w:w="9265" w:type="dxa"/>
        <w:tblLayout w:type="fixed"/>
        <w:tblLook w:val="04A0" w:firstRow="1" w:lastRow="0" w:firstColumn="1" w:lastColumn="0" w:noHBand="0" w:noVBand="1"/>
      </w:tblPr>
      <w:tblGrid>
        <w:gridCol w:w="4045"/>
        <w:gridCol w:w="1260"/>
        <w:gridCol w:w="1440"/>
        <w:gridCol w:w="1350"/>
        <w:gridCol w:w="1170"/>
      </w:tblGrid>
      <w:tr w:rsidR="002A6CA9" w14:paraId="74E57BD3" w14:textId="77777777" w:rsidTr="002A6CA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45" w:type="dxa"/>
          </w:tcPr>
          <w:p w14:paraId="7C6272FE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Variable</w:t>
            </w:r>
          </w:p>
        </w:tc>
        <w:tc>
          <w:tcPr>
            <w:tcW w:w="2700" w:type="dxa"/>
            <w:gridSpan w:val="2"/>
          </w:tcPr>
          <w:p w14:paraId="67E2638C" w14:textId="77777777" w:rsidR="002A6CA9" w:rsidRDefault="00000000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Human Papilloma Virus Vaccine utilization</w:t>
            </w:r>
          </w:p>
        </w:tc>
        <w:tc>
          <w:tcPr>
            <w:tcW w:w="1350" w:type="dxa"/>
          </w:tcPr>
          <w:p w14:paraId="7311D3A3" w14:textId="77777777" w:rsidR="002A6CA9" w:rsidRDefault="00000000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  <w:r>
              <w:rPr>
                <w:rFonts w:ascii="Times New Roman" w:hAnsi="Times New Roman" w:cs="Times New Roman"/>
                <w:vertAlign w:val="superscript"/>
              </w:rPr>
              <w:t xml:space="preserve">2 </w:t>
            </w:r>
            <w:r>
              <w:rPr>
                <w:rFonts w:ascii="Times New Roman" w:hAnsi="Times New Roman" w:cs="Times New Roman"/>
              </w:rPr>
              <w:t>/ Fisher’s Exact</w:t>
            </w:r>
          </w:p>
        </w:tc>
        <w:tc>
          <w:tcPr>
            <w:tcW w:w="1170" w:type="dxa"/>
          </w:tcPr>
          <w:p w14:paraId="0DF115FE" w14:textId="77777777" w:rsidR="002A6CA9" w:rsidRDefault="00000000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 value</w:t>
            </w:r>
          </w:p>
        </w:tc>
      </w:tr>
      <w:tr w:rsidR="002A6CA9" w14:paraId="720EBD4E" w14:textId="77777777" w:rsidTr="002A6C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45" w:type="dxa"/>
          </w:tcPr>
          <w:p w14:paraId="22CC4397" w14:textId="77777777" w:rsidR="002A6CA9" w:rsidRDefault="002A6CA9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260" w:type="dxa"/>
          </w:tcPr>
          <w:p w14:paraId="1149CE1A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Yes (%)</w:t>
            </w:r>
          </w:p>
        </w:tc>
        <w:tc>
          <w:tcPr>
            <w:tcW w:w="1440" w:type="dxa"/>
          </w:tcPr>
          <w:p w14:paraId="5774718B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 (%)</w:t>
            </w:r>
          </w:p>
        </w:tc>
        <w:tc>
          <w:tcPr>
            <w:tcW w:w="1350" w:type="dxa"/>
          </w:tcPr>
          <w:p w14:paraId="2934C0E2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</w:tcPr>
          <w:p w14:paraId="67D85A58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2A6CA9" w14:paraId="3582A00C" w14:textId="77777777" w:rsidTr="002A6C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45" w:type="dxa"/>
          </w:tcPr>
          <w:p w14:paraId="3A814349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Ever heard of any cervical cancer prevention method</w:t>
            </w:r>
          </w:p>
          <w:p w14:paraId="0BFF1B5E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Yes</w:t>
            </w:r>
          </w:p>
          <w:p w14:paraId="54C9A270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No</w:t>
            </w:r>
          </w:p>
        </w:tc>
        <w:tc>
          <w:tcPr>
            <w:tcW w:w="1260" w:type="dxa"/>
          </w:tcPr>
          <w:p w14:paraId="566992DB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2B33B22D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79474149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 (38.8)</w:t>
            </w:r>
          </w:p>
          <w:p w14:paraId="3DA07EA9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(2.8)</w:t>
            </w:r>
          </w:p>
        </w:tc>
        <w:tc>
          <w:tcPr>
            <w:tcW w:w="1440" w:type="dxa"/>
          </w:tcPr>
          <w:p w14:paraId="5127FE06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064903DA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3A25633D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 (61.2)</w:t>
            </w:r>
          </w:p>
          <w:p w14:paraId="475CF8F8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345 (97.2)</w:t>
            </w:r>
          </w:p>
        </w:tc>
        <w:tc>
          <w:tcPr>
            <w:tcW w:w="1350" w:type="dxa"/>
          </w:tcPr>
          <w:p w14:paraId="54C82BD1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1E45D615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100.834</w:t>
            </w:r>
          </w:p>
        </w:tc>
        <w:tc>
          <w:tcPr>
            <w:tcW w:w="1170" w:type="dxa"/>
          </w:tcPr>
          <w:p w14:paraId="78329F58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</w:p>
          <w:p w14:paraId="4917EA41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&lt;0.001</w:t>
            </w:r>
          </w:p>
        </w:tc>
      </w:tr>
      <w:tr w:rsidR="002A6CA9" w14:paraId="6C3DEC34" w14:textId="77777777" w:rsidTr="002A6C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45" w:type="dxa"/>
          </w:tcPr>
          <w:p w14:paraId="6F42BD6E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Health system and accessibility</w:t>
            </w:r>
          </w:p>
        </w:tc>
        <w:tc>
          <w:tcPr>
            <w:tcW w:w="1260" w:type="dxa"/>
          </w:tcPr>
          <w:p w14:paraId="6E6A1354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</w:tcPr>
          <w:p w14:paraId="76746CC8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</w:tcPr>
          <w:p w14:paraId="6B7E2AD1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</w:tcPr>
          <w:p w14:paraId="623D7EFF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2A6CA9" w14:paraId="05249033" w14:textId="77777777" w:rsidTr="002A6C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45" w:type="dxa"/>
          </w:tcPr>
          <w:p w14:paraId="1E9B727D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Healthcare workers at the nearest vaccination </w:t>
            </w:r>
            <w:proofErr w:type="spellStart"/>
            <w:r>
              <w:rPr>
                <w:rFonts w:ascii="Times New Roman" w:hAnsi="Times New Roman" w:cs="Times New Roman"/>
              </w:rPr>
              <w:t>centre</w:t>
            </w:r>
            <w:proofErr w:type="spellEnd"/>
            <w:r>
              <w:rPr>
                <w:rFonts w:ascii="Times New Roman" w:hAnsi="Times New Roman" w:cs="Times New Roman"/>
              </w:rPr>
              <w:t xml:space="preserve"> are friendly</w:t>
            </w:r>
          </w:p>
          <w:p w14:paraId="4C83F8F4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Agree</w:t>
            </w:r>
          </w:p>
          <w:p w14:paraId="7DF296C8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Disagree</w:t>
            </w:r>
          </w:p>
        </w:tc>
        <w:tc>
          <w:tcPr>
            <w:tcW w:w="1260" w:type="dxa"/>
          </w:tcPr>
          <w:p w14:paraId="5E8F774E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40E0E6E5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0F06A6D3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 (10.5)</w:t>
            </w:r>
          </w:p>
          <w:p w14:paraId="0D3AB902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(2.6)</w:t>
            </w:r>
          </w:p>
        </w:tc>
        <w:tc>
          <w:tcPr>
            <w:tcW w:w="1440" w:type="dxa"/>
          </w:tcPr>
          <w:p w14:paraId="20D838BA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2204F77C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33972790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359 (89.5)</w:t>
            </w:r>
          </w:p>
          <w:p w14:paraId="48D59F25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 (97.4)</w:t>
            </w:r>
          </w:p>
        </w:tc>
        <w:tc>
          <w:tcPr>
            <w:tcW w:w="1350" w:type="dxa"/>
          </w:tcPr>
          <w:p w14:paraId="4647347E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34B5AEC0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2.522*</w:t>
            </w:r>
          </w:p>
          <w:p w14:paraId="38FDC195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</w:tcPr>
          <w:p w14:paraId="79F8560E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470A4AA0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0.156*</w:t>
            </w:r>
          </w:p>
          <w:p w14:paraId="70DDB98F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2A6CA9" w14:paraId="56F0F199" w14:textId="77777777" w:rsidTr="002A6C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45" w:type="dxa"/>
          </w:tcPr>
          <w:p w14:paraId="66BCA1B5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Long waiting times at clinics discourage me from seeking HPV Vaccination</w:t>
            </w:r>
          </w:p>
          <w:p w14:paraId="6D948AE5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Agree</w:t>
            </w:r>
          </w:p>
          <w:p w14:paraId="76A173D7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Disagree</w:t>
            </w:r>
          </w:p>
        </w:tc>
        <w:tc>
          <w:tcPr>
            <w:tcW w:w="1260" w:type="dxa"/>
          </w:tcPr>
          <w:p w14:paraId="2AE5FAAA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53CE1377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23CD8F8E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2008ED77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(17.3)</w:t>
            </w:r>
          </w:p>
          <w:p w14:paraId="118AAE86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(8.2)</w:t>
            </w:r>
          </w:p>
        </w:tc>
        <w:tc>
          <w:tcPr>
            <w:tcW w:w="1440" w:type="dxa"/>
          </w:tcPr>
          <w:p w14:paraId="1055F850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4D23E04A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74605ECE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30220291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 (82.7)</w:t>
            </w:r>
          </w:p>
          <w:p w14:paraId="23C946B9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335 (91.8)</w:t>
            </w:r>
          </w:p>
        </w:tc>
        <w:tc>
          <w:tcPr>
            <w:tcW w:w="1350" w:type="dxa"/>
          </w:tcPr>
          <w:p w14:paraId="7BAAFD12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69BBA1E2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5E3E4F2A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5.861</w:t>
            </w:r>
          </w:p>
        </w:tc>
        <w:tc>
          <w:tcPr>
            <w:tcW w:w="1170" w:type="dxa"/>
          </w:tcPr>
          <w:p w14:paraId="176FE5F6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3AD5D0D4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37B93347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0.015</w:t>
            </w:r>
          </w:p>
        </w:tc>
      </w:tr>
      <w:tr w:rsidR="002A6CA9" w14:paraId="08942460" w14:textId="77777777" w:rsidTr="002A6C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45" w:type="dxa"/>
          </w:tcPr>
          <w:p w14:paraId="74716D5F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Clinic opening hours are convenient for me </w:t>
            </w:r>
          </w:p>
          <w:p w14:paraId="3E7DB9D7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Agree</w:t>
            </w:r>
          </w:p>
          <w:p w14:paraId="784F4F55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Disagree</w:t>
            </w:r>
          </w:p>
        </w:tc>
        <w:tc>
          <w:tcPr>
            <w:tcW w:w="1260" w:type="dxa"/>
          </w:tcPr>
          <w:p w14:paraId="15A3751B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3AD03EC9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620584C7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(8.5)</w:t>
            </w:r>
          </w:p>
          <w:p w14:paraId="08C3A561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(14.8)</w:t>
            </w:r>
          </w:p>
        </w:tc>
        <w:tc>
          <w:tcPr>
            <w:tcW w:w="1440" w:type="dxa"/>
          </w:tcPr>
          <w:p w14:paraId="54AC40F8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6F4555EA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51FDDA75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322 (91.5)</w:t>
            </w:r>
          </w:p>
          <w:p w14:paraId="12B29C70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 (85.2)</w:t>
            </w:r>
          </w:p>
        </w:tc>
        <w:tc>
          <w:tcPr>
            <w:tcW w:w="1350" w:type="dxa"/>
          </w:tcPr>
          <w:p w14:paraId="692837AC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46ECAA29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3.119</w:t>
            </w:r>
          </w:p>
        </w:tc>
        <w:tc>
          <w:tcPr>
            <w:tcW w:w="1170" w:type="dxa"/>
          </w:tcPr>
          <w:p w14:paraId="0048B739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00A9AE66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0.077</w:t>
            </w:r>
          </w:p>
        </w:tc>
      </w:tr>
      <w:tr w:rsidR="002A6CA9" w14:paraId="46620000" w14:textId="77777777" w:rsidTr="002A6C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45" w:type="dxa"/>
          </w:tcPr>
          <w:p w14:paraId="364423E5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Trust in health system</w:t>
            </w:r>
          </w:p>
          <w:p w14:paraId="6F21DD02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Agree</w:t>
            </w:r>
          </w:p>
          <w:p w14:paraId="0128873F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Disagree</w:t>
            </w:r>
          </w:p>
        </w:tc>
        <w:tc>
          <w:tcPr>
            <w:tcW w:w="1260" w:type="dxa"/>
          </w:tcPr>
          <w:p w14:paraId="0AD9368F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4A0EC80B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 (9.0)</w:t>
            </w:r>
          </w:p>
          <w:p w14:paraId="341D26E6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(14.3)</w:t>
            </w:r>
          </w:p>
        </w:tc>
        <w:tc>
          <w:tcPr>
            <w:tcW w:w="1440" w:type="dxa"/>
          </w:tcPr>
          <w:p w14:paraId="5D6A2011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4B5D1633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343 (91.0)</w:t>
            </w:r>
          </w:p>
          <w:p w14:paraId="4D297D31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 (85.7)</w:t>
            </w:r>
          </w:p>
        </w:tc>
        <w:tc>
          <w:tcPr>
            <w:tcW w:w="1350" w:type="dxa"/>
          </w:tcPr>
          <w:p w14:paraId="4BB49266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1.698</w:t>
            </w:r>
          </w:p>
          <w:p w14:paraId="69612579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</w:tcPr>
          <w:p w14:paraId="4EE78BAA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0.193</w:t>
            </w:r>
          </w:p>
          <w:p w14:paraId="23E5EA80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2A6CA9" w14:paraId="6A5CF935" w14:textId="77777777" w:rsidTr="002A6C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45" w:type="dxa"/>
          </w:tcPr>
          <w:p w14:paraId="38A6CF20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Decision making factors</w:t>
            </w:r>
          </w:p>
        </w:tc>
        <w:tc>
          <w:tcPr>
            <w:tcW w:w="1260" w:type="dxa"/>
          </w:tcPr>
          <w:p w14:paraId="7264D145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</w:tcPr>
          <w:p w14:paraId="20BD2B52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</w:tcPr>
          <w:p w14:paraId="1433A7F5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</w:tcPr>
          <w:p w14:paraId="1CBF1A34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2A6CA9" w14:paraId="1AE328C2" w14:textId="77777777" w:rsidTr="002A6C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45" w:type="dxa"/>
          </w:tcPr>
          <w:p w14:paraId="0BD14890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If I wanted to get HPV vaccination for my </w:t>
            </w:r>
            <w:proofErr w:type="gramStart"/>
            <w:r>
              <w:rPr>
                <w:rFonts w:ascii="Times New Roman" w:hAnsi="Times New Roman" w:cs="Times New Roman"/>
              </w:rPr>
              <w:t>daughter</w:t>
            </w:r>
            <w:proofErr w:type="gramEnd"/>
            <w:r>
              <w:rPr>
                <w:rFonts w:ascii="Times New Roman" w:hAnsi="Times New Roman" w:cs="Times New Roman"/>
              </w:rPr>
              <w:t xml:space="preserve"> I could do so without asking anyone’s permission </w:t>
            </w:r>
          </w:p>
          <w:p w14:paraId="76D97BC6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Agree</w:t>
            </w:r>
          </w:p>
          <w:p w14:paraId="106E555E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Disagree</w:t>
            </w:r>
          </w:p>
        </w:tc>
        <w:tc>
          <w:tcPr>
            <w:tcW w:w="1260" w:type="dxa"/>
          </w:tcPr>
          <w:p w14:paraId="73CDA321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32F81ABB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73264794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1E94FC31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 (11.5)</w:t>
            </w:r>
          </w:p>
          <w:p w14:paraId="549BAE5A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(5.0)</w:t>
            </w:r>
          </w:p>
        </w:tc>
        <w:tc>
          <w:tcPr>
            <w:tcW w:w="1440" w:type="dxa"/>
          </w:tcPr>
          <w:p w14:paraId="737CA8A1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105E24F3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06BC2685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7B1E5E2E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284 (88.5)</w:t>
            </w:r>
          </w:p>
          <w:p w14:paraId="57100ECF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 (95.0)</w:t>
            </w:r>
          </w:p>
        </w:tc>
        <w:tc>
          <w:tcPr>
            <w:tcW w:w="1350" w:type="dxa"/>
          </w:tcPr>
          <w:p w14:paraId="1E14FE08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266242CA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22A8F69B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4.140</w:t>
            </w:r>
          </w:p>
        </w:tc>
        <w:tc>
          <w:tcPr>
            <w:tcW w:w="1170" w:type="dxa"/>
          </w:tcPr>
          <w:p w14:paraId="47096D21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4FAC5624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2171840A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0.042</w:t>
            </w:r>
          </w:p>
        </w:tc>
      </w:tr>
      <w:tr w:rsidR="002A6CA9" w14:paraId="2A3E7C8E" w14:textId="77777777" w:rsidTr="002A6C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45" w:type="dxa"/>
          </w:tcPr>
          <w:p w14:paraId="179F6C00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My partner must approve before I schedule HPV vaccination for my daughter</w:t>
            </w:r>
          </w:p>
          <w:p w14:paraId="59FF0774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Agree</w:t>
            </w:r>
          </w:p>
          <w:p w14:paraId="27CDC39C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Disagree</w:t>
            </w:r>
          </w:p>
        </w:tc>
        <w:tc>
          <w:tcPr>
            <w:tcW w:w="1260" w:type="dxa"/>
          </w:tcPr>
          <w:p w14:paraId="1BD602AD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7C3179DD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111D1D62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24FCE316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 (12.1)</w:t>
            </w:r>
          </w:p>
          <w:p w14:paraId="14A09C76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 (7.5)</w:t>
            </w:r>
          </w:p>
        </w:tc>
        <w:tc>
          <w:tcPr>
            <w:tcW w:w="1440" w:type="dxa"/>
          </w:tcPr>
          <w:p w14:paraId="709F09B2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2043DFA9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66E822BF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7289D6BF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188 (87.9)</w:t>
            </w:r>
          </w:p>
          <w:p w14:paraId="2D0043AA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209 (92.5)</w:t>
            </w:r>
          </w:p>
        </w:tc>
        <w:tc>
          <w:tcPr>
            <w:tcW w:w="1350" w:type="dxa"/>
          </w:tcPr>
          <w:p w14:paraId="7E30A858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2BB74523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30E40B49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2.669</w:t>
            </w:r>
          </w:p>
        </w:tc>
        <w:tc>
          <w:tcPr>
            <w:tcW w:w="1170" w:type="dxa"/>
          </w:tcPr>
          <w:p w14:paraId="3791B282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6B79E789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3EB46975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0.102</w:t>
            </w:r>
          </w:p>
        </w:tc>
      </w:tr>
      <w:tr w:rsidR="002A6CA9" w14:paraId="557AA69A" w14:textId="77777777" w:rsidTr="002A6C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45" w:type="dxa"/>
          </w:tcPr>
          <w:p w14:paraId="3A3D1F44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 rely on healthcare </w:t>
            </w:r>
            <w:proofErr w:type="gramStart"/>
            <w:r>
              <w:rPr>
                <w:rFonts w:ascii="Times New Roman" w:hAnsi="Times New Roman" w:cs="Times New Roman"/>
              </w:rPr>
              <w:t>workers</w:t>
            </w:r>
            <w:proofErr w:type="gramEnd"/>
            <w:r>
              <w:rPr>
                <w:rFonts w:ascii="Times New Roman" w:hAnsi="Times New Roman" w:cs="Times New Roman"/>
              </w:rPr>
              <w:t xml:space="preserve"> judgement more than my own </w:t>
            </w:r>
          </w:p>
          <w:p w14:paraId="55E538B6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Agree</w:t>
            </w:r>
          </w:p>
          <w:p w14:paraId="55BD831F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Disagree</w:t>
            </w:r>
          </w:p>
        </w:tc>
        <w:tc>
          <w:tcPr>
            <w:tcW w:w="1260" w:type="dxa"/>
          </w:tcPr>
          <w:p w14:paraId="625C1068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00EE3EF3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4EF1A999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 (7.9)</w:t>
            </w:r>
          </w:p>
          <w:p w14:paraId="28042AB3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 (19.4)</w:t>
            </w:r>
          </w:p>
        </w:tc>
        <w:tc>
          <w:tcPr>
            <w:tcW w:w="1440" w:type="dxa"/>
          </w:tcPr>
          <w:p w14:paraId="42E6EB58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2FDF7266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2A348E52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339 (92.1)</w:t>
            </w:r>
          </w:p>
          <w:p w14:paraId="3D449C68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 (80.6)</w:t>
            </w:r>
          </w:p>
        </w:tc>
        <w:tc>
          <w:tcPr>
            <w:tcW w:w="1350" w:type="dxa"/>
          </w:tcPr>
          <w:p w14:paraId="0C31199A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52AFD7ED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9.133</w:t>
            </w:r>
          </w:p>
          <w:p w14:paraId="3EFB74AB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</w:tcPr>
          <w:p w14:paraId="4FB7883B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4EF21D8B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0.003</w:t>
            </w:r>
          </w:p>
          <w:p w14:paraId="39643CBB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A6CA9" w14:paraId="09A4E3ED" w14:textId="77777777" w:rsidTr="002A6C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45" w:type="dxa"/>
          </w:tcPr>
          <w:p w14:paraId="5D564586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</w:rPr>
              <w:t>Cultural and community influences</w:t>
            </w:r>
          </w:p>
        </w:tc>
        <w:tc>
          <w:tcPr>
            <w:tcW w:w="1260" w:type="dxa"/>
          </w:tcPr>
          <w:p w14:paraId="51B60EE1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</w:tcPr>
          <w:p w14:paraId="5065A87A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</w:tcPr>
          <w:p w14:paraId="66FD28E2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</w:tcPr>
          <w:p w14:paraId="19165AC5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2A6CA9" w14:paraId="3B9AEDD8" w14:textId="77777777" w:rsidTr="002A6C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45" w:type="dxa"/>
          </w:tcPr>
          <w:p w14:paraId="15C8C2F5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For getting access to cervical cancer prevention services is difficult</w:t>
            </w:r>
          </w:p>
          <w:p w14:paraId="51EBEBE6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Agree</w:t>
            </w:r>
          </w:p>
          <w:p w14:paraId="62C5A78D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lastRenderedPageBreak/>
              <w:t>Disagree</w:t>
            </w:r>
          </w:p>
        </w:tc>
        <w:tc>
          <w:tcPr>
            <w:tcW w:w="1260" w:type="dxa"/>
          </w:tcPr>
          <w:p w14:paraId="53B9B39F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162CCE14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4FEA9DA5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(12.5)</w:t>
            </w:r>
          </w:p>
          <w:p w14:paraId="76AEAE9C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34 (9.4)</w:t>
            </w:r>
          </w:p>
        </w:tc>
        <w:tc>
          <w:tcPr>
            <w:tcW w:w="1440" w:type="dxa"/>
          </w:tcPr>
          <w:p w14:paraId="266D978D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555BBFE2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3BDD1BC4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 (87.5)</w:t>
            </w:r>
          </w:p>
          <w:p w14:paraId="2C7EFFCD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334 (90.8)</w:t>
            </w:r>
          </w:p>
        </w:tc>
        <w:tc>
          <w:tcPr>
            <w:tcW w:w="1350" w:type="dxa"/>
          </w:tcPr>
          <w:p w14:paraId="1F282DE5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63757C89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0.726</w:t>
            </w:r>
          </w:p>
          <w:p w14:paraId="2D378583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</w:tcPr>
          <w:p w14:paraId="4609C217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7F67BB7A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0.394</w:t>
            </w:r>
          </w:p>
          <w:p w14:paraId="49903054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2A6CA9" w14:paraId="770A56CC" w14:textId="77777777" w:rsidTr="002A6C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45" w:type="dxa"/>
          </w:tcPr>
          <w:p w14:paraId="41A33D74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For me getting access to cervical cancer prevention services is difficult</w:t>
            </w:r>
          </w:p>
          <w:p w14:paraId="2E7957A5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Agree</w:t>
            </w:r>
          </w:p>
          <w:p w14:paraId="002419E1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Disagree</w:t>
            </w:r>
          </w:p>
        </w:tc>
        <w:tc>
          <w:tcPr>
            <w:tcW w:w="1260" w:type="dxa"/>
          </w:tcPr>
          <w:p w14:paraId="0401846A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49418869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721B0B4E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128D9D42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(13.0)</w:t>
            </w:r>
          </w:p>
          <w:p w14:paraId="5DD6B26F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 (9.2)</w:t>
            </w:r>
          </w:p>
        </w:tc>
        <w:tc>
          <w:tcPr>
            <w:tcW w:w="1440" w:type="dxa"/>
          </w:tcPr>
          <w:p w14:paraId="108834C7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545D71B6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1FE02E88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7665E1F5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 (87.0)</w:t>
            </w:r>
          </w:p>
          <w:p w14:paraId="3D9A69F1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337 (90.8)</w:t>
            </w:r>
          </w:p>
        </w:tc>
        <w:tc>
          <w:tcPr>
            <w:tcW w:w="1350" w:type="dxa"/>
          </w:tcPr>
          <w:p w14:paraId="67DF18CB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74C70034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115FD0A4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0.993</w:t>
            </w:r>
          </w:p>
        </w:tc>
        <w:tc>
          <w:tcPr>
            <w:tcW w:w="1170" w:type="dxa"/>
          </w:tcPr>
          <w:p w14:paraId="23D3DFE6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12413680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6AD48BF6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0.319</w:t>
            </w:r>
          </w:p>
        </w:tc>
      </w:tr>
      <w:tr w:rsidR="002A6CA9" w14:paraId="374AD91D" w14:textId="77777777" w:rsidTr="002A6C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45" w:type="dxa"/>
          </w:tcPr>
          <w:p w14:paraId="62B0C8D1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For me the nearest vaccination </w:t>
            </w:r>
            <w:proofErr w:type="spellStart"/>
            <w:r>
              <w:rPr>
                <w:rFonts w:ascii="Times New Roman" w:hAnsi="Times New Roman" w:cs="Times New Roman"/>
              </w:rPr>
              <w:t>centre</w:t>
            </w:r>
            <w:proofErr w:type="spellEnd"/>
            <w:r>
              <w:rPr>
                <w:rFonts w:ascii="Times New Roman" w:hAnsi="Times New Roman" w:cs="Times New Roman"/>
              </w:rPr>
              <w:t xml:space="preserve"> is far from my home</w:t>
            </w:r>
          </w:p>
          <w:p w14:paraId="3314EBBE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Agree</w:t>
            </w:r>
          </w:p>
          <w:p w14:paraId="44A4AE7E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Disagree</w:t>
            </w:r>
          </w:p>
        </w:tc>
        <w:tc>
          <w:tcPr>
            <w:tcW w:w="1260" w:type="dxa"/>
          </w:tcPr>
          <w:p w14:paraId="7CC6E2C6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74F6BF50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391643CB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(8.1)</w:t>
            </w:r>
          </w:p>
          <w:p w14:paraId="26339398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(10.8)</w:t>
            </w:r>
          </w:p>
        </w:tc>
        <w:tc>
          <w:tcPr>
            <w:tcW w:w="1440" w:type="dxa"/>
          </w:tcPr>
          <w:p w14:paraId="23B207AF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7FDD99C4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7360E232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148 (91.9)</w:t>
            </w:r>
          </w:p>
          <w:p w14:paraId="66D28AE1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249 (89.2)</w:t>
            </w:r>
          </w:p>
        </w:tc>
        <w:tc>
          <w:tcPr>
            <w:tcW w:w="1350" w:type="dxa"/>
          </w:tcPr>
          <w:p w14:paraId="3626B72D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064E003C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0.830</w:t>
            </w:r>
          </w:p>
          <w:p w14:paraId="796BAAD3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</w:tcPr>
          <w:p w14:paraId="3285673A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42D5D83D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0.362</w:t>
            </w:r>
          </w:p>
          <w:p w14:paraId="20D57088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2A6CA9" w14:paraId="03648C06" w14:textId="77777777" w:rsidTr="002A6C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45" w:type="dxa"/>
          </w:tcPr>
          <w:p w14:paraId="4D7800DB" w14:textId="77777777" w:rsidR="002A6CA9" w:rsidRDefault="002A6CA9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260" w:type="dxa"/>
          </w:tcPr>
          <w:p w14:paraId="0FC5AACD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</w:tcPr>
          <w:p w14:paraId="2D363AC3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</w:tcPr>
          <w:p w14:paraId="14791ED6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</w:tcPr>
          <w:p w14:paraId="05A0C2F9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2A6CA9" w14:paraId="3DB33A29" w14:textId="77777777" w:rsidTr="002A6C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45" w:type="dxa"/>
          </w:tcPr>
          <w:p w14:paraId="435C732F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 am concerned about side </w:t>
            </w:r>
            <w:proofErr w:type="gramStart"/>
            <w:r>
              <w:rPr>
                <w:rFonts w:ascii="Times New Roman" w:hAnsi="Times New Roman" w:cs="Times New Roman"/>
              </w:rPr>
              <w:t>effect</w:t>
            </w:r>
            <w:proofErr w:type="gramEnd"/>
          </w:p>
          <w:p w14:paraId="4CBBA3F8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Agree</w:t>
            </w:r>
          </w:p>
          <w:p w14:paraId="558E4F63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Disagree</w:t>
            </w:r>
          </w:p>
        </w:tc>
        <w:tc>
          <w:tcPr>
            <w:tcW w:w="1260" w:type="dxa"/>
          </w:tcPr>
          <w:p w14:paraId="4F887131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406B31AD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 (20.9)</w:t>
            </w:r>
          </w:p>
          <w:p w14:paraId="6B5DA19F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 (6.9)</w:t>
            </w:r>
          </w:p>
        </w:tc>
        <w:tc>
          <w:tcPr>
            <w:tcW w:w="1440" w:type="dxa"/>
          </w:tcPr>
          <w:p w14:paraId="020E408F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77CF61B9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 (79.1)</w:t>
            </w:r>
          </w:p>
          <w:p w14:paraId="69E4E3C1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325 (93.1)</w:t>
            </w:r>
          </w:p>
        </w:tc>
        <w:tc>
          <w:tcPr>
            <w:tcW w:w="1350" w:type="dxa"/>
          </w:tcPr>
          <w:p w14:paraId="0D02431A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16.049</w:t>
            </w:r>
          </w:p>
          <w:p w14:paraId="2AD4E3B6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</w:tcPr>
          <w:p w14:paraId="4430777D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&lt;0.001</w:t>
            </w:r>
          </w:p>
          <w:p w14:paraId="1264BCFF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2A6CA9" w14:paraId="66190F7F" w14:textId="77777777" w:rsidTr="002A6C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45" w:type="dxa"/>
          </w:tcPr>
          <w:p w14:paraId="1FCB013A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</w:rPr>
              <w:t>Knowledge of cervical cancer</w:t>
            </w:r>
          </w:p>
          <w:p w14:paraId="49FAC8BD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Good knowledge</w:t>
            </w:r>
          </w:p>
          <w:p w14:paraId="34F3DD1E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Poor knowledge</w:t>
            </w:r>
          </w:p>
        </w:tc>
        <w:tc>
          <w:tcPr>
            <w:tcW w:w="1260" w:type="dxa"/>
          </w:tcPr>
          <w:p w14:paraId="0A76954E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024A76CE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 (41.2)</w:t>
            </w:r>
          </w:p>
          <w:p w14:paraId="7DBC696A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 (5.7)</w:t>
            </w:r>
          </w:p>
        </w:tc>
        <w:tc>
          <w:tcPr>
            <w:tcW w:w="1440" w:type="dxa"/>
          </w:tcPr>
          <w:p w14:paraId="40250AA3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6815D4D2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(58.8)</w:t>
            </w:r>
          </w:p>
          <w:p w14:paraId="289272AD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367 (94.3)</w:t>
            </w:r>
          </w:p>
        </w:tc>
        <w:tc>
          <w:tcPr>
            <w:tcW w:w="1350" w:type="dxa"/>
          </w:tcPr>
          <w:p w14:paraId="15463064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64.518</w:t>
            </w:r>
          </w:p>
        </w:tc>
        <w:tc>
          <w:tcPr>
            <w:tcW w:w="1170" w:type="dxa"/>
          </w:tcPr>
          <w:p w14:paraId="40BB2220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&lt;0.001</w:t>
            </w:r>
          </w:p>
        </w:tc>
      </w:tr>
      <w:tr w:rsidR="002A6CA9" w14:paraId="795AFA7C" w14:textId="77777777" w:rsidTr="002A6C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45" w:type="dxa"/>
          </w:tcPr>
          <w:p w14:paraId="6A746E39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Risk Perception</w:t>
            </w:r>
          </w:p>
          <w:p w14:paraId="0FB580EA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Low risk perception</w:t>
            </w:r>
          </w:p>
          <w:p w14:paraId="411F3C51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High risk perception</w:t>
            </w:r>
          </w:p>
        </w:tc>
        <w:tc>
          <w:tcPr>
            <w:tcW w:w="1260" w:type="dxa"/>
          </w:tcPr>
          <w:p w14:paraId="6659C8D0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1D79C827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 (11.2)</w:t>
            </w:r>
          </w:p>
          <w:p w14:paraId="64004BEB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 (8.7)</w:t>
            </w:r>
          </w:p>
        </w:tc>
        <w:tc>
          <w:tcPr>
            <w:tcW w:w="1440" w:type="dxa"/>
          </w:tcPr>
          <w:p w14:paraId="7A6D68B5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5256EF00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166 (88.8)</w:t>
            </w:r>
          </w:p>
          <w:p w14:paraId="6C1BA797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231 (91.3)</w:t>
            </w:r>
          </w:p>
        </w:tc>
        <w:tc>
          <w:tcPr>
            <w:tcW w:w="1350" w:type="dxa"/>
          </w:tcPr>
          <w:p w14:paraId="7BF94ED4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0.783</w:t>
            </w:r>
          </w:p>
          <w:p w14:paraId="26520857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</w:tcPr>
          <w:p w14:paraId="3416A5AF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0.376</w:t>
            </w:r>
          </w:p>
          <w:p w14:paraId="63DEE744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32485EA2" w14:textId="77777777" w:rsidR="002A6CA9" w:rsidRDefault="00000000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*Fisher’s exact, P &lt; 0.05</w:t>
      </w:r>
    </w:p>
    <w:p w14:paraId="1D6342CC" w14:textId="77777777" w:rsidR="002A6CA9" w:rsidRDefault="002A6CA9">
      <w:pPr>
        <w:spacing w:line="240" w:lineRule="auto"/>
        <w:rPr>
          <w:rFonts w:ascii="Times New Roman" w:hAnsi="Times New Roman" w:cs="Times New Roman"/>
        </w:rPr>
      </w:pPr>
    </w:p>
    <w:p w14:paraId="04064CB4" w14:textId="77777777" w:rsidR="002A6CA9" w:rsidRDefault="002A6CA9">
      <w:pPr>
        <w:spacing w:line="240" w:lineRule="auto"/>
        <w:rPr>
          <w:rFonts w:ascii="Times New Roman" w:hAnsi="Times New Roman" w:cs="Times New Roman"/>
        </w:rPr>
      </w:pPr>
    </w:p>
    <w:p w14:paraId="00B93889" w14:textId="77777777" w:rsidR="002A6CA9" w:rsidRDefault="002A6CA9">
      <w:pPr>
        <w:spacing w:line="240" w:lineRule="auto"/>
        <w:rPr>
          <w:rFonts w:ascii="Times New Roman" w:hAnsi="Times New Roman" w:cs="Times New Roman"/>
        </w:rPr>
      </w:pPr>
    </w:p>
    <w:p w14:paraId="5CBA9A83" w14:textId="77777777" w:rsidR="002A6CA9" w:rsidRDefault="002A6CA9">
      <w:pPr>
        <w:spacing w:line="240" w:lineRule="auto"/>
        <w:rPr>
          <w:rFonts w:ascii="Times New Roman" w:hAnsi="Times New Roman" w:cs="Times New Roman"/>
        </w:rPr>
      </w:pPr>
    </w:p>
    <w:p w14:paraId="7DC67D03" w14:textId="77777777" w:rsidR="002A6CA9" w:rsidRDefault="002A6CA9">
      <w:pPr>
        <w:spacing w:line="240" w:lineRule="auto"/>
        <w:rPr>
          <w:rFonts w:ascii="Times New Roman" w:hAnsi="Times New Roman" w:cs="Times New Roman"/>
        </w:rPr>
      </w:pPr>
    </w:p>
    <w:p w14:paraId="42B6D732" w14:textId="77777777" w:rsidR="002A6CA9" w:rsidRDefault="002A6CA9">
      <w:pPr>
        <w:spacing w:line="240" w:lineRule="auto"/>
        <w:rPr>
          <w:rFonts w:ascii="Times New Roman" w:hAnsi="Times New Roman" w:cs="Times New Roman"/>
        </w:rPr>
      </w:pPr>
    </w:p>
    <w:p w14:paraId="7B6A83C9" w14:textId="77777777" w:rsidR="002A6CA9" w:rsidRDefault="002A6CA9">
      <w:pPr>
        <w:spacing w:line="240" w:lineRule="auto"/>
        <w:rPr>
          <w:rFonts w:ascii="Times New Roman" w:hAnsi="Times New Roman" w:cs="Times New Roman"/>
        </w:rPr>
      </w:pPr>
    </w:p>
    <w:p w14:paraId="404EA211" w14:textId="77777777" w:rsidR="002A6CA9" w:rsidRDefault="002A6CA9">
      <w:pPr>
        <w:spacing w:line="240" w:lineRule="auto"/>
        <w:rPr>
          <w:rFonts w:ascii="Times New Roman" w:hAnsi="Times New Roman" w:cs="Times New Roman"/>
        </w:rPr>
      </w:pPr>
    </w:p>
    <w:p w14:paraId="23AC3D52" w14:textId="77777777" w:rsidR="002A6CA9" w:rsidRDefault="002A6CA9">
      <w:pPr>
        <w:spacing w:line="240" w:lineRule="auto"/>
        <w:rPr>
          <w:rFonts w:ascii="Times New Roman" w:hAnsi="Times New Roman" w:cs="Times New Roman"/>
        </w:rPr>
      </w:pPr>
    </w:p>
    <w:p w14:paraId="21B92FC8" w14:textId="77777777" w:rsidR="002A6CA9" w:rsidRDefault="002A6CA9">
      <w:pPr>
        <w:spacing w:line="240" w:lineRule="auto"/>
        <w:rPr>
          <w:rFonts w:ascii="Times New Roman" w:hAnsi="Times New Roman" w:cs="Times New Roman"/>
        </w:rPr>
      </w:pPr>
    </w:p>
    <w:p w14:paraId="586ADFF3" w14:textId="77777777" w:rsidR="002A6CA9" w:rsidRDefault="002A6CA9">
      <w:pPr>
        <w:spacing w:line="240" w:lineRule="auto"/>
        <w:rPr>
          <w:rFonts w:ascii="Times New Roman" w:hAnsi="Times New Roman" w:cs="Times New Roman"/>
        </w:rPr>
      </w:pPr>
    </w:p>
    <w:p w14:paraId="171E5462" w14:textId="77777777" w:rsidR="002A6CA9" w:rsidRDefault="002A6CA9">
      <w:pPr>
        <w:spacing w:line="240" w:lineRule="auto"/>
        <w:rPr>
          <w:rFonts w:ascii="Times New Roman" w:hAnsi="Times New Roman" w:cs="Times New Roman"/>
        </w:rPr>
      </w:pPr>
    </w:p>
    <w:p w14:paraId="0197E4AF" w14:textId="77777777" w:rsidR="002A6CA9" w:rsidRDefault="002A6CA9">
      <w:pPr>
        <w:spacing w:line="240" w:lineRule="auto"/>
        <w:rPr>
          <w:rFonts w:ascii="Times New Roman" w:hAnsi="Times New Roman" w:cs="Times New Roman"/>
        </w:rPr>
      </w:pPr>
    </w:p>
    <w:p w14:paraId="3B2CC014" w14:textId="77777777" w:rsidR="002A6CA9" w:rsidRDefault="002A6CA9">
      <w:pPr>
        <w:spacing w:line="240" w:lineRule="auto"/>
        <w:rPr>
          <w:rFonts w:ascii="Times New Roman" w:hAnsi="Times New Roman" w:cs="Times New Roman"/>
        </w:rPr>
      </w:pPr>
    </w:p>
    <w:p w14:paraId="3ED18314" w14:textId="77777777" w:rsidR="002A6CA9" w:rsidRDefault="002A6CA9">
      <w:pPr>
        <w:spacing w:line="240" w:lineRule="auto"/>
        <w:rPr>
          <w:rFonts w:ascii="Times New Roman" w:hAnsi="Times New Roman" w:cs="Times New Roman"/>
        </w:rPr>
      </w:pPr>
    </w:p>
    <w:p w14:paraId="069E63F8" w14:textId="77777777" w:rsidR="002A6CA9" w:rsidRDefault="00000000">
      <w:pPr>
        <w:spacing w:line="240" w:lineRule="auto"/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lastRenderedPageBreak/>
        <w:t xml:space="preserve">Table 5a: </w:t>
      </w:r>
      <w:r>
        <w:rPr>
          <w:rFonts w:ascii="Times New Roman" w:hAnsi="Times New Roman" w:cs="Times New Roman"/>
          <w:b/>
          <w:bCs/>
        </w:rPr>
        <w:t xml:space="preserve">Socio demographic factors associated with </w:t>
      </w:r>
      <w:r>
        <w:rPr>
          <w:rFonts w:ascii="Times New Roman" w:hAnsi="Times New Roman" w:cs="Times New Roman"/>
          <w:b/>
          <w:bCs/>
          <w:color w:val="000000" w:themeColor="text1"/>
        </w:rPr>
        <w:t>sex education utilization among mothers of adolescent girls</w:t>
      </w:r>
    </w:p>
    <w:tbl>
      <w:tblPr>
        <w:tblStyle w:val="ListTable6Colorful1"/>
        <w:tblW w:w="0" w:type="auto"/>
        <w:tblLayout w:type="fixed"/>
        <w:tblLook w:val="04A0" w:firstRow="1" w:lastRow="0" w:firstColumn="1" w:lastColumn="0" w:noHBand="0" w:noVBand="1"/>
      </w:tblPr>
      <w:tblGrid>
        <w:gridCol w:w="3343"/>
        <w:gridCol w:w="1602"/>
        <w:gridCol w:w="1440"/>
        <w:gridCol w:w="1440"/>
        <w:gridCol w:w="1260"/>
      </w:tblGrid>
      <w:tr w:rsidR="002A6CA9" w14:paraId="15013B29" w14:textId="77777777" w:rsidTr="002A6CA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3" w:type="dxa"/>
          </w:tcPr>
          <w:p w14:paraId="056DE26F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Variable</w:t>
            </w:r>
          </w:p>
        </w:tc>
        <w:tc>
          <w:tcPr>
            <w:tcW w:w="3042" w:type="dxa"/>
            <w:gridSpan w:val="2"/>
          </w:tcPr>
          <w:p w14:paraId="63947EC9" w14:textId="77777777" w:rsidR="002A6CA9" w:rsidRDefault="00000000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Sex education utilization</w:t>
            </w:r>
          </w:p>
        </w:tc>
        <w:tc>
          <w:tcPr>
            <w:tcW w:w="1440" w:type="dxa"/>
          </w:tcPr>
          <w:p w14:paraId="52D0C347" w14:textId="77777777" w:rsidR="002A6CA9" w:rsidRDefault="00000000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  <w:r>
              <w:rPr>
                <w:rFonts w:ascii="Times New Roman" w:hAnsi="Times New Roman" w:cs="Times New Roman"/>
                <w:vertAlign w:val="superscript"/>
              </w:rPr>
              <w:t xml:space="preserve">2 </w:t>
            </w:r>
            <w:r>
              <w:rPr>
                <w:rFonts w:ascii="Times New Roman" w:hAnsi="Times New Roman" w:cs="Times New Roman"/>
              </w:rPr>
              <w:t>/ Fisher’s Exact</w:t>
            </w:r>
          </w:p>
        </w:tc>
        <w:tc>
          <w:tcPr>
            <w:tcW w:w="1260" w:type="dxa"/>
          </w:tcPr>
          <w:p w14:paraId="2DE067F7" w14:textId="77777777" w:rsidR="002A6CA9" w:rsidRDefault="00000000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 value</w:t>
            </w:r>
          </w:p>
        </w:tc>
      </w:tr>
      <w:tr w:rsidR="002A6CA9" w14:paraId="46DA0343" w14:textId="77777777" w:rsidTr="002A6C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3" w:type="dxa"/>
          </w:tcPr>
          <w:p w14:paraId="6B4751DC" w14:textId="77777777" w:rsidR="002A6CA9" w:rsidRDefault="002A6CA9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602" w:type="dxa"/>
          </w:tcPr>
          <w:p w14:paraId="2A1C4714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Yes (%)</w:t>
            </w:r>
          </w:p>
        </w:tc>
        <w:tc>
          <w:tcPr>
            <w:tcW w:w="1440" w:type="dxa"/>
          </w:tcPr>
          <w:p w14:paraId="19DFA24F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 (%)</w:t>
            </w:r>
          </w:p>
        </w:tc>
        <w:tc>
          <w:tcPr>
            <w:tcW w:w="1440" w:type="dxa"/>
          </w:tcPr>
          <w:p w14:paraId="33627496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14:paraId="631F67B2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2A6CA9" w14:paraId="5BBCC675" w14:textId="77777777" w:rsidTr="002A6C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3" w:type="dxa"/>
          </w:tcPr>
          <w:p w14:paraId="34BBF4E3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Local Government Area</w:t>
            </w:r>
          </w:p>
          <w:p w14:paraId="29AE703F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D0D0D" w:themeColor="text1" w:themeTint="F2"/>
              </w:rPr>
              <w:t>Ibadan North</w:t>
            </w:r>
          </w:p>
          <w:p w14:paraId="2414FB2D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D0D0D" w:themeColor="text1" w:themeTint="F2"/>
              </w:rPr>
              <w:t>Ibadan Northwest</w:t>
            </w:r>
          </w:p>
          <w:p w14:paraId="53F4C277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D0D0D" w:themeColor="text1" w:themeTint="F2"/>
              </w:rPr>
              <w:t>Ido</w:t>
            </w:r>
          </w:p>
          <w:p w14:paraId="6FD53641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color w:val="0D0D0D" w:themeColor="text1" w:themeTint="F2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bCs w:val="0"/>
                <w:color w:val="0D0D0D" w:themeColor="text1" w:themeTint="F2"/>
              </w:rPr>
              <w:t>Lagelu</w:t>
            </w:r>
            <w:proofErr w:type="spellEnd"/>
          </w:p>
        </w:tc>
        <w:tc>
          <w:tcPr>
            <w:tcW w:w="1602" w:type="dxa"/>
          </w:tcPr>
          <w:p w14:paraId="618F5273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D0D0D" w:themeColor="text1" w:themeTint="F2"/>
              </w:rPr>
            </w:pPr>
          </w:p>
          <w:p w14:paraId="525AE2EA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80 (58.4)</w:t>
            </w:r>
          </w:p>
          <w:p w14:paraId="03BFFC62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13 (14.6)</w:t>
            </w:r>
          </w:p>
          <w:p w14:paraId="7741F91D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37 (27.2)</w:t>
            </w:r>
          </w:p>
          <w:p w14:paraId="38FED29C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36 (46.2)</w:t>
            </w:r>
          </w:p>
        </w:tc>
        <w:tc>
          <w:tcPr>
            <w:tcW w:w="1440" w:type="dxa"/>
          </w:tcPr>
          <w:p w14:paraId="22E274EE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D0D0D" w:themeColor="text1" w:themeTint="F2"/>
              </w:rPr>
            </w:pPr>
          </w:p>
          <w:p w14:paraId="64AC8229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57 (41.6)</w:t>
            </w:r>
          </w:p>
          <w:p w14:paraId="490A4579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76 (85.4)</w:t>
            </w:r>
          </w:p>
          <w:p w14:paraId="2A17FFFC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99 (72.8)</w:t>
            </w:r>
          </w:p>
          <w:p w14:paraId="75C435E5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42 (53.8)</w:t>
            </w:r>
          </w:p>
        </w:tc>
        <w:tc>
          <w:tcPr>
            <w:tcW w:w="1440" w:type="dxa"/>
          </w:tcPr>
          <w:p w14:paraId="035479BF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53.923</w:t>
            </w:r>
          </w:p>
          <w:p w14:paraId="5ACF490F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D0D0D" w:themeColor="text1" w:themeTint="F2"/>
              </w:rPr>
            </w:pPr>
          </w:p>
        </w:tc>
        <w:tc>
          <w:tcPr>
            <w:tcW w:w="1260" w:type="dxa"/>
          </w:tcPr>
          <w:p w14:paraId="5D32B8E3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b/>
                <w:bCs/>
                <w:color w:val="0D0D0D" w:themeColor="text1" w:themeTint="F2"/>
              </w:rPr>
              <w:t>&lt;0.001</w:t>
            </w:r>
          </w:p>
          <w:p w14:paraId="7DEBD7A5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D0D0D" w:themeColor="text1" w:themeTint="F2"/>
              </w:rPr>
            </w:pPr>
          </w:p>
        </w:tc>
      </w:tr>
      <w:tr w:rsidR="002A6CA9" w14:paraId="4199E592" w14:textId="77777777" w:rsidTr="002A6C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3" w:type="dxa"/>
          </w:tcPr>
          <w:p w14:paraId="74165788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Type of residence</w:t>
            </w:r>
          </w:p>
          <w:p w14:paraId="1829053A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 xml:space="preserve">Urban </w:t>
            </w:r>
          </w:p>
          <w:p w14:paraId="78BA4F9E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Rural</w:t>
            </w:r>
          </w:p>
        </w:tc>
        <w:tc>
          <w:tcPr>
            <w:tcW w:w="1602" w:type="dxa"/>
          </w:tcPr>
          <w:p w14:paraId="1E8D6087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30BCE5E6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 (39.4)</w:t>
            </w:r>
          </w:p>
          <w:p w14:paraId="59CC6DA3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 (36.1)</w:t>
            </w:r>
          </w:p>
        </w:tc>
        <w:tc>
          <w:tcPr>
            <w:tcW w:w="1440" w:type="dxa"/>
          </w:tcPr>
          <w:p w14:paraId="1296F231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43D5EB76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129 (60.6)</w:t>
            </w:r>
          </w:p>
          <w:p w14:paraId="00B6E769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145 (63.9)</w:t>
            </w:r>
          </w:p>
        </w:tc>
        <w:tc>
          <w:tcPr>
            <w:tcW w:w="1440" w:type="dxa"/>
          </w:tcPr>
          <w:p w14:paraId="03D85CF2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0.513</w:t>
            </w:r>
          </w:p>
          <w:p w14:paraId="1E72736E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14:paraId="27C2F4D3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0.474</w:t>
            </w:r>
          </w:p>
          <w:p w14:paraId="7D36FD21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2A6CA9" w14:paraId="492DAC2A" w14:textId="77777777" w:rsidTr="002A6C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3" w:type="dxa"/>
          </w:tcPr>
          <w:p w14:paraId="4808D699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Age</w:t>
            </w:r>
          </w:p>
          <w:p w14:paraId="161D8D24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&lt;30</w:t>
            </w:r>
          </w:p>
          <w:p w14:paraId="06BC6497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30-39</w:t>
            </w:r>
          </w:p>
          <w:p w14:paraId="046BA56A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40-49</w:t>
            </w:r>
          </w:p>
          <w:p w14:paraId="30B57B99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&gt;50</w:t>
            </w:r>
          </w:p>
        </w:tc>
        <w:tc>
          <w:tcPr>
            <w:tcW w:w="1602" w:type="dxa"/>
          </w:tcPr>
          <w:p w14:paraId="3D5356E0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4138B55A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(30.6)</w:t>
            </w:r>
          </w:p>
          <w:p w14:paraId="37921FB4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 (34.4)</w:t>
            </w:r>
          </w:p>
          <w:p w14:paraId="7BD70657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 (39.0)</w:t>
            </w:r>
          </w:p>
          <w:p w14:paraId="031B4287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 (44.0)</w:t>
            </w:r>
          </w:p>
        </w:tc>
        <w:tc>
          <w:tcPr>
            <w:tcW w:w="1440" w:type="dxa"/>
          </w:tcPr>
          <w:p w14:paraId="47D3DF87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26331783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(69.4)</w:t>
            </w:r>
          </w:p>
          <w:p w14:paraId="1119C26D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 (65.4)</w:t>
            </w:r>
          </w:p>
          <w:p w14:paraId="24448E2A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 (61.0)</w:t>
            </w:r>
          </w:p>
          <w:p w14:paraId="750EAE6E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 (56.0)</w:t>
            </w:r>
          </w:p>
        </w:tc>
        <w:tc>
          <w:tcPr>
            <w:tcW w:w="1440" w:type="dxa"/>
          </w:tcPr>
          <w:p w14:paraId="4F46B59C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3.350</w:t>
            </w:r>
          </w:p>
          <w:p w14:paraId="66B2010E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14:paraId="55DF58B1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0.341</w:t>
            </w:r>
          </w:p>
          <w:p w14:paraId="745A59A3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2A6CA9" w14:paraId="1EC0B6B0" w14:textId="77777777" w:rsidTr="002A6C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3" w:type="dxa"/>
          </w:tcPr>
          <w:p w14:paraId="78329B19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Marital Status</w:t>
            </w:r>
          </w:p>
          <w:p w14:paraId="4875181A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Married</w:t>
            </w:r>
          </w:p>
          <w:p w14:paraId="4F2A6766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Single</w:t>
            </w:r>
          </w:p>
          <w:p w14:paraId="28CD989C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Widowed</w:t>
            </w:r>
          </w:p>
        </w:tc>
        <w:tc>
          <w:tcPr>
            <w:tcW w:w="1602" w:type="dxa"/>
          </w:tcPr>
          <w:p w14:paraId="7264695E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112B2D0B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149 (37.2)</w:t>
            </w:r>
          </w:p>
          <w:p w14:paraId="406BB612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(50.0)</w:t>
            </w:r>
          </w:p>
          <w:p w14:paraId="7F34976B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(40.0)</w:t>
            </w:r>
          </w:p>
        </w:tc>
        <w:tc>
          <w:tcPr>
            <w:tcW w:w="1440" w:type="dxa"/>
          </w:tcPr>
          <w:p w14:paraId="1FA1DDA2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1FC049C6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252 (62.8)</w:t>
            </w:r>
          </w:p>
          <w:p w14:paraId="2EDAF411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(50.0)</w:t>
            </w:r>
          </w:p>
          <w:p w14:paraId="20D2006D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(60.0)</w:t>
            </w:r>
          </w:p>
        </w:tc>
        <w:tc>
          <w:tcPr>
            <w:tcW w:w="1440" w:type="dxa"/>
          </w:tcPr>
          <w:p w14:paraId="33671DAE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1.008</w:t>
            </w:r>
          </w:p>
          <w:p w14:paraId="15EA6C03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14:paraId="5D3E73B9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0.604</w:t>
            </w:r>
          </w:p>
          <w:p w14:paraId="3FEA68BB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2A6CA9" w14:paraId="395B8432" w14:textId="77777777" w:rsidTr="002A6C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3" w:type="dxa"/>
          </w:tcPr>
          <w:p w14:paraId="622D2EDD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Education Level</w:t>
            </w:r>
          </w:p>
          <w:p w14:paraId="7A6BC593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None</w:t>
            </w:r>
          </w:p>
          <w:p w14:paraId="13878AD2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Primary</w:t>
            </w:r>
          </w:p>
          <w:p w14:paraId="51E55BDA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Secondary</w:t>
            </w:r>
          </w:p>
          <w:p w14:paraId="6701918F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Tertiary</w:t>
            </w:r>
          </w:p>
        </w:tc>
        <w:tc>
          <w:tcPr>
            <w:tcW w:w="1602" w:type="dxa"/>
          </w:tcPr>
          <w:p w14:paraId="423A1336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48FFC68C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(44.4)</w:t>
            </w:r>
          </w:p>
          <w:p w14:paraId="1770D116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 (33.3)</w:t>
            </w:r>
          </w:p>
          <w:p w14:paraId="5E1205DE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 (33.3)</w:t>
            </w:r>
          </w:p>
          <w:p w14:paraId="7477FD6C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 (59.2)</w:t>
            </w:r>
          </w:p>
        </w:tc>
        <w:tc>
          <w:tcPr>
            <w:tcW w:w="1440" w:type="dxa"/>
          </w:tcPr>
          <w:p w14:paraId="3A420807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123ACEAF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(55.6)</w:t>
            </w:r>
          </w:p>
          <w:p w14:paraId="7517D6C1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 (66.7)</w:t>
            </w:r>
          </w:p>
          <w:p w14:paraId="2E969962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194 (66.7)</w:t>
            </w:r>
          </w:p>
          <w:p w14:paraId="62871466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 (40.8)</w:t>
            </w:r>
          </w:p>
        </w:tc>
        <w:tc>
          <w:tcPr>
            <w:tcW w:w="1440" w:type="dxa"/>
          </w:tcPr>
          <w:p w14:paraId="7326780D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17.007</w:t>
            </w:r>
          </w:p>
          <w:p w14:paraId="25D87340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14:paraId="7BCA20B5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&lt;0.001</w:t>
            </w:r>
          </w:p>
          <w:p w14:paraId="1455C461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A6CA9" w14:paraId="515D5740" w14:textId="77777777" w:rsidTr="002A6C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3" w:type="dxa"/>
          </w:tcPr>
          <w:p w14:paraId="06EB4C88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Religion</w:t>
            </w:r>
          </w:p>
          <w:p w14:paraId="0BE3B322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Christianity</w:t>
            </w:r>
          </w:p>
          <w:p w14:paraId="395BDBE5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Islam</w:t>
            </w:r>
          </w:p>
        </w:tc>
        <w:tc>
          <w:tcPr>
            <w:tcW w:w="1602" w:type="dxa"/>
          </w:tcPr>
          <w:p w14:paraId="140FB10B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3907A619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 (44.4)</w:t>
            </w:r>
          </w:p>
          <w:p w14:paraId="757BE246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 (28.4)</w:t>
            </w:r>
          </w:p>
        </w:tc>
        <w:tc>
          <w:tcPr>
            <w:tcW w:w="1440" w:type="dxa"/>
          </w:tcPr>
          <w:p w14:paraId="2CA4856D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3E9F72F3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143 (55.6)</w:t>
            </w:r>
          </w:p>
          <w:p w14:paraId="0609B1A4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131 (71.6)</w:t>
            </w:r>
          </w:p>
        </w:tc>
        <w:tc>
          <w:tcPr>
            <w:tcW w:w="1440" w:type="dxa"/>
          </w:tcPr>
          <w:p w14:paraId="3CF0A07E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11.564</w:t>
            </w:r>
          </w:p>
          <w:p w14:paraId="7649D949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14:paraId="0A21CBB8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&lt;0.001</w:t>
            </w:r>
          </w:p>
          <w:p w14:paraId="4D91119B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A6CA9" w14:paraId="3E31EED5" w14:textId="77777777" w:rsidTr="002A6C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3" w:type="dxa"/>
          </w:tcPr>
          <w:p w14:paraId="04E91A54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Occupation</w:t>
            </w:r>
          </w:p>
          <w:p w14:paraId="7DA3C774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Entrepreneur</w:t>
            </w:r>
          </w:p>
          <w:p w14:paraId="0F279D29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Trader</w:t>
            </w:r>
          </w:p>
          <w:p w14:paraId="7DC4F6A5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Civil Servant</w:t>
            </w:r>
          </w:p>
          <w:p w14:paraId="08372675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Midwives</w:t>
            </w:r>
          </w:p>
          <w:p w14:paraId="46CB1C90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Pastor</w:t>
            </w:r>
          </w:p>
          <w:p w14:paraId="791393C8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Teacher</w:t>
            </w:r>
          </w:p>
          <w:p w14:paraId="7F1946D4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Unemployed</w:t>
            </w:r>
          </w:p>
        </w:tc>
        <w:tc>
          <w:tcPr>
            <w:tcW w:w="1602" w:type="dxa"/>
          </w:tcPr>
          <w:p w14:paraId="07BF37DE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4DCEF512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 (36.1)</w:t>
            </w:r>
          </w:p>
          <w:p w14:paraId="179CA0F0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 (35.5)</w:t>
            </w:r>
          </w:p>
          <w:p w14:paraId="6ED6D227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(55.6)</w:t>
            </w:r>
          </w:p>
          <w:p w14:paraId="4249207F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(76.9)</w:t>
            </w:r>
          </w:p>
          <w:p w14:paraId="0A708B92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(60.0)</w:t>
            </w:r>
          </w:p>
          <w:p w14:paraId="1AA714F1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(46.2)</w:t>
            </w:r>
          </w:p>
          <w:p w14:paraId="16DB1E2C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(33.3)</w:t>
            </w:r>
          </w:p>
        </w:tc>
        <w:tc>
          <w:tcPr>
            <w:tcW w:w="1440" w:type="dxa"/>
          </w:tcPr>
          <w:p w14:paraId="6F212F6F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6725B107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 (63.9)</w:t>
            </w:r>
          </w:p>
          <w:p w14:paraId="2C05558D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172 (64.7)</w:t>
            </w:r>
          </w:p>
          <w:p w14:paraId="63AFCD4D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(44.4)</w:t>
            </w:r>
          </w:p>
          <w:p w14:paraId="6A63DCF6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(23.1)</w:t>
            </w:r>
          </w:p>
          <w:p w14:paraId="1420A8FB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(40.0)</w:t>
            </w:r>
          </w:p>
          <w:p w14:paraId="43FF4FF8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(53.8)</w:t>
            </w:r>
          </w:p>
          <w:p w14:paraId="34ABAC12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(66.7)</w:t>
            </w:r>
          </w:p>
        </w:tc>
        <w:tc>
          <w:tcPr>
            <w:tcW w:w="1440" w:type="dxa"/>
          </w:tcPr>
          <w:p w14:paraId="38F4F340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11.815*</w:t>
            </w:r>
          </w:p>
          <w:p w14:paraId="2824A762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14:paraId="213618DF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0.068*</w:t>
            </w:r>
          </w:p>
          <w:p w14:paraId="3364D451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</w:tbl>
    <w:p w14:paraId="1CA43F31" w14:textId="77777777" w:rsidR="002A6CA9" w:rsidRDefault="00000000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*Fisher’s exact statistic, P &lt; 0.05</w:t>
      </w:r>
    </w:p>
    <w:p w14:paraId="6418FE29" w14:textId="77777777" w:rsidR="002A6CA9" w:rsidRDefault="002A6CA9">
      <w:pPr>
        <w:spacing w:line="240" w:lineRule="auto"/>
        <w:rPr>
          <w:rFonts w:ascii="Times New Roman" w:hAnsi="Times New Roman" w:cs="Times New Roman"/>
        </w:rPr>
      </w:pPr>
    </w:p>
    <w:p w14:paraId="2DDB500D" w14:textId="77777777" w:rsidR="002A6CA9" w:rsidRDefault="002A6CA9">
      <w:pPr>
        <w:spacing w:line="240" w:lineRule="auto"/>
        <w:rPr>
          <w:rFonts w:ascii="Times New Roman" w:hAnsi="Times New Roman" w:cs="Times New Roman"/>
        </w:rPr>
      </w:pPr>
    </w:p>
    <w:p w14:paraId="519ABE71" w14:textId="77777777" w:rsidR="002A6CA9" w:rsidRDefault="002A6CA9">
      <w:pPr>
        <w:spacing w:line="240" w:lineRule="auto"/>
        <w:rPr>
          <w:rFonts w:ascii="Times New Roman" w:hAnsi="Times New Roman" w:cs="Times New Roman"/>
        </w:rPr>
      </w:pPr>
    </w:p>
    <w:p w14:paraId="3888C5F9" w14:textId="77777777" w:rsidR="002A6CA9" w:rsidRDefault="00000000">
      <w:pPr>
        <w:spacing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Table 5b: Other factors associated with sex education</w:t>
      </w:r>
      <w:r>
        <w:rPr>
          <w:rFonts w:ascii="Times New Roman" w:hAnsi="Times New Roman" w:cs="Times New Roman"/>
          <w:b/>
          <w:bCs/>
          <w:color w:val="000000" w:themeColor="text1"/>
        </w:rPr>
        <w:t xml:space="preserve"> utilization among mothers of adolescent girls</w:t>
      </w:r>
    </w:p>
    <w:tbl>
      <w:tblPr>
        <w:tblStyle w:val="ListTable6Colorful1"/>
        <w:tblW w:w="0" w:type="auto"/>
        <w:tblLayout w:type="fixed"/>
        <w:tblLook w:val="04A0" w:firstRow="1" w:lastRow="0" w:firstColumn="1" w:lastColumn="0" w:noHBand="0" w:noVBand="1"/>
      </w:tblPr>
      <w:tblGrid>
        <w:gridCol w:w="3420"/>
        <w:gridCol w:w="1440"/>
        <w:gridCol w:w="1435"/>
        <w:gridCol w:w="1440"/>
        <w:gridCol w:w="1260"/>
      </w:tblGrid>
      <w:tr w:rsidR="002A6CA9" w14:paraId="63EEA825" w14:textId="77777777" w:rsidTr="002A6CA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0" w:type="dxa"/>
          </w:tcPr>
          <w:p w14:paraId="721FC1E3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Variable</w:t>
            </w:r>
          </w:p>
        </w:tc>
        <w:tc>
          <w:tcPr>
            <w:tcW w:w="2875" w:type="dxa"/>
            <w:gridSpan w:val="2"/>
          </w:tcPr>
          <w:p w14:paraId="475E18E7" w14:textId="77777777" w:rsidR="002A6CA9" w:rsidRDefault="00000000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Sex education utilization</w:t>
            </w:r>
          </w:p>
        </w:tc>
        <w:tc>
          <w:tcPr>
            <w:tcW w:w="1440" w:type="dxa"/>
          </w:tcPr>
          <w:p w14:paraId="7FEE1E12" w14:textId="77777777" w:rsidR="002A6CA9" w:rsidRDefault="00000000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  <w:r>
              <w:rPr>
                <w:rFonts w:ascii="Times New Roman" w:hAnsi="Times New Roman" w:cs="Times New Roman"/>
                <w:vertAlign w:val="superscript"/>
              </w:rPr>
              <w:t xml:space="preserve">2 </w:t>
            </w:r>
            <w:r>
              <w:rPr>
                <w:rFonts w:ascii="Times New Roman" w:hAnsi="Times New Roman" w:cs="Times New Roman"/>
              </w:rPr>
              <w:t>/ Fisher’s Exact</w:t>
            </w:r>
          </w:p>
        </w:tc>
        <w:tc>
          <w:tcPr>
            <w:tcW w:w="1260" w:type="dxa"/>
          </w:tcPr>
          <w:p w14:paraId="6D0495AB" w14:textId="77777777" w:rsidR="002A6CA9" w:rsidRDefault="00000000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 value</w:t>
            </w:r>
          </w:p>
        </w:tc>
      </w:tr>
      <w:tr w:rsidR="002A6CA9" w14:paraId="3C80685C" w14:textId="77777777" w:rsidTr="002A6C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0" w:type="dxa"/>
          </w:tcPr>
          <w:p w14:paraId="55B58A5A" w14:textId="77777777" w:rsidR="002A6CA9" w:rsidRDefault="002A6CA9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440" w:type="dxa"/>
          </w:tcPr>
          <w:p w14:paraId="308982A7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Yes (%)</w:t>
            </w:r>
          </w:p>
        </w:tc>
        <w:tc>
          <w:tcPr>
            <w:tcW w:w="1435" w:type="dxa"/>
          </w:tcPr>
          <w:p w14:paraId="2665FFFC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 (%)</w:t>
            </w:r>
          </w:p>
        </w:tc>
        <w:tc>
          <w:tcPr>
            <w:tcW w:w="1440" w:type="dxa"/>
          </w:tcPr>
          <w:p w14:paraId="321A2CAE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14:paraId="3130E9A7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2A6CA9" w14:paraId="340647E7" w14:textId="77777777" w:rsidTr="002A6C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0" w:type="dxa"/>
          </w:tcPr>
          <w:p w14:paraId="25307035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Ever heard of any cervical cancer prevention method</w:t>
            </w:r>
          </w:p>
          <w:p w14:paraId="4E4D727A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Yes</w:t>
            </w:r>
          </w:p>
          <w:p w14:paraId="0C2D8844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No</w:t>
            </w:r>
          </w:p>
        </w:tc>
        <w:tc>
          <w:tcPr>
            <w:tcW w:w="1440" w:type="dxa"/>
          </w:tcPr>
          <w:p w14:paraId="49D1594B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7F5B5BBF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6EDBB5DB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 (78.8)</w:t>
            </w:r>
          </w:p>
          <w:p w14:paraId="7DDC7BFB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 (27.9)</w:t>
            </w:r>
          </w:p>
        </w:tc>
        <w:tc>
          <w:tcPr>
            <w:tcW w:w="1435" w:type="dxa"/>
          </w:tcPr>
          <w:p w14:paraId="0E8D3BE8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5B3FE029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3C877D88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 (21.2)</w:t>
            </w:r>
          </w:p>
          <w:p w14:paraId="34E78ED1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256 (72.1)</w:t>
            </w:r>
          </w:p>
        </w:tc>
        <w:tc>
          <w:tcPr>
            <w:tcW w:w="1440" w:type="dxa"/>
          </w:tcPr>
          <w:p w14:paraId="325EBB8C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774DB89B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75.735</w:t>
            </w:r>
          </w:p>
        </w:tc>
        <w:tc>
          <w:tcPr>
            <w:tcW w:w="1260" w:type="dxa"/>
          </w:tcPr>
          <w:p w14:paraId="7BB00ED6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2C3623C0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&lt;0.001</w:t>
            </w:r>
          </w:p>
        </w:tc>
      </w:tr>
      <w:tr w:rsidR="002A6CA9" w14:paraId="59F42998" w14:textId="77777777" w:rsidTr="002A6C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0" w:type="dxa"/>
          </w:tcPr>
          <w:p w14:paraId="700149DF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Trust in health system</w:t>
            </w:r>
          </w:p>
          <w:p w14:paraId="7C7BF1DC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Agree</w:t>
            </w:r>
          </w:p>
          <w:p w14:paraId="39FA7CE2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Disagree</w:t>
            </w:r>
          </w:p>
        </w:tc>
        <w:tc>
          <w:tcPr>
            <w:tcW w:w="1440" w:type="dxa"/>
          </w:tcPr>
          <w:p w14:paraId="5995BC99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607112E5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141 (37.4)</w:t>
            </w:r>
          </w:p>
          <w:p w14:paraId="6CEEC8CF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(39.7)</w:t>
            </w:r>
          </w:p>
        </w:tc>
        <w:tc>
          <w:tcPr>
            <w:tcW w:w="1435" w:type="dxa"/>
          </w:tcPr>
          <w:p w14:paraId="1F9AA370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0A7CCB72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236 (62.6)</w:t>
            </w:r>
          </w:p>
          <w:p w14:paraId="70957A07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 (60.3)</w:t>
            </w:r>
          </w:p>
        </w:tc>
        <w:tc>
          <w:tcPr>
            <w:tcW w:w="1440" w:type="dxa"/>
          </w:tcPr>
          <w:p w14:paraId="31773F6D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0.120</w:t>
            </w:r>
          </w:p>
          <w:p w14:paraId="46C90D31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14:paraId="2A0BED6A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0.729</w:t>
            </w:r>
          </w:p>
          <w:p w14:paraId="269FC277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2A6CA9" w14:paraId="57A16809" w14:textId="77777777" w:rsidTr="002A6C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0" w:type="dxa"/>
          </w:tcPr>
          <w:p w14:paraId="06EC884F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</w:rPr>
              <w:t>Knowledge of cervical cancer</w:t>
            </w:r>
          </w:p>
          <w:p w14:paraId="3B35FB3E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Good knowledge</w:t>
            </w:r>
          </w:p>
          <w:p w14:paraId="20F44A60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Poor knowledge</w:t>
            </w:r>
          </w:p>
        </w:tc>
        <w:tc>
          <w:tcPr>
            <w:tcW w:w="1440" w:type="dxa"/>
          </w:tcPr>
          <w:p w14:paraId="56D5F7FA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69970703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 (82.4)</w:t>
            </w:r>
          </w:p>
          <w:p w14:paraId="61F4EC15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124 (31.9)</w:t>
            </w:r>
          </w:p>
        </w:tc>
        <w:tc>
          <w:tcPr>
            <w:tcW w:w="1435" w:type="dxa"/>
          </w:tcPr>
          <w:p w14:paraId="0C11D459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230C1155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(17.6)</w:t>
            </w:r>
          </w:p>
          <w:p w14:paraId="2101A9CC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265 (68.1)</w:t>
            </w:r>
          </w:p>
        </w:tc>
        <w:tc>
          <w:tcPr>
            <w:tcW w:w="1440" w:type="dxa"/>
          </w:tcPr>
          <w:p w14:paraId="57DBA843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48.898</w:t>
            </w:r>
          </w:p>
        </w:tc>
        <w:tc>
          <w:tcPr>
            <w:tcW w:w="1260" w:type="dxa"/>
          </w:tcPr>
          <w:p w14:paraId="20D2F22D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&lt;0.001</w:t>
            </w:r>
          </w:p>
        </w:tc>
      </w:tr>
      <w:tr w:rsidR="002A6CA9" w14:paraId="333CD666" w14:textId="77777777" w:rsidTr="002A6C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0" w:type="dxa"/>
          </w:tcPr>
          <w:p w14:paraId="66210A3E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Risk Perception</w:t>
            </w:r>
          </w:p>
          <w:p w14:paraId="1C92D8B9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Low risk perception</w:t>
            </w:r>
          </w:p>
          <w:p w14:paraId="4890EFC6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High risk perception</w:t>
            </w:r>
          </w:p>
        </w:tc>
        <w:tc>
          <w:tcPr>
            <w:tcW w:w="1440" w:type="dxa"/>
          </w:tcPr>
          <w:p w14:paraId="7B4B4C1A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12B38519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 (40.6)</w:t>
            </w:r>
          </w:p>
          <w:p w14:paraId="0C05C91B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 (35.6)</w:t>
            </w:r>
          </w:p>
        </w:tc>
        <w:tc>
          <w:tcPr>
            <w:tcW w:w="1435" w:type="dxa"/>
          </w:tcPr>
          <w:p w14:paraId="5500CD0D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1AC74710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 (59.4)</w:t>
            </w:r>
          </w:p>
          <w:p w14:paraId="69FDF465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163 (64.4)</w:t>
            </w:r>
          </w:p>
        </w:tc>
        <w:tc>
          <w:tcPr>
            <w:tcW w:w="1440" w:type="dxa"/>
          </w:tcPr>
          <w:p w14:paraId="4E95C0C0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1.176</w:t>
            </w:r>
          </w:p>
          <w:p w14:paraId="62105B77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14:paraId="2891DCA4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0.278</w:t>
            </w:r>
          </w:p>
          <w:p w14:paraId="7ECA5571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</w:tbl>
    <w:p w14:paraId="3FF9D4C1" w14:textId="77777777" w:rsidR="002A6CA9" w:rsidRDefault="00000000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*Fisher’s exact statistic, P &lt; 0.05</w:t>
      </w:r>
    </w:p>
    <w:p w14:paraId="6E63D7D0" w14:textId="77777777" w:rsidR="002A6CA9" w:rsidRDefault="002A6CA9">
      <w:pPr>
        <w:spacing w:line="240" w:lineRule="auto"/>
        <w:rPr>
          <w:rFonts w:ascii="Times New Roman" w:hAnsi="Times New Roman" w:cs="Times New Roman"/>
        </w:rPr>
      </w:pPr>
    </w:p>
    <w:p w14:paraId="075B2F64" w14:textId="77777777" w:rsidR="002A6CA9" w:rsidRDefault="002A6CA9">
      <w:pPr>
        <w:spacing w:line="240" w:lineRule="auto"/>
        <w:rPr>
          <w:rFonts w:ascii="Times New Roman" w:hAnsi="Times New Roman" w:cs="Times New Roman"/>
        </w:rPr>
      </w:pPr>
    </w:p>
    <w:p w14:paraId="5035C74D" w14:textId="77777777" w:rsidR="002A6CA9" w:rsidRDefault="002A6CA9">
      <w:pPr>
        <w:spacing w:line="240" w:lineRule="auto"/>
        <w:rPr>
          <w:rFonts w:ascii="Times New Roman" w:hAnsi="Times New Roman" w:cs="Times New Roman"/>
        </w:rPr>
      </w:pPr>
    </w:p>
    <w:p w14:paraId="3A2BA2C0" w14:textId="77777777" w:rsidR="002A6CA9" w:rsidRDefault="002A6CA9">
      <w:pPr>
        <w:spacing w:line="240" w:lineRule="auto"/>
        <w:rPr>
          <w:rFonts w:ascii="Times New Roman" w:hAnsi="Times New Roman" w:cs="Times New Roman"/>
        </w:rPr>
      </w:pPr>
    </w:p>
    <w:p w14:paraId="370F680F" w14:textId="77777777" w:rsidR="002A6CA9" w:rsidRDefault="002A6CA9">
      <w:pPr>
        <w:spacing w:line="240" w:lineRule="auto"/>
        <w:rPr>
          <w:rFonts w:ascii="Times New Roman" w:hAnsi="Times New Roman" w:cs="Times New Roman"/>
        </w:rPr>
      </w:pPr>
    </w:p>
    <w:p w14:paraId="6517C5CA" w14:textId="77777777" w:rsidR="002A6CA9" w:rsidRDefault="002A6CA9">
      <w:pPr>
        <w:spacing w:line="240" w:lineRule="auto"/>
        <w:rPr>
          <w:rFonts w:ascii="Times New Roman" w:hAnsi="Times New Roman" w:cs="Times New Roman"/>
        </w:rPr>
      </w:pPr>
    </w:p>
    <w:p w14:paraId="5C0BB504" w14:textId="77777777" w:rsidR="002A6CA9" w:rsidRDefault="002A6CA9">
      <w:pPr>
        <w:spacing w:line="240" w:lineRule="auto"/>
        <w:rPr>
          <w:rFonts w:ascii="Times New Roman" w:hAnsi="Times New Roman" w:cs="Times New Roman"/>
        </w:rPr>
      </w:pPr>
    </w:p>
    <w:p w14:paraId="482C441A" w14:textId="77777777" w:rsidR="002A6CA9" w:rsidRDefault="002A6CA9">
      <w:pPr>
        <w:spacing w:line="240" w:lineRule="auto"/>
        <w:rPr>
          <w:rFonts w:ascii="Times New Roman" w:hAnsi="Times New Roman" w:cs="Times New Roman"/>
        </w:rPr>
      </w:pPr>
    </w:p>
    <w:p w14:paraId="653D77A1" w14:textId="77777777" w:rsidR="002A6CA9" w:rsidRDefault="002A6CA9">
      <w:pPr>
        <w:spacing w:line="240" w:lineRule="auto"/>
        <w:rPr>
          <w:rFonts w:ascii="Times New Roman" w:hAnsi="Times New Roman" w:cs="Times New Roman"/>
        </w:rPr>
      </w:pPr>
    </w:p>
    <w:p w14:paraId="022341B2" w14:textId="77777777" w:rsidR="002A6CA9" w:rsidRDefault="002A6CA9">
      <w:pPr>
        <w:spacing w:line="240" w:lineRule="auto"/>
        <w:rPr>
          <w:rFonts w:ascii="Times New Roman" w:hAnsi="Times New Roman" w:cs="Times New Roman"/>
        </w:rPr>
      </w:pPr>
    </w:p>
    <w:p w14:paraId="1D9BF3DA" w14:textId="77777777" w:rsidR="002A6CA9" w:rsidRDefault="002A6CA9">
      <w:pPr>
        <w:spacing w:line="240" w:lineRule="auto"/>
        <w:rPr>
          <w:rFonts w:ascii="Times New Roman" w:hAnsi="Times New Roman" w:cs="Times New Roman"/>
        </w:rPr>
      </w:pPr>
    </w:p>
    <w:p w14:paraId="02E6AFCB" w14:textId="77777777" w:rsidR="002A6CA9" w:rsidRDefault="002A6CA9">
      <w:pPr>
        <w:spacing w:line="240" w:lineRule="auto"/>
        <w:rPr>
          <w:rFonts w:ascii="Times New Roman" w:hAnsi="Times New Roman" w:cs="Times New Roman"/>
        </w:rPr>
      </w:pPr>
    </w:p>
    <w:p w14:paraId="66F2AEB3" w14:textId="77777777" w:rsidR="002A6CA9" w:rsidRDefault="002A6CA9">
      <w:pPr>
        <w:spacing w:line="240" w:lineRule="auto"/>
        <w:rPr>
          <w:rFonts w:ascii="Times New Roman" w:hAnsi="Times New Roman" w:cs="Times New Roman"/>
        </w:rPr>
      </w:pPr>
    </w:p>
    <w:p w14:paraId="0724EC77" w14:textId="77777777" w:rsidR="002A6CA9" w:rsidRDefault="002A6CA9">
      <w:pPr>
        <w:spacing w:line="240" w:lineRule="auto"/>
        <w:rPr>
          <w:rFonts w:ascii="Times New Roman" w:hAnsi="Times New Roman" w:cs="Times New Roman"/>
        </w:rPr>
      </w:pPr>
    </w:p>
    <w:p w14:paraId="2E9036C5" w14:textId="77777777" w:rsidR="002A6CA9" w:rsidRDefault="002A6CA9">
      <w:pPr>
        <w:spacing w:line="240" w:lineRule="auto"/>
        <w:rPr>
          <w:rFonts w:ascii="Times New Roman" w:hAnsi="Times New Roman" w:cs="Times New Roman"/>
        </w:rPr>
      </w:pPr>
    </w:p>
    <w:p w14:paraId="6D91FD7A" w14:textId="77777777" w:rsidR="002A6CA9" w:rsidRDefault="002A6CA9">
      <w:pPr>
        <w:spacing w:line="240" w:lineRule="auto"/>
        <w:rPr>
          <w:rFonts w:ascii="Times New Roman" w:hAnsi="Times New Roman" w:cs="Times New Roman"/>
        </w:rPr>
      </w:pPr>
    </w:p>
    <w:p w14:paraId="14B63054" w14:textId="77777777" w:rsidR="002A6CA9" w:rsidRDefault="00000000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lastRenderedPageBreak/>
        <w:t>Table 6a: Binary logistic regression of factors that influence HPV vaccination utilization</w:t>
      </w:r>
    </w:p>
    <w:tbl>
      <w:tblPr>
        <w:tblStyle w:val="ListTable6Colorful1"/>
        <w:tblW w:w="10170" w:type="dxa"/>
        <w:tblLayout w:type="fixed"/>
        <w:tblLook w:val="04A0" w:firstRow="1" w:lastRow="0" w:firstColumn="1" w:lastColumn="0" w:noHBand="0" w:noVBand="1"/>
      </w:tblPr>
      <w:tblGrid>
        <w:gridCol w:w="3595"/>
        <w:gridCol w:w="2340"/>
        <w:gridCol w:w="990"/>
        <w:gridCol w:w="2345"/>
        <w:gridCol w:w="900"/>
      </w:tblGrid>
      <w:tr w:rsidR="002A6CA9" w14:paraId="5392FED7" w14:textId="77777777" w:rsidTr="002A6CA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5" w:type="dxa"/>
          </w:tcPr>
          <w:p w14:paraId="2C68B57F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Variables</w:t>
            </w:r>
          </w:p>
        </w:tc>
        <w:tc>
          <w:tcPr>
            <w:tcW w:w="2340" w:type="dxa"/>
          </w:tcPr>
          <w:p w14:paraId="48079EB4" w14:textId="77777777" w:rsidR="002A6CA9" w:rsidRDefault="00000000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Crude OR (95% CI)</w:t>
            </w:r>
          </w:p>
        </w:tc>
        <w:tc>
          <w:tcPr>
            <w:tcW w:w="990" w:type="dxa"/>
          </w:tcPr>
          <w:p w14:paraId="676049DD" w14:textId="77777777" w:rsidR="002A6CA9" w:rsidRDefault="00000000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 value</w:t>
            </w:r>
          </w:p>
        </w:tc>
        <w:tc>
          <w:tcPr>
            <w:tcW w:w="2345" w:type="dxa"/>
          </w:tcPr>
          <w:p w14:paraId="73FE8164" w14:textId="77777777" w:rsidR="002A6CA9" w:rsidRDefault="00000000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Adjusted OR (95% CI)</w:t>
            </w:r>
          </w:p>
        </w:tc>
        <w:tc>
          <w:tcPr>
            <w:tcW w:w="900" w:type="dxa"/>
          </w:tcPr>
          <w:p w14:paraId="05B6DEEE" w14:textId="77777777" w:rsidR="002A6CA9" w:rsidRDefault="00000000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 value</w:t>
            </w:r>
          </w:p>
        </w:tc>
      </w:tr>
      <w:tr w:rsidR="002A6CA9" w14:paraId="50F37393" w14:textId="77777777" w:rsidTr="002A6C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5" w:type="dxa"/>
          </w:tcPr>
          <w:p w14:paraId="494768A7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Age of the mother </w:t>
            </w:r>
          </w:p>
          <w:p w14:paraId="5386B3BF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&lt;30</w:t>
            </w:r>
          </w:p>
          <w:p w14:paraId="71AA817F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30-39</w:t>
            </w:r>
          </w:p>
          <w:p w14:paraId="3536E08B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40-49</w:t>
            </w:r>
          </w:p>
          <w:p w14:paraId="155114A2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&gt;50</w:t>
            </w:r>
          </w:p>
        </w:tc>
        <w:tc>
          <w:tcPr>
            <w:tcW w:w="2340" w:type="dxa"/>
          </w:tcPr>
          <w:p w14:paraId="6291400D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79530B36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14:paraId="01E20451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0.217 (0.028 – 1.673)</w:t>
            </w:r>
          </w:p>
          <w:p w14:paraId="56CC47E7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0.240 (0.031 – 1.880)</w:t>
            </w:r>
          </w:p>
          <w:p w14:paraId="75EF56C3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0.329 (0.040 – 2.724)</w:t>
            </w:r>
          </w:p>
        </w:tc>
        <w:tc>
          <w:tcPr>
            <w:tcW w:w="990" w:type="dxa"/>
          </w:tcPr>
          <w:p w14:paraId="79E0729E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329A1A4D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5CEFBC09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0.142</w:t>
            </w:r>
          </w:p>
          <w:p w14:paraId="740D8AB8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0.174</w:t>
            </w:r>
          </w:p>
          <w:p w14:paraId="468FB2CC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0.302</w:t>
            </w:r>
          </w:p>
        </w:tc>
        <w:tc>
          <w:tcPr>
            <w:tcW w:w="2345" w:type="dxa"/>
          </w:tcPr>
          <w:p w14:paraId="11CB22FD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390A0672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14:paraId="50A628A4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0.051 (0.001-1.997)</w:t>
            </w:r>
          </w:p>
          <w:p w14:paraId="117204A1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0.065 (0.002-2.531)</w:t>
            </w:r>
          </w:p>
          <w:p w14:paraId="5E28614A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0.198 (0.005-7.708)</w:t>
            </w:r>
          </w:p>
        </w:tc>
        <w:tc>
          <w:tcPr>
            <w:tcW w:w="900" w:type="dxa"/>
          </w:tcPr>
          <w:p w14:paraId="4E2934B1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1DD737DB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64867FF5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0.112</w:t>
            </w:r>
          </w:p>
          <w:p w14:paraId="16E7CB13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0.143</w:t>
            </w:r>
          </w:p>
          <w:p w14:paraId="55664F0C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0.386</w:t>
            </w:r>
          </w:p>
        </w:tc>
      </w:tr>
      <w:tr w:rsidR="002A6CA9" w14:paraId="30C8AB0E" w14:textId="77777777" w:rsidTr="002A6C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5" w:type="dxa"/>
          </w:tcPr>
          <w:p w14:paraId="26A59DAE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Type of residence</w:t>
            </w:r>
          </w:p>
          <w:p w14:paraId="3A9ED66E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Urban</w:t>
            </w:r>
          </w:p>
          <w:p w14:paraId="7A9518F7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Rural</w:t>
            </w:r>
          </w:p>
        </w:tc>
        <w:tc>
          <w:tcPr>
            <w:tcW w:w="2340" w:type="dxa"/>
          </w:tcPr>
          <w:p w14:paraId="44EBC839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246CFC5D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14:paraId="041A4478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1.718 (0904 – 3.265)</w:t>
            </w:r>
          </w:p>
        </w:tc>
        <w:tc>
          <w:tcPr>
            <w:tcW w:w="990" w:type="dxa"/>
          </w:tcPr>
          <w:p w14:paraId="7EC16A69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5D1C2E89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1D32294B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0.099</w:t>
            </w:r>
          </w:p>
        </w:tc>
        <w:tc>
          <w:tcPr>
            <w:tcW w:w="2345" w:type="dxa"/>
          </w:tcPr>
          <w:p w14:paraId="2866EED3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0FE4E08F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14:paraId="5A878180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1.734 (0.730-4.120)</w:t>
            </w:r>
          </w:p>
        </w:tc>
        <w:tc>
          <w:tcPr>
            <w:tcW w:w="900" w:type="dxa"/>
          </w:tcPr>
          <w:p w14:paraId="1B7FE425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14600E59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44133AEF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0.212</w:t>
            </w:r>
          </w:p>
        </w:tc>
      </w:tr>
      <w:tr w:rsidR="002A6CA9" w14:paraId="5672322D" w14:textId="77777777" w:rsidTr="002A6C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5" w:type="dxa"/>
          </w:tcPr>
          <w:p w14:paraId="1D5715D3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Marital status</w:t>
            </w:r>
          </w:p>
          <w:p w14:paraId="30ECFC0C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 xml:space="preserve">Married </w:t>
            </w:r>
          </w:p>
          <w:p w14:paraId="0E8E1B46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Single</w:t>
            </w:r>
          </w:p>
          <w:p w14:paraId="7CB907C5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Widowed</w:t>
            </w:r>
          </w:p>
        </w:tc>
        <w:tc>
          <w:tcPr>
            <w:tcW w:w="2340" w:type="dxa"/>
          </w:tcPr>
          <w:p w14:paraId="616C0B5F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08FD30A1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14:paraId="743F404A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0.351 (0.093 – 1.316)</w:t>
            </w:r>
          </w:p>
          <w:p w14:paraId="399252BD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0.383 (0.135 – 1.082)</w:t>
            </w:r>
          </w:p>
        </w:tc>
        <w:tc>
          <w:tcPr>
            <w:tcW w:w="990" w:type="dxa"/>
          </w:tcPr>
          <w:p w14:paraId="3D7D003E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7F7F0D5B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48305D29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0.120</w:t>
            </w:r>
          </w:p>
          <w:p w14:paraId="0272C68A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0.070</w:t>
            </w:r>
          </w:p>
        </w:tc>
        <w:tc>
          <w:tcPr>
            <w:tcW w:w="2345" w:type="dxa"/>
          </w:tcPr>
          <w:p w14:paraId="08374B0B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4C468D3C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14:paraId="49A51605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0.058 (0.007-0.482)</w:t>
            </w:r>
          </w:p>
          <w:p w14:paraId="5D4AA990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0.622 (0.122-3.269)</w:t>
            </w:r>
          </w:p>
        </w:tc>
        <w:tc>
          <w:tcPr>
            <w:tcW w:w="900" w:type="dxa"/>
          </w:tcPr>
          <w:p w14:paraId="1457DACC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097183A7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62D45257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0.008</w:t>
            </w:r>
          </w:p>
          <w:p w14:paraId="0667C80C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0.567</w:t>
            </w:r>
          </w:p>
        </w:tc>
      </w:tr>
      <w:tr w:rsidR="002A6CA9" w14:paraId="001D1CEA" w14:textId="77777777" w:rsidTr="002A6C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5" w:type="dxa"/>
          </w:tcPr>
          <w:p w14:paraId="75FBBC90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Educational level</w:t>
            </w:r>
          </w:p>
          <w:p w14:paraId="557DE6CF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Primary</w:t>
            </w:r>
          </w:p>
          <w:p w14:paraId="5A0C6ED6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Secondary</w:t>
            </w:r>
          </w:p>
          <w:p w14:paraId="2A04E734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Tertiary</w:t>
            </w:r>
          </w:p>
          <w:p w14:paraId="1926791B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No formal education</w:t>
            </w:r>
          </w:p>
        </w:tc>
        <w:tc>
          <w:tcPr>
            <w:tcW w:w="2340" w:type="dxa"/>
          </w:tcPr>
          <w:p w14:paraId="7400B1A9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59AC8AB7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14:paraId="4B528517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1.185 (0.424 – 3.311)</w:t>
            </w:r>
          </w:p>
          <w:p w14:paraId="37C8B1CD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0.248 (0.086 – 0.717)</w:t>
            </w:r>
          </w:p>
          <w:p w14:paraId="2959D546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0.156 (0.030 – 0.820)</w:t>
            </w:r>
          </w:p>
        </w:tc>
        <w:tc>
          <w:tcPr>
            <w:tcW w:w="990" w:type="dxa"/>
          </w:tcPr>
          <w:p w14:paraId="7657A310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1B178557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70631D10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0.746</w:t>
            </w:r>
          </w:p>
          <w:p w14:paraId="255EF370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0.010</w:t>
            </w:r>
          </w:p>
          <w:p w14:paraId="46ADD6A5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0.028</w:t>
            </w:r>
          </w:p>
        </w:tc>
        <w:tc>
          <w:tcPr>
            <w:tcW w:w="2345" w:type="dxa"/>
          </w:tcPr>
          <w:p w14:paraId="1610524F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0B32566D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14:paraId="252A5024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1.550 (0.404-5.956)</w:t>
            </w:r>
          </w:p>
          <w:p w14:paraId="635145ED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0.900 (0.204-3.969)</w:t>
            </w:r>
          </w:p>
          <w:p w14:paraId="3FF46E90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0.190 (0.019-1.893)</w:t>
            </w:r>
          </w:p>
        </w:tc>
        <w:tc>
          <w:tcPr>
            <w:tcW w:w="900" w:type="dxa"/>
          </w:tcPr>
          <w:p w14:paraId="1F425F82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5056C5DB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2BF15546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0.523</w:t>
            </w:r>
          </w:p>
          <w:p w14:paraId="64613BCA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0.889</w:t>
            </w:r>
          </w:p>
          <w:p w14:paraId="013F9AAA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0.157</w:t>
            </w:r>
          </w:p>
        </w:tc>
      </w:tr>
      <w:tr w:rsidR="002A6CA9" w14:paraId="6B308385" w14:textId="77777777" w:rsidTr="002A6C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5" w:type="dxa"/>
          </w:tcPr>
          <w:p w14:paraId="77EAF67A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Employment status </w:t>
            </w:r>
          </w:p>
          <w:p w14:paraId="0BFE97E0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Currently working</w:t>
            </w:r>
          </w:p>
          <w:p w14:paraId="41152997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Unemployed</w:t>
            </w:r>
          </w:p>
        </w:tc>
        <w:tc>
          <w:tcPr>
            <w:tcW w:w="2340" w:type="dxa"/>
          </w:tcPr>
          <w:p w14:paraId="63E96F0E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0D5646D4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14:paraId="41E7E538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0.309 (0.080 – 1.189)</w:t>
            </w:r>
          </w:p>
        </w:tc>
        <w:tc>
          <w:tcPr>
            <w:tcW w:w="990" w:type="dxa"/>
          </w:tcPr>
          <w:p w14:paraId="785163A4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656883A9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758FD89C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0.088</w:t>
            </w:r>
          </w:p>
        </w:tc>
        <w:tc>
          <w:tcPr>
            <w:tcW w:w="2345" w:type="dxa"/>
          </w:tcPr>
          <w:p w14:paraId="2A75E04B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072A6E66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14:paraId="01D9E7AC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0.392 (0.050-3.074)</w:t>
            </w:r>
          </w:p>
        </w:tc>
        <w:tc>
          <w:tcPr>
            <w:tcW w:w="900" w:type="dxa"/>
          </w:tcPr>
          <w:p w14:paraId="1F994FD5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57986783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0CC7E1DD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0.372</w:t>
            </w:r>
          </w:p>
        </w:tc>
      </w:tr>
      <w:tr w:rsidR="002A6CA9" w14:paraId="1F203672" w14:textId="77777777" w:rsidTr="002A6C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5" w:type="dxa"/>
          </w:tcPr>
          <w:p w14:paraId="3F3273E9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Religion</w:t>
            </w:r>
          </w:p>
          <w:p w14:paraId="0D958F62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Christian</w:t>
            </w:r>
          </w:p>
          <w:p w14:paraId="3DAA5EFF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Muslim</w:t>
            </w:r>
          </w:p>
        </w:tc>
        <w:tc>
          <w:tcPr>
            <w:tcW w:w="2340" w:type="dxa"/>
          </w:tcPr>
          <w:p w14:paraId="4C0B1F8C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61C61F90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14:paraId="08B5D220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2.948 (1.377 – 6.309)</w:t>
            </w:r>
          </w:p>
        </w:tc>
        <w:tc>
          <w:tcPr>
            <w:tcW w:w="990" w:type="dxa"/>
          </w:tcPr>
          <w:p w14:paraId="424ABDF0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48656F63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766F0293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0.005</w:t>
            </w:r>
          </w:p>
        </w:tc>
        <w:tc>
          <w:tcPr>
            <w:tcW w:w="2345" w:type="dxa"/>
          </w:tcPr>
          <w:p w14:paraId="1BC2CAE6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1AEE9906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14:paraId="4E7128E3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2.536 (0.930-6.914)</w:t>
            </w:r>
          </w:p>
        </w:tc>
        <w:tc>
          <w:tcPr>
            <w:tcW w:w="900" w:type="dxa"/>
          </w:tcPr>
          <w:p w14:paraId="663A5EA9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684E5D32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215A4545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0.069</w:t>
            </w:r>
          </w:p>
        </w:tc>
      </w:tr>
      <w:tr w:rsidR="002A6CA9" w14:paraId="7AABA3E6" w14:textId="77777777" w:rsidTr="002A6C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5" w:type="dxa"/>
          </w:tcPr>
          <w:p w14:paraId="31D566BE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Relationship </w:t>
            </w:r>
            <w:proofErr w:type="gramStart"/>
            <w:r>
              <w:rPr>
                <w:rFonts w:ascii="Times New Roman" w:hAnsi="Times New Roman" w:cs="Times New Roman"/>
              </w:rPr>
              <w:t>to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child</w:t>
            </w:r>
            <w:proofErr w:type="gramEnd"/>
          </w:p>
          <w:p w14:paraId="62D34AC2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 xml:space="preserve">Female </w:t>
            </w:r>
          </w:p>
          <w:p w14:paraId="5EE7D61B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Female guardian</w:t>
            </w:r>
          </w:p>
        </w:tc>
        <w:tc>
          <w:tcPr>
            <w:tcW w:w="2340" w:type="dxa"/>
          </w:tcPr>
          <w:p w14:paraId="7F0DBDA5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4D315C1A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14:paraId="79A72057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0.749 (0.331 – 1.694)</w:t>
            </w:r>
          </w:p>
        </w:tc>
        <w:tc>
          <w:tcPr>
            <w:tcW w:w="990" w:type="dxa"/>
          </w:tcPr>
          <w:p w14:paraId="1B90B413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19590A28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07E75E6D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0.487</w:t>
            </w:r>
          </w:p>
        </w:tc>
        <w:tc>
          <w:tcPr>
            <w:tcW w:w="2345" w:type="dxa"/>
          </w:tcPr>
          <w:p w14:paraId="521E306C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6B347B3E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14:paraId="5768FBD3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0.419 (0.106-1.654)</w:t>
            </w:r>
          </w:p>
        </w:tc>
        <w:tc>
          <w:tcPr>
            <w:tcW w:w="900" w:type="dxa"/>
          </w:tcPr>
          <w:p w14:paraId="7191A2B1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7B1B66B8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65409BF3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0.214</w:t>
            </w:r>
          </w:p>
        </w:tc>
      </w:tr>
      <w:tr w:rsidR="002A6CA9" w14:paraId="2F0BC389" w14:textId="77777777" w:rsidTr="002A6C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5" w:type="dxa"/>
          </w:tcPr>
          <w:p w14:paraId="25BB9A9A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Ever heard of cervical cancer</w:t>
            </w:r>
          </w:p>
          <w:p w14:paraId="2926DD17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Yes</w:t>
            </w:r>
          </w:p>
          <w:p w14:paraId="52FC7859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No</w:t>
            </w:r>
          </w:p>
        </w:tc>
        <w:tc>
          <w:tcPr>
            <w:tcW w:w="2340" w:type="dxa"/>
          </w:tcPr>
          <w:p w14:paraId="3AA1C2A1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6AB45B39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14:paraId="241C9783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13.762 (5.95 – 31.85)</w:t>
            </w:r>
          </w:p>
        </w:tc>
        <w:tc>
          <w:tcPr>
            <w:tcW w:w="990" w:type="dxa"/>
          </w:tcPr>
          <w:p w14:paraId="77ED5574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66F42D50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407B3EBD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2345" w:type="dxa"/>
          </w:tcPr>
          <w:p w14:paraId="5322A8FC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73B99A98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14:paraId="326CAB43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5.967 (2.057-17.312)</w:t>
            </w:r>
          </w:p>
        </w:tc>
        <w:tc>
          <w:tcPr>
            <w:tcW w:w="900" w:type="dxa"/>
          </w:tcPr>
          <w:p w14:paraId="0DF2EE81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</w:p>
          <w:p w14:paraId="3BB47114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</w:p>
          <w:p w14:paraId="1462D82C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0.001</w:t>
            </w:r>
          </w:p>
        </w:tc>
      </w:tr>
      <w:tr w:rsidR="002A6CA9" w14:paraId="59AFEB6B" w14:textId="77777777" w:rsidTr="002A6C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5" w:type="dxa"/>
          </w:tcPr>
          <w:p w14:paraId="71593768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Long waiting times discourage me </w:t>
            </w:r>
          </w:p>
          <w:p w14:paraId="06AF8C6B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Agree</w:t>
            </w:r>
          </w:p>
          <w:p w14:paraId="17AA8D43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Disagree</w:t>
            </w:r>
          </w:p>
        </w:tc>
        <w:tc>
          <w:tcPr>
            <w:tcW w:w="2340" w:type="dxa"/>
          </w:tcPr>
          <w:p w14:paraId="04F9F326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03F1A7F0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14:paraId="68C45F54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2.341 (1.157 – 4.738)</w:t>
            </w:r>
          </w:p>
        </w:tc>
        <w:tc>
          <w:tcPr>
            <w:tcW w:w="990" w:type="dxa"/>
          </w:tcPr>
          <w:p w14:paraId="5089FBBF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588BAD3F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01822215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0.018</w:t>
            </w:r>
          </w:p>
        </w:tc>
        <w:tc>
          <w:tcPr>
            <w:tcW w:w="2345" w:type="dxa"/>
          </w:tcPr>
          <w:p w14:paraId="78622B16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691BD251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14:paraId="6B606562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1.221 (0.479-3.110)</w:t>
            </w:r>
          </w:p>
        </w:tc>
        <w:tc>
          <w:tcPr>
            <w:tcW w:w="900" w:type="dxa"/>
          </w:tcPr>
          <w:p w14:paraId="6C1E5962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6357FD4F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419DB184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0.676</w:t>
            </w:r>
          </w:p>
        </w:tc>
      </w:tr>
      <w:tr w:rsidR="002A6CA9" w14:paraId="4FD7C34E" w14:textId="77777777" w:rsidTr="002A6C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5" w:type="dxa"/>
          </w:tcPr>
          <w:p w14:paraId="4CE7593D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</w:rPr>
              <w:t>Knowledge of cervical cancer</w:t>
            </w:r>
          </w:p>
          <w:p w14:paraId="62574C2E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Good knowledge</w:t>
            </w:r>
          </w:p>
          <w:p w14:paraId="4A126471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Poor knowledge</w:t>
            </w:r>
          </w:p>
        </w:tc>
        <w:tc>
          <w:tcPr>
            <w:tcW w:w="2340" w:type="dxa"/>
          </w:tcPr>
          <w:p w14:paraId="3EA413D3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37995826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14:paraId="10D7831F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0.086 (0.042-0.173)</w:t>
            </w:r>
          </w:p>
        </w:tc>
        <w:tc>
          <w:tcPr>
            <w:tcW w:w="990" w:type="dxa"/>
          </w:tcPr>
          <w:p w14:paraId="36CE0385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1869D531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2F248468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&lt;0.001</w:t>
            </w:r>
          </w:p>
        </w:tc>
        <w:tc>
          <w:tcPr>
            <w:tcW w:w="2345" w:type="dxa"/>
          </w:tcPr>
          <w:p w14:paraId="26F847D3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1DE82C6A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14:paraId="6EFCB246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0.265 (0.101-0.694)</w:t>
            </w:r>
          </w:p>
        </w:tc>
        <w:tc>
          <w:tcPr>
            <w:tcW w:w="900" w:type="dxa"/>
          </w:tcPr>
          <w:p w14:paraId="6F502A7A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</w:p>
          <w:p w14:paraId="717A7EAE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</w:p>
          <w:p w14:paraId="035ADCDD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0.007</w:t>
            </w:r>
          </w:p>
        </w:tc>
      </w:tr>
      <w:tr w:rsidR="002A6CA9" w14:paraId="1E778D3F" w14:textId="77777777" w:rsidTr="002A6C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5" w:type="dxa"/>
          </w:tcPr>
          <w:p w14:paraId="236C69F2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Risk Perception</w:t>
            </w:r>
          </w:p>
          <w:p w14:paraId="11291DE4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Low Risk Perception</w:t>
            </w:r>
          </w:p>
          <w:p w14:paraId="716C7769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High Risk Perception</w:t>
            </w:r>
          </w:p>
        </w:tc>
        <w:tc>
          <w:tcPr>
            <w:tcW w:w="2340" w:type="dxa"/>
          </w:tcPr>
          <w:p w14:paraId="692DF133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228B2DB0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14:paraId="50646B97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1.219 (0.65 – 2.30)</w:t>
            </w:r>
          </w:p>
        </w:tc>
        <w:tc>
          <w:tcPr>
            <w:tcW w:w="990" w:type="dxa"/>
          </w:tcPr>
          <w:p w14:paraId="3780519A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50C7614D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0BECB772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0.539</w:t>
            </w:r>
          </w:p>
        </w:tc>
        <w:tc>
          <w:tcPr>
            <w:tcW w:w="2345" w:type="dxa"/>
          </w:tcPr>
          <w:p w14:paraId="1346362E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07994B2C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14:paraId="1EE57CE7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2.884 (0.794-10.473)</w:t>
            </w:r>
          </w:p>
        </w:tc>
        <w:tc>
          <w:tcPr>
            <w:tcW w:w="900" w:type="dxa"/>
          </w:tcPr>
          <w:p w14:paraId="64F559F2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33888350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17226B35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0.107</w:t>
            </w:r>
          </w:p>
        </w:tc>
      </w:tr>
      <w:tr w:rsidR="002A6CA9" w14:paraId="41504489" w14:textId="77777777" w:rsidTr="002A6C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5" w:type="dxa"/>
          </w:tcPr>
          <w:p w14:paraId="6B727E2E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If I wanted to get HPV vaccine, I could do so without asking anyone’s permission</w:t>
            </w:r>
          </w:p>
          <w:p w14:paraId="225F91D0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Agree</w:t>
            </w:r>
          </w:p>
          <w:p w14:paraId="4769B001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lastRenderedPageBreak/>
              <w:t>Disagree</w:t>
            </w:r>
          </w:p>
        </w:tc>
        <w:tc>
          <w:tcPr>
            <w:tcW w:w="2340" w:type="dxa"/>
          </w:tcPr>
          <w:p w14:paraId="3C91EF3B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45936E3E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43F92920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48AB79FB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7573655A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</w:p>
          <w:p w14:paraId="67041F5C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2.454 (1.008 – 5.973)</w:t>
            </w:r>
          </w:p>
        </w:tc>
        <w:tc>
          <w:tcPr>
            <w:tcW w:w="990" w:type="dxa"/>
          </w:tcPr>
          <w:p w14:paraId="2433FB65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7940058A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282173A6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265E6C2A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0F685E54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31F7728A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0.048</w:t>
            </w:r>
          </w:p>
        </w:tc>
        <w:tc>
          <w:tcPr>
            <w:tcW w:w="2345" w:type="dxa"/>
          </w:tcPr>
          <w:p w14:paraId="7CF1F08B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68A61195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45FD8288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2985697C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7E2C77DC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</w:p>
          <w:p w14:paraId="0AFF2D82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1.979 (0.663-5.903)</w:t>
            </w:r>
          </w:p>
        </w:tc>
        <w:tc>
          <w:tcPr>
            <w:tcW w:w="900" w:type="dxa"/>
          </w:tcPr>
          <w:p w14:paraId="7A818DFE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57314B33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191EBC2C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4B2592E4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7B81036D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1F6D5B32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0.221</w:t>
            </w:r>
          </w:p>
        </w:tc>
      </w:tr>
      <w:tr w:rsidR="002A6CA9" w14:paraId="05AC0E8E" w14:textId="77777777" w:rsidTr="002A6C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5" w:type="dxa"/>
          </w:tcPr>
          <w:p w14:paraId="3F621E86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 rely on healthcare providers decision more than my own judgement when deciding about HPV vaccination for my daughter</w:t>
            </w:r>
          </w:p>
          <w:p w14:paraId="3239E3F5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Agree</w:t>
            </w:r>
          </w:p>
          <w:p w14:paraId="71EAE958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Disagree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340" w:type="dxa"/>
          </w:tcPr>
          <w:p w14:paraId="5C06CFC6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0C5DD40C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069C802B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3CEDA0C0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033CC942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4E01A4D8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14:paraId="301DD155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0.354 (0.177 – 0.711)</w:t>
            </w:r>
          </w:p>
        </w:tc>
        <w:tc>
          <w:tcPr>
            <w:tcW w:w="990" w:type="dxa"/>
          </w:tcPr>
          <w:p w14:paraId="02F472B7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76E178DF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42E6EB2A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2FD8873F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20C93F53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638F18E9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03BB809C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0.003</w:t>
            </w:r>
          </w:p>
        </w:tc>
        <w:tc>
          <w:tcPr>
            <w:tcW w:w="2345" w:type="dxa"/>
          </w:tcPr>
          <w:p w14:paraId="4B418B9B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2C959639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01B0C52E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75891939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2799A3A9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4C284FDA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14:paraId="418C46A5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1.938 (0.702-5.349)</w:t>
            </w:r>
          </w:p>
        </w:tc>
        <w:tc>
          <w:tcPr>
            <w:tcW w:w="900" w:type="dxa"/>
          </w:tcPr>
          <w:p w14:paraId="3D7F09B9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4DA4D99E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483D7351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787DB9FF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0A556819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09872F52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222F2506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0.202</w:t>
            </w:r>
          </w:p>
        </w:tc>
      </w:tr>
    </w:tbl>
    <w:p w14:paraId="34B719FB" w14:textId="77777777" w:rsidR="002A6CA9" w:rsidRDefault="00000000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 &lt; 0.05</w:t>
      </w:r>
    </w:p>
    <w:p w14:paraId="6F6C7518" w14:textId="77777777" w:rsidR="002A6CA9" w:rsidRDefault="002A6CA9">
      <w:pPr>
        <w:spacing w:line="240" w:lineRule="auto"/>
        <w:rPr>
          <w:rFonts w:ascii="Times New Roman" w:hAnsi="Times New Roman" w:cs="Times New Roman"/>
        </w:rPr>
      </w:pPr>
    </w:p>
    <w:p w14:paraId="2ED4FB6D" w14:textId="77777777" w:rsidR="002A6CA9" w:rsidRDefault="00000000">
      <w:pPr>
        <w:spacing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Table 6b: Binary logistic regression of factors that influence sex education utilization</w:t>
      </w:r>
    </w:p>
    <w:tbl>
      <w:tblPr>
        <w:tblStyle w:val="ListTable6Colorful1"/>
        <w:tblW w:w="0" w:type="auto"/>
        <w:tblLayout w:type="fixed"/>
        <w:tblLook w:val="04A0" w:firstRow="1" w:lastRow="0" w:firstColumn="1" w:lastColumn="0" w:noHBand="0" w:noVBand="1"/>
      </w:tblPr>
      <w:tblGrid>
        <w:gridCol w:w="2407"/>
        <w:gridCol w:w="2529"/>
        <w:gridCol w:w="1070"/>
        <w:gridCol w:w="2318"/>
        <w:gridCol w:w="1026"/>
      </w:tblGrid>
      <w:tr w:rsidR="002A6CA9" w14:paraId="3D50D16E" w14:textId="77777777" w:rsidTr="002A6CA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7" w:type="dxa"/>
          </w:tcPr>
          <w:p w14:paraId="3BBE590B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</w:rPr>
              <w:t>VARIABLES</w:t>
            </w:r>
          </w:p>
        </w:tc>
        <w:tc>
          <w:tcPr>
            <w:tcW w:w="2529" w:type="dxa"/>
          </w:tcPr>
          <w:p w14:paraId="106AC9AD" w14:textId="77777777" w:rsidR="002A6CA9" w:rsidRDefault="00000000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</w:rPr>
              <w:t>CRUDE OR (95% CI)</w:t>
            </w:r>
          </w:p>
        </w:tc>
        <w:tc>
          <w:tcPr>
            <w:tcW w:w="1070" w:type="dxa"/>
          </w:tcPr>
          <w:p w14:paraId="6BC79AAE" w14:textId="77777777" w:rsidR="002A6CA9" w:rsidRDefault="00000000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</w:rPr>
              <w:t>P VALUE</w:t>
            </w:r>
          </w:p>
        </w:tc>
        <w:tc>
          <w:tcPr>
            <w:tcW w:w="2318" w:type="dxa"/>
          </w:tcPr>
          <w:p w14:paraId="63860530" w14:textId="77777777" w:rsidR="002A6CA9" w:rsidRDefault="00000000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</w:rPr>
              <w:t>ADJUSTED OR (95% CI)</w:t>
            </w:r>
          </w:p>
        </w:tc>
        <w:tc>
          <w:tcPr>
            <w:tcW w:w="1026" w:type="dxa"/>
          </w:tcPr>
          <w:p w14:paraId="2781E592" w14:textId="77777777" w:rsidR="002A6CA9" w:rsidRDefault="00000000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</w:rPr>
              <w:t>P VALUE</w:t>
            </w:r>
          </w:p>
        </w:tc>
      </w:tr>
      <w:tr w:rsidR="002A6CA9" w14:paraId="26107819" w14:textId="77777777" w:rsidTr="002A6C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7" w:type="dxa"/>
          </w:tcPr>
          <w:p w14:paraId="607F360F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Age</w:t>
            </w:r>
          </w:p>
          <w:p w14:paraId="0B49DA22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&lt;30</w:t>
            </w:r>
          </w:p>
          <w:p w14:paraId="2B42076B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30-39</w:t>
            </w:r>
          </w:p>
          <w:p w14:paraId="1F236F23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40-49</w:t>
            </w:r>
          </w:p>
          <w:p w14:paraId="2D6B4E55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&gt;50</w:t>
            </w:r>
          </w:p>
        </w:tc>
        <w:tc>
          <w:tcPr>
            <w:tcW w:w="2529" w:type="dxa"/>
          </w:tcPr>
          <w:p w14:paraId="08A8EAB3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53408402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14:paraId="6D15164B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0.841 (0.386 – 1.833)</w:t>
            </w:r>
          </w:p>
          <w:p w14:paraId="5D0525B8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0.688 (0.314 – 1.509)</w:t>
            </w:r>
          </w:p>
          <w:p w14:paraId="2984E208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0.560 (0.249 – 1.261)</w:t>
            </w:r>
          </w:p>
        </w:tc>
        <w:tc>
          <w:tcPr>
            <w:tcW w:w="1070" w:type="dxa"/>
          </w:tcPr>
          <w:p w14:paraId="69E00CBE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5355CBEF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1D7D73C8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0.688</w:t>
            </w:r>
          </w:p>
          <w:p w14:paraId="70CF7EF8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0.351</w:t>
            </w:r>
          </w:p>
          <w:p w14:paraId="6346DC97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0.161</w:t>
            </w:r>
          </w:p>
        </w:tc>
        <w:tc>
          <w:tcPr>
            <w:tcW w:w="2318" w:type="dxa"/>
          </w:tcPr>
          <w:p w14:paraId="3089674C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224C8B4E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14:paraId="6D88E7C1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1.214 (0.500-2.953)</w:t>
            </w:r>
          </w:p>
          <w:p w14:paraId="382FCEB3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0.984 (0.401-2.413)</w:t>
            </w:r>
          </w:p>
          <w:p w14:paraId="1D197EF9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0.708 (0.272-1.841)</w:t>
            </w:r>
          </w:p>
        </w:tc>
        <w:tc>
          <w:tcPr>
            <w:tcW w:w="1026" w:type="dxa"/>
          </w:tcPr>
          <w:p w14:paraId="7628D70B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17CEB0DE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6F63EF77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0.668</w:t>
            </w:r>
          </w:p>
          <w:p w14:paraId="67E6989F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0.972</w:t>
            </w:r>
          </w:p>
          <w:p w14:paraId="1479F749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0.478</w:t>
            </w:r>
          </w:p>
        </w:tc>
      </w:tr>
      <w:tr w:rsidR="002A6CA9" w14:paraId="2D4435A9" w14:textId="77777777" w:rsidTr="002A6C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7" w:type="dxa"/>
          </w:tcPr>
          <w:p w14:paraId="60DC22FC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Type of residence</w:t>
            </w:r>
          </w:p>
          <w:p w14:paraId="7836F775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Urban</w:t>
            </w:r>
          </w:p>
          <w:p w14:paraId="6FC04281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Rural</w:t>
            </w:r>
          </w:p>
        </w:tc>
        <w:tc>
          <w:tcPr>
            <w:tcW w:w="2529" w:type="dxa"/>
          </w:tcPr>
          <w:p w14:paraId="3DC44A92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2E6D98AF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14:paraId="3D873CA7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1.151 (0.783 – 1.694)</w:t>
            </w:r>
          </w:p>
        </w:tc>
        <w:tc>
          <w:tcPr>
            <w:tcW w:w="1070" w:type="dxa"/>
          </w:tcPr>
          <w:p w14:paraId="082EACA9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01A288A5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5360CCB9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0.474</w:t>
            </w:r>
          </w:p>
        </w:tc>
        <w:tc>
          <w:tcPr>
            <w:tcW w:w="2318" w:type="dxa"/>
          </w:tcPr>
          <w:p w14:paraId="439ACA8C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24592D09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14:paraId="0C217363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0.987 (0.618-1.577)</w:t>
            </w:r>
          </w:p>
        </w:tc>
        <w:tc>
          <w:tcPr>
            <w:tcW w:w="1026" w:type="dxa"/>
          </w:tcPr>
          <w:p w14:paraId="7A544A85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0EBBBAF1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52FF754F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0.958</w:t>
            </w:r>
          </w:p>
        </w:tc>
      </w:tr>
      <w:tr w:rsidR="002A6CA9" w14:paraId="34096EBF" w14:textId="77777777" w:rsidTr="002A6C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7" w:type="dxa"/>
          </w:tcPr>
          <w:p w14:paraId="2CCB65B1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Marital status</w:t>
            </w:r>
          </w:p>
          <w:p w14:paraId="12091437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 xml:space="preserve">Married </w:t>
            </w:r>
          </w:p>
          <w:p w14:paraId="01593E74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Single</w:t>
            </w:r>
          </w:p>
          <w:p w14:paraId="57BD8BA8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Widowed</w:t>
            </w:r>
          </w:p>
        </w:tc>
        <w:tc>
          <w:tcPr>
            <w:tcW w:w="2529" w:type="dxa"/>
          </w:tcPr>
          <w:p w14:paraId="1DA3899F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25E352AF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14:paraId="1CE7C6B6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0.591 (0.203 – 1.719)</w:t>
            </w:r>
          </w:p>
          <w:p w14:paraId="02BF045F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0.887 (0.389 – 2.025)</w:t>
            </w:r>
          </w:p>
        </w:tc>
        <w:tc>
          <w:tcPr>
            <w:tcW w:w="1070" w:type="dxa"/>
          </w:tcPr>
          <w:p w14:paraId="7517523A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1ABA713D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7D96E66E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0.334</w:t>
            </w:r>
          </w:p>
          <w:p w14:paraId="21130FC9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0.776</w:t>
            </w:r>
          </w:p>
        </w:tc>
        <w:tc>
          <w:tcPr>
            <w:tcW w:w="2318" w:type="dxa"/>
          </w:tcPr>
          <w:p w14:paraId="73515561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12454F65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14:paraId="08039190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0.245 (0.073-0.817)</w:t>
            </w:r>
          </w:p>
          <w:p w14:paraId="0BF3F9D0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1.259 (0.436-3.640)</w:t>
            </w:r>
          </w:p>
        </w:tc>
        <w:tc>
          <w:tcPr>
            <w:tcW w:w="1026" w:type="dxa"/>
          </w:tcPr>
          <w:p w14:paraId="29C35264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453C9826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40A5D122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0.022</w:t>
            </w:r>
          </w:p>
          <w:p w14:paraId="3454CB56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0.670</w:t>
            </w:r>
          </w:p>
        </w:tc>
      </w:tr>
      <w:tr w:rsidR="002A6CA9" w14:paraId="14EA7C97" w14:textId="77777777" w:rsidTr="002A6C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7" w:type="dxa"/>
          </w:tcPr>
          <w:p w14:paraId="68EA5A52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Educational level</w:t>
            </w:r>
          </w:p>
          <w:p w14:paraId="0197D9D4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Primary</w:t>
            </w:r>
          </w:p>
          <w:p w14:paraId="398C4BEB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Secondary</w:t>
            </w:r>
          </w:p>
          <w:p w14:paraId="56494F29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Tertiary</w:t>
            </w:r>
          </w:p>
          <w:p w14:paraId="556EC690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No formal education</w:t>
            </w:r>
          </w:p>
        </w:tc>
        <w:tc>
          <w:tcPr>
            <w:tcW w:w="2529" w:type="dxa"/>
          </w:tcPr>
          <w:p w14:paraId="15C46705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2AB0E317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14:paraId="5F04ACA4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1.000 (0.573 – 1.745)</w:t>
            </w:r>
          </w:p>
          <w:p w14:paraId="515FEDC3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0.345 (0.173 – 0.687)</w:t>
            </w:r>
          </w:p>
          <w:p w14:paraId="6831380A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0.625 (0.153 – 2.552)</w:t>
            </w:r>
          </w:p>
        </w:tc>
        <w:tc>
          <w:tcPr>
            <w:tcW w:w="1070" w:type="dxa"/>
          </w:tcPr>
          <w:p w14:paraId="433FCE8B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01E38E74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11DCB775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1.000</w:t>
            </w:r>
          </w:p>
          <w:p w14:paraId="5B76C9A3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0.002</w:t>
            </w:r>
          </w:p>
          <w:p w14:paraId="772263A7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0.513</w:t>
            </w:r>
          </w:p>
        </w:tc>
        <w:tc>
          <w:tcPr>
            <w:tcW w:w="2318" w:type="dxa"/>
          </w:tcPr>
          <w:p w14:paraId="7D55FE04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66FEE57F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14:paraId="5BB737B0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1.354 (0.715-2.563)</w:t>
            </w:r>
          </w:p>
          <w:p w14:paraId="1EE05320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0.917 (0.399-2.112)</w:t>
            </w:r>
          </w:p>
          <w:p w14:paraId="1EE1B397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1.365 (0.245-7.621)</w:t>
            </w:r>
          </w:p>
        </w:tc>
        <w:tc>
          <w:tcPr>
            <w:tcW w:w="1026" w:type="dxa"/>
          </w:tcPr>
          <w:p w14:paraId="53B36DD6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25899D9C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2B702E9C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0.353</w:t>
            </w:r>
          </w:p>
          <w:p w14:paraId="09B8CE59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0.840</w:t>
            </w:r>
          </w:p>
          <w:p w14:paraId="11D0DE3D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0.723</w:t>
            </w:r>
          </w:p>
        </w:tc>
      </w:tr>
      <w:tr w:rsidR="002A6CA9" w14:paraId="48A76A9A" w14:textId="77777777" w:rsidTr="002A6C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7" w:type="dxa"/>
          </w:tcPr>
          <w:p w14:paraId="02BA69B4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Employment Status</w:t>
            </w:r>
          </w:p>
          <w:p w14:paraId="4475BE63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Currently working</w:t>
            </w:r>
          </w:p>
          <w:p w14:paraId="7415A4F2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Unemployed</w:t>
            </w:r>
          </w:p>
        </w:tc>
        <w:tc>
          <w:tcPr>
            <w:tcW w:w="2529" w:type="dxa"/>
          </w:tcPr>
          <w:p w14:paraId="7D65C59B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445AC884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14:paraId="69CB3782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1.218 (0.361 – 4.109)</w:t>
            </w:r>
          </w:p>
        </w:tc>
        <w:tc>
          <w:tcPr>
            <w:tcW w:w="1070" w:type="dxa"/>
          </w:tcPr>
          <w:p w14:paraId="341D61F9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66446EF0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6A60D316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0.751</w:t>
            </w:r>
          </w:p>
        </w:tc>
        <w:tc>
          <w:tcPr>
            <w:tcW w:w="2318" w:type="dxa"/>
          </w:tcPr>
          <w:p w14:paraId="1F8EF465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4A4294C4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14:paraId="77520761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1.327 (0.842-2.092)</w:t>
            </w:r>
          </w:p>
        </w:tc>
        <w:tc>
          <w:tcPr>
            <w:tcW w:w="1026" w:type="dxa"/>
          </w:tcPr>
          <w:p w14:paraId="20F20ED3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012F6E6D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13AC00CD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0.223</w:t>
            </w:r>
          </w:p>
        </w:tc>
      </w:tr>
      <w:tr w:rsidR="002A6CA9" w14:paraId="66E2FF17" w14:textId="77777777" w:rsidTr="002A6CA9">
        <w:trPr>
          <w:trHeight w:val="8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7" w:type="dxa"/>
          </w:tcPr>
          <w:p w14:paraId="59B168C7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Religion</w:t>
            </w:r>
          </w:p>
          <w:p w14:paraId="060D7FC0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Christian</w:t>
            </w:r>
          </w:p>
          <w:p w14:paraId="4EEA99FA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Muslim</w:t>
            </w:r>
          </w:p>
        </w:tc>
        <w:tc>
          <w:tcPr>
            <w:tcW w:w="2529" w:type="dxa"/>
          </w:tcPr>
          <w:p w14:paraId="1921F2A0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46659FB1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14:paraId="43AC32A6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2.008 (1.340 – 3.010)</w:t>
            </w:r>
          </w:p>
        </w:tc>
        <w:tc>
          <w:tcPr>
            <w:tcW w:w="1070" w:type="dxa"/>
          </w:tcPr>
          <w:p w14:paraId="401FF2FB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24B95782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755EE546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&lt;0.001</w:t>
            </w:r>
          </w:p>
        </w:tc>
        <w:tc>
          <w:tcPr>
            <w:tcW w:w="2318" w:type="dxa"/>
          </w:tcPr>
          <w:p w14:paraId="548EA078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7EAF071D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14:paraId="1BB0D67A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1.599 (1.003-2.550)</w:t>
            </w:r>
          </w:p>
        </w:tc>
        <w:tc>
          <w:tcPr>
            <w:tcW w:w="1026" w:type="dxa"/>
          </w:tcPr>
          <w:p w14:paraId="6A20D25F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08336E5E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381DB62F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0.049</w:t>
            </w:r>
          </w:p>
        </w:tc>
      </w:tr>
      <w:tr w:rsidR="002A6CA9" w14:paraId="702EFE66" w14:textId="77777777" w:rsidTr="002A6C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7" w:type="dxa"/>
          </w:tcPr>
          <w:p w14:paraId="2D610347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Relationship </w:t>
            </w:r>
            <w:proofErr w:type="gramStart"/>
            <w:r>
              <w:rPr>
                <w:rFonts w:ascii="Times New Roman" w:hAnsi="Times New Roman" w:cs="Times New Roman"/>
              </w:rPr>
              <w:t>to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child</w:t>
            </w:r>
            <w:proofErr w:type="gramEnd"/>
          </w:p>
          <w:p w14:paraId="7DC7802C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 xml:space="preserve">Female </w:t>
            </w:r>
          </w:p>
          <w:p w14:paraId="698D1FD4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Female guardian</w:t>
            </w:r>
          </w:p>
        </w:tc>
        <w:tc>
          <w:tcPr>
            <w:tcW w:w="2529" w:type="dxa"/>
          </w:tcPr>
          <w:p w14:paraId="660AEDFE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4C590B47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14:paraId="0F12931D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0.992 (0.579 – 1.702)</w:t>
            </w:r>
          </w:p>
        </w:tc>
        <w:tc>
          <w:tcPr>
            <w:tcW w:w="1070" w:type="dxa"/>
          </w:tcPr>
          <w:p w14:paraId="56A27DB9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32BE1945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0.978</w:t>
            </w:r>
          </w:p>
        </w:tc>
        <w:tc>
          <w:tcPr>
            <w:tcW w:w="2318" w:type="dxa"/>
          </w:tcPr>
          <w:p w14:paraId="41DC3798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384D9FA8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14:paraId="14F2B6EB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1.487 (0.702-3.152)</w:t>
            </w:r>
          </w:p>
        </w:tc>
        <w:tc>
          <w:tcPr>
            <w:tcW w:w="1026" w:type="dxa"/>
          </w:tcPr>
          <w:p w14:paraId="3E600267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044909A1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010321A9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0.300</w:t>
            </w:r>
          </w:p>
        </w:tc>
      </w:tr>
      <w:tr w:rsidR="002A6CA9" w14:paraId="40543CCB" w14:textId="77777777" w:rsidTr="002A6C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7" w:type="dxa"/>
          </w:tcPr>
          <w:p w14:paraId="55E27D20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Ever heard of cervical cancer</w:t>
            </w:r>
          </w:p>
          <w:p w14:paraId="6CE7138F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Yes</w:t>
            </w:r>
          </w:p>
          <w:p w14:paraId="77E6341B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No</w:t>
            </w:r>
          </w:p>
        </w:tc>
        <w:tc>
          <w:tcPr>
            <w:tcW w:w="2529" w:type="dxa"/>
          </w:tcPr>
          <w:p w14:paraId="5569E405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5A5D8987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5171E798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14:paraId="19CE8D1C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6.457 (4.167 – 10.007)</w:t>
            </w:r>
          </w:p>
        </w:tc>
        <w:tc>
          <w:tcPr>
            <w:tcW w:w="1070" w:type="dxa"/>
          </w:tcPr>
          <w:p w14:paraId="24082B50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6872621E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072B12BC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</w:p>
          <w:p w14:paraId="1A7A771D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&lt;0.001</w:t>
            </w:r>
          </w:p>
        </w:tc>
        <w:tc>
          <w:tcPr>
            <w:tcW w:w="2318" w:type="dxa"/>
          </w:tcPr>
          <w:p w14:paraId="67384B94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75B867DF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3E75C08F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14:paraId="4669132D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4.644 (2.721-7.925)</w:t>
            </w:r>
          </w:p>
        </w:tc>
        <w:tc>
          <w:tcPr>
            <w:tcW w:w="1026" w:type="dxa"/>
          </w:tcPr>
          <w:p w14:paraId="48118E66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</w:p>
          <w:p w14:paraId="6490ABDB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</w:p>
          <w:p w14:paraId="1D1DD15E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</w:p>
          <w:p w14:paraId="1BF5D0B4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&lt;0.001</w:t>
            </w:r>
          </w:p>
        </w:tc>
      </w:tr>
      <w:tr w:rsidR="002A6CA9" w14:paraId="221D370D" w14:textId="77777777" w:rsidTr="002A6C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7" w:type="dxa"/>
          </w:tcPr>
          <w:p w14:paraId="7AAD0272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</w:rPr>
              <w:lastRenderedPageBreak/>
              <w:t>Knowledge of cervical cancer</w:t>
            </w:r>
          </w:p>
          <w:p w14:paraId="5A43D349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Good knowledge</w:t>
            </w:r>
          </w:p>
          <w:p w14:paraId="770D8BBB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Poor knowledge</w:t>
            </w:r>
          </w:p>
        </w:tc>
        <w:tc>
          <w:tcPr>
            <w:tcW w:w="2529" w:type="dxa"/>
          </w:tcPr>
          <w:p w14:paraId="5DB67A92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3C8913C6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71C85982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14:paraId="2E1ED47A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0.100 (0.047-0.212)</w:t>
            </w:r>
          </w:p>
        </w:tc>
        <w:tc>
          <w:tcPr>
            <w:tcW w:w="1070" w:type="dxa"/>
          </w:tcPr>
          <w:p w14:paraId="6FCA16B9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36D69F35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62A69296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2B5278A2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&lt;0.001</w:t>
            </w:r>
          </w:p>
        </w:tc>
        <w:tc>
          <w:tcPr>
            <w:tcW w:w="2318" w:type="dxa"/>
          </w:tcPr>
          <w:p w14:paraId="15EAA729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661B8E3C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4A2C726E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14:paraId="262ECF9D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0.314 (0.134-0.732)</w:t>
            </w:r>
          </w:p>
        </w:tc>
        <w:tc>
          <w:tcPr>
            <w:tcW w:w="1026" w:type="dxa"/>
          </w:tcPr>
          <w:p w14:paraId="6CDF71DB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</w:p>
          <w:p w14:paraId="531FC4C3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</w:p>
          <w:p w14:paraId="04CC3D64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</w:p>
          <w:p w14:paraId="2A5BE2EC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0.007</w:t>
            </w:r>
          </w:p>
        </w:tc>
      </w:tr>
      <w:tr w:rsidR="002A6CA9" w14:paraId="4E67430D" w14:textId="77777777" w:rsidTr="002A6C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7" w:type="dxa"/>
          </w:tcPr>
          <w:p w14:paraId="55D5B3DB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</w:rPr>
              <w:t>Risk Perception</w:t>
            </w:r>
          </w:p>
          <w:p w14:paraId="0261B300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Low Risk Perception</w:t>
            </w:r>
          </w:p>
          <w:p w14:paraId="791CC3B0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High Risk Perception</w:t>
            </w:r>
          </w:p>
        </w:tc>
        <w:tc>
          <w:tcPr>
            <w:tcW w:w="2529" w:type="dxa"/>
          </w:tcPr>
          <w:p w14:paraId="5F8C3C16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21EA0038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14:paraId="29173139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1.156 (0.786 – 1.701)</w:t>
            </w:r>
          </w:p>
        </w:tc>
        <w:tc>
          <w:tcPr>
            <w:tcW w:w="1070" w:type="dxa"/>
          </w:tcPr>
          <w:p w14:paraId="79C8191E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0C7883B2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0660F771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0.462</w:t>
            </w:r>
          </w:p>
        </w:tc>
        <w:tc>
          <w:tcPr>
            <w:tcW w:w="2318" w:type="dxa"/>
          </w:tcPr>
          <w:p w14:paraId="5101713B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3F61D3B4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14:paraId="2703701E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1.939 (0.473-7.946)</w:t>
            </w:r>
          </w:p>
        </w:tc>
        <w:tc>
          <w:tcPr>
            <w:tcW w:w="1026" w:type="dxa"/>
          </w:tcPr>
          <w:p w14:paraId="49F0EC90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3AB03CF6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161F6B62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0.358</w:t>
            </w:r>
          </w:p>
        </w:tc>
      </w:tr>
    </w:tbl>
    <w:p w14:paraId="6A842941" w14:textId="77777777" w:rsidR="002A6CA9" w:rsidRDefault="00000000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 &lt; 0.05</w:t>
      </w:r>
    </w:p>
    <w:p w14:paraId="6B2F9327" w14:textId="77777777" w:rsidR="002A6CA9" w:rsidRDefault="002A6CA9">
      <w:pPr>
        <w:spacing w:line="240" w:lineRule="auto"/>
        <w:rPr>
          <w:rFonts w:ascii="Times New Roman" w:hAnsi="Times New Roman" w:cs="Times New Roman"/>
          <w:b/>
          <w:bCs/>
        </w:rPr>
      </w:pPr>
    </w:p>
    <w:p w14:paraId="1B2D38A1" w14:textId="77777777" w:rsidR="002A6CA9" w:rsidRDefault="002A6CA9">
      <w:pPr>
        <w:spacing w:line="240" w:lineRule="auto"/>
        <w:rPr>
          <w:rFonts w:ascii="Times New Roman" w:hAnsi="Times New Roman" w:cs="Times New Roman"/>
          <w:b/>
          <w:bCs/>
        </w:rPr>
      </w:pPr>
    </w:p>
    <w:p w14:paraId="30E23CE6" w14:textId="77777777" w:rsidR="002A6CA9" w:rsidRDefault="002A6CA9">
      <w:pPr>
        <w:spacing w:line="240" w:lineRule="auto"/>
        <w:rPr>
          <w:rFonts w:ascii="Times New Roman" w:hAnsi="Times New Roman" w:cs="Times New Roman"/>
          <w:b/>
          <w:bCs/>
        </w:rPr>
      </w:pPr>
    </w:p>
    <w:p w14:paraId="7247172C" w14:textId="77777777" w:rsidR="002A6CA9" w:rsidRDefault="002A6CA9">
      <w:pPr>
        <w:spacing w:line="240" w:lineRule="auto"/>
        <w:rPr>
          <w:rFonts w:ascii="Times New Roman" w:hAnsi="Times New Roman" w:cs="Times New Roman"/>
          <w:b/>
          <w:bCs/>
        </w:rPr>
      </w:pPr>
    </w:p>
    <w:p w14:paraId="2C50E819" w14:textId="77777777" w:rsidR="002A6CA9" w:rsidRDefault="002A6CA9">
      <w:pPr>
        <w:spacing w:line="240" w:lineRule="auto"/>
        <w:rPr>
          <w:rFonts w:ascii="Times New Roman" w:hAnsi="Times New Roman" w:cs="Times New Roman"/>
          <w:b/>
          <w:bCs/>
        </w:rPr>
      </w:pPr>
    </w:p>
    <w:p w14:paraId="36E4DD53" w14:textId="77777777" w:rsidR="002A6CA9" w:rsidRDefault="002A6CA9">
      <w:pPr>
        <w:spacing w:line="240" w:lineRule="auto"/>
        <w:rPr>
          <w:rFonts w:ascii="Times New Roman" w:hAnsi="Times New Roman" w:cs="Times New Roman"/>
          <w:b/>
          <w:bCs/>
        </w:rPr>
      </w:pPr>
    </w:p>
    <w:p w14:paraId="050B959E" w14:textId="77777777" w:rsidR="002A6CA9" w:rsidRDefault="002A6CA9">
      <w:pPr>
        <w:spacing w:line="240" w:lineRule="auto"/>
        <w:rPr>
          <w:rFonts w:ascii="Times New Roman" w:hAnsi="Times New Roman" w:cs="Times New Roman"/>
          <w:b/>
          <w:bCs/>
        </w:rPr>
      </w:pPr>
    </w:p>
    <w:p w14:paraId="2877876C" w14:textId="77777777" w:rsidR="002A6CA9" w:rsidRDefault="002A6CA9">
      <w:pPr>
        <w:spacing w:line="240" w:lineRule="auto"/>
        <w:rPr>
          <w:rFonts w:ascii="Times New Roman" w:hAnsi="Times New Roman" w:cs="Times New Roman"/>
          <w:b/>
          <w:bCs/>
        </w:rPr>
      </w:pPr>
    </w:p>
    <w:p w14:paraId="0C92F67B" w14:textId="77777777" w:rsidR="002A6CA9" w:rsidRDefault="002A6CA9">
      <w:pPr>
        <w:spacing w:line="240" w:lineRule="auto"/>
        <w:rPr>
          <w:rFonts w:ascii="Times New Roman" w:hAnsi="Times New Roman" w:cs="Times New Roman"/>
          <w:b/>
          <w:bCs/>
        </w:rPr>
      </w:pPr>
    </w:p>
    <w:p w14:paraId="7D0681A8" w14:textId="77777777" w:rsidR="002A6CA9" w:rsidRDefault="002A6CA9">
      <w:pPr>
        <w:spacing w:line="240" w:lineRule="auto"/>
        <w:rPr>
          <w:rFonts w:ascii="Times New Roman" w:hAnsi="Times New Roman" w:cs="Times New Roman"/>
          <w:b/>
          <w:bCs/>
        </w:rPr>
      </w:pPr>
    </w:p>
    <w:p w14:paraId="7DA8F3FA" w14:textId="77777777" w:rsidR="002A6CA9" w:rsidRDefault="002A6CA9">
      <w:pPr>
        <w:spacing w:line="240" w:lineRule="auto"/>
        <w:rPr>
          <w:rFonts w:ascii="Times New Roman" w:hAnsi="Times New Roman" w:cs="Times New Roman"/>
          <w:b/>
          <w:bCs/>
        </w:rPr>
      </w:pPr>
    </w:p>
    <w:p w14:paraId="55A4B807" w14:textId="77777777" w:rsidR="002A6CA9" w:rsidRDefault="002A6CA9">
      <w:pPr>
        <w:spacing w:line="240" w:lineRule="auto"/>
        <w:rPr>
          <w:rFonts w:ascii="Times New Roman" w:hAnsi="Times New Roman" w:cs="Times New Roman"/>
          <w:b/>
          <w:bCs/>
        </w:rPr>
      </w:pPr>
    </w:p>
    <w:p w14:paraId="2B34C846" w14:textId="77777777" w:rsidR="002A6CA9" w:rsidRDefault="002A6CA9">
      <w:pPr>
        <w:spacing w:line="240" w:lineRule="auto"/>
        <w:rPr>
          <w:rFonts w:ascii="Times New Roman" w:hAnsi="Times New Roman" w:cs="Times New Roman"/>
          <w:b/>
          <w:bCs/>
        </w:rPr>
      </w:pPr>
    </w:p>
    <w:p w14:paraId="22F3F634" w14:textId="77777777" w:rsidR="002A6CA9" w:rsidRDefault="002A6CA9">
      <w:pPr>
        <w:spacing w:line="240" w:lineRule="auto"/>
        <w:rPr>
          <w:rFonts w:ascii="Times New Roman" w:hAnsi="Times New Roman" w:cs="Times New Roman"/>
          <w:b/>
          <w:bCs/>
        </w:rPr>
      </w:pPr>
    </w:p>
    <w:p w14:paraId="0438FB64" w14:textId="77777777" w:rsidR="002A6CA9" w:rsidRDefault="002A6CA9">
      <w:pPr>
        <w:spacing w:line="240" w:lineRule="auto"/>
        <w:rPr>
          <w:rFonts w:ascii="Times New Roman" w:hAnsi="Times New Roman" w:cs="Times New Roman"/>
          <w:b/>
          <w:bCs/>
        </w:rPr>
      </w:pPr>
    </w:p>
    <w:p w14:paraId="1910DE48" w14:textId="77777777" w:rsidR="002A6CA9" w:rsidRDefault="002A6CA9">
      <w:pPr>
        <w:spacing w:line="240" w:lineRule="auto"/>
        <w:rPr>
          <w:rFonts w:ascii="Times New Roman" w:hAnsi="Times New Roman" w:cs="Times New Roman"/>
          <w:b/>
          <w:bCs/>
        </w:rPr>
      </w:pPr>
    </w:p>
    <w:p w14:paraId="372C376A" w14:textId="77777777" w:rsidR="002A6CA9" w:rsidRDefault="002A6CA9">
      <w:pPr>
        <w:spacing w:line="240" w:lineRule="auto"/>
        <w:rPr>
          <w:rFonts w:ascii="Times New Roman" w:hAnsi="Times New Roman" w:cs="Times New Roman"/>
          <w:b/>
          <w:bCs/>
        </w:rPr>
      </w:pPr>
    </w:p>
    <w:p w14:paraId="3656AD62" w14:textId="77777777" w:rsidR="002A6CA9" w:rsidRDefault="002A6CA9">
      <w:pPr>
        <w:spacing w:line="240" w:lineRule="auto"/>
        <w:rPr>
          <w:rFonts w:ascii="Times New Roman" w:hAnsi="Times New Roman" w:cs="Times New Roman"/>
          <w:b/>
          <w:bCs/>
        </w:rPr>
      </w:pPr>
    </w:p>
    <w:p w14:paraId="36465435" w14:textId="77777777" w:rsidR="002A6CA9" w:rsidRDefault="002A6CA9">
      <w:pPr>
        <w:spacing w:line="240" w:lineRule="auto"/>
        <w:rPr>
          <w:rFonts w:ascii="Times New Roman" w:hAnsi="Times New Roman" w:cs="Times New Roman"/>
          <w:b/>
          <w:bCs/>
        </w:rPr>
      </w:pPr>
    </w:p>
    <w:p w14:paraId="4319334B" w14:textId="77777777" w:rsidR="002A6CA9" w:rsidRDefault="002A6CA9">
      <w:pPr>
        <w:spacing w:line="240" w:lineRule="auto"/>
        <w:rPr>
          <w:rFonts w:ascii="Times New Roman" w:hAnsi="Times New Roman" w:cs="Times New Roman"/>
          <w:b/>
          <w:bCs/>
        </w:rPr>
      </w:pPr>
    </w:p>
    <w:p w14:paraId="38D1AD5F" w14:textId="77777777" w:rsidR="002A6CA9" w:rsidRDefault="002A6CA9">
      <w:pPr>
        <w:spacing w:line="240" w:lineRule="auto"/>
        <w:rPr>
          <w:rFonts w:ascii="Times New Roman" w:hAnsi="Times New Roman" w:cs="Times New Roman"/>
          <w:b/>
          <w:bCs/>
        </w:rPr>
      </w:pPr>
    </w:p>
    <w:p w14:paraId="5EF4E948" w14:textId="77777777" w:rsidR="002A6CA9" w:rsidRDefault="002A6CA9">
      <w:pPr>
        <w:spacing w:line="240" w:lineRule="auto"/>
        <w:rPr>
          <w:rFonts w:ascii="Times New Roman" w:hAnsi="Times New Roman" w:cs="Times New Roman"/>
          <w:b/>
          <w:bCs/>
        </w:rPr>
      </w:pPr>
    </w:p>
    <w:p w14:paraId="74A64BD7" w14:textId="77777777" w:rsidR="002A6CA9" w:rsidRDefault="002A6CA9">
      <w:pPr>
        <w:spacing w:line="240" w:lineRule="auto"/>
        <w:rPr>
          <w:rFonts w:ascii="Times New Roman" w:hAnsi="Times New Roman" w:cs="Times New Roman"/>
          <w:b/>
          <w:bCs/>
        </w:rPr>
      </w:pPr>
    </w:p>
    <w:p w14:paraId="2AB86B65" w14:textId="77777777" w:rsidR="002A6CA9" w:rsidRDefault="00000000">
      <w:pPr>
        <w:spacing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Table 7: Multinomial Logistic Regression of Preventive Practice Utilization among Mothers of Adolescent Girls in Ibadan</w:t>
      </w:r>
    </w:p>
    <w:tbl>
      <w:tblPr>
        <w:tblStyle w:val="ListTable6Colorful1"/>
        <w:tblW w:w="0" w:type="auto"/>
        <w:tblLayout w:type="fixed"/>
        <w:tblLook w:val="04A0" w:firstRow="1" w:lastRow="0" w:firstColumn="1" w:lastColumn="0" w:noHBand="0" w:noVBand="1"/>
      </w:tblPr>
      <w:tblGrid>
        <w:gridCol w:w="2427"/>
        <w:gridCol w:w="2473"/>
        <w:gridCol w:w="953"/>
        <w:gridCol w:w="2554"/>
        <w:gridCol w:w="953"/>
      </w:tblGrid>
      <w:tr w:rsidR="002A6CA9" w14:paraId="3D8726CF" w14:textId="77777777" w:rsidTr="002A6CA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7" w:type="dxa"/>
          </w:tcPr>
          <w:p w14:paraId="7FFCD7EE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Variable</w:t>
            </w:r>
          </w:p>
        </w:tc>
        <w:tc>
          <w:tcPr>
            <w:tcW w:w="2473" w:type="dxa"/>
          </w:tcPr>
          <w:p w14:paraId="21F4C84A" w14:textId="77777777" w:rsidR="002A6CA9" w:rsidRDefault="00000000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</w:rPr>
              <w:t>One vs None AOR (95% CI)</w:t>
            </w:r>
          </w:p>
        </w:tc>
        <w:tc>
          <w:tcPr>
            <w:tcW w:w="953" w:type="dxa"/>
          </w:tcPr>
          <w:p w14:paraId="46B4780E" w14:textId="77777777" w:rsidR="002A6CA9" w:rsidRDefault="00000000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</w:rPr>
              <w:t>p-value</w:t>
            </w:r>
          </w:p>
        </w:tc>
        <w:tc>
          <w:tcPr>
            <w:tcW w:w="2554" w:type="dxa"/>
          </w:tcPr>
          <w:p w14:paraId="146E7B45" w14:textId="77777777" w:rsidR="002A6CA9" w:rsidRDefault="00000000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</w:rPr>
              <w:t>Both vs None AOR</w:t>
            </w:r>
            <w:r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(95% CI)</w:t>
            </w:r>
          </w:p>
        </w:tc>
        <w:tc>
          <w:tcPr>
            <w:tcW w:w="953" w:type="dxa"/>
          </w:tcPr>
          <w:p w14:paraId="6D7BB2CC" w14:textId="77777777" w:rsidR="002A6CA9" w:rsidRDefault="00000000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</w:rPr>
              <w:t>p-value</w:t>
            </w:r>
          </w:p>
        </w:tc>
      </w:tr>
      <w:tr w:rsidR="002A6CA9" w14:paraId="71C98E22" w14:textId="77777777" w:rsidTr="002A6C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7" w:type="dxa"/>
          </w:tcPr>
          <w:p w14:paraId="04E89FDB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Type of residence</w:t>
            </w:r>
          </w:p>
          <w:p w14:paraId="6B494110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Urban</w:t>
            </w:r>
          </w:p>
          <w:p w14:paraId="7451FEF7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Rural</w:t>
            </w:r>
          </w:p>
        </w:tc>
        <w:tc>
          <w:tcPr>
            <w:tcW w:w="2473" w:type="dxa"/>
          </w:tcPr>
          <w:p w14:paraId="08AF4930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479768DD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14:paraId="169EC97E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1.10 (0.68–1.80)</w:t>
            </w:r>
          </w:p>
        </w:tc>
        <w:tc>
          <w:tcPr>
            <w:tcW w:w="953" w:type="dxa"/>
          </w:tcPr>
          <w:p w14:paraId="64A4AD21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1C92BA56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44032592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0.690</w:t>
            </w:r>
          </w:p>
        </w:tc>
        <w:tc>
          <w:tcPr>
            <w:tcW w:w="2554" w:type="dxa"/>
          </w:tcPr>
          <w:p w14:paraId="47C531F2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7319FDEF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14:paraId="472F9EAD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0.63 (0.26–1.51)</w:t>
            </w:r>
          </w:p>
        </w:tc>
        <w:tc>
          <w:tcPr>
            <w:tcW w:w="953" w:type="dxa"/>
          </w:tcPr>
          <w:p w14:paraId="08E73F93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2A7E8D05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53F4CF82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0.297</w:t>
            </w:r>
          </w:p>
        </w:tc>
      </w:tr>
      <w:tr w:rsidR="002A6CA9" w14:paraId="1EF4E320" w14:textId="77777777" w:rsidTr="002A6C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7" w:type="dxa"/>
          </w:tcPr>
          <w:p w14:paraId="5C5E9B5F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Age </w:t>
            </w:r>
          </w:p>
          <w:p w14:paraId="347B7071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&lt;30</w:t>
            </w:r>
          </w:p>
          <w:p w14:paraId="7E956C39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30–39</w:t>
            </w:r>
          </w:p>
          <w:p w14:paraId="4565CA5B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40–49</w:t>
            </w:r>
          </w:p>
          <w:p w14:paraId="6D10E471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&gt;50</w:t>
            </w:r>
          </w:p>
        </w:tc>
        <w:tc>
          <w:tcPr>
            <w:tcW w:w="2473" w:type="dxa"/>
          </w:tcPr>
          <w:p w14:paraId="3C18A5A8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1897F95F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14:paraId="1946751A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0.80 (0.32–2.00)</w:t>
            </w:r>
          </w:p>
          <w:p w14:paraId="3F0713C7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1.04 (0.41–2.60)</w:t>
            </w:r>
          </w:p>
          <w:p w14:paraId="0D8E8F04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1.52 (0.57–4.02)</w:t>
            </w:r>
          </w:p>
        </w:tc>
        <w:tc>
          <w:tcPr>
            <w:tcW w:w="953" w:type="dxa"/>
          </w:tcPr>
          <w:p w14:paraId="31113823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7CA36C94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2489701D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0.637</w:t>
            </w:r>
          </w:p>
          <w:p w14:paraId="479ED63C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0.940</w:t>
            </w:r>
          </w:p>
          <w:p w14:paraId="338DA380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0.402</w:t>
            </w:r>
          </w:p>
        </w:tc>
        <w:tc>
          <w:tcPr>
            <w:tcW w:w="2554" w:type="dxa"/>
          </w:tcPr>
          <w:p w14:paraId="5BC627F6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5BF7E6A0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14:paraId="5057754B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5.56 (0.36–84.96)</w:t>
            </w:r>
          </w:p>
          <w:p w14:paraId="463BB109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5.01 (0.32–79.05)</w:t>
            </w:r>
          </w:p>
          <w:p w14:paraId="7B038A98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2.74 (0.18–42.13)</w:t>
            </w:r>
          </w:p>
        </w:tc>
        <w:tc>
          <w:tcPr>
            <w:tcW w:w="953" w:type="dxa"/>
          </w:tcPr>
          <w:p w14:paraId="51E8F1BD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708EB7B3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2E2A3847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0.218</w:t>
            </w:r>
          </w:p>
          <w:p w14:paraId="24BDC526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0.252</w:t>
            </w:r>
          </w:p>
          <w:p w14:paraId="1F4115FA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0.470</w:t>
            </w:r>
          </w:p>
        </w:tc>
      </w:tr>
      <w:tr w:rsidR="002A6CA9" w14:paraId="4ADE6A7D" w14:textId="77777777" w:rsidTr="002A6C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7" w:type="dxa"/>
          </w:tcPr>
          <w:p w14:paraId="33BA0B28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Marital status </w:t>
            </w:r>
          </w:p>
          <w:p w14:paraId="034AD0C8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Married</w:t>
            </w:r>
          </w:p>
          <w:p w14:paraId="68383490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Single</w:t>
            </w:r>
          </w:p>
          <w:p w14:paraId="4F456316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Widowed</w:t>
            </w:r>
          </w:p>
        </w:tc>
        <w:tc>
          <w:tcPr>
            <w:tcW w:w="2473" w:type="dxa"/>
          </w:tcPr>
          <w:p w14:paraId="33F72D9E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2C9DCC15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14:paraId="3CAB189F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4.57 (1.30–16.07)</w:t>
            </w:r>
          </w:p>
          <w:p w14:paraId="0ADC612F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0.46 (0.13–1.55)</w:t>
            </w:r>
          </w:p>
        </w:tc>
        <w:tc>
          <w:tcPr>
            <w:tcW w:w="953" w:type="dxa"/>
          </w:tcPr>
          <w:p w14:paraId="4388FE3F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798E9D3C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6F330BA4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0.018</w:t>
            </w:r>
          </w:p>
          <w:p w14:paraId="145294BB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0.208</w:t>
            </w:r>
          </w:p>
        </w:tc>
        <w:tc>
          <w:tcPr>
            <w:tcW w:w="2554" w:type="dxa"/>
          </w:tcPr>
          <w:p w14:paraId="3F20910A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5F6914EE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14:paraId="5D54E8AB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19.23 (2.26–163.92)</w:t>
            </w:r>
          </w:p>
          <w:p w14:paraId="1D6ECBC7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1.52 (0.30–7.71)</w:t>
            </w:r>
          </w:p>
        </w:tc>
        <w:tc>
          <w:tcPr>
            <w:tcW w:w="953" w:type="dxa"/>
          </w:tcPr>
          <w:p w14:paraId="3E8C5B19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298FA4B3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06AE3FF9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0.007</w:t>
            </w:r>
          </w:p>
          <w:p w14:paraId="65D8D7DF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0.616</w:t>
            </w:r>
          </w:p>
        </w:tc>
      </w:tr>
      <w:tr w:rsidR="002A6CA9" w14:paraId="1304DE97" w14:textId="77777777" w:rsidTr="002A6C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7" w:type="dxa"/>
          </w:tcPr>
          <w:p w14:paraId="51A82D81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Education </w:t>
            </w:r>
          </w:p>
          <w:p w14:paraId="3BE67D83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Primary</w:t>
            </w:r>
          </w:p>
          <w:p w14:paraId="1469E7A7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Secondary</w:t>
            </w:r>
          </w:p>
          <w:p w14:paraId="3DE8BC12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Tertiary</w:t>
            </w:r>
          </w:p>
          <w:p w14:paraId="2483E68B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None</w:t>
            </w:r>
          </w:p>
        </w:tc>
        <w:tc>
          <w:tcPr>
            <w:tcW w:w="2473" w:type="dxa"/>
          </w:tcPr>
          <w:p w14:paraId="73301A77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17743B5F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14:paraId="611673F7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0.82 (0.42–1.60)</w:t>
            </w:r>
          </w:p>
          <w:p w14:paraId="356BBD5F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1.18 (0.49–2.83)</w:t>
            </w:r>
          </w:p>
          <w:p w14:paraId="014CBBE8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1.39 (0.23–8.58)</w:t>
            </w:r>
          </w:p>
        </w:tc>
        <w:tc>
          <w:tcPr>
            <w:tcW w:w="953" w:type="dxa"/>
          </w:tcPr>
          <w:p w14:paraId="77D17750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39DB3592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29A2EAA5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0.555</w:t>
            </w:r>
          </w:p>
          <w:p w14:paraId="6A109627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0.708</w:t>
            </w:r>
          </w:p>
          <w:p w14:paraId="195D4AAF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0.722</w:t>
            </w:r>
          </w:p>
        </w:tc>
        <w:tc>
          <w:tcPr>
            <w:tcW w:w="2554" w:type="dxa"/>
          </w:tcPr>
          <w:p w14:paraId="2B06E05C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41D9F985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14:paraId="624643D3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0.48 (0.12–1.88)</w:t>
            </w:r>
          </w:p>
          <w:p w14:paraId="3CA4CDB2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0.98 (0.22–4.44)</w:t>
            </w:r>
          </w:p>
          <w:p w14:paraId="1973E98D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2.15 (0.18–26.41)</w:t>
            </w:r>
          </w:p>
        </w:tc>
        <w:tc>
          <w:tcPr>
            <w:tcW w:w="953" w:type="dxa"/>
          </w:tcPr>
          <w:p w14:paraId="0ED38F6E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65323431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520935B5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0.291</w:t>
            </w:r>
          </w:p>
          <w:p w14:paraId="465E4EE6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0.978</w:t>
            </w:r>
          </w:p>
          <w:p w14:paraId="2B05A7D8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0.550</w:t>
            </w:r>
          </w:p>
        </w:tc>
      </w:tr>
      <w:tr w:rsidR="002A6CA9" w14:paraId="596147AA" w14:textId="77777777" w:rsidTr="002A6C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7" w:type="dxa"/>
          </w:tcPr>
          <w:p w14:paraId="3CDC0785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Religion </w:t>
            </w:r>
          </w:p>
          <w:p w14:paraId="601949CA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Christian</w:t>
            </w:r>
          </w:p>
          <w:p w14:paraId="4530A75E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Muslim</w:t>
            </w:r>
          </w:p>
        </w:tc>
        <w:tc>
          <w:tcPr>
            <w:tcW w:w="2473" w:type="dxa"/>
          </w:tcPr>
          <w:p w14:paraId="7691AAF2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4D57F209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14:paraId="41ED214E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0.73 (0.45–1.18)</w:t>
            </w:r>
          </w:p>
        </w:tc>
        <w:tc>
          <w:tcPr>
            <w:tcW w:w="953" w:type="dxa"/>
          </w:tcPr>
          <w:p w14:paraId="4123859A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0AC93DBD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65523880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0.202</w:t>
            </w:r>
          </w:p>
        </w:tc>
        <w:tc>
          <w:tcPr>
            <w:tcW w:w="2554" w:type="dxa"/>
          </w:tcPr>
          <w:p w14:paraId="1E4E7339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42A71AB0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14:paraId="1FB7A8A2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0.26 (0.09–0.74)</w:t>
            </w:r>
          </w:p>
        </w:tc>
        <w:tc>
          <w:tcPr>
            <w:tcW w:w="953" w:type="dxa"/>
          </w:tcPr>
          <w:p w14:paraId="63CD0865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4BC7F7B6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5176E5F8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0.011</w:t>
            </w:r>
          </w:p>
        </w:tc>
      </w:tr>
      <w:tr w:rsidR="002A6CA9" w14:paraId="466E12A0" w14:textId="77777777" w:rsidTr="002A6C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7" w:type="dxa"/>
          </w:tcPr>
          <w:p w14:paraId="0407262B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Relationship </w:t>
            </w:r>
            <w:proofErr w:type="gramStart"/>
            <w:r>
              <w:rPr>
                <w:rFonts w:ascii="Times New Roman" w:hAnsi="Times New Roman" w:cs="Times New Roman"/>
              </w:rPr>
              <w:t>to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child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</w:p>
          <w:p w14:paraId="214FF832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Mother</w:t>
            </w:r>
          </w:p>
          <w:p w14:paraId="13F14EF6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Female Guardian</w:t>
            </w:r>
          </w:p>
        </w:tc>
        <w:tc>
          <w:tcPr>
            <w:tcW w:w="2473" w:type="dxa"/>
          </w:tcPr>
          <w:p w14:paraId="2B6F0112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5C88D0E0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14:paraId="07C20A34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0.65 (0.30–1.42)</w:t>
            </w:r>
          </w:p>
        </w:tc>
        <w:tc>
          <w:tcPr>
            <w:tcW w:w="953" w:type="dxa"/>
          </w:tcPr>
          <w:p w14:paraId="3A0E24CA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4BA62031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3F2DC43A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0.283</w:t>
            </w:r>
          </w:p>
        </w:tc>
        <w:tc>
          <w:tcPr>
            <w:tcW w:w="2554" w:type="dxa"/>
          </w:tcPr>
          <w:p w14:paraId="59CDC966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46B43036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14:paraId="09AA5F83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1.11 (0.26–4.65)</w:t>
            </w:r>
          </w:p>
        </w:tc>
        <w:tc>
          <w:tcPr>
            <w:tcW w:w="953" w:type="dxa"/>
          </w:tcPr>
          <w:p w14:paraId="681EDA89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02B2B195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1C53659E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0.890</w:t>
            </w:r>
          </w:p>
        </w:tc>
      </w:tr>
      <w:tr w:rsidR="002A6CA9" w14:paraId="0D282010" w14:textId="77777777" w:rsidTr="002A6C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7" w:type="dxa"/>
          </w:tcPr>
          <w:p w14:paraId="07CD65C3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Ever heard of prevention</w:t>
            </w:r>
          </w:p>
          <w:p w14:paraId="6DC590F3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Yes</w:t>
            </w:r>
          </w:p>
          <w:p w14:paraId="4F56B370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No</w:t>
            </w:r>
          </w:p>
        </w:tc>
        <w:tc>
          <w:tcPr>
            <w:tcW w:w="2473" w:type="dxa"/>
          </w:tcPr>
          <w:p w14:paraId="4C2E9E96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3386C499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5430EED5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14:paraId="744745A1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0.26 (0.15–0.45)</w:t>
            </w:r>
          </w:p>
        </w:tc>
        <w:tc>
          <w:tcPr>
            <w:tcW w:w="953" w:type="dxa"/>
          </w:tcPr>
          <w:p w14:paraId="6D473309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5F7DE2B8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</w:p>
          <w:p w14:paraId="7B6F8FD2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</w:p>
          <w:p w14:paraId="01ED6979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&lt;0.001</w:t>
            </w:r>
          </w:p>
        </w:tc>
        <w:tc>
          <w:tcPr>
            <w:tcW w:w="2554" w:type="dxa"/>
          </w:tcPr>
          <w:p w14:paraId="0BF3F5F1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292ECDC2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03986696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14:paraId="08A427EE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0.08 (0.02–0.24)</w:t>
            </w:r>
          </w:p>
        </w:tc>
        <w:tc>
          <w:tcPr>
            <w:tcW w:w="953" w:type="dxa"/>
          </w:tcPr>
          <w:p w14:paraId="1C9C7D5D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3A8214D7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</w:p>
          <w:p w14:paraId="2B665935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</w:p>
          <w:p w14:paraId="10790100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&lt;0.001</w:t>
            </w:r>
          </w:p>
        </w:tc>
      </w:tr>
      <w:tr w:rsidR="002A6CA9" w14:paraId="357B0986" w14:textId="77777777" w:rsidTr="002A6C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7" w:type="dxa"/>
          </w:tcPr>
          <w:p w14:paraId="5762CF17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Knowledge </w:t>
            </w:r>
          </w:p>
          <w:p w14:paraId="04AF97ED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Poor knowledge</w:t>
            </w:r>
          </w:p>
          <w:p w14:paraId="5F640828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Good knowledge</w:t>
            </w:r>
          </w:p>
        </w:tc>
        <w:tc>
          <w:tcPr>
            <w:tcW w:w="2473" w:type="dxa"/>
          </w:tcPr>
          <w:p w14:paraId="1B99D50E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778F2A7D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14:paraId="4A5DE449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3.19 (1.22–8.31)</w:t>
            </w:r>
          </w:p>
        </w:tc>
        <w:tc>
          <w:tcPr>
            <w:tcW w:w="953" w:type="dxa"/>
          </w:tcPr>
          <w:p w14:paraId="0F0BAD7F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4E0BA6F8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30115D06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0.018</w:t>
            </w:r>
          </w:p>
        </w:tc>
        <w:tc>
          <w:tcPr>
            <w:tcW w:w="2554" w:type="dxa"/>
          </w:tcPr>
          <w:p w14:paraId="252A7C5C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69F18C58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14:paraId="72A1EB46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6.88 (2.19–21.62)</w:t>
            </w:r>
          </w:p>
        </w:tc>
        <w:tc>
          <w:tcPr>
            <w:tcW w:w="953" w:type="dxa"/>
          </w:tcPr>
          <w:p w14:paraId="48CBDE6E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5021017E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1D432F51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0.001</w:t>
            </w:r>
          </w:p>
        </w:tc>
      </w:tr>
      <w:tr w:rsidR="002A6CA9" w14:paraId="536F0AA5" w14:textId="77777777" w:rsidTr="002A6C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7" w:type="dxa"/>
          </w:tcPr>
          <w:p w14:paraId="4C291E04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Risk perception </w:t>
            </w:r>
          </w:p>
          <w:p w14:paraId="60714C1A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 xml:space="preserve">Poor Risk perception </w:t>
            </w:r>
          </w:p>
          <w:p w14:paraId="75817AAD" w14:textId="77777777" w:rsidR="002A6CA9" w:rsidRDefault="00000000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Good Risk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bCs w:val="0"/>
              </w:rPr>
              <w:t>perception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73" w:type="dxa"/>
          </w:tcPr>
          <w:p w14:paraId="034C3B02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1E806E75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14:paraId="401A30DC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0.73 (0.46–1.17)</w:t>
            </w:r>
          </w:p>
        </w:tc>
        <w:tc>
          <w:tcPr>
            <w:tcW w:w="953" w:type="dxa"/>
          </w:tcPr>
          <w:p w14:paraId="47D134CC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3FE35DE3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109596E6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0.195</w:t>
            </w:r>
          </w:p>
        </w:tc>
        <w:tc>
          <w:tcPr>
            <w:tcW w:w="2554" w:type="dxa"/>
          </w:tcPr>
          <w:p w14:paraId="55CAA954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5ACEE90F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14:paraId="4ECFD3B8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0.74 (0.32–1.72)</w:t>
            </w:r>
          </w:p>
        </w:tc>
        <w:tc>
          <w:tcPr>
            <w:tcW w:w="953" w:type="dxa"/>
          </w:tcPr>
          <w:p w14:paraId="15FA0992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344DE3B5" w14:textId="77777777" w:rsidR="002A6CA9" w:rsidRDefault="002A6CA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2B255D0A" w14:textId="77777777" w:rsidR="002A6CA9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0.482</w:t>
            </w:r>
          </w:p>
        </w:tc>
      </w:tr>
    </w:tbl>
    <w:p w14:paraId="65F836C1" w14:textId="77777777" w:rsidR="002A6CA9" w:rsidRDefault="0000000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P&lt;0.05</w:t>
      </w:r>
    </w:p>
    <w:p w14:paraId="7E5969A5" w14:textId="77777777" w:rsidR="002A6CA9" w:rsidRDefault="002A6CA9">
      <w:pPr>
        <w:spacing w:line="240" w:lineRule="auto"/>
        <w:rPr>
          <w:rFonts w:ascii="Times New Roman" w:hAnsi="Times New Roman" w:cs="Times New Roman"/>
        </w:rPr>
      </w:pPr>
    </w:p>
    <w:p w14:paraId="4736CF7C" w14:textId="77777777" w:rsidR="002A6CA9" w:rsidRDefault="002A6CA9">
      <w:pPr>
        <w:spacing w:line="240" w:lineRule="auto"/>
        <w:rPr>
          <w:rFonts w:ascii="Times New Roman" w:hAnsi="Times New Roman" w:cs="Times New Roman"/>
          <w:b/>
          <w:bCs/>
        </w:rPr>
      </w:pPr>
    </w:p>
    <w:p w14:paraId="1CC29B4B" w14:textId="77777777" w:rsidR="002A6CA9" w:rsidRDefault="002A6CA9">
      <w:pPr>
        <w:rPr>
          <w:rFonts w:ascii="Times New Roman" w:hAnsi="Times New Roman" w:cs="Times New Roman"/>
        </w:rPr>
      </w:pPr>
    </w:p>
    <w:p w14:paraId="70CC5E84" w14:textId="77777777" w:rsidR="002A6CA9" w:rsidRDefault="002A6CA9"/>
    <w:sectPr w:rsidR="002A6CA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FFFFFF88"/>
    <w:lvl w:ilvl="0">
      <w:start w:val="1"/>
      <w:numFmt w:val="decimal"/>
      <w:pStyle w:val="ListNumber"/>
      <w:lvlText w:val="%1."/>
      <w:lvlJc w:val="left"/>
      <w:pPr>
        <w:tabs>
          <w:tab w:val="left" w:pos="360"/>
        </w:tabs>
        <w:ind w:left="360" w:hanging="360"/>
      </w:pPr>
    </w:lvl>
  </w:abstractNum>
  <w:num w:numId="1" w16cid:durableId="17207819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6CA9"/>
    <w:rsid w:val="002A6CA9"/>
    <w:rsid w:val="007A2F51"/>
    <w:rsid w:val="00F05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E6385D"/>
  <w15:docId w15:val="{B5FFC796-576F-4C55-B9E8-5AB75FB39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IN" w:eastAsia="en-IN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uiPriority="0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Theme="minorHAnsi" w:eastAsiaTheme="minorHAnsi" w:hAnsiTheme="minorHAnsi" w:cstheme="minorBidi"/>
      <w:kern w:val="2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ListNumber">
    <w:name w:val="List Number"/>
    <w:basedOn w:val="Normal"/>
    <w:pPr>
      <w:numPr>
        <w:numId w:val="1"/>
      </w:numPr>
      <w:tabs>
        <w:tab w:val="clear" w:pos="360"/>
      </w:tabs>
      <w:spacing w:line="259" w:lineRule="auto"/>
      <w:ind w:left="0" w:firstLine="0"/>
    </w:pPr>
    <w:rPr>
      <w:rFonts w:ascii="Calibri" w:eastAsia="Calibri" w:hAnsi="Calibri" w:cs="Calibri"/>
      <w:kern w:val="0"/>
      <w:sz w:val="22"/>
      <w:szCs w:val="22"/>
    </w:rPr>
  </w:style>
  <w:style w:type="paragraph" w:styleId="NormalWeb">
    <w:name w:val="Normal (Web)"/>
    <w:basedOn w:val="Normal"/>
    <w:uiPriority w:val="99"/>
    <w:unhideWhenUsed/>
    <w:qFormat/>
    <w:rPr>
      <w:rFonts w:ascii="Times New Roman" w:hAnsi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C1">
    <w:name w:val="toc 1"/>
    <w:basedOn w:val="Normal"/>
    <w:next w:val="Normal"/>
    <w:uiPriority w:val="39"/>
    <w:unhideWhenUsed/>
    <w:pPr>
      <w:spacing w:after="100"/>
    </w:pPr>
  </w:style>
  <w:style w:type="paragraph" w:styleId="TOC2">
    <w:name w:val="toc 2"/>
    <w:basedOn w:val="Normal"/>
    <w:next w:val="Normal"/>
    <w:uiPriority w:val="39"/>
    <w:unhideWhenUsed/>
    <w:pPr>
      <w:spacing w:after="100"/>
      <w:ind w:left="240"/>
    </w:pPr>
  </w:style>
  <w:style w:type="paragraph" w:styleId="TOC3">
    <w:name w:val="toc 3"/>
    <w:basedOn w:val="Normal"/>
    <w:next w:val="Normal"/>
    <w:uiPriority w:val="39"/>
    <w:unhideWhenUsed/>
    <w:pPr>
      <w:tabs>
        <w:tab w:val="right" w:leader="dot" w:pos="9350"/>
      </w:tabs>
      <w:spacing w:after="100"/>
      <w:ind w:left="480"/>
    </w:pPr>
    <w:rPr>
      <w:rFonts w:ascii="Times New Roman" w:hAnsi="Times New Roman" w:cs="Times New Roman"/>
      <w:b/>
      <w:bCs/>
    </w:rPr>
  </w:style>
  <w:style w:type="paragraph" w:styleId="TOC4">
    <w:name w:val="toc 4"/>
    <w:basedOn w:val="Normal"/>
    <w:next w:val="Normal"/>
    <w:uiPriority w:val="39"/>
    <w:unhideWhenUsed/>
    <w:pPr>
      <w:spacing w:after="100"/>
      <w:ind w:left="720"/>
    </w:pPr>
    <w:rPr>
      <w:rFonts w:eastAsiaTheme="minorEastAsia"/>
    </w:rPr>
  </w:style>
  <w:style w:type="paragraph" w:styleId="TOC5">
    <w:name w:val="toc 5"/>
    <w:basedOn w:val="Normal"/>
    <w:next w:val="Normal"/>
    <w:uiPriority w:val="39"/>
    <w:unhideWhenUsed/>
    <w:pPr>
      <w:spacing w:after="100"/>
      <w:ind w:left="960"/>
    </w:pPr>
    <w:rPr>
      <w:rFonts w:eastAsiaTheme="minorEastAsia"/>
    </w:rPr>
  </w:style>
  <w:style w:type="paragraph" w:styleId="TOC6">
    <w:name w:val="toc 6"/>
    <w:basedOn w:val="Normal"/>
    <w:next w:val="Normal"/>
    <w:uiPriority w:val="39"/>
    <w:unhideWhenUsed/>
    <w:pPr>
      <w:spacing w:after="100"/>
      <w:ind w:left="1200"/>
    </w:pPr>
    <w:rPr>
      <w:rFonts w:eastAsiaTheme="minorEastAsia"/>
    </w:rPr>
  </w:style>
  <w:style w:type="paragraph" w:styleId="TOC7">
    <w:name w:val="toc 7"/>
    <w:basedOn w:val="Normal"/>
    <w:next w:val="Normal"/>
    <w:uiPriority w:val="39"/>
    <w:unhideWhenUsed/>
    <w:pPr>
      <w:spacing w:after="100"/>
      <w:ind w:left="1440"/>
    </w:pPr>
    <w:rPr>
      <w:rFonts w:eastAsiaTheme="minorEastAsia"/>
    </w:rPr>
  </w:style>
  <w:style w:type="paragraph" w:styleId="TOC8">
    <w:name w:val="toc 8"/>
    <w:basedOn w:val="Normal"/>
    <w:next w:val="Normal"/>
    <w:uiPriority w:val="39"/>
    <w:unhideWhenUsed/>
    <w:pPr>
      <w:spacing w:after="100"/>
      <w:ind w:left="1680"/>
    </w:pPr>
    <w:rPr>
      <w:rFonts w:eastAsiaTheme="minorEastAsia"/>
    </w:rPr>
  </w:style>
  <w:style w:type="paragraph" w:styleId="TOC9">
    <w:name w:val="toc 9"/>
    <w:basedOn w:val="Normal"/>
    <w:next w:val="Normal"/>
    <w:uiPriority w:val="39"/>
    <w:unhideWhenUsed/>
    <w:pPr>
      <w:spacing w:after="100"/>
      <w:ind w:left="1920"/>
    </w:pPr>
    <w:rPr>
      <w:rFonts w:eastAsiaTheme="minorEastAsia"/>
    </w:rPr>
  </w:style>
  <w:style w:type="character" w:styleId="Emphasis">
    <w:name w:val="Emphasis"/>
    <w:basedOn w:val="DefaultParagraphFont"/>
    <w:qFormat/>
    <w:rPr>
      <w:i/>
      <w:iCs/>
    </w:rPr>
  </w:style>
  <w:style w:type="character" w:styleId="FollowedHyperlink">
    <w:name w:val="FollowedHyperlink"/>
    <w:basedOn w:val="DefaultParagraphFont"/>
    <w:uiPriority w:val="99"/>
    <w:unhideWhenUsed/>
    <w:rPr>
      <w:color w:val="954F72" w:themeColor="followedHyperlink"/>
      <w:u w:val="single"/>
    </w:rPr>
  </w:style>
  <w:style w:type="character" w:styleId="Hyperlink">
    <w:name w:val="Hyperlink"/>
    <w:basedOn w:val="DefaultParagraphFont"/>
    <w:uiPriority w:val="99"/>
    <w:unhideWhenUsed/>
    <w:qFormat/>
    <w:rPr>
      <w:color w:val="0563C1" w:themeColor="hyperlink"/>
      <w:u w:val="single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table" w:styleId="TableGrid">
    <w:name w:val="Table Grid"/>
    <w:basedOn w:val="TableNormal"/>
    <w:uiPriority w:val="39"/>
    <w:qFormat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qFormat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qFormat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qFormat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eastAsiaTheme="majorEastAsia" w:cstheme="majorBidi"/>
      <w:i/>
      <w:iCs/>
      <w:color w:val="262626" w:themeColor="text1" w:themeTint="D9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eastAsiaTheme="majorEastAsia" w:cstheme="majorBidi"/>
      <w:color w:val="262626" w:themeColor="text1" w:themeTint="D9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Quote1">
    <w:name w:val="Quote1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1"/>
    <w:uiPriority w:val="29"/>
    <w:rPr>
      <w:i/>
      <w:iCs/>
      <w:color w:val="404040" w:themeColor="text1" w:themeTint="BF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IntenseEmphasis1">
    <w:name w:val="Intense Emphasis1"/>
    <w:basedOn w:val="DefaultParagraphFont"/>
    <w:uiPriority w:val="21"/>
    <w:qFormat/>
    <w:rPr>
      <w:i/>
      <w:iCs/>
      <w:color w:val="2E74B5" w:themeColor="accent1" w:themeShade="BF"/>
    </w:rPr>
  </w:style>
  <w:style w:type="paragraph" w:customStyle="1" w:styleId="IntenseQuote1">
    <w:name w:val="Intense Quote1"/>
    <w:basedOn w:val="Normal"/>
    <w:next w:val="Normal"/>
    <w:link w:val="IntenseQuoteChar"/>
    <w:uiPriority w:val="30"/>
    <w:qFormat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1"/>
    <w:uiPriority w:val="30"/>
    <w:rPr>
      <w:i/>
      <w:iCs/>
      <w:color w:val="2E74B5" w:themeColor="accent1" w:themeShade="BF"/>
    </w:rPr>
  </w:style>
  <w:style w:type="character" w:customStyle="1" w:styleId="IntenseReference1">
    <w:name w:val="Intense Reference1"/>
    <w:basedOn w:val="DefaultParagraphFont"/>
    <w:uiPriority w:val="32"/>
    <w:qFormat/>
    <w:rPr>
      <w:b/>
      <w:bCs/>
      <w:smallCaps/>
      <w:color w:val="2E74B5" w:themeColor="accent1" w:themeShade="BF"/>
      <w:spacing w:val="5"/>
    </w:rPr>
  </w:style>
  <w:style w:type="paragraph" w:customStyle="1" w:styleId="Bibliography1">
    <w:name w:val="Bibliography1"/>
    <w:basedOn w:val="Normal"/>
    <w:next w:val="Normal"/>
    <w:uiPriority w:val="37"/>
    <w:unhideWhenUsed/>
  </w:style>
  <w:style w:type="character" w:customStyle="1" w:styleId="UnresolvedMention1">
    <w:name w:val="Unresolved Mention1"/>
    <w:basedOn w:val="DefaultParagraphFont"/>
    <w:uiPriority w:val="99"/>
    <w:unhideWhenUsed/>
    <w:rPr>
      <w:color w:val="605E5C"/>
      <w:shd w:val="clear" w:color="auto" w:fill="E1DFDD"/>
    </w:rPr>
  </w:style>
  <w:style w:type="paragraph" w:customStyle="1" w:styleId="TOCHeading1">
    <w:name w:val="TOC Heading1"/>
    <w:basedOn w:val="Heading1"/>
    <w:next w:val="Normal"/>
    <w:uiPriority w:val="39"/>
    <w:unhideWhenUsed/>
    <w:qFormat/>
    <w:pPr>
      <w:spacing w:before="240" w:after="0" w:line="259" w:lineRule="auto"/>
      <w:outlineLvl w:val="9"/>
    </w:pPr>
    <w:rPr>
      <w:kern w:val="0"/>
      <w:sz w:val="32"/>
      <w:szCs w:val="32"/>
    </w:rPr>
  </w:style>
  <w:style w:type="character" w:customStyle="1" w:styleId="PlaceholderText1">
    <w:name w:val="Placeholder Text1"/>
    <w:basedOn w:val="DefaultParagraphFont"/>
    <w:uiPriority w:val="99"/>
    <w:semiHidden/>
    <w:rPr>
      <w:color w:val="666666"/>
    </w:rPr>
  </w:style>
  <w:style w:type="character" w:customStyle="1" w:styleId="HeaderChar">
    <w:name w:val="Header Char"/>
    <w:basedOn w:val="DefaultParagraphFont"/>
    <w:link w:val="Header"/>
    <w:uiPriority w:val="99"/>
    <w:qFormat/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posted-on">
    <w:name w:val="posted-on"/>
    <w:basedOn w:val="DefaultParagraphFont"/>
    <w:qFormat/>
  </w:style>
  <w:style w:type="character" w:customStyle="1" w:styleId="author">
    <w:name w:val="author"/>
    <w:basedOn w:val="DefaultParagraphFont"/>
    <w:qFormat/>
  </w:style>
  <w:style w:type="character" w:customStyle="1" w:styleId="author-name">
    <w:name w:val="author-name"/>
    <w:basedOn w:val="DefaultParagraphFont"/>
    <w:qFormat/>
  </w:style>
  <w:style w:type="character" w:customStyle="1" w:styleId="relative">
    <w:name w:val="relative"/>
    <w:basedOn w:val="DefaultParagraphFont"/>
    <w:qFormat/>
  </w:style>
  <w:style w:type="character" w:customStyle="1" w:styleId="UnresolvedMention10">
    <w:name w:val="Unresolved Mention1"/>
    <w:basedOn w:val="DefaultParagraphFont"/>
    <w:uiPriority w:val="99"/>
    <w:unhideWhenUsed/>
    <w:rPr>
      <w:color w:val="605E5C"/>
      <w:shd w:val="clear" w:color="auto" w:fill="E1DFDD"/>
    </w:rPr>
  </w:style>
  <w:style w:type="table" w:customStyle="1" w:styleId="TableGridLight1">
    <w:name w:val="Table Grid Light1"/>
    <w:basedOn w:val="TableNormal"/>
    <w:uiPriority w:val="4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ListTable6Colorful-Accent31">
    <w:name w:val="List Table 6 Colorful - Accent 31"/>
    <w:basedOn w:val="TableNormal"/>
    <w:uiPriority w:val="51"/>
    <w:pPr>
      <w:spacing w:after="0" w:line="240" w:lineRule="auto"/>
    </w:pPr>
    <w:rPr>
      <w:color w:val="7B7B7B" w:themeColor="accent3" w:themeShade="BF"/>
    </w:rPr>
    <w:tblPr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PlainTable21">
    <w:name w:val="Plain Table 21"/>
    <w:basedOn w:val="TableNormal"/>
    <w:uiPriority w:val="42"/>
    <w:pPr>
      <w:spacing w:after="0" w:line="240" w:lineRule="auto"/>
    </w:pPr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ListTable6Colorful1">
    <w:name w:val="List Table 6 Colorful1"/>
    <w:basedOn w:val="TableNormal"/>
    <w:uiPriority w:val="51"/>
    <w:pPr>
      <w:spacing w:after="0" w:line="240" w:lineRule="auto"/>
    </w:pPr>
    <w:rPr>
      <w:color w:val="000000" w:themeColor="text1"/>
    </w:rPr>
    <w:tblPr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1">
    <w:name w:val="List Table 21"/>
    <w:basedOn w:val="TableNormal"/>
    <w:uiPriority w:val="47"/>
    <w:pPr>
      <w:spacing w:after="0" w:line="240" w:lineRule="auto"/>
    </w:pPr>
    <w:tblPr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2160</Words>
  <Characters>12312</Characters>
  <Application>Microsoft Office Word</Application>
  <DocSecurity>0</DocSecurity>
  <Lines>102</Lines>
  <Paragraphs>28</Paragraphs>
  <ScaleCrop>false</ScaleCrop>
  <Company/>
  <LinksUpToDate>false</LinksUpToDate>
  <CharactersWithSpaces>14444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Bhushan Tandale</cp:lastModifiedBy>
  <cp:revision>10</cp:revision>
  <dcterms:created xsi:type="dcterms:W3CDTF">2026-05-20T10:10:00Z</dcterms:created>
  <dcterms:modified xsi:type="dcterms:W3CDTF">2026-07-06T14:08:00Z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1AD7935E7AB3ADC51691266A123554C3_32</vt:lpwstr>
  </property>
  <property fmtid="{D5CDD505-2E9C-101B-9397-08002B2CF9AE}" pid="3" name="KSOProductBuildVer">
    <vt:lpwstr>1033-11.33.82</vt:lpwstr>
  </property>
</Properties>
</file>