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2A3EC" w14:textId="0C3045F8" w:rsidR="00DC0527" w:rsidRPr="007F68C2" w:rsidRDefault="00DC0527">
      <w:pPr>
        <w:rPr>
          <w:rFonts w:ascii="Times New Roman" w:hAnsi="Times New Roman" w:cs="Times New Roman"/>
          <w:sz w:val="18"/>
          <w:szCs w:val="18"/>
        </w:rPr>
      </w:pPr>
      <w:r w:rsidRPr="006E4CA9">
        <w:rPr>
          <w:rFonts w:ascii="Times New Roman" w:hAnsi="Times New Roman" w:cs="Times New Roman"/>
          <w:b/>
          <w:bCs/>
          <w:sz w:val="18"/>
          <w:szCs w:val="18"/>
        </w:rPr>
        <w:t>T</w:t>
      </w:r>
      <w:r w:rsidR="00CF2352" w:rsidRPr="006E4CA9">
        <w:rPr>
          <w:rFonts w:ascii="Times New Roman" w:hAnsi="Times New Roman" w:cs="Times New Roman" w:hint="eastAsia"/>
          <w:b/>
          <w:bCs/>
          <w:sz w:val="18"/>
          <w:szCs w:val="18"/>
        </w:rPr>
        <w:t>able</w:t>
      </w:r>
      <w:r w:rsidRPr="006E4CA9">
        <w:rPr>
          <w:rFonts w:ascii="Times New Roman" w:hAnsi="Times New Roman" w:cs="Times New Roman"/>
          <w:b/>
          <w:bCs/>
          <w:sz w:val="18"/>
          <w:szCs w:val="18"/>
        </w:rPr>
        <w:t xml:space="preserve"> 4</w:t>
      </w:r>
      <w:r w:rsidR="00CF2352" w:rsidRPr="006E4CA9">
        <w:rPr>
          <w:rFonts w:ascii="Times New Roman" w:hAnsi="Times New Roman" w:cs="Times New Roman" w:hint="eastAsia"/>
          <w:b/>
          <w:bCs/>
          <w:sz w:val="18"/>
          <w:szCs w:val="18"/>
        </w:rPr>
        <w:t>.</w:t>
      </w:r>
      <w:r w:rsidRPr="007F68C2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OLE_LINK27"/>
      <w:r w:rsidR="00CF2352" w:rsidRPr="007F68C2">
        <w:rPr>
          <w:rFonts w:ascii="Times New Roman" w:hAnsi="Times New Roman" w:cs="Times New Roman"/>
          <w:sz w:val="18"/>
          <w:szCs w:val="18"/>
        </w:rPr>
        <w:t>AUC</w:t>
      </w:r>
      <w:r w:rsidRPr="007F68C2">
        <w:rPr>
          <w:rFonts w:ascii="Times New Roman" w:hAnsi="Times New Roman" w:cs="Times New Roman"/>
          <w:sz w:val="18"/>
          <w:szCs w:val="18"/>
        </w:rPr>
        <w:t xml:space="preserve"> </w:t>
      </w:r>
      <w:r w:rsidR="00CF2352">
        <w:rPr>
          <w:rFonts w:ascii="Times New Roman" w:hAnsi="Times New Roman" w:cs="Times New Roman" w:hint="eastAsia"/>
          <w:sz w:val="18"/>
          <w:szCs w:val="18"/>
        </w:rPr>
        <w:t xml:space="preserve">of </w:t>
      </w:r>
      <w:r w:rsidRPr="007F68C2">
        <w:rPr>
          <w:rFonts w:ascii="Times New Roman" w:hAnsi="Times New Roman" w:cs="Times New Roman"/>
          <w:sz w:val="18"/>
          <w:szCs w:val="18"/>
        </w:rPr>
        <w:t xml:space="preserve">each evaluated parameter </w:t>
      </w:r>
      <w:r w:rsidR="00CF2352">
        <w:rPr>
          <w:rFonts w:ascii="Times New Roman" w:hAnsi="Times New Roman" w:cs="Times New Roman" w:hint="eastAsia"/>
          <w:sz w:val="18"/>
          <w:szCs w:val="18"/>
        </w:rPr>
        <w:t>for</w:t>
      </w:r>
      <w:r w:rsidRPr="007F68C2">
        <w:rPr>
          <w:rFonts w:ascii="Times New Roman" w:hAnsi="Times New Roman" w:cs="Times New Roman"/>
          <w:sz w:val="18"/>
          <w:szCs w:val="18"/>
        </w:rPr>
        <w:t xml:space="preserve"> </w:t>
      </w:r>
      <w:r w:rsidR="00EE3C8C" w:rsidRPr="00EE3C8C">
        <w:rPr>
          <w:rFonts w:ascii="Times New Roman" w:hAnsi="Times New Roman" w:cs="Times New Roman"/>
          <w:sz w:val="18"/>
          <w:szCs w:val="18"/>
        </w:rPr>
        <w:t>identify</w:t>
      </w:r>
      <w:r w:rsidR="00EE3C8C">
        <w:rPr>
          <w:rFonts w:ascii="Times New Roman" w:hAnsi="Times New Roman" w:cs="Times New Roman" w:hint="eastAsia"/>
          <w:sz w:val="18"/>
          <w:szCs w:val="18"/>
        </w:rPr>
        <w:t>ing</w:t>
      </w:r>
      <w:r w:rsidRPr="007F68C2">
        <w:rPr>
          <w:rFonts w:ascii="Times New Roman" w:hAnsi="Times New Roman" w:cs="Times New Roman"/>
          <w:sz w:val="18"/>
          <w:szCs w:val="18"/>
        </w:rPr>
        <w:t xml:space="preserve"> GDM</w:t>
      </w:r>
      <w:bookmarkEnd w:id="0"/>
      <w:r w:rsidRPr="007F68C2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Style w:val="af2"/>
        <w:tblW w:w="8359" w:type="dxa"/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418"/>
        <w:gridCol w:w="1275"/>
        <w:gridCol w:w="1276"/>
        <w:gridCol w:w="1413"/>
      </w:tblGrid>
      <w:tr w:rsidR="007F68C2" w:rsidRPr="007F68C2" w14:paraId="749C7F15" w14:textId="77777777" w:rsidTr="00CF2352"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4E10EA09" w14:textId="23BA3154" w:rsidR="007F68C2" w:rsidRPr="00CF2352" w:rsidRDefault="007F68C2" w:rsidP="003A37AE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23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Variables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79EF388D" w14:textId="74DD5373" w:rsidR="007F68C2" w:rsidRPr="00CF2352" w:rsidRDefault="007F68C2" w:rsidP="003A37AE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OLE_LINK28"/>
            <w:r w:rsidRPr="00CF23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AUC</w:t>
            </w:r>
            <w:bookmarkEnd w:id="1"/>
            <w:r w:rsidRPr="00CF23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2965F2D5" w14:textId="06DA35A1" w:rsidR="007F68C2" w:rsidRPr="00CF2352" w:rsidRDefault="007F68C2" w:rsidP="003A37AE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2" w:name="OLE_LINK29"/>
            <w:r w:rsidRPr="00CF23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Best </w:t>
            </w:r>
            <w:bookmarkStart w:id="3" w:name="OLE_LINK133"/>
            <w:r w:rsidRPr="00CF23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threshold</w:t>
            </w:r>
            <w:bookmarkEnd w:id="2"/>
            <w:bookmarkEnd w:id="3"/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14:paraId="47218E79" w14:textId="71DDB110" w:rsidR="007F68C2" w:rsidRPr="00CF2352" w:rsidRDefault="007F68C2" w:rsidP="003A37AE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23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Sensitivity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6D63A187" w14:textId="041F538E" w:rsidR="007F68C2" w:rsidRPr="00CF2352" w:rsidRDefault="007F68C2" w:rsidP="003A37AE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23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Specificity</w:t>
            </w:r>
          </w:p>
        </w:tc>
        <w:tc>
          <w:tcPr>
            <w:tcW w:w="1413" w:type="dxa"/>
            <w:tcBorders>
              <w:left w:val="nil"/>
              <w:bottom w:val="single" w:sz="4" w:space="0" w:color="auto"/>
              <w:right w:val="nil"/>
            </w:tcBorders>
          </w:tcPr>
          <w:p w14:paraId="2238B5A0" w14:textId="59011F4E" w:rsidR="007F68C2" w:rsidRPr="00CF2352" w:rsidRDefault="007F68C2" w:rsidP="003A37AE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23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Youden </w:t>
            </w:r>
            <w:r w:rsidR="00661CCA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i</w:t>
            </w:r>
            <w:r w:rsidRPr="00CF23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ndex</w:t>
            </w:r>
          </w:p>
        </w:tc>
      </w:tr>
      <w:tr w:rsidR="007F68C2" w:rsidRPr="007F68C2" w14:paraId="41473F1B" w14:textId="77777777" w:rsidTr="00CF2352"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43F2B" w14:textId="6906BCCD" w:rsidR="007F68C2" w:rsidRPr="007F68C2" w:rsidRDefault="007F6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OLE_LINK17"/>
            <w:r w:rsidRPr="007F68C2">
              <w:rPr>
                <w:rFonts w:ascii="Times New Roman" w:hAnsi="Times New Roman" w:cs="Times New Roman"/>
                <w:sz w:val="18"/>
                <w:szCs w:val="18"/>
              </w:rPr>
              <w:t>TyHGB</w:t>
            </w:r>
            <w:bookmarkEnd w:id="4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B815E3" w14:textId="6829302A" w:rsidR="007F68C2" w:rsidRPr="007F68C2" w:rsidRDefault="007F6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C2">
              <w:rPr>
                <w:rFonts w:ascii="Times New Roman" w:hAnsi="Times New Roman" w:cs="Times New Roman"/>
                <w:sz w:val="18"/>
                <w:szCs w:val="18"/>
              </w:rPr>
              <w:t>0.65 (0.6</w:t>
            </w:r>
            <w:r w:rsidR="009D1D53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Pr="007F68C2">
              <w:rPr>
                <w:rFonts w:ascii="Times New Roman" w:hAnsi="Times New Roman" w:cs="Times New Roman"/>
                <w:sz w:val="18"/>
                <w:szCs w:val="18"/>
              </w:rPr>
              <w:t>, 0.66)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907962" w14:textId="0A2CB5F0" w:rsidR="007F68C2" w:rsidRPr="007F68C2" w:rsidRDefault="009D1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6.46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8D9166" w14:textId="2DF6D1F5" w:rsidR="007F68C2" w:rsidRPr="007F68C2" w:rsidRDefault="009D1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57.8</w:t>
            </w:r>
            <w:bookmarkStart w:id="5" w:name="OLE_LINK31"/>
            <w:r w:rsidR="00CF2352" w:rsidRPr="00CF2352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bookmarkEnd w:id="5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0FC601" w14:textId="643FAAE8" w:rsidR="007F68C2" w:rsidRPr="007F68C2" w:rsidRDefault="009D1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65.9</w:t>
            </w:r>
            <w:r w:rsidR="00CF2352" w:rsidRPr="00CF2352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2BE6EF" w14:textId="1862A0A3" w:rsidR="007F68C2" w:rsidRPr="007F68C2" w:rsidRDefault="009D1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0.24</w:t>
            </w:r>
          </w:p>
        </w:tc>
      </w:tr>
      <w:tr w:rsidR="007F68C2" w:rsidRPr="007F68C2" w14:paraId="0BF409F5" w14:textId="77777777" w:rsidTr="00CF2352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4CD84E" w14:textId="628910D8" w:rsidR="007F68C2" w:rsidRPr="007F68C2" w:rsidRDefault="007F6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OLE_LINK33"/>
            <w:r w:rsidRPr="007F68C2">
              <w:rPr>
                <w:rFonts w:ascii="Times New Roman" w:hAnsi="Times New Roman" w:cs="Times New Roman"/>
                <w:sz w:val="18"/>
                <w:szCs w:val="18"/>
              </w:rPr>
              <w:t>TyG</w:t>
            </w:r>
            <w:bookmarkEnd w:id="6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0131EF2" w14:textId="3560D5B2" w:rsidR="007F68C2" w:rsidRPr="007F68C2" w:rsidRDefault="007F6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C2"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  <w:r w:rsidR="009D1D5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3 </w:t>
            </w:r>
            <w:r w:rsidRPr="007F68C2">
              <w:rPr>
                <w:rFonts w:ascii="Times New Roman" w:hAnsi="Times New Roman" w:cs="Times New Roman"/>
                <w:sz w:val="18"/>
                <w:szCs w:val="18"/>
              </w:rPr>
              <w:t>(0.62, 0.6</w:t>
            </w:r>
            <w:r w:rsidR="00E32021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7F68C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EE3C8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EE3C8C" w:rsidRPr="00EE3C8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a,</w:t>
            </w:r>
            <w:r w:rsidR="00883351" w:rsidRPr="00883351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 xml:space="preserve"> 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78E5139" w14:textId="5AC6AC31" w:rsidR="007F68C2" w:rsidRPr="007F68C2" w:rsidRDefault="009D1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11.25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9CEBC58" w14:textId="4D57CE93" w:rsidR="007F68C2" w:rsidRPr="007F68C2" w:rsidRDefault="009D1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55.0</w:t>
            </w:r>
            <w:r w:rsidR="00CF2352" w:rsidRPr="00CF2352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B1C3E22" w14:textId="798C7E2A" w:rsidR="007F68C2" w:rsidRPr="007F68C2" w:rsidRDefault="009D1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65.3</w:t>
            </w:r>
            <w:r w:rsidR="00CF2352" w:rsidRPr="00CF2352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758860BC" w14:textId="2E857AF8" w:rsidR="007F68C2" w:rsidRPr="007F68C2" w:rsidRDefault="009D1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</w:t>
            </w:r>
            <w:r w:rsidR="008C38A3">
              <w:rPr>
                <w:rFonts w:ascii="Times New Roman" w:hAnsi="Times New Roman" w:cs="Times New Roman" w:hint="eastAsia"/>
                <w:sz w:val="18"/>
                <w:szCs w:val="18"/>
              </w:rPr>
              <w:t>20</w:t>
            </w:r>
          </w:p>
        </w:tc>
      </w:tr>
      <w:tr w:rsidR="007F68C2" w:rsidRPr="007F68C2" w14:paraId="444BC8B9" w14:textId="77777777" w:rsidTr="00CF2352"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2C2EA0A5" w14:textId="2A7CC87A" w:rsidR="007F68C2" w:rsidRPr="007F68C2" w:rsidRDefault="007F68C2" w:rsidP="003A37AE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_Hlk202797864"/>
            <w:r w:rsidRPr="007F68C2">
              <w:rPr>
                <w:rFonts w:ascii="Times New Roman" w:hAnsi="Times New Roman" w:cs="Times New Roman"/>
                <w:sz w:val="18"/>
                <w:szCs w:val="18"/>
              </w:rPr>
              <w:t>TG/HDL-C</w:t>
            </w:r>
            <w:bookmarkEnd w:id="7"/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13D5ACF7" w14:textId="2D9F8776" w:rsidR="007F68C2" w:rsidRPr="007F68C2" w:rsidRDefault="007F6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8C2">
              <w:rPr>
                <w:rFonts w:ascii="Times New Roman" w:hAnsi="Times New Roman" w:cs="Times New Roman"/>
                <w:sz w:val="18"/>
                <w:szCs w:val="18"/>
              </w:rPr>
              <w:t>0.58 (0.5</w:t>
            </w:r>
            <w:r w:rsidR="00E32021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7F68C2">
              <w:rPr>
                <w:rFonts w:ascii="Times New Roman" w:hAnsi="Times New Roman" w:cs="Times New Roman"/>
                <w:sz w:val="18"/>
                <w:szCs w:val="18"/>
              </w:rPr>
              <w:t>, 0.5</w:t>
            </w:r>
            <w:r w:rsidR="009D1D53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7F68C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EE3C8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EE3C8C" w:rsidRPr="00EE3C8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b,</w:t>
            </w:r>
            <w:r w:rsidR="0088335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883351" w:rsidRPr="00883351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14:paraId="0589B8DC" w14:textId="1F8C7E6A" w:rsidR="007F68C2" w:rsidRPr="007F68C2" w:rsidRDefault="008C3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1.21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14:paraId="0F857C0F" w14:textId="3C9CBE5C" w:rsidR="007F68C2" w:rsidRPr="007F68C2" w:rsidRDefault="008C3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50.5</w:t>
            </w:r>
            <w:r w:rsidR="00CF2352" w:rsidRPr="00CF2352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0EF4FE67" w14:textId="1DD10314" w:rsidR="007F68C2" w:rsidRPr="007F68C2" w:rsidRDefault="008C3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61.5</w:t>
            </w:r>
            <w:r w:rsidR="00CF2352" w:rsidRPr="00CF2352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</w:tcPr>
          <w:p w14:paraId="67D07CAC" w14:textId="357E41DA" w:rsidR="007F68C2" w:rsidRPr="007F68C2" w:rsidRDefault="008C3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0.12</w:t>
            </w:r>
          </w:p>
        </w:tc>
      </w:tr>
    </w:tbl>
    <w:p w14:paraId="766C2EE7" w14:textId="186A68DD" w:rsidR="00E76D1D" w:rsidRDefault="00D00B1A">
      <w:pPr>
        <w:rPr>
          <w:rFonts w:ascii="Times New Roman" w:hAnsi="Times New Roman" w:cs="Times New Roman"/>
          <w:sz w:val="18"/>
          <w:szCs w:val="18"/>
        </w:rPr>
      </w:pPr>
      <w:r w:rsidRPr="00D00B1A">
        <w:rPr>
          <w:rFonts w:ascii="Times New Roman" w:hAnsi="Times New Roman" w:cs="Times New Roman" w:hint="eastAsia"/>
          <w:sz w:val="21"/>
          <w:szCs w:val="22"/>
          <w:vertAlign w:val="superscript"/>
        </w:rPr>
        <w:t>a</w:t>
      </w:r>
      <w:r w:rsidRPr="00D00B1A">
        <w:rPr>
          <w:rFonts w:ascii="Times New Roman" w:hAnsi="Times New Roman" w:cs="Times New Roman"/>
          <w:sz w:val="21"/>
          <w:szCs w:val="22"/>
        </w:rPr>
        <w:t xml:space="preserve"> AUC of </w:t>
      </w:r>
      <w:r w:rsidRPr="007F68C2">
        <w:rPr>
          <w:rFonts w:ascii="Times New Roman" w:hAnsi="Times New Roman" w:cs="Times New Roman"/>
          <w:sz w:val="18"/>
          <w:szCs w:val="18"/>
        </w:rPr>
        <w:t>TyHGB</w:t>
      </w:r>
      <w:r w:rsidRPr="00D00B1A">
        <w:rPr>
          <w:rFonts w:ascii="Times New Roman" w:hAnsi="Times New Roman" w:cs="Times New Roman"/>
          <w:sz w:val="21"/>
          <w:szCs w:val="22"/>
        </w:rPr>
        <w:t xml:space="preserve"> was used as the reference to compare with AUC of </w:t>
      </w:r>
      <w:r w:rsidRPr="007F68C2">
        <w:rPr>
          <w:rFonts w:ascii="Times New Roman" w:hAnsi="Times New Roman" w:cs="Times New Roman"/>
          <w:sz w:val="18"/>
          <w:szCs w:val="18"/>
        </w:rPr>
        <w:t>TyG</w:t>
      </w:r>
      <w:r>
        <w:rPr>
          <w:rFonts w:ascii="Times New Roman" w:hAnsi="Times New Roman" w:cs="Times New Roman" w:hint="eastAsia"/>
          <w:sz w:val="18"/>
          <w:szCs w:val="18"/>
        </w:rPr>
        <w:t>;</w:t>
      </w:r>
    </w:p>
    <w:p w14:paraId="6BD5D463" w14:textId="0779A57B" w:rsidR="00D00B1A" w:rsidRDefault="00D00B1A" w:rsidP="00D00B1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sz w:val="21"/>
          <w:szCs w:val="22"/>
          <w:vertAlign w:val="superscript"/>
        </w:rPr>
        <w:t>b</w:t>
      </w:r>
      <w:r w:rsidRPr="00D00B1A">
        <w:rPr>
          <w:rFonts w:ascii="Times New Roman" w:hAnsi="Times New Roman" w:cs="Times New Roman"/>
          <w:sz w:val="21"/>
          <w:szCs w:val="22"/>
        </w:rPr>
        <w:t xml:space="preserve"> AUC of </w:t>
      </w:r>
      <w:r w:rsidRPr="007F68C2">
        <w:rPr>
          <w:rFonts w:ascii="Times New Roman" w:hAnsi="Times New Roman" w:cs="Times New Roman"/>
          <w:sz w:val="18"/>
          <w:szCs w:val="18"/>
        </w:rPr>
        <w:t>TyHGB</w:t>
      </w:r>
      <w:r w:rsidRPr="00D00B1A">
        <w:rPr>
          <w:rFonts w:ascii="Times New Roman" w:hAnsi="Times New Roman" w:cs="Times New Roman"/>
          <w:sz w:val="21"/>
          <w:szCs w:val="22"/>
        </w:rPr>
        <w:t xml:space="preserve"> was used as the reference to compare with AUC of </w:t>
      </w:r>
      <w:r w:rsidRPr="007F68C2">
        <w:rPr>
          <w:rFonts w:ascii="Times New Roman" w:hAnsi="Times New Roman" w:cs="Times New Roman"/>
          <w:sz w:val="18"/>
          <w:szCs w:val="18"/>
        </w:rPr>
        <w:t>TG/HDL-C</w:t>
      </w:r>
      <w:r>
        <w:rPr>
          <w:rFonts w:ascii="Times New Roman" w:hAnsi="Times New Roman" w:cs="Times New Roman" w:hint="eastAsia"/>
          <w:sz w:val="18"/>
          <w:szCs w:val="18"/>
        </w:rPr>
        <w:t>.</w:t>
      </w:r>
    </w:p>
    <w:p w14:paraId="194589BB" w14:textId="1BB03B15" w:rsidR="00D00B1A" w:rsidRPr="002B6238" w:rsidRDefault="002B6238">
      <w:pPr>
        <w:rPr>
          <w:rFonts w:ascii="Times New Roman" w:hAnsi="Times New Roman" w:cs="Times New Roman"/>
          <w:sz w:val="18"/>
          <w:szCs w:val="18"/>
        </w:rPr>
      </w:pPr>
      <w:r w:rsidRPr="00272767">
        <w:rPr>
          <w:rFonts w:ascii="Times New Roman" w:hAnsi="Times New Roman" w:cs="Times New Roman"/>
          <w:sz w:val="18"/>
          <w:szCs w:val="18"/>
        </w:rPr>
        <w:t xml:space="preserve">AUC, area under the curve; GDM, gestational diabetes mellitus; </w:t>
      </w:r>
      <w:bookmarkStart w:id="8" w:name="OLE_LINK11"/>
      <w:r w:rsidRPr="00272767">
        <w:rPr>
          <w:rStyle w:val="fontstyle21"/>
          <w:color w:val="auto"/>
          <w:sz w:val="18"/>
          <w:szCs w:val="18"/>
        </w:rPr>
        <w:t>TyHGB</w:t>
      </w:r>
      <w:bookmarkEnd w:id="8"/>
      <w:r w:rsidRPr="00272767">
        <w:rPr>
          <w:rStyle w:val="fontstyle21"/>
          <w:color w:val="auto"/>
          <w:sz w:val="18"/>
          <w:szCs w:val="18"/>
        </w:rPr>
        <w:t xml:space="preserve">, triglyceride high-density cholesterol-glucose body index; </w:t>
      </w:r>
      <w:r w:rsidRPr="00272767">
        <w:rPr>
          <w:rFonts w:ascii="Times New Roman" w:hAnsi="Times New Roman" w:cs="Times New Roman"/>
          <w:sz w:val="18"/>
          <w:szCs w:val="18"/>
        </w:rPr>
        <w:t xml:space="preserve">TyG, triglyceride glucose index; TG, triglyceride; HDL-C, high-density lipoprotein cholesterol. </w:t>
      </w:r>
      <w:r w:rsidR="00D00B1A" w:rsidRPr="00883351">
        <w:rPr>
          <w:rFonts w:ascii="Times New Roman" w:hAnsi="Times New Roman" w:cs="Times New Roman" w:hint="eastAsia"/>
          <w:sz w:val="18"/>
          <w:szCs w:val="18"/>
          <w:vertAlign w:val="superscript"/>
        </w:rPr>
        <w:t>***</w:t>
      </w:r>
      <w:r w:rsidR="00D00B1A">
        <w:rPr>
          <w:rFonts w:ascii="Times New Roman" w:hAnsi="Times New Roman" w:cs="Times New Roman" w:hint="eastAsia"/>
          <w:sz w:val="18"/>
          <w:szCs w:val="18"/>
          <w:vertAlign w:val="superscript"/>
        </w:rPr>
        <w:t xml:space="preserve"> </w:t>
      </w:r>
      <w:r w:rsidR="00D00B1A" w:rsidRPr="00D00B1A">
        <w:rPr>
          <w:rFonts w:ascii="Times New Roman" w:hAnsi="Times New Roman" w:cs="Times New Roman" w:hint="eastAsia"/>
          <w:i/>
          <w:iCs/>
          <w:sz w:val="21"/>
          <w:szCs w:val="22"/>
        </w:rPr>
        <w:t>P</w:t>
      </w:r>
      <w:r w:rsidR="00D00B1A" w:rsidRPr="00D00B1A">
        <w:rPr>
          <w:rFonts w:ascii="Times New Roman" w:hAnsi="Times New Roman" w:cs="Times New Roman" w:hint="eastAsia"/>
          <w:sz w:val="21"/>
          <w:szCs w:val="22"/>
        </w:rPr>
        <w:t xml:space="preserve"> &lt; 0.001</w:t>
      </w:r>
    </w:p>
    <w:sectPr w:rsidR="00D00B1A" w:rsidRPr="002B6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B5C2C" w14:textId="77777777" w:rsidR="006B01E0" w:rsidRDefault="006B01E0" w:rsidP="00DC052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8068897" w14:textId="77777777" w:rsidR="006B01E0" w:rsidRDefault="006B01E0" w:rsidP="00DC052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Pro-Ligh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DDDB3" w14:textId="77777777" w:rsidR="006B01E0" w:rsidRDefault="006B01E0" w:rsidP="00DC052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09D7D02" w14:textId="77777777" w:rsidR="006B01E0" w:rsidRDefault="006B01E0" w:rsidP="00DC052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5C"/>
    <w:rsid w:val="0007165C"/>
    <w:rsid w:val="000F020C"/>
    <w:rsid w:val="0012058F"/>
    <w:rsid w:val="00272767"/>
    <w:rsid w:val="002B6238"/>
    <w:rsid w:val="003A37AE"/>
    <w:rsid w:val="005E2055"/>
    <w:rsid w:val="00661CCA"/>
    <w:rsid w:val="006B01E0"/>
    <w:rsid w:val="006E4CA9"/>
    <w:rsid w:val="00794D77"/>
    <w:rsid w:val="007F68C2"/>
    <w:rsid w:val="00883351"/>
    <w:rsid w:val="008C38A3"/>
    <w:rsid w:val="009D1D53"/>
    <w:rsid w:val="009D305D"/>
    <w:rsid w:val="009F2407"/>
    <w:rsid w:val="00A13484"/>
    <w:rsid w:val="00A16856"/>
    <w:rsid w:val="00AE5116"/>
    <w:rsid w:val="00CF2352"/>
    <w:rsid w:val="00D00B1A"/>
    <w:rsid w:val="00DC0527"/>
    <w:rsid w:val="00DE10E2"/>
    <w:rsid w:val="00E32021"/>
    <w:rsid w:val="00E76D1D"/>
    <w:rsid w:val="00EE3C8C"/>
    <w:rsid w:val="00F6775F"/>
    <w:rsid w:val="00F9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172B42"/>
  <w15:chartTrackingRefBased/>
  <w15:docId w15:val="{F1C8DD64-0A3F-4074-9A93-05A47B65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6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6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6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6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6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6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6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6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6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6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6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6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6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6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6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6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6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6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6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6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6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6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6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65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C052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C052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C052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C0527"/>
    <w:rPr>
      <w:sz w:val="18"/>
      <w:szCs w:val="18"/>
    </w:rPr>
  </w:style>
  <w:style w:type="character" w:customStyle="1" w:styleId="fontstyle01">
    <w:name w:val="fontstyle01"/>
    <w:basedOn w:val="a0"/>
    <w:rsid w:val="00DC0527"/>
    <w:rPr>
      <w:rFonts w:ascii="MyriadPro-Light" w:hAnsi="MyriadPro-Light" w:hint="default"/>
      <w:b w:val="0"/>
      <w:bCs w:val="0"/>
      <w:i w:val="0"/>
      <w:iCs w:val="0"/>
      <w:color w:val="000000"/>
      <w:sz w:val="18"/>
      <w:szCs w:val="18"/>
    </w:rPr>
  </w:style>
  <w:style w:type="table" w:styleId="af2">
    <w:name w:val="Table Grid"/>
    <w:basedOn w:val="a1"/>
    <w:uiPriority w:val="39"/>
    <w:rsid w:val="003A3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9F240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7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105</Words>
  <Characters>563</Characters>
  <Application>Microsoft Office Word</Application>
  <DocSecurity>0</DocSecurity>
  <Lines>31</Lines>
  <Paragraphs>33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永颖 白</dc:creator>
  <cp:keywords/>
  <dc:description/>
  <cp:lastModifiedBy>白永颖</cp:lastModifiedBy>
  <cp:revision>19</cp:revision>
  <dcterms:created xsi:type="dcterms:W3CDTF">2025-07-05T07:38:00Z</dcterms:created>
  <dcterms:modified xsi:type="dcterms:W3CDTF">2025-08-07T15:09:00Z</dcterms:modified>
</cp:coreProperties>
</file>