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88AD" w14:textId="77777777" w:rsidR="00F768EB" w:rsidRDefault="00000000">
      <w:pPr>
        <w:spacing w:line="27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Highlights</w:t>
      </w:r>
    </w:p>
    <w:p w14:paraId="259D0ED8" w14:textId="77777777" w:rsidR="00F768EB" w:rsidRPr="00502349" w:rsidRDefault="00000000">
      <w:pPr>
        <w:pStyle w:val="ad"/>
        <w:numPr>
          <w:ilvl w:val="0"/>
          <w:numId w:val="1"/>
        </w:numPr>
        <w:rPr>
          <w:rFonts w:ascii="Times New Roman" w:hAnsi="Times New Roman" w:cs="Times New Roman"/>
        </w:rPr>
      </w:pPr>
      <w:r w:rsidRPr="00502349">
        <w:rPr>
          <w:rFonts w:ascii="Times New Roman" w:hAnsi="Times New Roman" w:cs="Times New Roman" w:hint="eastAsia"/>
        </w:rPr>
        <w:t>Conducted LC</w:t>
      </w:r>
      <w:r w:rsidRPr="00502349">
        <w:rPr>
          <w:rFonts w:ascii="Times New Roman" w:hAnsi="Times New Roman" w:cs="Times New Roman"/>
        </w:rPr>
        <w:t>A-</w:t>
      </w:r>
      <w:r w:rsidRPr="00502349">
        <w:rPr>
          <w:rFonts w:ascii="Times New Roman" w:hAnsi="Times New Roman" w:cs="Times New Roman" w:hint="eastAsia"/>
        </w:rPr>
        <w:t>LCC assessment of four typical sponge city source control facilities.</w:t>
      </w:r>
    </w:p>
    <w:p w14:paraId="154F3E93" w14:textId="09E85135" w:rsidR="00F768EB" w:rsidRPr="00502349" w:rsidRDefault="00502349">
      <w:pPr>
        <w:pStyle w:val="ad"/>
        <w:numPr>
          <w:ilvl w:val="0"/>
          <w:numId w:val="2"/>
        </w:numPr>
        <w:rPr>
          <w:rFonts w:ascii="Times New Roman" w:hAnsi="Times New Roman" w:cs="Times New Roman"/>
        </w:rPr>
      </w:pPr>
      <w:r w:rsidRPr="00502349">
        <w:rPr>
          <w:rFonts w:ascii="Times New Roman" w:hAnsi="Times New Roman" w:cs="Times New Roman" w:hint="eastAsia"/>
        </w:rPr>
        <w:t>Construction phase has higher environmental impacts than operation and disposal.</w:t>
      </w:r>
    </w:p>
    <w:p w14:paraId="1C205988" w14:textId="77777777" w:rsidR="00F768EB" w:rsidRDefault="00000000">
      <w:pPr>
        <w:pStyle w:val="a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Grassed swale and buffer </w:t>
      </w:r>
      <w:r>
        <w:rPr>
          <w:rFonts w:ascii="Times New Roman" w:hAnsi="Times New Roman" w:cs="Times New Roman"/>
        </w:rPr>
        <w:t>strip</w:t>
      </w:r>
      <w:r>
        <w:rPr>
          <w:rFonts w:ascii="Times New Roman" w:hAnsi="Times New Roman" w:cs="Times New Roman" w:hint="eastAsia"/>
        </w:rPr>
        <w:t xml:space="preserve"> exhibit the lowest environment impacts.</w:t>
      </w:r>
    </w:p>
    <w:p w14:paraId="20177EDD" w14:textId="443258D0" w:rsidR="00F768EB" w:rsidRDefault="00502349">
      <w:pPr>
        <w:pStyle w:val="ad"/>
        <w:numPr>
          <w:ilvl w:val="0"/>
          <w:numId w:val="2"/>
        </w:numPr>
        <w:rPr>
          <w:rFonts w:ascii="Times New Roman" w:hAnsi="Times New Roman" w:cs="Times New Roman"/>
        </w:rPr>
      </w:pPr>
      <w:r w:rsidRPr="00502349">
        <w:rPr>
          <w:rFonts w:ascii="Times New Roman" w:hAnsi="Times New Roman" w:cs="Times New Roman" w:hint="eastAsia"/>
        </w:rPr>
        <w:t>Sensitivity and uncertainty analyses identify PVC and fabrics as key drivers.</w:t>
      </w:r>
    </w:p>
    <w:p w14:paraId="6EFE6D50" w14:textId="49FFB610" w:rsidR="005B40C6" w:rsidRPr="005B40C6" w:rsidRDefault="00000000" w:rsidP="005B40C6">
      <w:pPr>
        <w:pStyle w:val="ad"/>
        <w:numPr>
          <w:ilvl w:val="0"/>
          <w:numId w:val="1"/>
        </w:num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Bioretention cells identified as the most cost-effective option for long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term use.</w:t>
      </w:r>
    </w:p>
    <w:sectPr w:rsidR="005B40C6" w:rsidRPr="005B4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240F" w14:textId="77777777" w:rsidR="00714C65" w:rsidRDefault="00714C6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BA8E11C" w14:textId="77777777" w:rsidR="00714C65" w:rsidRDefault="00714C6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7FFA" w14:textId="77777777" w:rsidR="00714C65" w:rsidRDefault="00714C65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108802F" w14:textId="77777777" w:rsidR="00714C65" w:rsidRDefault="00714C65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FF81F3"/>
    <w:multiLevelType w:val="singleLevel"/>
    <w:tmpl w:val="CFFF81F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64AB4346"/>
    <w:multiLevelType w:val="multilevel"/>
    <w:tmpl w:val="64AB4346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4172223">
    <w:abstractNumId w:val="0"/>
  </w:num>
  <w:num w:numId="2" w16cid:durableId="203608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61"/>
    <w:rsid w:val="00027173"/>
    <w:rsid w:val="0009243B"/>
    <w:rsid w:val="000B4C0A"/>
    <w:rsid w:val="000B6E16"/>
    <w:rsid w:val="000E0CA8"/>
    <w:rsid w:val="000E62EF"/>
    <w:rsid w:val="000F738D"/>
    <w:rsid w:val="00152D92"/>
    <w:rsid w:val="001558D7"/>
    <w:rsid w:val="00160DD9"/>
    <w:rsid w:val="00163089"/>
    <w:rsid w:val="001735DF"/>
    <w:rsid w:val="001B4B79"/>
    <w:rsid w:val="00203E86"/>
    <w:rsid w:val="00231184"/>
    <w:rsid w:val="002C1AB2"/>
    <w:rsid w:val="00300A24"/>
    <w:rsid w:val="00345EA6"/>
    <w:rsid w:val="00382092"/>
    <w:rsid w:val="003C332A"/>
    <w:rsid w:val="003C4969"/>
    <w:rsid w:val="003F0032"/>
    <w:rsid w:val="004774CC"/>
    <w:rsid w:val="004D6F43"/>
    <w:rsid w:val="00502349"/>
    <w:rsid w:val="00512BD4"/>
    <w:rsid w:val="00540103"/>
    <w:rsid w:val="00557309"/>
    <w:rsid w:val="0056300F"/>
    <w:rsid w:val="00564151"/>
    <w:rsid w:val="005801B5"/>
    <w:rsid w:val="005B34E4"/>
    <w:rsid w:val="005B40C6"/>
    <w:rsid w:val="005B68A4"/>
    <w:rsid w:val="00615EE3"/>
    <w:rsid w:val="00675740"/>
    <w:rsid w:val="006B0A26"/>
    <w:rsid w:val="006B3D26"/>
    <w:rsid w:val="006C2C9A"/>
    <w:rsid w:val="007118E4"/>
    <w:rsid w:val="00714C65"/>
    <w:rsid w:val="00727193"/>
    <w:rsid w:val="0077696F"/>
    <w:rsid w:val="00783B61"/>
    <w:rsid w:val="00785207"/>
    <w:rsid w:val="007F775E"/>
    <w:rsid w:val="007F7DD8"/>
    <w:rsid w:val="00811D61"/>
    <w:rsid w:val="008454AC"/>
    <w:rsid w:val="00857372"/>
    <w:rsid w:val="00885DE7"/>
    <w:rsid w:val="008C63FD"/>
    <w:rsid w:val="008F11B3"/>
    <w:rsid w:val="0090140D"/>
    <w:rsid w:val="009650D1"/>
    <w:rsid w:val="00992361"/>
    <w:rsid w:val="009B6BE0"/>
    <w:rsid w:val="009D35EA"/>
    <w:rsid w:val="009D45CC"/>
    <w:rsid w:val="009E6CB3"/>
    <w:rsid w:val="009F29B2"/>
    <w:rsid w:val="00A163E6"/>
    <w:rsid w:val="00A444B1"/>
    <w:rsid w:val="00AC6A1E"/>
    <w:rsid w:val="00B25FD6"/>
    <w:rsid w:val="00B27230"/>
    <w:rsid w:val="00B362EE"/>
    <w:rsid w:val="00B7190C"/>
    <w:rsid w:val="00BB2A63"/>
    <w:rsid w:val="00BE01B8"/>
    <w:rsid w:val="00BE6C3E"/>
    <w:rsid w:val="00C928FD"/>
    <w:rsid w:val="00CA03C0"/>
    <w:rsid w:val="00CF1F98"/>
    <w:rsid w:val="00D40383"/>
    <w:rsid w:val="00D7339C"/>
    <w:rsid w:val="00D83F40"/>
    <w:rsid w:val="00DA7694"/>
    <w:rsid w:val="00DB510D"/>
    <w:rsid w:val="00DC13BE"/>
    <w:rsid w:val="00DC2987"/>
    <w:rsid w:val="00E4382D"/>
    <w:rsid w:val="00E774A7"/>
    <w:rsid w:val="00E840C1"/>
    <w:rsid w:val="00E972F9"/>
    <w:rsid w:val="00EA2EA5"/>
    <w:rsid w:val="00F26E0C"/>
    <w:rsid w:val="00F768EB"/>
    <w:rsid w:val="00FF1063"/>
    <w:rsid w:val="7DDF4ABF"/>
    <w:rsid w:val="A5FB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59EC4"/>
  <w15:docId w15:val="{C5FE2C09-8E7E-4B6D-87DF-AAB5CB7A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添羽 贾</dc:creator>
  <cp:lastModifiedBy>悦雯 雒</cp:lastModifiedBy>
  <cp:revision>3</cp:revision>
  <dcterms:created xsi:type="dcterms:W3CDTF">2026-03-09T10:16:00Z</dcterms:created>
  <dcterms:modified xsi:type="dcterms:W3CDTF">2026-03-09T10:25:00Z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C3BB40DD8C095D2EAF9E0869B48780AF_42</vt:lpwstr>
  </property>
</Properties>
</file>