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0BE1" w14:textId="3601BFE9" w:rsidR="008A1EE1" w:rsidRPr="00C24FDB" w:rsidRDefault="008A1EE1" w:rsidP="008A1EE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6426332"/>
      <w:r w:rsidRPr="00C24FDB">
        <w:rPr>
          <w:rFonts w:ascii="Times New Roman" w:hAnsi="Times New Roman" w:cs="Times New Roman"/>
          <w:b/>
          <w:bCs/>
          <w:sz w:val="24"/>
          <w:szCs w:val="24"/>
        </w:rPr>
        <w:t xml:space="preserve">Table 1. </w:t>
      </w:r>
      <w:r w:rsidR="000E0541" w:rsidRPr="00C24FDB">
        <w:rPr>
          <w:rFonts w:ascii="Times New Roman" w:hAnsi="Times New Roman" w:cs="Times New Roman"/>
          <w:b/>
          <w:bCs/>
          <w:sz w:val="24"/>
          <w:szCs w:val="24"/>
        </w:rPr>
        <w:t xml:space="preserve">Baseline characteristics of patients with </w:t>
      </w:r>
      <w:r w:rsidR="000E0541" w:rsidRPr="00C24F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Staphylococcus </w:t>
      </w:r>
      <w:proofErr w:type="spellStart"/>
      <w:r w:rsidR="000E0541" w:rsidRPr="00C24F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lugdunensis</w:t>
      </w:r>
      <w:proofErr w:type="spellEnd"/>
      <w:r w:rsidR="000E0541" w:rsidRPr="00C24FDB">
        <w:rPr>
          <w:rFonts w:ascii="Times New Roman" w:hAnsi="Times New Roman" w:cs="Times New Roman"/>
          <w:b/>
          <w:bCs/>
          <w:sz w:val="24"/>
          <w:szCs w:val="24"/>
        </w:rPr>
        <w:t xml:space="preserve"> bacteremia</w:t>
      </w:r>
      <w:r w:rsidR="006D463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(SLB)</w:t>
      </w:r>
      <w:r w:rsidR="000E0541" w:rsidRPr="00C24F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E0541" w:rsidRPr="00C24F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Staphylococcus aureus</w:t>
      </w:r>
      <w:r w:rsidR="000E0541" w:rsidRPr="00C24FDB">
        <w:rPr>
          <w:rFonts w:ascii="Times New Roman" w:hAnsi="Times New Roman" w:cs="Times New Roman"/>
          <w:b/>
          <w:bCs/>
          <w:sz w:val="24"/>
          <w:szCs w:val="24"/>
        </w:rPr>
        <w:t xml:space="preserve"> bacteremia</w:t>
      </w:r>
      <w:r w:rsidR="006D463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(SAB)</w:t>
      </w:r>
      <w:r w:rsidR="000E0541" w:rsidRPr="00C24FDB">
        <w:rPr>
          <w:rFonts w:ascii="Times New Roman" w:hAnsi="Times New Roman" w:cs="Times New Roman"/>
          <w:b/>
          <w:bCs/>
          <w:sz w:val="24"/>
          <w:szCs w:val="24"/>
        </w:rPr>
        <w:t>, and other coagulase-negative</w:t>
      </w:r>
      <w:r w:rsidR="006D463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0E0541" w:rsidRPr="00C24FDB">
        <w:rPr>
          <w:rFonts w:ascii="Times New Roman" w:hAnsi="Times New Roman" w:cs="Times New Roman"/>
          <w:b/>
          <w:bCs/>
          <w:sz w:val="24"/>
          <w:szCs w:val="24"/>
        </w:rPr>
        <w:t xml:space="preserve">staphylococcal </w:t>
      </w:r>
      <w:r w:rsidR="006D4633">
        <w:rPr>
          <w:rFonts w:ascii="Times New Roman" w:hAnsi="Times New Roman" w:cs="Times New Roman" w:hint="eastAsia"/>
          <w:b/>
          <w:bCs/>
          <w:sz w:val="24"/>
          <w:szCs w:val="24"/>
        </w:rPr>
        <w:t>(</w:t>
      </w:r>
      <w:proofErr w:type="spellStart"/>
      <w:r w:rsidR="006D4633">
        <w:rPr>
          <w:rFonts w:ascii="Times New Roman" w:hAnsi="Times New Roman" w:cs="Times New Roman" w:hint="eastAsia"/>
          <w:b/>
          <w:bCs/>
          <w:sz w:val="24"/>
          <w:szCs w:val="24"/>
        </w:rPr>
        <w:t>CoNS</w:t>
      </w:r>
      <w:proofErr w:type="spellEnd"/>
      <w:r w:rsidR="006D463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) </w:t>
      </w:r>
      <w:r w:rsidR="000E0541" w:rsidRPr="00C24FDB">
        <w:rPr>
          <w:rFonts w:ascii="Times New Roman" w:hAnsi="Times New Roman" w:cs="Times New Roman"/>
          <w:b/>
          <w:bCs/>
          <w:sz w:val="24"/>
          <w:szCs w:val="24"/>
        </w:rPr>
        <w:t>bacteremia</w:t>
      </w:r>
    </w:p>
    <w:p w14:paraId="098E0D1E" w14:textId="77777777" w:rsidR="000E0541" w:rsidRPr="009E1939" w:rsidRDefault="000E0541" w:rsidP="008A1EE1">
      <w:pPr>
        <w:rPr>
          <w:rFonts w:ascii="Times New Roman" w:hAnsi="Times New Roman" w:cs="Times New Roman"/>
          <w:b/>
          <w:bCs/>
          <w:szCs w:val="21"/>
        </w:rPr>
      </w:pPr>
    </w:p>
    <w:bookmarkEnd w:id="0"/>
    <w:tbl>
      <w:tblPr>
        <w:tblStyle w:val="aa"/>
        <w:tblW w:w="136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8"/>
        <w:gridCol w:w="1709"/>
        <w:gridCol w:w="23"/>
        <w:gridCol w:w="1663"/>
        <w:gridCol w:w="71"/>
        <w:gridCol w:w="1733"/>
        <w:gridCol w:w="36"/>
        <w:gridCol w:w="1697"/>
        <w:gridCol w:w="1499"/>
        <w:gridCol w:w="1499"/>
      </w:tblGrid>
      <w:tr w:rsidR="00896EAC" w:rsidRPr="009E1939" w14:paraId="3042E7FC" w14:textId="1440066E" w:rsidTr="00A469CB"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E3A22F" w14:textId="77777777" w:rsidR="00896EAC" w:rsidRPr="009E1939" w:rsidRDefault="00896EAC" w:rsidP="00404BC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B99839" w14:textId="77777777" w:rsidR="00896EAC" w:rsidRPr="009E1939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SLB</w:t>
            </w:r>
          </w:p>
          <w:p w14:paraId="684D8961" w14:textId="018EE84B" w:rsidR="00896EAC" w:rsidRPr="009E1939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szCs w:val="21"/>
              </w:rPr>
              <w:t>(N=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32</w:t>
            </w:r>
            <w:r w:rsidRPr="009E19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9C4E25" w14:textId="696B246B" w:rsidR="00896EAC" w:rsidRPr="009E1939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 xml:space="preserve">Other </w:t>
            </w:r>
            <w:proofErr w:type="spellStart"/>
            <w:r w:rsidRPr="009E1939">
              <w:rPr>
                <w:rFonts w:ascii="Times New Roman" w:hAnsi="Times New Roman" w:cs="Times New Roman" w:hint="eastAsia"/>
                <w:szCs w:val="21"/>
              </w:rPr>
              <w:t>C</w:t>
            </w:r>
            <w:r w:rsidR="00871AAF">
              <w:rPr>
                <w:rFonts w:ascii="Times New Roman" w:hAnsi="Times New Roman" w:cs="Times New Roman" w:hint="eastAsia"/>
                <w:szCs w:val="21"/>
              </w:rPr>
              <w:t>o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NS</w:t>
            </w:r>
            <w:proofErr w:type="spellEnd"/>
            <w:r w:rsidRPr="00880146">
              <w:rPr>
                <w:rFonts w:ascii="Times New Roman" w:hAnsi="Times New Roman" w:cs="Times New Roman"/>
                <w:sz w:val="22"/>
              </w:rPr>
              <w:t>*</w:t>
            </w:r>
          </w:p>
          <w:p w14:paraId="646E973D" w14:textId="1FBDDADD" w:rsidR="00896EAC" w:rsidRPr="009E1939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szCs w:val="21"/>
              </w:rPr>
              <w:t>(N=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47</w:t>
            </w:r>
            <w:r w:rsidRPr="009E19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692F02" w14:textId="6F3D3D3C" w:rsidR="00896EAC" w:rsidRPr="009E1939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SAB</w:t>
            </w:r>
          </w:p>
          <w:p w14:paraId="6174D675" w14:textId="08AD7969" w:rsidR="00896EAC" w:rsidRPr="009E1939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szCs w:val="21"/>
              </w:rPr>
              <w:t>(N=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105</w:t>
            </w:r>
            <w:r w:rsidRPr="009E19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543EB1" w14:textId="77777777" w:rsidR="00896EAC" w:rsidRPr="009E1939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  <w:p w14:paraId="6CF5E444" w14:textId="77969C7A" w:rsidR="00896EAC" w:rsidRPr="009E1939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among three groups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C46BB4" w14:textId="77777777" w:rsidR="00896EAC" w:rsidRPr="009E1939" w:rsidRDefault="00896EAC" w:rsidP="00896E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  <w:p w14:paraId="578CE17C" w14:textId="4E6101CD" w:rsidR="00896EAC" w:rsidRPr="00896EAC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96EAC">
              <w:rPr>
                <w:rFonts w:ascii="Times New Roman" w:hAnsi="Times New Roman" w:cs="Times New Roman" w:hint="eastAsia"/>
                <w:szCs w:val="21"/>
              </w:rPr>
              <w:t>SLB</w:t>
            </w:r>
            <w:r w:rsidR="00297188" w:rsidRPr="00297188">
              <w:rPr>
                <w:rFonts w:ascii="Times New Roman" w:hAnsi="Times New Roman" w:cs="Times New Roman"/>
                <w:szCs w:val="21"/>
              </w:rPr>
              <w:t>—</w:t>
            </w:r>
            <w:proofErr w:type="spellStart"/>
            <w:r w:rsidR="00297188">
              <w:rPr>
                <w:rFonts w:ascii="Times New Roman" w:hAnsi="Times New Roman" w:cs="Times New Roman" w:hint="eastAsia"/>
                <w:szCs w:val="21"/>
              </w:rPr>
              <w:t>C</w:t>
            </w:r>
            <w:r w:rsidR="00871AAF">
              <w:rPr>
                <w:rFonts w:ascii="Times New Roman" w:hAnsi="Times New Roman" w:cs="Times New Roman" w:hint="eastAsia"/>
                <w:szCs w:val="21"/>
              </w:rPr>
              <w:t>o</w:t>
            </w:r>
            <w:r w:rsidR="00297188">
              <w:rPr>
                <w:rFonts w:ascii="Times New Roman" w:hAnsi="Times New Roman" w:cs="Times New Roman" w:hint="eastAsia"/>
                <w:szCs w:val="21"/>
              </w:rPr>
              <w:t>NS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F69D0B" w14:textId="77777777" w:rsidR="00896EAC" w:rsidRPr="009E1939" w:rsidRDefault="00896EAC" w:rsidP="00896E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  <w:p w14:paraId="77435D82" w14:textId="52557AF4" w:rsidR="00896EAC" w:rsidRPr="009E1939" w:rsidRDefault="00297188" w:rsidP="00896EAC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6EAC">
              <w:rPr>
                <w:rFonts w:ascii="Times New Roman" w:hAnsi="Times New Roman" w:cs="Times New Roman" w:hint="eastAsia"/>
                <w:szCs w:val="21"/>
              </w:rPr>
              <w:t>SLB</w:t>
            </w: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  <w:r>
              <w:rPr>
                <w:rFonts w:ascii="Times New Roman" w:hAnsi="Times New Roman" w:cs="Times New Roman" w:hint="eastAsia"/>
                <w:szCs w:val="21"/>
              </w:rPr>
              <w:t>SAB</w:t>
            </w:r>
          </w:p>
        </w:tc>
      </w:tr>
      <w:tr w:rsidR="00896EAC" w:rsidRPr="009E1939" w14:paraId="75FF8A2F" w14:textId="121CBEF0" w:rsidTr="00A469CB">
        <w:trPr>
          <w:trHeight w:val="482"/>
        </w:trPr>
        <w:tc>
          <w:tcPr>
            <w:tcW w:w="3678" w:type="dxa"/>
            <w:tcBorders>
              <w:top w:val="single" w:sz="4" w:space="0" w:color="auto"/>
            </w:tcBorders>
          </w:tcPr>
          <w:p w14:paraId="11CA7BF3" w14:textId="77777777" w:rsidR="00896EAC" w:rsidRPr="009E1939" w:rsidRDefault="00896EAC" w:rsidP="00404BC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E1939">
              <w:rPr>
                <w:rFonts w:ascii="Times New Roman" w:hAnsi="Times New Roman" w:cs="Times New Roman"/>
                <w:b/>
                <w:bCs/>
                <w:szCs w:val="21"/>
              </w:rPr>
              <w:t>Age, years</w:t>
            </w:r>
            <w:r w:rsidRPr="009E1939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9E1939">
              <w:rPr>
                <w:rFonts w:ascii="Times New Roman" w:hAnsi="Times New Roman" w:cs="Times New Roman"/>
                <w:b/>
                <w:bCs/>
                <w:szCs w:val="21"/>
              </w:rPr>
              <w:t>(Median [IQR])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</w:tcBorders>
          </w:tcPr>
          <w:p w14:paraId="2001E51B" w14:textId="433172DC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szCs w:val="21"/>
              </w:rPr>
              <w:t>7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[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56</w:t>
            </w:r>
            <w:r w:rsidRPr="009E1939">
              <w:rPr>
                <w:rFonts w:ascii="Times New Roman" w:hAnsi="Times New Roman" w:cs="Times New Roman"/>
                <w:noProof/>
                <w:szCs w:val="21"/>
              </w:rPr>
              <w:t>–</w:t>
            </w:r>
            <w:r w:rsidRPr="009E1939">
              <w:rPr>
                <w:rFonts w:ascii="Times New Roman" w:hAnsi="Times New Roman" w:cs="Times New Roman" w:hint="eastAsia"/>
                <w:noProof/>
                <w:szCs w:val="21"/>
              </w:rPr>
              <w:t>81</w:t>
            </w:r>
            <w:r w:rsidRPr="009E1939">
              <w:rPr>
                <w:rFonts w:ascii="Times New Roman" w:hAnsi="Times New Roman" w:cs="Times New Roman"/>
                <w:szCs w:val="21"/>
              </w:rPr>
              <w:t>]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</w:tcBorders>
          </w:tcPr>
          <w:p w14:paraId="03BF0FC2" w14:textId="10175FD2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szCs w:val="21"/>
              </w:rPr>
              <w:t>7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[6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9E1939">
              <w:rPr>
                <w:rFonts w:ascii="Times New Roman" w:hAnsi="Times New Roman" w:cs="Times New Roman"/>
                <w:noProof/>
                <w:szCs w:val="21"/>
              </w:rPr>
              <w:t>–7</w:t>
            </w:r>
            <w:r w:rsidRPr="009E1939">
              <w:rPr>
                <w:rFonts w:ascii="Times New Roman" w:hAnsi="Times New Roman" w:cs="Times New Roman" w:hint="eastAsia"/>
                <w:noProof/>
                <w:szCs w:val="21"/>
              </w:rPr>
              <w:t>7</w:t>
            </w:r>
            <w:r w:rsidRPr="009E1939">
              <w:rPr>
                <w:rFonts w:ascii="Times New Roman" w:hAnsi="Times New Roman" w:cs="Times New Roman"/>
                <w:szCs w:val="21"/>
              </w:rPr>
              <w:t>]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53CC3BE0" w14:textId="1414D4C1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szCs w:val="21"/>
              </w:rPr>
              <w:t>7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[6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9E1939">
              <w:rPr>
                <w:rFonts w:ascii="Times New Roman" w:hAnsi="Times New Roman" w:cs="Times New Roman"/>
                <w:noProof/>
                <w:szCs w:val="21"/>
              </w:rPr>
              <w:t>–</w:t>
            </w:r>
            <w:r w:rsidRPr="009E1939">
              <w:rPr>
                <w:rFonts w:ascii="Times New Roman" w:hAnsi="Times New Roman" w:cs="Times New Roman" w:hint="eastAsia"/>
                <w:noProof/>
                <w:szCs w:val="21"/>
              </w:rPr>
              <w:t>86</w:t>
            </w:r>
            <w:r w:rsidRPr="009E1939">
              <w:rPr>
                <w:rFonts w:ascii="Times New Roman" w:hAnsi="Times New Roman" w:cs="Times New Roman"/>
                <w:szCs w:val="21"/>
              </w:rPr>
              <w:t>]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</w:tcPr>
          <w:p w14:paraId="5D21D544" w14:textId="5CB11473" w:rsidR="00896EAC" w:rsidRPr="009E1939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31D47">
              <w:rPr>
                <w:rFonts w:ascii="Times New Roman" w:hAnsi="Times New Roman" w:cs="Times New Roman" w:hint="eastAsia"/>
                <w:szCs w:val="21"/>
              </w:rPr>
              <w:t>0.03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2A1A5528" w14:textId="32388CA9" w:rsidR="00896EAC" w:rsidRPr="009E1939" w:rsidRDefault="000E2566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0.91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73D5C843" w14:textId="1C388506" w:rsidR="00896EAC" w:rsidRPr="009E1939" w:rsidRDefault="000A606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0.07</w:t>
            </w:r>
          </w:p>
        </w:tc>
      </w:tr>
      <w:tr w:rsidR="00896EAC" w:rsidRPr="009E1939" w14:paraId="07244F5E" w14:textId="2E660EBD" w:rsidTr="00A469CB">
        <w:trPr>
          <w:trHeight w:val="482"/>
        </w:trPr>
        <w:tc>
          <w:tcPr>
            <w:tcW w:w="3678" w:type="dxa"/>
            <w:shd w:val="clear" w:color="auto" w:fill="D9D9D9" w:themeFill="background1" w:themeFillShade="D9"/>
          </w:tcPr>
          <w:p w14:paraId="67653046" w14:textId="77777777" w:rsidR="00896EAC" w:rsidRPr="009E1939" w:rsidRDefault="00896EAC" w:rsidP="00404BC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E1939">
              <w:rPr>
                <w:rFonts w:ascii="Times New Roman" w:hAnsi="Times New Roman" w:cs="Times New Roman"/>
                <w:b/>
                <w:bCs/>
                <w:szCs w:val="21"/>
              </w:rPr>
              <w:t xml:space="preserve">Sex, male, </w:t>
            </w:r>
            <w:r w:rsidRPr="009E1939">
              <w:rPr>
                <w:rFonts w:ascii="Times New Roman" w:hAnsi="Times New Roman" w:cs="Times New Roman" w:hint="eastAsia"/>
                <w:b/>
                <w:bCs/>
                <w:szCs w:val="21"/>
              </w:rPr>
              <w:t>N</w:t>
            </w:r>
            <w:r w:rsidRPr="009E1939">
              <w:rPr>
                <w:rFonts w:ascii="Times New Roman" w:hAnsi="Times New Roman" w:cs="Times New Roman"/>
                <w:b/>
                <w:bCs/>
                <w:szCs w:val="21"/>
              </w:rPr>
              <w:t xml:space="preserve"> (%)</w:t>
            </w:r>
          </w:p>
        </w:tc>
        <w:tc>
          <w:tcPr>
            <w:tcW w:w="1732" w:type="dxa"/>
            <w:gridSpan w:val="2"/>
            <w:shd w:val="clear" w:color="auto" w:fill="D9D9D9" w:themeFill="background1" w:themeFillShade="D9"/>
          </w:tcPr>
          <w:p w14:paraId="2FF9C95E" w14:textId="6546C84E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szCs w:val="21"/>
              </w:rPr>
              <w:t>1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59</w:t>
            </w:r>
            <w:r w:rsidRPr="009E1939">
              <w:rPr>
                <w:rFonts w:ascii="Times New Roman" w:hAnsi="Times New Roman" w:cs="Times New Roman"/>
                <w:szCs w:val="21"/>
              </w:rPr>
              <w:t>.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734" w:type="dxa"/>
            <w:gridSpan w:val="2"/>
            <w:shd w:val="clear" w:color="auto" w:fill="D9D9D9" w:themeFill="background1" w:themeFillShade="D9"/>
          </w:tcPr>
          <w:p w14:paraId="1CAEF01F" w14:textId="4695A2A7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30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(6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9E1939">
              <w:rPr>
                <w:rFonts w:ascii="Times New Roman" w:hAnsi="Times New Roman" w:cs="Times New Roman"/>
                <w:szCs w:val="21"/>
              </w:rPr>
              <w:t>.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733" w:type="dxa"/>
            <w:shd w:val="clear" w:color="auto" w:fill="D9D9D9" w:themeFill="background1" w:themeFillShade="D9"/>
          </w:tcPr>
          <w:p w14:paraId="7E3E87FC" w14:textId="4A34B8AF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71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(6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9E1939">
              <w:rPr>
                <w:rFonts w:ascii="Times New Roman" w:hAnsi="Times New Roman" w:cs="Times New Roman"/>
                <w:szCs w:val="21"/>
              </w:rPr>
              <w:t>.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733" w:type="dxa"/>
            <w:gridSpan w:val="2"/>
            <w:shd w:val="clear" w:color="auto" w:fill="D9D9D9" w:themeFill="background1" w:themeFillShade="D9"/>
          </w:tcPr>
          <w:p w14:paraId="3FF3CDA0" w14:textId="68EE2C12" w:rsidR="00896EAC" w:rsidRPr="009E1939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0.65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14:paraId="5930D192" w14:textId="68F96E87" w:rsidR="00896EAC" w:rsidRPr="009E1939" w:rsidRDefault="00200B5B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14:paraId="1C503A7C" w14:textId="4412281B" w:rsidR="00896EAC" w:rsidRPr="009E1939" w:rsidRDefault="00200B5B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</w:tc>
      </w:tr>
      <w:tr w:rsidR="00896EAC" w:rsidRPr="009E1939" w14:paraId="0FD24150" w14:textId="064D0268" w:rsidTr="00297188">
        <w:trPr>
          <w:trHeight w:val="482"/>
        </w:trPr>
        <w:tc>
          <w:tcPr>
            <w:tcW w:w="3678" w:type="dxa"/>
          </w:tcPr>
          <w:p w14:paraId="17056D44" w14:textId="77777777" w:rsidR="00896EAC" w:rsidRPr="009E1939" w:rsidRDefault="00896EAC" w:rsidP="00404BC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E1939">
              <w:rPr>
                <w:rFonts w:ascii="Times New Roman" w:hAnsi="Times New Roman" w:cs="Times New Roman"/>
                <w:b/>
                <w:bCs/>
                <w:szCs w:val="21"/>
              </w:rPr>
              <w:t xml:space="preserve">In-hospital onset, </w:t>
            </w:r>
            <w:r w:rsidRPr="009E1939">
              <w:rPr>
                <w:rFonts w:ascii="Times New Roman" w:hAnsi="Times New Roman" w:cs="Times New Roman" w:hint="eastAsia"/>
                <w:b/>
                <w:bCs/>
                <w:szCs w:val="21"/>
              </w:rPr>
              <w:t>N</w:t>
            </w:r>
            <w:r w:rsidRPr="009E1939">
              <w:rPr>
                <w:rFonts w:ascii="Times New Roman" w:hAnsi="Times New Roman" w:cs="Times New Roman"/>
                <w:b/>
                <w:bCs/>
                <w:szCs w:val="21"/>
              </w:rPr>
              <w:t xml:space="preserve"> (%)</w:t>
            </w:r>
          </w:p>
        </w:tc>
        <w:tc>
          <w:tcPr>
            <w:tcW w:w="1732" w:type="dxa"/>
            <w:gridSpan w:val="2"/>
          </w:tcPr>
          <w:p w14:paraId="463D924F" w14:textId="3F7CFACD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11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34</w:t>
            </w:r>
            <w:r w:rsidRPr="009E1939">
              <w:rPr>
                <w:rFonts w:ascii="Times New Roman" w:hAnsi="Times New Roman" w:cs="Times New Roman"/>
                <w:szCs w:val="21"/>
              </w:rPr>
              <w:t>.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734" w:type="dxa"/>
            <w:gridSpan w:val="2"/>
          </w:tcPr>
          <w:p w14:paraId="4322BAEA" w14:textId="526824EA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38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(8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9E1939">
              <w:rPr>
                <w:rFonts w:ascii="Times New Roman" w:hAnsi="Times New Roman" w:cs="Times New Roman"/>
                <w:szCs w:val="21"/>
              </w:rPr>
              <w:t>.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733" w:type="dxa"/>
          </w:tcPr>
          <w:p w14:paraId="26697129" w14:textId="4D9E8779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54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51</w:t>
            </w:r>
            <w:r w:rsidRPr="009E1939">
              <w:rPr>
                <w:rFonts w:ascii="Times New Roman" w:hAnsi="Times New Roman" w:cs="Times New Roman"/>
                <w:szCs w:val="21"/>
              </w:rPr>
              <w:t>.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733" w:type="dxa"/>
            <w:gridSpan w:val="2"/>
          </w:tcPr>
          <w:p w14:paraId="3626F6AE" w14:textId="3A9983BD" w:rsidR="00896EAC" w:rsidRPr="009E1939" w:rsidDel="00F43CF6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31D47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</w:tc>
        <w:tc>
          <w:tcPr>
            <w:tcW w:w="1499" w:type="dxa"/>
          </w:tcPr>
          <w:p w14:paraId="35708BCF" w14:textId="4FD16257" w:rsidR="00896EAC" w:rsidRPr="009E1939" w:rsidRDefault="00296098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31D47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</w:tc>
        <w:tc>
          <w:tcPr>
            <w:tcW w:w="1499" w:type="dxa"/>
          </w:tcPr>
          <w:p w14:paraId="536214B7" w14:textId="453D4217" w:rsidR="00896EAC" w:rsidRPr="009E1939" w:rsidRDefault="00931D47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0.11</w:t>
            </w:r>
          </w:p>
        </w:tc>
      </w:tr>
      <w:tr w:rsidR="00896EAC" w:rsidRPr="009E1939" w14:paraId="774F8A3B" w14:textId="517DDB48" w:rsidTr="00A469CB">
        <w:trPr>
          <w:trHeight w:val="730"/>
        </w:trPr>
        <w:tc>
          <w:tcPr>
            <w:tcW w:w="3678" w:type="dxa"/>
            <w:vMerge w:val="restart"/>
            <w:shd w:val="clear" w:color="auto" w:fill="D9D9D9" w:themeFill="background1" w:themeFillShade="D9"/>
          </w:tcPr>
          <w:p w14:paraId="10205436" w14:textId="77777777" w:rsidR="00896EAC" w:rsidRPr="009E1939" w:rsidRDefault="00896EAC" w:rsidP="00404BCD">
            <w:pPr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b/>
                <w:bCs/>
                <w:szCs w:val="21"/>
              </w:rPr>
              <w:t>Background condition, N (%)</w:t>
            </w:r>
          </w:p>
          <w:p w14:paraId="434B4D4B" w14:textId="77777777" w:rsidR="00896EAC" w:rsidRPr="009E1939" w:rsidRDefault="00896EAC" w:rsidP="00404BCD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b/>
                <w:bCs/>
                <w:szCs w:val="21"/>
              </w:rPr>
              <w:t>―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Malignancy</w:t>
            </w:r>
          </w:p>
          <w:p w14:paraId="3AE1207F" w14:textId="77777777" w:rsidR="00896EAC" w:rsidRPr="009E1939" w:rsidRDefault="00896EAC" w:rsidP="00404BCD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b/>
                <w:bCs/>
                <w:szCs w:val="21"/>
              </w:rPr>
              <w:t>―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Diabetes mellitus</w:t>
            </w:r>
          </w:p>
          <w:p w14:paraId="69A87157" w14:textId="77777777" w:rsidR="00896EAC" w:rsidRPr="009E1939" w:rsidRDefault="00896EAC" w:rsidP="00404BCD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b/>
                <w:bCs/>
                <w:szCs w:val="21"/>
              </w:rPr>
              <w:t>―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I</w:t>
            </w:r>
            <w:r w:rsidRPr="009E1939">
              <w:rPr>
                <w:rFonts w:ascii="Times New Roman" w:hAnsi="Times New Roman" w:cs="Times New Roman"/>
                <w:szCs w:val="21"/>
              </w:rPr>
              <w:t>mmunosuppressive therapy</w:t>
            </w:r>
          </w:p>
          <w:p w14:paraId="7E110233" w14:textId="77777777" w:rsidR="00896EAC" w:rsidRPr="009E1939" w:rsidRDefault="00896EAC" w:rsidP="00404BCD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b/>
                <w:bCs/>
                <w:szCs w:val="21"/>
              </w:rPr>
              <w:t xml:space="preserve">― </w:t>
            </w:r>
            <w:r w:rsidRPr="009E1939">
              <w:rPr>
                <w:rFonts w:ascii="Times New Roman" w:hAnsi="Times New Roman" w:cs="Times New Roman"/>
                <w:szCs w:val="21"/>
              </w:rPr>
              <w:t>Chemotherapy</w:t>
            </w:r>
          </w:p>
          <w:p w14:paraId="6D8E586F" w14:textId="4C11B8A2" w:rsidR="00896EAC" w:rsidRPr="009E1939" w:rsidRDefault="00896EAC" w:rsidP="00404BCD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b/>
                <w:bCs/>
                <w:szCs w:val="21"/>
              </w:rPr>
              <w:t>―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Valve disease</w:t>
            </w:r>
          </w:p>
          <w:p w14:paraId="08E3888C" w14:textId="77777777" w:rsidR="00896EAC" w:rsidRPr="009E1939" w:rsidRDefault="00896EAC" w:rsidP="00404BCD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b/>
                <w:bCs/>
                <w:szCs w:val="21"/>
              </w:rPr>
              <w:t>―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Chronic kidney disease</w:t>
            </w:r>
          </w:p>
          <w:p w14:paraId="655725FB" w14:textId="64529331" w:rsidR="00896EAC" w:rsidRPr="009E1939" w:rsidRDefault="00896EAC" w:rsidP="0056360A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b/>
                <w:bCs/>
                <w:szCs w:val="21"/>
              </w:rPr>
              <w:t xml:space="preserve">― </w:t>
            </w:r>
            <w:r w:rsidRPr="009E1939">
              <w:rPr>
                <w:rFonts w:ascii="Times New Roman" w:hAnsi="Times New Roman" w:cs="Times New Roman"/>
                <w:szCs w:val="21"/>
              </w:rPr>
              <w:t>Hemodialysis</w:t>
            </w:r>
          </w:p>
        </w:tc>
        <w:tc>
          <w:tcPr>
            <w:tcW w:w="1732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5B58F176" w14:textId="77777777" w:rsidR="00896EAC" w:rsidRPr="009E1939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342F8E" w14:textId="51EB68A5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11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34.4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  <w:p w14:paraId="4A0D7CEB" w14:textId="77777777" w:rsidR="00896EAC" w:rsidRDefault="00896EAC" w:rsidP="00CF778A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 xml:space="preserve">6 </w:t>
            </w:r>
            <w:r w:rsidRPr="009E1939">
              <w:rPr>
                <w:rFonts w:ascii="Times New Roman" w:hAnsi="Times New Roman" w:cs="Times New Roman"/>
                <w:szCs w:val="21"/>
              </w:rPr>
              <w:t>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18</w:t>
            </w:r>
            <w:r w:rsidRPr="009E1939">
              <w:rPr>
                <w:rFonts w:ascii="Times New Roman" w:hAnsi="Times New Roman" w:cs="Times New Roman"/>
                <w:szCs w:val="21"/>
              </w:rPr>
              <w:t>.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  <w:p w14:paraId="38AFED57" w14:textId="3E4DCF10" w:rsidR="00896EAC" w:rsidRPr="009E1939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9E1939">
              <w:rPr>
                <w:rFonts w:ascii="Times New Roman" w:hAnsi="Times New Roman" w:cs="Times New Roman"/>
                <w:szCs w:val="21"/>
              </w:rPr>
              <w:t>.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  <w:p w14:paraId="503105F6" w14:textId="03E14A9D" w:rsidR="00896EAC" w:rsidRPr="009E1939" w:rsidRDefault="00896EAC" w:rsidP="00CF778A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18</w:t>
            </w:r>
            <w:r w:rsidRPr="009E1939">
              <w:rPr>
                <w:rFonts w:ascii="Times New Roman" w:hAnsi="Times New Roman" w:cs="Times New Roman"/>
                <w:szCs w:val="21"/>
              </w:rPr>
              <w:t>.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  <w:p w14:paraId="03BE82AA" w14:textId="03836F27" w:rsidR="00896EAC" w:rsidRPr="009E1939" w:rsidRDefault="00896EAC" w:rsidP="00CF778A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18</w:t>
            </w:r>
            <w:r w:rsidRPr="009E1939">
              <w:rPr>
                <w:rFonts w:ascii="Times New Roman" w:hAnsi="Times New Roman" w:cs="Times New Roman"/>
                <w:szCs w:val="21"/>
              </w:rPr>
              <w:t>.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  <w:p w14:paraId="3EA7747F" w14:textId="40130372" w:rsidR="00896EAC" w:rsidRPr="009E1939" w:rsidRDefault="00896EAC" w:rsidP="00CF778A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4 (12.5%)</w:t>
            </w:r>
          </w:p>
        </w:tc>
        <w:tc>
          <w:tcPr>
            <w:tcW w:w="1734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392D0394" w14:textId="77777777" w:rsidR="00896EAC" w:rsidRPr="009E1939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EF1DA2" w14:textId="39B8DF47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22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46.8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  <w:p w14:paraId="065093AA" w14:textId="0BF7AD80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11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23.4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  <w:p w14:paraId="5C3DA2FE" w14:textId="055F8EDB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14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29.8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  <w:p w14:paraId="43A2D9FE" w14:textId="401053F7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11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23</w:t>
            </w:r>
            <w:r w:rsidRPr="009E1939">
              <w:rPr>
                <w:rFonts w:ascii="Times New Roman" w:hAnsi="Times New Roman" w:cs="Times New Roman"/>
                <w:szCs w:val="21"/>
              </w:rPr>
              <w:t>.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  <w:p w14:paraId="5991B871" w14:textId="5529E338" w:rsidR="00896EAC" w:rsidRPr="009E1939" w:rsidRDefault="00896EAC" w:rsidP="00CF778A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19</w:t>
            </w:r>
            <w:r w:rsidRPr="009E1939">
              <w:rPr>
                <w:rFonts w:ascii="Times New Roman" w:hAnsi="Times New Roman" w:cs="Times New Roman"/>
                <w:szCs w:val="21"/>
              </w:rPr>
              <w:t>.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  <w:p w14:paraId="465DB8B8" w14:textId="5116F9BE" w:rsidR="00896EAC" w:rsidRPr="009E1939" w:rsidRDefault="00896EAC" w:rsidP="00CF778A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6 (12.8%)</w:t>
            </w:r>
          </w:p>
        </w:tc>
        <w:tc>
          <w:tcPr>
            <w:tcW w:w="1733" w:type="dxa"/>
            <w:tcBorders>
              <w:bottom w:val="nil"/>
            </w:tcBorders>
            <w:shd w:val="clear" w:color="auto" w:fill="D9D9D9" w:themeFill="background1" w:themeFillShade="D9"/>
          </w:tcPr>
          <w:p w14:paraId="14843361" w14:textId="77777777" w:rsidR="00896EAC" w:rsidRPr="009E1939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EB3BD1F" w14:textId="09288710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26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24.8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  <w:p w14:paraId="406B2089" w14:textId="35531307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26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E1939">
              <w:rPr>
                <w:rFonts w:ascii="Times New Roman" w:hAnsi="Times New Roman" w:cs="Times New Roman"/>
                <w:szCs w:val="21"/>
              </w:rPr>
              <w:t>4.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  <w:p w14:paraId="68CBEC2D" w14:textId="0DD7347B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12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E1939">
              <w:rPr>
                <w:rFonts w:ascii="Times New Roman" w:hAnsi="Times New Roman" w:cs="Times New Roman"/>
                <w:szCs w:val="21"/>
              </w:rPr>
              <w:t>1.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  <w:p w14:paraId="72307454" w14:textId="036E1E32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12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11</w:t>
            </w:r>
            <w:r w:rsidRPr="009E1939">
              <w:rPr>
                <w:rFonts w:ascii="Times New Roman" w:hAnsi="Times New Roman" w:cs="Times New Roman"/>
                <w:szCs w:val="21"/>
              </w:rPr>
              <w:t>.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  <w:p w14:paraId="47EBAFA1" w14:textId="2F3EFF7E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31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29.5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  <w:p w14:paraId="37BD89BB" w14:textId="7A8B509A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12 (11.4%)</w:t>
            </w:r>
          </w:p>
        </w:tc>
        <w:tc>
          <w:tcPr>
            <w:tcW w:w="1733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7D59A764" w14:textId="45466CB3" w:rsidR="00896EAC" w:rsidRPr="009E1939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377AD13" w14:textId="39C4E259" w:rsidR="00896EAC" w:rsidRPr="009E1939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B2BE1">
              <w:rPr>
                <w:rFonts w:ascii="Times New Roman" w:hAnsi="Times New Roman" w:cs="Times New Roman" w:hint="eastAsia"/>
                <w:szCs w:val="21"/>
              </w:rPr>
              <w:t>0.03</w:t>
            </w:r>
          </w:p>
          <w:p w14:paraId="51379495" w14:textId="512C4992" w:rsidR="00896EAC" w:rsidRPr="009E1939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0.84</w:t>
            </w:r>
          </w:p>
          <w:p w14:paraId="5C4BFA82" w14:textId="2B0F4CB1" w:rsidR="00896EAC" w:rsidRPr="009E1939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F3DA7">
              <w:rPr>
                <w:rFonts w:ascii="Times New Roman" w:hAnsi="Times New Roman" w:cs="Times New Roman" w:hint="eastAsia"/>
                <w:szCs w:val="21"/>
              </w:rPr>
              <w:t>0.01</w:t>
            </w:r>
          </w:p>
          <w:p w14:paraId="69D63A05" w14:textId="04FDF64D" w:rsidR="00896EAC" w:rsidRPr="009E1939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0.15</w:t>
            </w:r>
          </w:p>
          <w:p w14:paraId="5A7CC820" w14:textId="1DDE8CD7" w:rsidR="00896EAC" w:rsidRPr="009E1939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0.28</w:t>
            </w:r>
          </w:p>
          <w:p w14:paraId="00166C90" w14:textId="7DCDD5AA" w:rsidR="00896EAC" w:rsidRPr="009E1939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0.95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14:paraId="3085190D" w14:textId="77777777" w:rsidR="00896EAC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EB43AE" w14:textId="77777777" w:rsidR="00931D47" w:rsidRDefault="00F2048D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0.35</w:t>
            </w:r>
          </w:p>
          <w:p w14:paraId="3573EDBE" w14:textId="77777777" w:rsidR="00200B5B" w:rsidRDefault="00200B5B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  <w:p w14:paraId="47B09904" w14:textId="78A7EDA2" w:rsidR="00200B5B" w:rsidRDefault="00485571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0.05</w:t>
            </w:r>
          </w:p>
          <w:p w14:paraId="70606B3F" w14:textId="77777777" w:rsidR="00ED6C2F" w:rsidRDefault="00ED6C2F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  <w:p w14:paraId="45C7532B" w14:textId="77777777" w:rsidR="00ED6C2F" w:rsidRDefault="00ED6C2F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  <w:p w14:paraId="623F158E" w14:textId="0ACE7EE7" w:rsidR="00ED6C2F" w:rsidRPr="009E1939" w:rsidRDefault="00ED6C2F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14:paraId="24D44215" w14:textId="77777777" w:rsidR="00896EAC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B2B3F0" w14:textId="77777777" w:rsidR="00931D47" w:rsidRDefault="00EB2BE1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0.36</w:t>
            </w:r>
          </w:p>
          <w:p w14:paraId="4EDDAA4B" w14:textId="77777777" w:rsidR="00ED6C2F" w:rsidRDefault="00ED6C2F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  <w:p w14:paraId="71B25109" w14:textId="50ABAD66" w:rsidR="00ED6C2F" w:rsidRDefault="00A806FA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0174FF79" w14:textId="77777777" w:rsidR="00ED6C2F" w:rsidRDefault="00ED6C2F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  <w:p w14:paraId="106E4917" w14:textId="77777777" w:rsidR="00ED6C2F" w:rsidRDefault="00ED6C2F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  <w:p w14:paraId="64524A4C" w14:textId="71F6A6C8" w:rsidR="00ED6C2F" w:rsidRPr="009E1939" w:rsidRDefault="00ED6C2F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</w:tc>
      </w:tr>
      <w:tr w:rsidR="00896EAC" w:rsidRPr="009E1939" w14:paraId="7A334005" w14:textId="0181E1A5" w:rsidTr="00A469CB">
        <w:tc>
          <w:tcPr>
            <w:tcW w:w="3678" w:type="dxa"/>
            <w:vMerge/>
            <w:shd w:val="clear" w:color="auto" w:fill="D9D9D9" w:themeFill="background1" w:themeFillShade="D9"/>
          </w:tcPr>
          <w:p w14:paraId="4176E2EF" w14:textId="77777777" w:rsidR="00896EAC" w:rsidRPr="009E1939" w:rsidRDefault="00896EAC" w:rsidP="00404BCD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8ECC8DD" w14:textId="4142FA94" w:rsidR="00896EAC" w:rsidRPr="009E1939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9E1939">
              <w:rPr>
                <w:rFonts w:ascii="Times New Roman" w:hAnsi="Times New Roman" w:cs="Times New Roman"/>
                <w:szCs w:val="21"/>
              </w:rPr>
              <w:t>.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734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EE2782F" w14:textId="683F7338" w:rsidR="00896EAC" w:rsidRPr="009E1939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9E1939">
              <w:rPr>
                <w:rFonts w:ascii="Times New Roman" w:hAnsi="Times New Roman" w:cs="Times New Roman"/>
                <w:szCs w:val="21"/>
              </w:rPr>
              <w:t>.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73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129A23A" w14:textId="5761024F" w:rsidR="00896EAC" w:rsidRPr="009E1939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9E1939">
              <w:rPr>
                <w:rFonts w:ascii="Times New Roman" w:hAnsi="Times New Roman" w:cs="Times New Roman"/>
                <w:szCs w:val="21"/>
              </w:rPr>
              <w:t>.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9E1939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733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5416E5A" w14:textId="5C8AD87C" w:rsidR="00896EAC" w:rsidRPr="009E1939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0.79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14:paraId="6266FF23" w14:textId="2EE71513" w:rsidR="00896EAC" w:rsidRPr="009E1939" w:rsidRDefault="00ED6C2F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14:paraId="6EBA2DA3" w14:textId="7220335F" w:rsidR="00896EAC" w:rsidRPr="009E1939" w:rsidRDefault="00ED6C2F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</w:tc>
      </w:tr>
      <w:tr w:rsidR="00896EAC" w:rsidRPr="009E1939" w14:paraId="5B1A1209" w14:textId="7AB3AC6F" w:rsidTr="00297188">
        <w:tc>
          <w:tcPr>
            <w:tcW w:w="3678" w:type="dxa"/>
          </w:tcPr>
          <w:p w14:paraId="4208D0CC" w14:textId="384AC1BE" w:rsidR="00896EAC" w:rsidRPr="009E1939" w:rsidRDefault="00896EAC" w:rsidP="00404BC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b/>
                <w:bCs/>
                <w:szCs w:val="21"/>
              </w:rPr>
              <w:t>Artifact, N (%)</w:t>
            </w:r>
          </w:p>
        </w:tc>
        <w:tc>
          <w:tcPr>
            <w:tcW w:w="1732" w:type="dxa"/>
            <w:gridSpan w:val="2"/>
            <w:vMerge w:val="restart"/>
          </w:tcPr>
          <w:p w14:paraId="3B1634C1" w14:textId="77777777" w:rsidR="00896EAC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2FE4AA" w14:textId="77777777" w:rsidR="00896EAC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6 (18.8%)</w:t>
            </w:r>
          </w:p>
          <w:p w14:paraId="5FAAAEFF" w14:textId="77777777" w:rsidR="00896EAC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11 (34.4%)</w:t>
            </w:r>
          </w:p>
          <w:p w14:paraId="3D53155E" w14:textId="77777777" w:rsidR="00896EAC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7 (21.9%)</w:t>
            </w:r>
          </w:p>
          <w:p w14:paraId="1286366F" w14:textId="701A559B" w:rsidR="00896EAC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9 (28.1%)</w:t>
            </w:r>
          </w:p>
          <w:p w14:paraId="25AA7B43" w14:textId="14C63259" w:rsidR="00896EAC" w:rsidRPr="009E1939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lastRenderedPageBreak/>
              <w:t>0 (0%)</w:t>
            </w:r>
          </w:p>
        </w:tc>
        <w:tc>
          <w:tcPr>
            <w:tcW w:w="1734" w:type="dxa"/>
            <w:gridSpan w:val="2"/>
            <w:vMerge w:val="restart"/>
          </w:tcPr>
          <w:p w14:paraId="18477656" w14:textId="77777777" w:rsidR="00896EAC" w:rsidRPr="009E1939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936F2D" w14:textId="06624933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32 (68.1%)</w:t>
            </w:r>
          </w:p>
          <w:p w14:paraId="05C96307" w14:textId="77777777" w:rsidR="00896EAC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33 (70.2%)</w:t>
            </w:r>
          </w:p>
          <w:p w14:paraId="4E88C5BF" w14:textId="77777777" w:rsidR="00896EAC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2 (4.3%)</w:t>
            </w:r>
          </w:p>
          <w:p w14:paraId="24DAB2F9" w14:textId="77777777" w:rsidR="00896EAC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1 (2.1%)</w:t>
            </w:r>
          </w:p>
          <w:p w14:paraId="3D2E5F9D" w14:textId="52F890E0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3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 xml:space="preserve"> (6.4%)</w:t>
            </w:r>
          </w:p>
        </w:tc>
        <w:tc>
          <w:tcPr>
            <w:tcW w:w="1733" w:type="dxa"/>
            <w:vMerge w:val="restart"/>
          </w:tcPr>
          <w:p w14:paraId="3716CC46" w14:textId="77777777" w:rsidR="00896EAC" w:rsidRPr="009E1939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A762CA" w14:textId="7A8CC6B8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28 (26.7%)</w:t>
            </w:r>
          </w:p>
          <w:p w14:paraId="260F551B" w14:textId="77777777" w:rsidR="00896EAC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37 (35.2%)</w:t>
            </w:r>
          </w:p>
          <w:p w14:paraId="06B6B7A5" w14:textId="77777777" w:rsidR="00896EAC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2 (1.9%)</w:t>
            </w:r>
          </w:p>
          <w:p w14:paraId="61323477" w14:textId="77777777" w:rsidR="00896EAC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8 (7.6%)</w:t>
            </w:r>
          </w:p>
          <w:p w14:paraId="5B0A53FF" w14:textId="14141339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lastRenderedPageBreak/>
              <w:t>3 (2.9%)</w:t>
            </w:r>
          </w:p>
        </w:tc>
        <w:tc>
          <w:tcPr>
            <w:tcW w:w="1733" w:type="dxa"/>
            <w:gridSpan w:val="2"/>
            <w:vMerge w:val="restart"/>
          </w:tcPr>
          <w:p w14:paraId="364556AF" w14:textId="785693A2" w:rsidR="00896EAC" w:rsidRPr="009E1939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1B4F18" w14:textId="2C6A9B2C" w:rsidR="00896EAC" w:rsidRPr="00DE6C52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E6C52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  <w:p w14:paraId="3BB60530" w14:textId="10CFC16D" w:rsidR="00896EAC" w:rsidRPr="00DE6C52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E6C52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  <w:p w14:paraId="50F1E87D" w14:textId="0D3C2F4B" w:rsidR="00896EAC" w:rsidRPr="00DE6C52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E6C52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  <w:p w14:paraId="6B70EC62" w14:textId="58EF08AA" w:rsidR="00896EAC" w:rsidRPr="009E1939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E6C52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  <w:p w14:paraId="662957CC" w14:textId="652C5957" w:rsidR="00896EAC" w:rsidRPr="009E1939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lastRenderedPageBreak/>
              <w:t>0.38</w:t>
            </w:r>
          </w:p>
        </w:tc>
        <w:tc>
          <w:tcPr>
            <w:tcW w:w="1499" w:type="dxa"/>
          </w:tcPr>
          <w:p w14:paraId="60991980" w14:textId="77777777" w:rsidR="00896EAC" w:rsidRPr="009E1939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9" w:type="dxa"/>
          </w:tcPr>
          <w:p w14:paraId="59EB26EB" w14:textId="77777777" w:rsidR="00896EAC" w:rsidRPr="009E1939" w:rsidRDefault="00896EAC" w:rsidP="0076468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96EAC" w:rsidRPr="009E1939" w14:paraId="3CE75CB0" w14:textId="248CCCD7" w:rsidTr="00297188">
        <w:trPr>
          <w:trHeight w:val="483"/>
        </w:trPr>
        <w:tc>
          <w:tcPr>
            <w:tcW w:w="3678" w:type="dxa"/>
          </w:tcPr>
          <w:p w14:paraId="1232D6D0" w14:textId="325A79FD" w:rsidR="00896EAC" w:rsidRPr="009E1939" w:rsidRDefault="00896EAC" w:rsidP="00404BCD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b/>
                <w:bCs/>
                <w:szCs w:val="21"/>
              </w:rPr>
              <w:t>―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CV catheter</w:t>
            </w:r>
          </w:p>
          <w:p w14:paraId="4367A07C" w14:textId="1AB56191" w:rsidR="00896EAC" w:rsidRPr="009E1939" w:rsidRDefault="00896EAC" w:rsidP="00404BCD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b/>
                <w:bCs/>
                <w:szCs w:val="21"/>
              </w:rPr>
              <w:t>―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Peripheral catheter</w:t>
            </w:r>
          </w:p>
          <w:p w14:paraId="7984945A" w14:textId="181F09EE" w:rsidR="00896EAC" w:rsidRPr="009E1939" w:rsidRDefault="00896EAC" w:rsidP="00404BCD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b/>
                <w:bCs/>
                <w:szCs w:val="21"/>
              </w:rPr>
              <w:t>―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Prosthetic valve</w:t>
            </w:r>
          </w:p>
          <w:p w14:paraId="6E3C42B2" w14:textId="1D75E5AA" w:rsidR="00896EAC" w:rsidRPr="009E1939" w:rsidRDefault="00896EAC" w:rsidP="00404BCD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szCs w:val="21"/>
              </w:rPr>
              <w:t>―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 xml:space="preserve"> Ot</w:t>
            </w:r>
            <w:r>
              <w:rPr>
                <w:rFonts w:ascii="Times New Roman" w:hAnsi="Times New Roman" w:cs="Times New Roman" w:hint="eastAsia"/>
                <w:szCs w:val="21"/>
              </w:rPr>
              <w:t>h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er intra cardiac device</w:t>
            </w:r>
          </w:p>
          <w:p w14:paraId="18D78633" w14:textId="27C05137" w:rsidR="00896EAC" w:rsidRPr="009E1939" w:rsidRDefault="00896EAC" w:rsidP="00404BCD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szCs w:val="21"/>
              </w:rPr>
              <w:lastRenderedPageBreak/>
              <w:t>―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 xml:space="preserve"> Orthopedic device</w:t>
            </w:r>
          </w:p>
        </w:tc>
        <w:tc>
          <w:tcPr>
            <w:tcW w:w="1732" w:type="dxa"/>
            <w:gridSpan w:val="2"/>
            <w:vMerge/>
          </w:tcPr>
          <w:p w14:paraId="1F441CC9" w14:textId="77777777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4" w:type="dxa"/>
            <w:gridSpan w:val="2"/>
            <w:vMerge/>
          </w:tcPr>
          <w:p w14:paraId="1310FEB9" w14:textId="77777777" w:rsidR="00896EAC" w:rsidRPr="009E1939" w:rsidRDefault="00896EAC" w:rsidP="00CF778A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3" w:type="dxa"/>
            <w:vMerge/>
          </w:tcPr>
          <w:p w14:paraId="0E08BF6D" w14:textId="77777777" w:rsidR="00896EAC" w:rsidRPr="009E1939" w:rsidRDefault="00896EAC" w:rsidP="00CF778A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33" w:type="dxa"/>
            <w:gridSpan w:val="2"/>
            <w:vMerge/>
          </w:tcPr>
          <w:p w14:paraId="00A45F44" w14:textId="77777777" w:rsidR="00896EAC" w:rsidRPr="009E1939" w:rsidRDefault="00896EAC" w:rsidP="0076468F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9" w:type="dxa"/>
          </w:tcPr>
          <w:p w14:paraId="7C8F3C2F" w14:textId="77777777" w:rsidR="00930408" w:rsidRPr="00BF3DA7" w:rsidRDefault="00930408" w:rsidP="009304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F3DA7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  <w:p w14:paraId="18C810C0" w14:textId="77777777" w:rsidR="00D51FB3" w:rsidRPr="00BF3DA7" w:rsidRDefault="00D51FB3" w:rsidP="00D51F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F3DA7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  <w:p w14:paraId="5B960485" w14:textId="77777777" w:rsidR="00896EAC" w:rsidRDefault="001B7D69" w:rsidP="0076468F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0.03</w:t>
            </w:r>
          </w:p>
          <w:p w14:paraId="7B14F544" w14:textId="77777777" w:rsidR="00B60670" w:rsidRPr="00BF3DA7" w:rsidRDefault="00B60670" w:rsidP="00B606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F3DA7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  <w:p w14:paraId="228717F6" w14:textId="4FF4E637" w:rsidR="00352F3F" w:rsidRPr="009E1939" w:rsidRDefault="00B60670" w:rsidP="00B606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lastRenderedPageBreak/>
              <w:t>—</w:t>
            </w:r>
          </w:p>
        </w:tc>
        <w:tc>
          <w:tcPr>
            <w:tcW w:w="1499" w:type="dxa"/>
          </w:tcPr>
          <w:p w14:paraId="3152F54B" w14:textId="77777777" w:rsidR="00896EAC" w:rsidRDefault="00BF3DA7" w:rsidP="0076468F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0.49</w:t>
            </w:r>
          </w:p>
          <w:p w14:paraId="2823C7FF" w14:textId="77777777" w:rsidR="004050FC" w:rsidRDefault="004050FC" w:rsidP="0076468F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1C49F30E" w14:textId="77777777" w:rsidR="00352F3F" w:rsidRPr="00BF3DA7" w:rsidRDefault="00352F3F" w:rsidP="00352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F3DA7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  <w:p w14:paraId="43E5C8FC" w14:textId="6D6572C8" w:rsidR="004050FC" w:rsidRDefault="00DE6C52" w:rsidP="00DE6C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F3DA7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  <w:p w14:paraId="489B1571" w14:textId="1B481E40" w:rsidR="00B60670" w:rsidRPr="009E1939" w:rsidRDefault="00B60670" w:rsidP="00B606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lastRenderedPageBreak/>
              <w:t>—</w:t>
            </w:r>
          </w:p>
        </w:tc>
      </w:tr>
      <w:tr w:rsidR="00896EAC" w:rsidRPr="009E1939" w14:paraId="31CF00BC" w14:textId="7D15BF05" w:rsidTr="006D4633">
        <w:trPr>
          <w:trHeight w:val="483"/>
        </w:trPr>
        <w:tc>
          <w:tcPr>
            <w:tcW w:w="3678" w:type="dxa"/>
            <w:shd w:val="clear" w:color="auto" w:fill="D9D9D9" w:themeFill="background1" w:themeFillShade="D9"/>
          </w:tcPr>
          <w:p w14:paraId="12DBB37E" w14:textId="6955D85B" w:rsidR="00896EAC" w:rsidRPr="009E1939" w:rsidRDefault="00896EAC" w:rsidP="00404BC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b/>
                <w:bCs/>
                <w:szCs w:val="21"/>
              </w:rPr>
              <w:lastRenderedPageBreak/>
              <w:t>Blood culture</w:t>
            </w:r>
          </w:p>
          <w:p w14:paraId="1181A8C4" w14:textId="2F510F1D" w:rsidR="00896EAC" w:rsidRPr="009E1939" w:rsidRDefault="00896EAC" w:rsidP="00404BCD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szCs w:val="21"/>
              </w:rPr>
              <w:t>―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9E1939">
              <w:rPr>
                <w:rFonts w:ascii="Times New Roman" w:hAnsi="Times New Roman" w:cs="Times New Roman"/>
                <w:szCs w:val="21"/>
              </w:rPr>
              <w:t>submi</w:t>
            </w:r>
            <w:r w:rsidRPr="00902C53">
              <w:rPr>
                <w:rFonts w:ascii="Times New Roman" w:hAnsi="Times New Roman" w:cs="Times New Roman"/>
                <w:szCs w:val="21"/>
              </w:rPr>
              <w:t>t</w:t>
            </w:r>
            <w:r w:rsidRPr="00902C53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Pr="00902C53">
              <w:rPr>
                <w:rFonts w:ascii="Times New Roman" w:hAnsi="Times New Roman" w:cs="Times New Roman"/>
                <w:szCs w:val="21"/>
              </w:rPr>
              <w:t>(Median</w:t>
            </w:r>
            <w:r w:rsidRPr="00902C5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902C53">
              <w:rPr>
                <w:rFonts w:ascii="Times New Roman" w:hAnsi="Times New Roman" w:cs="Times New Roman"/>
                <w:szCs w:val="21"/>
              </w:rPr>
              <w:t>[IQR])</w:t>
            </w:r>
          </w:p>
          <w:p w14:paraId="36341F53" w14:textId="4368F59F" w:rsidR="00896EAC" w:rsidRPr="009E1939" w:rsidRDefault="00896EAC" w:rsidP="00404BCD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szCs w:val="21"/>
              </w:rPr>
              <w:t>―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 xml:space="preserve"> positiv</w:t>
            </w:r>
            <w:r w:rsidRPr="00902C53">
              <w:rPr>
                <w:rFonts w:ascii="Times New Roman" w:hAnsi="Times New Roman" w:cs="Times New Roman" w:hint="eastAsia"/>
                <w:szCs w:val="21"/>
              </w:rPr>
              <w:t>e,</w:t>
            </w:r>
            <w:r w:rsidRPr="00902C53">
              <w:rPr>
                <w:rFonts w:ascii="Times New Roman" w:hAnsi="Times New Roman" w:cs="Times New Roman"/>
                <w:szCs w:val="21"/>
              </w:rPr>
              <w:t xml:space="preserve"> (Median</w:t>
            </w:r>
            <w:r w:rsidRPr="00902C5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902C53">
              <w:rPr>
                <w:rFonts w:ascii="Times New Roman" w:hAnsi="Times New Roman" w:cs="Times New Roman"/>
                <w:szCs w:val="21"/>
              </w:rPr>
              <w:t>[IQR])</w:t>
            </w:r>
            <w:r w:rsidRPr="009E1939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</w:p>
          <w:p w14:paraId="5F4F9AB6" w14:textId="30685861" w:rsidR="00896EAC" w:rsidRPr="00902C53" w:rsidRDefault="00896EAC" w:rsidP="009240F4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szCs w:val="21"/>
              </w:rPr>
              <w:t>―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 xml:space="preserve"> Follow blood cultur</w:t>
            </w:r>
            <w:r w:rsidRPr="00902C53">
              <w:rPr>
                <w:rFonts w:ascii="Times New Roman" w:hAnsi="Times New Roman" w:cs="Times New Roman" w:hint="eastAsia"/>
                <w:szCs w:val="21"/>
              </w:rPr>
              <w:t>e, N (%)</w:t>
            </w:r>
          </w:p>
          <w:p w14:paraId="20038CD1" w14:textId="537B2F13" w:rsidR="00896EAC" w:rsidRPr="009E1939" w:rsidRDefault="00896EAC" w:rsidP="00404BCD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szCs w:val="21"/>
              </w:rPr>
              <w:t>―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 xml:space="preserve"> Methicillin resistan</w:t>
            </w:r>
            <w:r w:rsidRPr="00902C53">
              <w:rPr>
                <w:rFonts w:ascii="Times New Roman" w:hAnsi="Times New Roman" w:cs="Times New Roman" w:hint="eastAsia"/>
                <w:szCs w:val="21"/>
              </w:rPr>
              <w:t>t, N (%)</w:t>
            </w:r>
          </w:p>
        </w:tc>
        <w:tc>
          <w:tcPr>
            <w:tcW w:w="1709" w:type="dxa"/>
            <w:shd w:val="clear" w:color="auto" w:fill="D9D9D9" w:themeFill="background1" w:themeFillShade="D9"/>
          </w:tcPr>
          <w:p w14:paraId="413A02F4" w14:textId="77777777" w:rsidR="00896EAC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EF6C3A" w14:textId="77777777" w:rsidR="00896EAC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 xml:space="preserve">2 </w:t>
            </w:r>
            <w:r w:rsidRPr="009E1939">
              <w:rPr>
                <w:rFonts w:ascii="Times New Roman" w:hAnsi="Times New Roman" w:cs="Times New Roman"/>
                <w:szCs w:val="21"/>
              </w:rPr>
              <w:t>[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E1939">
              <w:rPr>
                <w:rFonts w:ascii="Times New Roman" w:hAnsi="Times New Roman" w:cs="Times New Roman"/>
                <w:noProof/>
                <w:szCs w:val="21"/>
              </w:rPr>
              <w:t>–</w:t>
            </w:r>
            <w:r w:rsidRPr="009E1939">
              <w:rPr>
                <w:rFonts w:ascii="Times New Roman" w:hAnsi="Times New Roman" w:cs="Times New Roman" w:hint="eastAsia"/>
                <w:noProof/>
                <w:szCs w:val="21"/>
              </w:rPr>
              <w:t>2</w:t>
            </w:r>
            <w:r w:rsidRPr="009E1939">
              <w:rPr>
                <w:rFonts w:ascii="Times New Roman" w:hAnsi="Times New Roman" w:cs="Times New Roman"/>
                <w:szCs w:val="21"/>
              </w:rPr>
              <w:t>]</w:t>
            </w:r>
          </w:p>
          <w:p w14:paraId="2A9C311D" w14:textId="4A829087" w:rsidR="00896EAC" w:rsidRPr="009E1939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 xml:space="preserve">2 </w:t>
            </w:r>
            <w:r w:rsidRPr="009E1939">
              <w:rPr>
                <w:rFonts w:ascii="Times New Roman" w:hAnsi="Times New Roman" w:cs="Times New Roman"/>
                <w:szCs w:val="21"/>
              </w:rPr>
              <w:t>[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E1939">
              <w:rPr>
                <w:rFonts w:ascii="Times New Roman" w:hAnsi="Times New Roman" w:cs="Times New Roman"/>
                <w:noProof/>
                <w:szCs w:val="21"/>
              </w:rPr>
              <w:t>–</w:t>
            </w:r>
            <w:r w:rsidRPr="009E1939">
              <w:rPr>
                <w:rFonts w:ascii="Times New Roman" w:hAnsi="Times New Roman" w:cs="Times New Roman" w:hint="eastAsia"/>
                <w:noProof/>
                <w:szCs w:val="21"/>
              </w:rPr>
              <w:t>2</w:t>
            </w:r>
            <w:r w:rsidRPr="009E1939">
              <w:rPr>
                <w:rFonts w:ascii="Times New Roman" w:hAnsi="Times New Roman" w:cs="Times New Roman"/>
                <w:szCs w:val="21"/>
              </w:rPr>
              <w:t>]</w:t>
            </w:r>
          </w:p>
          <w:p w14:paraId="4FF7EA2B" w14:textId="668BA9C6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23 (71.9%)</w:t>
            </w:r>
          </w:p>
          <w:p w14:paraId="77113E59" w14:textId="16FCFE1A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10 (31.3%)</w:t>
            </w:r>
          </w:p>
        </w:tc>
        <w:tc>
          <w:tcPr>
            <w:tcW w:w="1686" w:type="dxa"/>
            <w:gridSpan w:val="2"/>
            <w:shd w:val="clear" w:color="auto" w:fill="D9D9D9" w:themeFill="background1" w:themeFillShade="D9"/>
          </w:tcPr>
          <w:p w14:paraId="192F0B5F" w14:textId="77777777" w:rsidR="00896EAC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430D9F" w14:textId="77777777" w:rsidR="00896EAC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 xml:space="preserve">2 </w:t>
            </w:r>
            <w:r w:rsidRPr="009E1939">
              <w:rPr>
                <w:rFonts w:ascii="Times New Roman" w:hAnsi="Times New Roman" w:cs="Times New Roman"/>
                <w:szCs w:val="21"/>
              </w:rPr>
              <w:t>[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E1939">
              <w:rPr>
                <w:rFonts w:ascii="Times New Roman" w:hAnsi="Times New Roman" w:cs="Times New Roman"/>
                <w:noProof/>
                <w:szCs w:val="21"/>
              </w:rPr>
              <w:t>–</w:t>
            </w:r>
            <w:r w:rsidRPr="009E1939">
              <w:rPr>
                <w:rFonts w:ascii="Times New Roman" w:hAnsi="Times New Roman" w:cs="Times New Roman" w:hint="eastAsia"/>
                <w:noProof/>
                <w:szCs w:val="21"/>
              </w:rPr>
              <w:t>2</w:t>
            </w:r>
            <w:r w:rsidRPr="009E1939">
              <w:rPr>
                <w:rFonts w:ascii="Times New Roman" w:hAnsi="Times New Roman" w:cs="Times New Roman"/>
                <w:szCs w:val="21"/>
              </w:rPr>
              <w:t>]</w:t>
            </w:r>
          </w:p>
          <w:p w14:paraId="61A4983C" w14:textId="72D9DEBE" w:rsidR="00896EAC" w:rsidRPr="009E1939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 xml:space="preserve">2 </w:t>
            </w:r>
            <w:r w:rsidRPr="009E1939">
              <w:rPr>
                <w:rFonts w:ascii="Times New Roman" w:hAnsi="Times New Roman" w:cs="Times New Roman"/>
                <w:szCs w:val="21"/>
              </w:rPr>
              <w:t>[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E1939">
              <w:rPr>
                <w:rFonts w:ascii="Times New Roman" w:hAnsi="Times New Roman" w:cs="Times New Roman"/>
                <w:noProof/>
                <w:szCs w:val="21"/>
              </w:rPr>
              <w:t>–</w:t>
            </w:r>
            <w:r w:rsidRPr="009E1939">
              <w:rPr>
                <w:rFonts w:ascii="Times New Roman" w:hAnsi="Times New Roman" w:cs="Times New Roman" w:hint="eastAsia"/>
                <w:noProof/>
                <w:szCs w:val="21"/>
              </w:rPr>
              <w:t>2</w:t>
            </w:r>
            <w:r w:rsidRPr="009E1939">
              <w:rPr>
                <w:rFonts w:ascii="Times New Roman" w:hAnsi="Times New Roman" w:cs="Times New Roman"/>
                <w:szCs w:val="21"/>
              </w:rPr>
              <w:t>]</w:t>
            </w:r>
          </w:p>
          <w:p w14:paraId="4658D26C" w14:textId="5D1C048C" w:rsidR="00896EAC" w:rsidRPr="009E1939" w:rsidRDefault="00896EAC" w:rsidP="00CF778A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33 (70.2%)</w:t>
            </w:r>
          </w:p>
          <w:p w14:paraId="1BED7FE5" w14:textId="6CDD4EC1" w:rsidR="00896EAC" w:rsidRPr="009E1939" w:rsidRDefault="00896EAC" w:rsidP="00CF778A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29 (61.7%)</w:t>
            </w:r>
          </w:p>
        </w:tc>
        <w:tc>
          <w:tcPr>
            <w:tcW w:w="1840" w:type="dxa"/>
            <w:gridSpan w:val="3"/>
            <w:shd w:val="clear" w:color="auto" w:fill="D9D9D9" w:themeFill="background1" w:themeFillShade="D9"/>
          </w:tcPr>
          <w:p w14:paraId="6AA85046" w14:textId="77777777" w:rsidR="00896EAC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FA2A63" w14:textId="77777777" w:rsidR="00896EAC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 xml:space="preserve">2 </w:t>
            </w:r>
            <w:r w:rsidRPr="009E1939">
              <w:rPr>
                <w:rFonts w:ascii="Times New Roman" w:hAnsi="Times New Roman" w:cs="Times New Roman"/>
                <w:szCs w:val="21"/>
              </w:rPr>
              <w:t>[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E1939">
              <w:rPr>
                <w:rFonts w:ascii="Times New Roman" w:hAnsi="Times New Roman" w:cs="Times New Roman"/>
                <w:noProof/>
                <w:szCs w:val="21"/>
              </w:rPr>
              <w:t>–</w:t>
            </w:r>
            <w:r w:rsidRPr="009E1939">
              <w:rPr>
                <w:rFonts w:ascii="Times New Roman" w:hAnsi="Times New Roman" w:cs="Times New Roman" w:hint="eastAsia"/>
                <w:noProof/>
                <w:szCs w:val="21"/>
              </w:rPr>
              <w:t>2</w:t>
            </w:r>
            <w:r w:rsidRPr="009E1939">
              <w:rPr>
                <w:rFonts w:ascii="Times New Roman" w:hAnsi="Times New Roman" w:cs="Times New Roman"/>
                <w:szCs w:val="21"/>
              </w:rPr>
              <w:t>]</w:t>
            </w:r>
          </w:p>
          <w:p w14:paraId="6584792D" w14:textId="5AF311AE" w:rsidR="00896EAC" w:rsidRPr="009E1939" w:rsidRDefault="00896EAC" w:rsidP="00CF77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 xml:space="preserve">2 </w:t>
            </w:r>
            <w:r w:rsidRPr="009E1939">
              <w:rPr>
                <w:rFonts w:ascii="Times New Roman" w:hAnsi="Times New Roman" w:cs="Times New Roman"/>
                <w:szCs w:val="21"/>
              </w:rPr>
              <w:t>[</w:t>
            </w:r>
            <w:r w:rsidRPr="009E193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E1939">
              <w:rPr>
                <w:rFonts w:ascii="Times New Roman" w:hAnsi="Times New Roman" w:cs="Times New Roman"/>
                <w:noProof/>
                <w:szCs w:val="21"/>
              </w:rPr>
              <w:t>–</w:t>
            </w:r>
            <w:r w:rsidRPr="009E1939">
              <w:rPr>
                <w:rFonts w:ascii="Times New Roman" w:hAnsi="Times New Roman" w:cs="Times New Roman" w:hint="eastAsia"/>
                <w:noProof/>
                <w:szCs w:val="21"/>
              </w:rPr>
              <w:t>2</w:t>
            </w:r>
            <w:r w:rsidRPr="009E1939">
              <w:rPr>
                <w:rFonts w:ascii="Times New Roman" w:hAnsi="Times New Roman" w:cs="Times New Roman"/>
                <w:szCs w:val="21"/>
              </w:rPr>
              <w:t>]</w:t>
            </w:r>
          </w:p>
          <w:p w14:paraId="16926C70" w14:textId="573C830F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89 (84.8%)</w:t>
            </w:r>
          </w:p>
          <w:p w14:paraId="77535363" w14:textId="5BE72281" w:rsidR="00896EAC" w:rsidRPr="009E1939" w:rsidRDefault="00896EAC" w:rsidP="00CF778A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29 (27.6%)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66F2F73E" w14:textId="42253508" w:rsidR="00896EAC" w:rsidRPr="009E1939" w:rsidRDefault="00896EAC" w:rsidP="00BE690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F71D401" w14:textId="2CDF0135" w:rsidR="00896EAC" w:rsidRPr="009E1939" w:rsidRDefault="00896EAC" w:rsidP="00BE69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szCs w:val="21"/>
              </w:rPr>
              <w:t>―</w:t>
            </w:r>
          </w:p>
          <w:p w14:paraId="22D4B214" w14:textId="54C06882" w:rsidR="00896EAC" w:rsidRPr="009E1939" w:rsidRDefault="00896EAC" w:rsidP="00BE69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szCs w:val="21"/>
              </w:rPr>
              <w:t>―</w:t>
            </w:r>
          </w:p>
          <w:p w14:paraId="5B7A6CD2" w14:textId="1BCFFD14" w:rsidR="00896EAC" w:rsidRPr="009E1939" w:rsidRDefault="00896EAC" w:rsidP="00BE69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 w:hint="eastAsia"/>
                <w:szCs w:val="21"/>
              </w:rPr>
              <w:t>0.07</w:t>
            </w:r>
          </w:p>
          <w:p w14:paraId="004D5553" w14:textId="0C9DB029" w:rsidR="00896EAC" w:rsidRPr="009E1939" w:rsidRDefault="00896EAC" w:rsidP="00BE69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A4FF4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14:paraId="2471825A" w14:textId="77777777" w:rsidR="00896EAC" w:rsidRDefault="00896EAC" w:rsidP="00BE690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D6CE08" w14:textId="77777777" w:rsidR="001162D1" w:rsidRDefault="001162D1" w:rsidP="00BE69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  <w:p w14:paraId="585765C4" w14:textId="77777777" w:rsidR="001162D1" w:rsidRDefault="001162D1" w:rsidP="00BE69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  <w:p w14:paraId="269E8F14" w14:textId="77777777" w:rsidR="001162D1" w:rsidRDefault="001162D1" w:rsidP="00BE69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  <w:p w14:paraId="348DD94A" w14:textId="278BC928" w:rsidR="001162D1" w:rsidRPr="009E1939" w:rsidRDefault="006612C6" w:rsidP="00BE69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0.01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14:paraId="5AD9E4B7" w14:textId="77777777" w:rsidR="00896EAC" w:rsidRDefault="00896EAC" w:rsidP="00BE690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448A94" w14:textId="77777777" w:rsidR="001162D1" w:rsidRDefault="001162D1" w:rsidP="00BE69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  <w:p w14:paraId="73E79783" w14:textId="77777777" w:rsidR="001162D1" w:rsidRDefault="001162D1" w:rsidP="00BE69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  <w:p w14:paraId="450F0AA1" w14:textId="77777777" w:rsidR="001162D1" w:rsidRDefault="001162D1" w:rsidP="00BE69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  <w:p w14:paraId="464E211C" w14:textId="17AB3B46" w:rsidR="001162D1" w:rsidRPr="009E1939" w:rsidRDefault="001A4FF4" w:rsidP="00BE69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0.82</w:t>
            </w:r>
          </w:p>
        </w:tc>
      </w:tr>
    </w:tbl>
    <w:p w14:paraId="7B06BA72" w14:textId="08664092" w:rsidR="00AB1865" w:rsidRDefault="00240DC3">
      <w:pPr>
        <w:rPr>
          <w:rFonts w:ascii="Times New Roman" w:hAnsi="Times New Roman" w:cs="Times New Roman"/>
        </w:rPr>
      </w:pPr>
      <w:r w:rsidRPr="006C5738">
        <w:rPr>
          <w:rFonts w:ascii="Times New Roman" w:hAnsi="Times New Roman" w:cs="Times New Roman"/>
        </w:rPr>
        <w:t xml:space="preserve">Abbreviations: CV catheter, central venous catheter. </w:t>
      </w:r>
      <w:r w:rsidRPr="00352F11">
        <w:rPr>
          <w:rFonts w:ascii="Times New Roman" w:hAnsi="Times New Roman" w:cs="Times New Roman"/>
        </w:rPr>
        <w:t>IQR</w:t>
      </w:r>
      <w:r>
        <w:rPr>
          <w:rFonts w:ascii="Times New Roman" w:hAnsi="Times New Roman" w:cs="Times New Roman" w:hint="eastAsia"/>
        </w:rPr>
        <w:t>,</w:t>
      </w:r>
      <w:r w:rsidRPr="00352F11">
        <w:rPr>
          <w:rFonts w:ascii="Times New Roman" w:hAnsi="Times New Roman" w:cs="Times New Roman"/>
        </w:rPr>
        <w:t xml:space="preserve"> interquartile range.</w:t>
      </w:r>
    </w:p>
    <w:p w14:paraId="4A955E22" w14:textId="7FCB415E" w:rsidR="00965789" w:rsidRDefault="00965789">
      <w:r w:rsidRPr="006C5738">
        <w:rPr>
          <w:rFonts w:ascii="Times New Roman" w:hAnsi="Times New Roman" w:cs="Times New Roman"/>
        </w:rPr>
        <w:t>＊</w:t>
      </w:r>
      <w:r w:rsidR="006B783E" w:rsidRPr="006B783E">
        <w:rPr>
          <w:rFonts w:ascii="Times New Roman" w:hAnsi="Times New Roman" w:cs="Times New Roman"/>
        </w:rPr>
        <w:t xml:space="preserve">Other CNS comprised </w:t>
      </w:r>
      <w:r w:rsidR="006B783E" w:rsidRPr="006B783E">
        <w:rPr>
          <w:rFonts w:ascii="Times New Roman" w:hAnsi="Times New Roman" w:cs="Times New Roman"/>
          <w:i/>
          <w:iCs/>
        </w:rPr>
        <w:t>Staphylococcus epidermidis</w:t>
      </w:r>
      <w:r w:rsidR="006B783E" w:rsidRPr="006B783E">
        <w:rPr>
          <w:rFonts w:ascii="Times New Roman" w:hAnsi="Times New Roman" w:cs="Times New Roman"/>
        </w:rPr>
        <w:t xml:space="preserve"> (n = 34) and other coagulase-negative staphylococci (n = 13).</w:t>
      </w:r>
    </w:p>
    <w:p w14:paraId="2C1829BA" w14:textId="77777777" w:rsidR="00AB1865" w:rsidRDefault="00AB1865">
      <w:pPr>
        <w:widowControl/>
        <w:spacing w:after="160" w:line="259" w:lineRule="auto"/>
        <w:jc w:val="left"/>
      </w:pPr>
      <w:r>
        <w:br w:type="page"/>
      </w:r>
    </w:p>
    <w:p w14:paraId="3958A4AD" w14:textId="2E26D6C4" w:rsidR="00AB1865" w:rsidRPr="00C24FDB" w:rsidRDefault="00AB1865" w:rsidP="00AB18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4FD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Pr="00C24FDB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C24FD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347A" w:rsidRPr="00FC347A">
        <w:rPr>
          <w:rFonts w:ascii="Times New Roman" w:hAnsi="Times New Roman" w:cs="Times New Roman"/>
          <w:b/>
          <w:bCs/>
          <w:sz w:val="24"/>
          <w:szCs w:val="24"/>
        </w:rPr>
        <w:t>Diagnostic evaluation and distant infectious foci</w:t>
      </w:r>
    </w:p>
    <w:p w14:paraId="18B25A9D" w14:textId="77777777" w:rsidR="00AB1865" w:rsidRPr="00EC0053" w:rsidRDefault="00AB1865" w:rsidP="00AB186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15026" w:type="dxa"/>
        <w:tblInd w:w="-28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4"/>
        <w:gridCol w:w="1396"/>
        <w:gridCol w:w="1397"/>
        <w:gridCol w:w="1397"/>
        <w:gridCol w:w="1370"/>
        <w:gridCol w:w="1441"/>
        <w:gridCol w:w="1441"/>
      </w:tblGrid>
      <w:tr w:rsidR="006D56E1" w14:paraId="4B2C3404" w14:textId="0ABD2626" w:rsidTr="00871AAF">
        <w:tc>
          <w:tcPr>
            <w:tcW w:w="6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4B03BE" w14:textId="77777777" w:rsidR="008231EB" w:rsidRPr="00656636" w:rsidRDefault="008231EB" w:rsidP="008231E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DB472C" w14:textId="77777777" w:rsidR="008231EB" w:rsidRDefault="008231EB" w:rsidP="00823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SLB</w:t>
            </w:r>
          </w:p>
          <w:p w14:paraId="244630D6" w14:textId="77777777" w:rsidR="008231EB" w:rsidRPr="00656636" w:rsidRDefault="008231EB" w:rsidP="00823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56636">
              <w:rPr>
                <w:rFonts w:ascii="Times New Roman" w:hAnsi="Times New Roman" w:cs="Times New Roman"/>
                <w:szCs w:val="21"/>
              </w:rPr>
              <w:t>(N=</w:t>
            </w:r>
            <w:r>
              <w:rPr>
                <w:rFonts w:ascii="Times New Roman" w:hAnsi="Times New Roman" w:cs="Times New Roman" w:hint="eastAsia"/>
                <w:szCs w:val="21"/>
              </w:rPr>
              <w:t>32</w:t>
            </w:r>
            <w:r w:rsidRPr="0065663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CC5104" w14:textId="4FCC72E0" w:rsidR="008231EB" w:rsidRPr="00656636" w:rsidRDefault="008231EB" w:rsidP="00823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Other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 w:rsidR="00871AAF"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 w:hint="eastAsia"/>
                <w:szCs w:val="21"/>
              </w:rPr>
              <w:t>NS</w:t>
            </w:r>
            <w:proofErr w:type="spellEnd"/>
          </w:p>
          <w:p w14:paraId="404CE709" w14:textId="77777777" w:rsidR="008231EB" w:rsidRPr="00656636" w:rsidRDefault="008231EB" w:rsidP="00823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56636">
              <w:rPr>
                <w:rFonts w:ascii="Times New Roman" w:hAnsi="Times New Roman" w:cs="Times New Roman"/>
                <w:szCs w:val="21"/>
              </w:rPr>
              <w:t>(N=</w:t>
            </w:r>
            <w:r>
              <w:rPr>
                <w:rFonts w:ascii="Times New Roman" w:hAnsi="Times New Roman" w:cs="Times New Roman" w:hint="eastAsia"/>
                <w:szCs w:val="21"/>
              </w:rPr>
              <w:t>47</w:t>
            </w:r>
            <w:r w:rsidRPr="0065663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482347" w14:textId="77777777" w:rsidR="008231EB" w:rsidRPr="00656636" w:rsidRDefault="008231EB" w:rsidP="00823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SAB</w:t>
            </w:r>
          </w:p>
          <w:p w14:paraId="277E40EC" w14:textId="77777777" w:rsidR="008231EB" w:rsidRPr="00656636" w:rsidRDefault="008231EB" w:rsidP="00823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56636">
              <w:rPr>
                <w:rFonts w:ascii="Times New Roman" w:hAnsi="Times New Roman" w:cs="Times New Roman"/>
                <w:szCs w:val="21"/>
              </w:rPr>
              <w:t>(N=</w:t>
            </w:r>
            <w:r>
              <w:rPr>
                <w:rFonts w:ascii="Times New Roman" w:hAnsi="Times New Roman" w:cs="Times New Roman" w:hint="eastAsia"/>
                <w:szCs w:val="21"/>
              </w:rPr>
              <w:t>105</w:t>
            </w:r>
            <w:r w:rsidRPr="0065663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A605DA" w14:textId="77777777" w:rsidR="008231EB" w:rsidRPr="009E1939" w:rsidRDefault="008231EB" w:rsidP="00823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  <w:p w14:paraId="18C15024" w14:textId="0B3B725C" w:rsidR="008231EB" w:rsidRPr="00656636" w:rsidRDefault="008231EB" w:rsidP="00823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among three groups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9EF80F" w14:textId="77777777" w:rsidR="008231EB" w:rsidRPr="009E1939" w:rsidRDefault="008231EB" w:rsidP="00823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  <w:p w14:paraId="156D4198" w14:textId="715FE732" w:rsidR="008231EB" w:rsidRPr="00656636" w:rsidRDefault="008231EB" w:rsidP="008231E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6EAC">
              <w:rPr>
                <w:rFonts w:ascii="Times New Roman" w:hAnsi="Times New Roman" w:cs="Times New Roman" w:hint="eastAsia"/>
                <w:szCs w:val="21"/>
              </w:rPr>
              <w:t>SLB</w:t>
            </w:r>
            <w:r w:rsidRPr="00297188">
              <w:t xml:space="preserve"> </w:t>
            </w: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 w:rsidR="00871AAF"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 w:hint="eastAsia"/>
                <w:szCs w:val="21"/>
              </w:rPr>
              <w:t>NS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A65E6D" w14:textId="77777777" w:rsidR="008231EB" w:rsidRPr="009E1939" w:rsidRDefault="008231EB" w:rsidP="008231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  <w:p w14:paraId="1B7A2A21" w14:textId="12814388" w:rsidR="008231EB" w:rsidRPr="00656636" w:rsidRDefault="008231EB" w:rsidP="008231E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6EAC">
              <w:rPr>
                <w:rFonts w:ascii="Times New Roman" w:hAnsi="Times New Roman" w:cs="Times New Roman" w:hint="eastAsia"/>
                <w:szCs w:val="21"/>
              </w:rPr>
              <w:t>SLB</w:t>
            </w:r>
            <w:r w:rsidRPr="00297188">
              <w:t xml:space="preserve"> </w:t>
            </w: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  <w:r>
              <w:rPr>
                <w:rFonts w:ascii="Times New Roman" w:hAnsi="Times New Roman" w:cs="Times New Roman" w:hint="eastAsia"/>
                <w:szCs w:val="21"/>
              </w:rPr>
              <w:t>SAB</w:t>
            </w:r>
          </w:p>
        </w:tc>
      </w:tr>
      <w:tr w:rsidR="006D56E1" w14:paraId="19C83E5F" w14:textId="4D1DD3F5" w:rsidTr="00871AAF">
        <w:trPr>
          <w:trHeight w:val="483"/>
        </w:trPr>
        <w:tc>
          <w:tcPr>
            <w:tcW w:w="6584" w:type="dxa"/>
            <w:shd w:val="clear" w:color="auto" w:fill="FFFFFF" w:themeFill="background1"/>
          </w:tcPr>
          <w:p w14:paraId="5DD46D9D" w14:textId="6D7E0FBF" w:rsidR="008231EB" w:rsidRDefault="008231EB" w:rsidP="00050BD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123D7">
              <w:rPr>
                <w:rFonts w:ascii="Times New Roman" w:hAnsi="Times New Roman" w:cs="Times New Roman"/>
                <w:b/>
                <w:bCs/>
                <w:szCs w:val="21"/>
              </w:rPr>
              <w:t>Diagnostic</w:t>
            </w:r>
            <w:r w:rsidRPr="00E123D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e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valuation, N (%)</w:t>
            </w:r>
          </w:p>
          <w:p w14:paraId="397E17C5" w14:textId="2BE0099F" w:rsidR="008231EB" w:rsidRPr="008D5E88" w:rsidRDefault="008231EB" w:rsidP="00050BD8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D5E88">
              <w:rPr>
                <w:rFonts w:ascii="Times New Roman" w:hAnsi="Times New Roman" w:cs="Times New Roman"/>
                <w:b/>
                <w:bCs/>
                <w:szCs w:val="21"/>
              </w:rPr>
              <w:t>―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3359D3">
              <w:rPr>
                <w:rFonts w:ascii="Times New Roman" w:hAnsi="Times New Roman" w:cs="Times New Roman"/>
                <w:szCs w:val="21"/>
              </w:rPr>
              <w:t>CT or MRI</w:t>
            </w:r>
          </w:p>
          <w:p w14:paraId="3562C472" w14:textId="7D600243" w:rsidR="008231EB" w:rsidRDefault="008231EB" w:rsidP="00050BD8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D5E88">
              <w:rPr>
                <w:rFonts w:ascii="Times New Roman" w:hAnsi="Times New Roman" w:cs="Times New Roman"/>
                <w:b/>
                <w:bCs/>
                <w:szCs w:val="21"/>
              </w:rPr>
              <w:t>―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AE1119">
              <w:rPr>
                <w:rFonts w:ascii="Times New Roman" w:hAnsi="Times New Roman" w:cs="Times New Roman"/>
                <w:szCs w:val="21"/>
              </w:rPr>
              <w:t>Transthoracic echocardiography</w:t>
            </w:r>
            <w:r w:rsidR="007478CE">
              <w:rPr>
                <w:rFonts w:ascii="Times New Roman" w:hAnsi="Times New Roman" w:cs="Times New Roman" w:hint="eastAsia"/>
                <w:szCs w:val="21"/>
              </w:rPr>
              <w:t xml:space="preserve"> (TTE)</w:t>
            </w:r>
          </w:p>
          <w:p w14:paraId="281F1133" w14:textId="2ABE733F" w:rsidR="008231EB" w:rsidRPr="00F53A4F" w:rsidRDefault="008231EB" w:rsidP="00E123D7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D5E88">
              <w:rPr>
                <w:rFonts w:ascii="Times New Roman" w:hAnsi="Times New Roman" w:cs="Times New Roman"/>
                <w:b/>
                <w:bCs/>
                <w:szCs w:val="21"/>
              </w:rPr>
              <w:t>―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Pr="003359D3">
              <w:rPr>
                <w:rFonts w:ascii="Times New Roman" w:hAnsi="Times New Roman" w:cs="Times New Roman"/>
                <w:szCs w:val="21"/>
              </w:rPr>
              <w:t>Transesophageal echocardiography</w:t>
            </w:r>
            <w:r w:rsidR="007478CE">
              <w:rPr>
                <w:rFonts w:ascii="Times New Roman" w:hAnsi="Times New Roman" w:cs="Times New Roman" w:hint="eastAsia"/>
                <w:szCs w:val="21"/>
              </w:rPr>
              <w:t xml:space="preserve"> (TEE)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F3A40E" w14:textId="77777777" w:rsidR="008231EB" w:rsidRDefault="008231E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5D24E2" w14:textId="13767859" w:rsidR="008231EB" w:rsidRPr="008D5E88" w:rsidRDefault="008231E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25 (78.1%)</w:t>
            </w:r>
          </w:p>
          <w:p w14:paraId="5F5CB409" w14:textId="18EB8813" w:rsidR="008231EB" w:rsidRDefault="008231E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21 (65.6%)</w:t>
            </w:r>
          </w:p>
          <w:p w14:paraId="1D587DBF" w14:textId="1ECFF5A7" w:rsidR="008231EB" w:rsidRDefault="008231E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 (21.9%)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159E4E" w14:textId="77777777" w:rsidR="008231EB" w:rsidRDefault="008231E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A8886E" w14:textId="77777777" w:rsidR="008231EB" w:rsidRDefault="008231E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32 (68.1%)</w:t>
            </w:r>
          </w:p>
          <w:p w14:paraId="4D41EAAE" w14:textId="77777777" w:rsidR="008231EB" w:rsidRDefault="008231E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29 (61.7%)</w:t>
            </w:r>
          </w:p>
          <w:p w14:paraId="78A32B85" w14:textId="2017D48D" w:rsidR="008231EB" w:rsidRDefault="008231E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 (2.1%)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8D96AE" w14:textId="77777777" w:rsidR="008231EB" w:rsidRDefault="008231E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6C8E8A" w14:textId="77777777" w:rsidR="008231EB" w:rsidRDefault="008231E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81 (77.1%)</w:t>
            </w:r>
          </w:p>
          <w:p w14:paraId="71CB015F" w14:textId="77777777" w:rsidR="008231EB" w:rsidRDefault="008231E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76 (72.4%)</w:t>
            </w:r>
          </w:p>
          <w:p w14:paraId="6E218195" w14:textId="096B3B34" w:rsidR="008231EB" w:rsidRDefault="008231E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 (13.3%)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751828" w14:textId="77777777" w:rsidR="008231EB" w:rsidRDefault="008231EB" w:rsidP="00E123D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2C8715" w14:textId="77777777" w:rsidR="008231EB" w:rsidRDefault="008231EB" w:rsidP="00E12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0.46</w:t>
            </w:r>
          </w:p>
          <w:p w14:paraId="3846EE39" w14:textId="77777777" w:rsidR="008231EB" w:rsidRDefault="008231EB" w:rsidP="00E12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0.39</w:t>
            </w:r>
          </w:p>
          <w:p w14:paraId="2FACF88E" w14:textId="337156D9" w:rsidR="008231EB" w:rsidRDefault="008231EB" w:rsidP="00E12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872C1">
              <w:rPr>
                <w:rFonts w:ascii="Times New Roman" w:hAnsi="Times New Roman" w:cs="Times New Roman" w:hint="eastAsia"/>
                <w:szCs w:val="21"/>
              </w:rPr>
              <w:t>0.01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4AB77866" w14:textId="77777777" w:rsidR="008231EB" w:rsidRDefault="008231EB" w:rsidP="00A469C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B92C681" w14:textId="77777777" w:rsidR="00030AB5" w:rsidRDefault="00030AB5" w:rsidP="00A469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  <w:p w14:paraId="28043960" w14:textId="62F46943" w:rsidR="00030AB5" w:rsidRDefault="00030AB5" w:rsidP="00A469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  <w:p w14:paraId="0C5939CB" w14:textId="7EF3A5BA" w:rsidR="00030AB5" w:rsidRPr="009779C0" w:rsidRDefault="009779C0" w:rsidP="00A469CB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9779C0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52A51B83" w14:textId="77777777" w:rsidR="008231EB" w:rsidRDefault="008231EB" w:rsidP="00A469C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1D4E1A" w14:textId="77777777" w:rsidR="00030AB5" w:rsidRDefault="00030AB5" w:rsidP="00A469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  <w:p w14:paraId="515377E2" w14:textId="77777777" w:rsidR="00030AB5" w:rsidRDefault="00030AB5" w:rsidP="00A469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  <w:p w14:paraId="560AE7C7" w14:textId="295372C2" w:rsidR="00030AB5" w:rsidRDefault="005C62CF" w:rsidP="00A469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0.2</w:t>
            </w:r>
            <w:r w:rsidR="00F872C1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</w:tr>
      <w:tr w:rsidR="006D56E1" w14:paraId="09E897FD" w14:textId="6DF8ADC8" w:rsidTr="00871AAF">
        <w:trPr>
          <w:trHeight w:val="483"/>
        </w:trPr>
        <w:tc>
          <w:tcPr>
            <w:tcW w:w="6584" w:type="dxa"/>
            <w:shd w:val="clear" w:color="auto" w:fill="FFFFFF" w:themeFill="background1"/>
          </w:tcPr>
          <w:p w14:paraId="320D93BC" w14:textId="7171C472" w:rsidR="008231EB" w:rsidRPr="00880146" w:rsidRDefault="008231EB" w:rsidP="00050BD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80146">
              <w:rPr>
                <w:rFonts w:ascii="Times New Roman" w:hAnsi="Times New Roman" w:cs="Times New Roman"/>
                <w:b/>
                <w:bCs/>
                <w:szCs w:val="21"/>
              </w:rPr>
              <w:t>Complications, N (%)</w:t>
            </w:r>
          </w:p>
          <w:p w14:paraId="009C9268" w14:textId="16F3AE41" w:rsidR="008231EB" w:rsidRPr="00880146" w:rsidRDefault="008231EB" w:rsidP="00E123D7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80146">
              <w:rPr>
                <w:rFonts w:ascii="Times New Roman" w:hAnsi="Times New Roman" w:cs="Times New Roman"/>
                <w:szCs w:val="21"/>
              </w:rPr>
              <w:t>― Distant infectious foci</w:t>
            </w:r>
            <w:r w:rsidRPr="00880146">
              <w:rPr>
                <w:rFonts w:ascii="Times New Roman" w:hAnsi="Times New Roman" w:cs="Times New Roman"/>
                <w:sz w:val="22"/>
              </w:rPr>
              <w:t>*</w:t>
            </w:r>
            <w:r w:rsidRPr="00880146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FD49CE">
              <w:rPr>
                <w:rFonts w:ascii="Times New Roman" w:hAnsi="Times New Roman" w:cs="Times New Roman" w:hint="eastAsia"/>
                <w:szCs w:val="21"/>
              </w:rPr>
              <w:t>only</w:t>
            </w:r>
          </w:p>
          <w:p w14:paraId="19CB720D" w14:textId="0CFF646B" w:rsidR="008231EB" w:rsidRDefault="008231EB" w:rsidP="00E123D7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80146">
              <w:rPr>
                <w:rFonts w:ascii="Times New Roman" w:hAnsi="Times New Roman" w:cs="Times New Roman"/>
                <w:szCs w:val="21"/>
              </w:rPr>
              <w:t>― Infective endocarditis</w:t>
            </w:r>
            <w:r w:rsidR="00FD49CE">
              <w:rPr>
                <w:rFonts w:ascii="Times New Roman" w:hAnsi="Times New Roman" w:cs="Times New Roman" w:hint="eastAsia"/>
                <w:szCs w:val="21"/>
              </w:rPr>
              <w:t xml:space="preserve"> only</w:t>
            </w:r>
          </w:p>
          <w:p w14:paraId="14CC2384" w14:textId="4DF69206" w:rsidR="00FD49CE" w:rsidRPr="00880146" w:rsidRDefault="00FD49CE" w:rsidP="00E123D7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80146">
              <w:rPr>
                <w:rFonts w:ascii="Times New Roman" w:hAnsi="Times New Roman" w:cs="Times New Roman"/>
                <w:szCs w:val="21"/>
              </w:rPr>
              <w:t>―</w:t>
            </w:r>
            <w:r w:rsidR="003630ED">
              <w:rPr>
                <w:rFonts w:ascii="Times New Roman" w:hAnsi="Times New Roman" w:cs="Times New Roman" w:hint="eastAsia"/>
                <w:szCs w:val="21"/>
              </w:rPr>
              <w:t xml:space="preserve"> B</w:t>
            </w:r>
            <w:r w:rsidR="003630ED" w:rsidRPr="003630ED">
              <w:rPr>
                <w:rFonts w:ascii="Times New Roman" w:hAnsi="Times New Roman" w:cs="Times New Roman"/>
                <w:szCs w:val="21"/>
              </w:rPr>
              <w:t>oth distant infectious foci and infective endocarditis</w:t>
            </w:r>
          </w:p>
          <w:p w14:paraId="0D7D920B" w14:textId="02706699" w:rsidR="008231EB" w:rsidRPr="001957F3" w:rsidRDefault="008231EB" w:rsidP="001957F3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880146">
              <w:rPr>
                <w:rFonts w:ascii="Times New Roman" w:hAnsi="Times New Roman" w:cs="Times New Roman"/>
                <w:szCs w:val="21"/>
              </w:rPr>
              <w:t>―</w:t>
            </w:r>
            <w:r w:rsidR="0036275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362754" w:rsidRPr="00362754">
              <w:rPr>
                <w:rFonts w:ascii="Times New Roman" w:hAnsi="Times New Roman" w:cs="Times New Roman"/>
                <w:szCs w:val="21"/>
              </w:rPr>
              <w:t>Composite endpoint</w:t>
            </w:r>
            <w:r w:rsidR="006D56E1">
              <w:rPr>
                <w:rFonts w:ascii="Times New Roman" w:hAnsi="Times New Roman" w:cs="Times New Roman" w:hint="eastAsia"/>
                <w:szCs w:val="21"/>
              </w:rPr>
              <w:t>:</w:t>
            </w:r>
            <w:r w:rsidR="00362754" w:rsidRPr="00362754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80146">
              <w:rPr>
                <w:rFonts w:ascii="Times New Roman" w:hAnsi="Times New Roman" w:cs="Times New Roman"/>
                <w:szCs w:val="21"/>
              </w:rPr>
              <w:t>infective endocarditis</w:t>
            </w:r>
            <w:r w:rsidR="008E3DA6">
              <w:rPr>
                <w:rFonts w:ascii="Times New Roman" w:hAnsi="Times New Roman" w:cs="Times New Roman" w:hint="eastAsia"/>
                <w:szCs w:val="21"/>
              </w:rPr>
              <w:t xml:space="preserve"> or d</w:t>
            </w:r>
            <w:r w:rsidR="008E3DA6" w:rsidRPr="00880146">
              <w:rPr>
                <w:rFonts w:ascii="Times New Roman" w:hAnsi="Times New Roman" w:cs="Times New Roman"/>
                <w:szCs w:val="21"/>
              </w:rPr>
              <w:t xml:space="preserve">istant infectious foci </w:t>
            </w:r>
          </w:p>
        </w:tc>
        <w:tc>
          <w:tcPr>
            <w:tcW w:w="1396" w:type="dxa"/>
            <w:shd w:val="clear" w:color="auto" w:fill="FFFFFF" w:themeFill="background1"/>
          </w:tcPr>
          <w:p w14:paraId="1577B85B" w14:textId="74BBD036" w:rsidR="008231EB" w:rsidRPr="00C24FDB" w:rsidRDefault="008231E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EAC107" w14:textId="00FD4311" w:rsidR="008231EB" w:rsidRDefault="00552F9D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="008231EB" w:rsidRPr="00C24FDB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="000347E4">
              <w:rPr>
                <w:rFonts w:ascii="Times New Roman" w:hAnsi="Times New Roman" w:cs="Times New Roman" w:hint="eastAsia"/>
                <w:szCs w:val="21"/>
              </w:rPr>
              <w:t>15.6</w:t>
            </w:r>
            <w:r w:rsidR="008231EB" w:rsidRPr="00C24FDB">
              <w:rPr>
                <w:rFonts w:ascii="Times New Roman" w:hAnsi="Times New Roman" w:cs="Times New Roman" w:hint="eastAsia"/>
                <w:szCs w:val="21"/>
              </w:rPr>
              <w:t>%)</w:t>
            </w:r>
          </w:p>
          <w:p w14:paraId="49705CA7" w14:textId="66A5324F" w:rsidR="008231EB" w:rsidRDefault="00E80BA4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="008231EB" w:rsidRPr="00C24FDB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="000347E4">
              <w:rPr>
                <w:rFonts w:ascii="Times New Roman" w:hAnsi="Times New Roman" w:cs="Times New Roman" w:hint="eastAsia"/>
                <w:szCs w:val="21"/>
              </w:rPr>
              <w:t>15.6</w:t>
            </w:r>
            <w:r w:rsidR="008231EB" w:rsidRPr="00C24FDB">
              <w:rPr>
                <w:rFonts w:ascii="Times New Roman" w:hAnsi="Times New Roman" w:cs="Times New Roman" w:hint="eastAsia"/>
                <w:szCs w:val="21"/>
              </w:rPr>
              <w:t>%)</w:t>
            </w:r>
          </w:p>
          <w:p w14:paraId="3D6C10AC" w14:textId="426832BA" w:rsidR="00FD49CE" w:rsidRDefault="009627C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="000347E4">
              <w:rPr>
                <w:rFonts w:ascii="Times New Roman" w:hAnsi="Times New Roman" w:cs="Times New Roman" w:hint="eastAsia"/>
                <w:szCs w:val="21"/>
              </w:rPr>
              <w:t xml:space="preserve"> (6.3%)</w:t>
            </w:r>
          </w:p>
          <w:p w14:paraId="074318A3" w14:textId="1F8EEEEA" w:rsidR="008231EB" w:rsidRPr="00C24FDB" w:rsidRDefault="008231E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24FDB">
              <w:rPr>
                <w:rFonts w:ascii="Times New Roman" w:hAnsi="Times New Roman" w:cs="Times New Roman" w:hint="eastAsia"/>
                <w:szCs w:val="21"/>
              </w:rPr>
              <w:t>12 (37.5%)</w:t>
            </w:r>
          </w:p>
        </w:tc>
        <w:tc>
          <w:tcPr>
            <w:tcW w:w="1397" w:type="dxa"/>
            <w:shd w:val="clear" w:color="auto" w:fill="FFFFFF" w:themeFill="background1"/>
          </w:tcPr>
          <w:p w14:paraId="1FF30644" w14:textId="77777777" w:rsidR="008231EB" w:rsidRDefault="008231E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04DE55" w14:textId="6C332DF8" w:rsidR="008231EB" w:rsidRDefault="00552F9D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8231EB" w:rsidRPr="00C24FDB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="008231EB" w:rsidRPr="00C24FDB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8231EB" w:rsidRPr="00C24FDB">
              <w:rPr>
                <w:rFonts w:ascii="Times New Roman" w:hAnsi="Times New Roman" w:cs="Times New Roman" w:hint="eastAsia"/>
                <w:szCs w:val="21"/>
              </w:rPr>
              <w:t>%)</w:t>
            </w:r>
          </w:p>
          <w:p w14:paraId="5A601D44" w14:textId="3160435B" w:rsidR="008231EB" w:rsidRDefault="00E80BA4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8231EB" w:rsidRPr="00C24FDB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8231EB" w:rsidRPr="00C24FDB">
              <w:rPr>
                <w:rFonts w:ascii="Times New Roman" w:hAnsi="Times New Roman" w:cs="Times New Roman" w:hint="eastAsia"/>
                <w:szCs w:val="21"/>
              </w:rPr>
              <w:t>%)</w:t>
            </w:r>
          </w:p>
          <w:p w14:paraId="250897A5" w14:textId="19009352" w:rsidR="00FD49CE" w:rsidRDefault="009627C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715908">
              <w:rPr>
                <w:rFonts w:ascii="Times New Roman" w:hAnsi="Times New Roman" w:cs="Times New Roman" w:hint="eastAsia"/>
                <w:szCs w:val="21"/>
              </w:rPr>
              <w:t xml:space="preserve"> (2.1%)</w:t>
            </w:r>
          </w:p>
          <w:p w14:paraId="3F5332DF" w14:textId="494E42A9" w:rsidR="008231EB" w:rsidRPr="00C24FDB" w:rsidRDefault="008231E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24FDB">
              <w:rPr>
                <w:rFonts w:ascii="Times New Roman" w:hAnsi="Times New Roman" w:cs="Times New Roman" w:hint="eastAsia"/>
                <w:szCs w:val="21"/>
              </w:rPr>
              <w:t>2 (4.2%)</w:t>
            </w:r>
          </w:p>
        </w:tc>
        <w:tc>
          <w:tcPr>
            <w:tcW w:w="1397" w:type="dxa"/>
            <w:shd w:val="clear" w:color="auto" w:fill="FFFFFF" w:themeFill="background1"/>
          </w:tcPr>
          <w:p w14:paraId="2F47F3DB" w14:textId="77777777" w:rsidR="008231EB" w:rsidRDefault="008231E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426554" w14:textId="743246A2" w:rsidR="008231EB" w:rsidRDefault="008231E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24FDB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E80BA4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C24FDB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="00715908">
              <w:rPr>
                <w:rFonts w:ascii="Times New Roman" w:hAnsi="Times New Roman" w:cs="Times New Roman" w:hint="eastAsia"/>
                <w:szCs w:val="21"/>
              </w:rPr>
              <w:t>21.0</w:t>
            </w:r>
            <w:r w:rsidRPr="00C24FDB">
              <w:rPr>
                <w:rFonts w:ascii="Times New Roman" w:hAnsi="Times New Roman" w:cs="Times New Roman" w:hint="eastAsia"/>
                <w:szCs w:val="21"/>
              </w:rPr>
              <w:t>%)</w:t>
            </w:r>
          </w:p>
          <w:p w14:paraId="6EF16DD9" w14:textId="512CF4B6" w:rsidR="008231EB" w:rsidRDefault="00E80BA4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8231EB" w:rsidRPr="00C24FDB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="00FC0C67">
              <w:rPr>
                <w:rFonts w:ascii="Times New Roman" w:hAnsi="Times New Roman" w:cs="Times New Roman" w:hint="eastAsia"/>
                <w:szCs w:val="21"/>
              </w:rPr>
              <w:t>1.0</w:t>
            </w:r>
            <w:r w:rsidR="008231EB" w:rsidRPr="00C24FDB">
              <w:rPr>
                <w:rFonts w:ascii="Times New Roman" w:hAnsi="Times New Roman" w:cs="Times New Roman" w:hint="eastAsia"/>
                <w:szCs w:val="21"/>
              </w:rPr>
              <w:t>%)</w:t>
            </w:r>
          </w:p>
          <w:p w14:paraId="1EDA0BF8" w14:textId="28D26A48" w:rsidR="00FD49CE" w:rsidRDefault="009627C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 w:rsidR="00FC0C67">
              <w:rPr>
                <w:rFonts w:ascii="Times New Roman" w:hAnsi="Times New Roman" w:cs="Times New Roman" w:hint="eastAsia"/>
                <w:szCs w:val="21"/>
              </w:rPr>
              <w:t xml:space="preserve"> (5.7%)</w:t>
            </w:r>
          </w:p>
          <w:p w14:paraId="7E848E7B" w14:textId="2BB8E337" w:rsidR="008231EB" w:rsidRPr="00C24FDB" w:rsidRDefault="008231EB" w:rsidP="00597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24FDB">
              <w:rPr>
                <w:rFonts w:ascii="Times New Roman" w:hAnsi="Times New Roman" w:cs="Times New Roman" w:hint="eastAsia"/>
                <w:szCs w:val="21"/>
              </w:rPr>
              <w:t>29 (27.6%)</w:t>
            </w:r>
          </w:p>
        </w:tc>
        <w:tc>
          <w:tcPr>
            <w:tcW w:w="1370" w:type="dxa"/>
            <w:shd w:val="clear" w:color="auto" w:fill="FFFFFF" w:themeFill="background1"/>
          </w:tcPr>
          <w:p w14:paraId="7E9C862A" w14:textId="77777777" w:rsidR="008231EB" w:rsidRPr="00C24FDB" w:rsidRDefault="008231EB" w:rsidP="00E548AF">
            <w:pPr>
              <w:rPr>
                <w:rFonts w:ascii="Times New Roman" w:hAnsi="Times New Roman" w:cs="Times New Roman"/>
                <w:szCs w:val="21"/>
              </w:rPr>
            </w:pPr>
          </w:p>
          <w:p w14:paraId="1A8C6BC6" w14:textId="4E86D8F8" w:rsidR="008231EB" w:rsidRPr="00552F9D" w:rsidRDefault="008231EB" w:rsidP="00FE514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52F9D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  <w:p w14:paraId="3F2AEF2B" w14:textId="77777777" w:rsidR="008231EB" w:rsidRDefault="008231EB" w:rsidP="00E12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52F9D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  <w:p w14:paraId="4F257342" w14:textId="42BE8C1C" w:rsidR="00FD49CE" w:rsidRPr="00A469CB" w:rsidRDefault="00552F9D" w:rsidP="00E12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0.64</w:t>
            </w:r>
          </w:p>
          <w:p w14:paraId="47119E09" w14:textId="6D260F19" w:rsidR="008231EB" w:rsidRPr="00C24FDB" w:rsidRDefault="008231EB" w:rsidP="00E123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469CB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</w:tc>
        <w:tc>
          <w:tcPr>
            <w:tcW w:w="1441" w:type="dxa"/>
          </w:tcPr>
          <w:p w14:paraId="48F6ED8D" w14:textId="77777777" w:rsidR="008231EB" w:rsidRPr="00E80BA4" w:rsidRDefault="008231EB" w:rsidP="00A469CB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  <w:p w14:paraId="1B963416" w14:textId="0FE61013" w:rsidR="00F872C1" w:rsidRPr="00713C05" w:rsidRDefault="00F872C1" w:rsidP="00A469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13C05">
              <w:rPr>
                <w:rFonts w:ascii="Times New Roman" w:hAnsi="Times New Roman" w:cs="Times New Roman" w:hint="eastAsia"/>
                <w:szCs w:val="21"/>
              </w:rPr>
              <w:t>0.0</w:t>
            </w:r>
            <w:r w:rsidR="00713C05" w:rsidRPr="00713C05">
              <w:rPr>
                <w:rFonts w:ascii="Times New Roman" w:hAnsi="Times New Roman" w:cs="Times New Roman" w:hint="eastAsia"/>
                <w:szCs w:val="21"/>
              </w:rPr>
              <w:t>4</w:t>
            </w:r>
          </w:p>
          <w:p w14:paraId="39CEB318" w14:textId="77777777" w:rsidR="00BF09CD" w:rsidRPr="00F10A49" w:rsidRDefault="00BF09CD" w:rsidP="00A469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0A49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  <w:p w14:paraId="692FDE94" w14:textId="0BE45870" w:rsidR="00FD49CE" w:rsidRPr="00FC0C67" w:rsidRDefault="00E26B4F" w:rsidP="00552F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0.56</w:t>
            </w:r>
          </w:p>
          <w:p w14:paraId="782FD347" w14:textId="49B96540" w:rsidR="00483934" w:rsidRPr="00E80BA4" w:rsidRDefault="00483934" w:rsidP="00A469CB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E80BA4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</w:tc>
        <w:tc>
          <w:tcPr>
            <w:tcW w:w="1441" w:type="dxa"/>
          </w:tcPr>
          <w:p w14:paraId="489F56C5" w14:textId="77777777" w:rsidR="008231EB" w:rsidRPr="00E80BA4" w:rsidRDefault="008231EB" w:rsidP="00A469CB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  <w:p w14:paraId="0ABEFE27" w14:textId="544DF4A6" w:rsidR="00F872C1" w:rsidRPr="00A91C36" w:rsidRDefault="00387C9F" w:rsidP="00A469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91C36">
              <w:rPr>
                <w:rFonts w:ascii="Times New Roman" w:hAnsi="Times New Roman" w:cs="Times New Roman" w:hint="eastAsia"/>
                <w:szCs w:val="21"/>
              </w:rPr>
              <w:t>0.6</w:t>
            </w:r>
            <w:r w:rsidR="00A91C36" w:rsidRPr="00A91C36">
              <w:rPr>
                <w:rFonts w:ascii="Times New Roman" w:hAnsi="Times New Roman" w:cs="Times New Roman" w:hint="eastAsia"/>
                <w:szCs w:val="21"/>
              </w:rPr>
              <w:t>2</w:t>
            </w:r>
          </w:p>
          <w:p w14:paraId="6AF1693B" w14:textId="77777777" w:rsidR="00132D4B" w:rsidRPr="00F10A49" w:rsidRDefault="00132D4B" w:rsidP="00132D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0A49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  <w:p w14:paraId="3DEC30BC" w14:textId="38EDD519" w:rsidR="00FD49CE" w:rsidRPr="00FC0C67" w:rsidRDefault="00E2618A" w:rsidP="00552F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5DC95449" w14:textId="3777054B" w:rsidR="00483934" w:rsidRPr="00E80BA4" w:rsidRDefault="00A469CB" w:rsidP="00A469CB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E80BA4">
              <w:rPr>
                <w:rFonts w:ascii="Times New Roman" w:hAnsi="Times New Roman" w:cs="Times New Roman" w:hint="eastAsia"/>
                <w:szCs w:val="21"/>
              </w:rPr>
              <w:t>0.38</w:t>
            </w:r>
          </w:p>
        </w:tc>
      </w:tr>
    </w:tbl>
    <w:p w14:paraId="43AA7771" w14:textId="73FBD453" w:rsidR="000D19B9" w:rsidRDefault="000D19B9">
      <w:pPr>
        <w:rPr>
          <w:rFonts w:ascii="Times New Roman" w:hAnsi="Times New Roman" w:cs="Times New Roman"/>
        </w:rPr>
      </w:pPr>
      <w:r w:rsidRPr="006C5738">
        <w:rPr>
          <w:rFonts w:ascii="Times New Roman" w:hAnsi="Times New Roman" w:cs="Times New Roman"/>
        </w:rPr>
        <w:t>Abbreviations: C</w:t>
      </w:r>
      <w:r w:rsidR="00DF1049">
        <w:rPr>
          <w:rFonts w:ascii="Times New Roman" w:hAnsi="Times New Roman" w:cs="Times New Roman" w:hint="eastAsia"/>
        </w:rPr>
        <w:t>T</w:t>
      </w:r>
      <w:r w:rsidRPr="006C5738">
        <w:rPr>
          <w:rFonts w:ascii="Times New Roman" w:hAnsi="Times New Roman" w:cs="Times New Roman"/>
        </w:rPr>
        <w:t xml:space="preserve">, </w:t>
      </w:r>
      <w:r w:rsidR="00EF5E3B" w:rsidRPr="00EF5E3B">
        <w:rPr>
          <w:rFonts w:ascii="Times New Roman" w:hAnsi="Times New Roman" w:cs="Times New Roman"/>
        </w:rPr>
        <w:t>computed tomography</w:t>
      </w:r>
      <w:r w:rsidRPr="006C5738">
        <w:rPr>
          <w:rFonts w:ascii="Times New Roman" w:hAnsi="Times New Roman" w:cs="Times New Roman"/>
        </w:rPr>
        <w:t xml:space="preserve">. </w:t>
      </w:r>
      <w:r w:rsidR="00DF1049">
        <w:rPr>
          <w:rFonts w:ascii="Times New Roman" w:hAnsi="Times New Roman" w:cs="Times New Roman" w:hint="eastAsia"/>
        </w:rPr>
        <w:t>MRI</w:t>
      </w:r>
      <w:r>
        <w:rPr>
          <w:rFonts w:ascii="Times New Roman" w:hAnsi="Times New Roman" w:cs="Times New Roman" w:hint="eastAsia"/>
        </w:rPr>
        <w:t>,</w:t>
      </w:r>
      <w:r w:rsidRPr="00352F11">
        <w:rPr>
          <w:rFonts w:ascii="Times New Roman" w:hAnsi="Times New Roman" w:cs="Times New Roman"/>
        </w:rPr>
        <w:t xml:space="preserve"> </w:t>
      </w:r>
      <w:r w:rsidR="00EF5E3B" w:rsidRPr="00EF5E3B">
        <w:rPr>
          <w:rFonts w:ascii="Times New Roman" w:hAnsi="Times New Roman" w:cs="Times New Roman"/>
        </w:rPr>
        <w:t>magnetic resonance imaging</w:t>
      </w:r>
      <w:r w:rsidRPr="00352F11">
        <w:rPr>
          <w:rFonts w:ascii="Times New Roman" w:hAnsi="Times New Roman" w:cs="Times New Roman"/>
        </w:rPr>
        <w:t>.</w:t>
      </w:r>
    </w:p>
    <w:p w14:paraId="4D49E627" w14:textId="0B046BDB" w:rsidR="00AD7E94" w:rsidRDefault="006D73AC">
      <w:r w:rsidRPr="006C5738">
        <w:rPr>
          <w:rFonts w:ascii="Times New Roman" w:hAnsi="Times New Roman" w:cs="Times New Roman"/>
        </w:rPr>
        <w:t>＊</w:t>
      </w:r>
      <w:r w:rsidR="000F09AB" w:rsidRPr="000F09AB">
        <w:rPr>
          <w:rFonts w:ascii="Times New Roman" w:hAnsi="Times New Roman" w:cs="Times New Roman"/>
        </w:rPr>
        <w:t xml:space="preserve">Distant infectious foci were defined as sites of infection identified by imaging studies (e.g., CT or MRI), without distinguishing between primary and hematogenous </w:t>
      </w:r>
      <w:r w:rsidR="006C374E" w:rsidRPr="006C374E">
        <w:rPr>
          <w:rFonts w:ascii="Times New Roman" w:hAnsi="Times New Roman" w:cs="Times New Roman"/>
        </w:rPr>
        <w:t>spread</w:t>
      </w:r>
      <w:r w:rsidR="00E026E7" w:rsidRPr="00E026E7">
        <w:rPr>
          <w:rFonts w:ascii="Times New Roman" w:hAnsi="Times New Roman" w:cs="Times New Roman"/>
        </w:rPr>
        <w:t>.</w:t>
      </w:r>
    </w:p>
    <w:p w14:paraId="12395A52" w14:textId="3D4AAFF1" w:rsidR="00AD7E94" w:rsidRDefault="00AD7E94">
      <w:pPr>
        <w:widowControl/>
        <w:spacing w:after="160" w:line="259" w:lineRule="auto"/>
        <w:jc w:val="left"/>
      </w:pPr>
      <w:r>
        <w:br w:type="page"/>
      </w:r>
    </w:p>
    <w:p w14:paraId="21A0D8AC" w14:textId="2782EFFF" w:rsidR="00AD7E94" w:rsidRPr="00EC0053" w:rsidRDefault="00AD7E94" w:rsidP="00AD7E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52AE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Pr="002952A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62F24" w:rsidRPr="00762F24">
        <w:rPr>
          <w:rFonts w:ascii="Times New Roman" w:hAnsi="Times New Roman" w:cs="Times New Roman"/>
          <w:b/>
          <w:bCs/>
          <w:sz w:val="24"/>
          <w:szCs w:val="24"/>
        </w:rPr>
        <w:t>Clinical management</w:t>
      </w:r>
      <w:r w:rsidR="007478CE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and patient </w:t>
      </w:r>
      <w:r w:rsidR="00762F24" w:rsidRPr="00762F24">
        <w:rPr>
          <w:rFonts w:ascii="Times New Roman" w:hAnsi="Times New Roman" w:cs="Times New Roman"/>
          <w:b/>
          <w:bCs/>
          <w:sz w:val="24"/>
          <w:szCs w:val="24"/>
        </w:rPr>
        <w:t>outcomes</w:t>
      </w:r>
    </w:p>
    <w:tbl>
      <w:tblPr>
        <w:tblStyle w:val="aa"/>
        <w:tblW w:w="14034" w:type="dxa"/>
        <w:tblInd w:w="-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2"/>
        <w:gridCol w:w="1352"/>
        <w:gridCol w:w="1352"/>
        <w:gridCol w:w="1352"/>
        <w:gridCol w:w="1398"/>
        <w:gridCol w:w="1399"/>
        <w:gridCol w:w="1399"/>
      </w:tblGrid>
      <w:tr w:rsidR="00294BE6" w14:paraId="18CFE4F2" w14:textId="363BE29D" w:rsidTr="006C572E">
        <w:tc>
          <w:tcPr>
            <w:tcW w:w="5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A504FE" w14:textId="77777777" w:rsidR="00294BE6" w:rsidRPr="00656636" w:rsidRDefault="00294BE6" w:rsidP="00294BE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BD5B30" w14:textId="77777777" w:rsidR="00294BE6" w:rsidRDefault="00294BE6" w:rsidP="00294B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SLB</w:t>
            </w:r>
          </w:p>
          <w:p w14:paraId="1E603541" w14:textId="77777777" w:rsidR="00294BE6" w:rsidRPr="00656636" w:rsidRDefault="00294BE6" w:rsidP="00294B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56636">
              <w:rPr>
                <w:rFonts w:ascii="Times New Roman" w:hAnsi="Times New Roman" w:cs="Times New Roman"/>
                <w:szCs w:val="21"/>
              </w:rPr>
              <w:t>(N=</w:t>
            </w:r>
            <w:r>
              <w:rPr>
                <w:rFonts w:ascii="Times New Roman" w:hAnsi="Times New Roman" w:cs="Times New Roman" w:hint="eastAsia"/>
                <w:szCs w:val="21"/>
              </w:rPr>
              <w:t>32</w:t>
            </w:r>
            <w:r w:rsidRPr="0065663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E7B8FB" w14:textId="202EBB22" w:rsidR="00294BE6" w:rsidRPr="00656636" w:rsidRDefault="00294BE6" w:rsidP="00294B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Other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 w:rsidR="00060994"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 w:hint="eastAsia"/>
                <w:szCs w:val="21"/>
              </w:rPr>
              <w:t>NS</w:t>
            </w:r>
            <w:proofErr w:type="spellEnd"/>
          </w:p>
          <w:p w14:paraId="33B06221" w14:textId="77777777" w:rsidR="00294BE6" w:rsidRPr="00656636" w:rsidRDefault="00294BE6" w:rsidP="00294B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56636">
              <w:rPr>
                <w:rFonts w:ascii="Times New Roman" w:hAnsi="Times New Roman" w:cs="Times New Roman"/>
                <w:szCs w:val="21"/>
              </w:rPr>
              <w:t>(N=</w:t>
            </w:r>
            <w:r>
              <w:rPr>
                <w:rFonts w:ascii="Times New Roman" w:hAnsi="Times New Roman" w:cs="Times New Roman" w:hint="eastAsia"/>
                <w:szCs w:val="21"/>
              </w:rPr>
              <w:t>47</w:t>
            </w:r>
            <w:r w:rsidRPr="0065663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B16A07" w14:textId="77777777" w:rsidR="00294BE6" w:rsidRPr="00656636" w:rsidRDefault="00294BE6" w:rsidP="00294B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SAB</w:t>
            </w:r>
          </w:p>
          <w:p w14:paraId="013D4073" w14:textId="77777777" w:rsidR="00294BE6" w:rsidRPr="00656636" w:rsidRDefault="00294BE6" w:rsidP="00294B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56636">
              <w:rPr>
                <w:rFonts w:ascii="Times New Roman" w:hAnsi="Times New Roman" w:cs="Times New Roman"/>
                <w:szCs w:val="21"/>
              </w:rPr>
              <w:t>(N=</w:t>
            </w:r>
            <w:r>
              <w:rPr>
                <w:rFonts w:ascii="Times New Roman" w:hAnsi="Times New Roman" w:cs="Times New Roman" w:hint="eastAsia"/>
                <w:szCs w:val="21"/>
              </w:rPr>
              <w:t>105</w:t>
            </w:r>
            <w:r w:rsidRPr="0065663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984901" w14:textId="77777777" w:rsidR="00294BE6" w:rsidRPr="009E1939" w:rsidRDefault="00294BE6" w:rsidP="00294B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  <w:p w14:paraId="579F6419" w14:textId="36359E61" w:rsidR="00294BE6" w:rsidRPr="00656636" w:rsidRDefault="00294BE6" w:rsidP="00294B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among three groups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09D07F" w14:textId="77777777" w:rsidR="00294BE6" w:rsidRPr="009E1939" w:rsidRDefault="00294BE6" w:rsidP="00294B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  <w:p w14:paraId="169E0A43" w14:textId="3BCDD281" w:rsidR="00294BE6" w:rsidRPr="00656636" w:rsidRDefault="00294BE6" w:rsidP="00294BE6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6EAC">
              <w:rPr>
                <w:rFonts w:ascii="Times New Roman" w:hAnsi="Times New Roman" w:cs="Times New Roman" w:hint="eastAsia"/>
                <w:szCs w:val="21"/>
              </w:rPr>
              <w:t>SLB</w:t>
            </w:r>
            <w:r w:rsidRPr="00297188">
              <w:t xml:space="preserve"> </w:t>
            </w: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 w:rsidR="00060994"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 w:hint="eastAsia"/>
                <w:szCs w:val="21"/>
              </w:rPr>
              <w:t>NS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1E24C0" w14:textId="77777777" w:rsidR="00294BE6" w:rsidRPr="009E1939" w:rsidRDefault="00294BE6" w:rsidP="00294B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E1939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9E1939"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  <w:p w14:paraId="327162C0" w14:textId="3774CD11" w:rsidR="00294BE6" w:rsidRPr="00656636" w:rsidRDefault="00294BE6" w:rsidP="00294BE6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6EAC">
              <w:rPr>
                <w:rFonts w:ascii="Times New Roman" w:hAnsi="Times New Roman" w:cs="Times New Roman" w:hint="eastAsia"/>
                <w:szCs w:val="21"/>
              </w:rPr>
              <w:t>SLB</w:t>
            </w:r>
            <w:r w:rsidRPr="00297188">
              <w:t xml:space="preserve"> </w:t>
            </w: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  <w:r>
              <w:rPr>
                <w:rFonts w:ascii="Times New Roman" w:hAnsi="Times New Roman" w:cs="Times New Roman" w:hint="eastAsia"/>
                <w:szCs w:val="21"/>
              </w:rPr>
              <w:t>SAB</w:t>
            </w:r>
          </w:p>
        </w:tc>
      </w:tr>
      <w:tr w:rsidR="00294BE6" w14:paraId="0D325945" w14:textId="1B06C0B0" w:rsidTr="006C572E">
        <w:trPr>
          <w:trHeight w:val="483"/>
        </w:trPr>
        <w:tc>
          <w:tcPr>
            <w:tcW w:w="5782" w:type="dxa"/>
            <w:shd w:val="clear" w:color="auto" w:fill="FFFFFF" w:themeFill="background1"/>
          </w:tcPr>
          <w:p w14:paraId="58AC9819" w14:textId="669290DE" w:rsidR="00294BE6" w:rsidRDefault="00294BE6" w:rsidP="00050BD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B233D">
              <w:rPr>
                <w:rFonts w:ascii="Times New Roman" w:hAnsi="Times New Roman" w:cs="Times New Roman"/>
                <w:b/>
                <w:bCs/>
                <w:szCs w:val="21"/>
              </w:rPr>
              <w:t>Clinical management</w:t>
            </w:r>
          </w:p>
          <w:p w14:paraId="7053EA78" w14:textId="3EDE1A9E" w:rsidR="00294BE6" w:rsidRPr="006A5A9D" w:rsidRDefault="00294BE6" w:rsidP="00050BD8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Antibiotics within 24h </w:t>
            </w:r>
            <w:r w:rsidRPr="00C534E8">
              <w:rPr>
                <w:rFonts w:ascii="Times New Roman" w:hAnsi="Times New Roman" w:cs="Times New Roman"/>
                <w:szCs w:val="21"/>
              </w:rPr>
              <w:t>after blood culture positivity</w:t>
            </w:r>
            <w:r>
              <w:rPr>
                <w:rFonts w:ascii="Times New Roman" w:hAnsi="Times New Roman" w:cs="Times New Roman" w:hint="eastAsia"/>
                <w:szCs w:val="21"/>
              </w:rPr>
              <w:t>, N (%)</w:t>
            </w:r>
          </w:p>
          <w:p w14:paraId="5E56F34E" w14:textId="79D894DB" w:rsidR="00294BE6" w:rsidRPr="006A5A9D" w:rsidRDefault="00294BE6" w:rsidP="00050BD8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 w:rsidRPr="004B0AC3">
              <w:rPr>
                <w:rFonts w:ascii="Times New Roman" w:hAnsi="Times New Roman" w:cs="Times New Roman"/>
                <w:szCs w:val="21"/>
              </w:rPr>
              <w:t>Duration of antibiotic therapy</w:t>
            </w:r>
            <w:r>
              <w:rPr>
                <w:rFonts w:ascii="Times New Roman" w:hAnsi="Times New Roman" w:cs="Times New Roman" w:hint="eastAsia"/>
                <w:szCs w:val="21"/>
              </w:rPr>
              <w:t>, days</w:t>
            </w:r>
            <w:r w:rsidRPr="00050438">
              <w:rPr>
                <w:rFonts w:ascii="Times New Roman" w:hAnsi="Times New Roman" w:cs="Times New Roman"/>
                <w:szCs w:val="21"/>
              </w:rPr>
              <w:t xml:space="preserve"> (Median [IQR])</w:t>
            </w:r>
          </w:p>
          <w:p w14:paraId="48C0DEF6" w14:textId="614218AB" w:rsidR="00294BE6" w:rsidRDefault="00294BE6" w:rsidP="00050BD8">
            <w:pPr>
              <w:ind w:firstLineChars="200" w:firstLine="42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0622E5">
              <w:rPr>
                <w:rFonts w:ascii="Times New Roman" w:hAnsi="Times New Roman" w:cs="Times New Roman"/>
                <w:szCs w:val="21"/>
              </w:rPr>
              <w:t>―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ED0B99">
              <w:rPr>
                <w:rFonts w:ascii="Times New Roman" w:hAnsi="Times New Roman" w:cs="Times New Roman"/>
                <w:szCs w:val="21"/>
              </w:rPr>
              <w:t xml:space="preserve">Infectious diseases consultation, </w:t>
            </w: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ED0B99">
              <w:rPr>
                <w:rFonts w:ascii="Times New Roman" w:hAnsi="Times New Roman" w:cs="Times New Roman"/>
                <w:szCs w:val="21"/>
              </w:rPr>
              <w:t xml:space="preserve"> (%)</w:t>
            </w:r>
          </w:p>
        </w:tc>
        <w:tc>
          <w:tcPr>
            <w:tcW w:w="1352" w:type="dxa"/>
            <w:shd w:val="clear" w:color="auto" w:fill="FFFFFF" w:themeFill="background1"/>
          </w:tcPr>
          <w:p w14:paraId="067DD58E" w14:textId="77777777" w:rsidR="00294BE6" w:rsidRDefault="00294BE6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461527" w14:textId="77777777" w:rsidR="00294BE6" w:rsidRDefault="00294BE6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32 (100%)</w:t>
            </w:r>
          </w:p>
          <w:p w14:paraId="030A4EA0" w14:textId="7BDEDE1B" w:rsidR="00294BE6" w:rsidRDefault="00534D7C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  <w:r w:rsidR="00294BE6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294BE6" w:rsidRPr="00656636">
              <w:rPr>
                <w:rFonts w:ascii="Times New Roman" w:hAnsi="Times New Roman" w:cs="Times New Roman"/>
                <w:szCs w:val="21"/>
              </w:rPr>
              <w:t>[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 w:rsidR="00294BE6" w:rsidRPr="00656636">
              <w:rPr>
                <w:rFonts w:ascii="Times New Roman" w:hAnsi="Times New Roman" w:cs="Times New Roman"/>
                <w:noProof/>
                <w:szCs w:val="21"/>
              </w:rPr>
              <w:t>–</w:t>
            </w:r>
            <w:r w:rsidR="00294BE6">
              <w:rPr>
                <w:rFonts w:ascii="Times New Roman" w:hAnsi="Times New Roman" w:cs="Times New Roman" w:hint="eastAsia"/>
                <w:noProof/>
                <w:szCs w:val="21"/>
              </w:rPr>
              <w:t>57</w:t>
            </w:r>
            <w:r w:rsidR="00294BE6" w:rsidRPr="00656636">
              <w:rPr>
                <w:rFonts w:ascii="Times New Roman" w:hAnsi="Times New Roman" w:cs="Times New Roman"/>
                <w:szCs w:val="21"/>
              </w:rPr>
              <w:t>]</w:t>
            </w:r>
          </w:p>
          <w:p w14:paraId="51A2FB55" w14:textId="11263D4C" w:rsidR="00294BE6" w:rsidRPr="00953590" w:rsidRDefault="00294BE6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 (31.3%)</w:t>
            </w:r>
          </w:p>
        </w:tc>
        <w:tc>
          <w:tcPr>
            <w:tcW w:w="1352" w:type="dxa"/>
            <w:shd w:val="clear" w:color="auto" w:fill="FFFFFF" w:themeFill="background1"/>
          </w:tcPr>
          <w:p w14:paraId="6291288A" w14:textId="77777777" w:rsidR="00294BE6" w:rsidRDefault="00294BE6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A9EE6DA" w14:textId="77777777" w:rsidR="00294BE6" w:rsidRDefault="00294BE6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41 (87.2%)</w:t>
            </w:r>
          </w:p>
          <w:p w14:paraId="34EDD360" w14:textId="74C4A18D" w:rsidR="00294BE6" w:rsidRDefault="00534D7C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  <w:r w:rsidR="00294BE6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294BE6" w:rsidRPr="00656636">
              <w:rPr>
                <w:rFonts w:ascii="Times New Roman" w:hAnsi="Times New Roman" w:cs="Times New Roman"/>
                <w:szCs w:val="21"/>
              </w:rPr>
              <w:t>[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 w:rsidR="00294BE6" w:rsidRPr="00656636">
              <w:rPr>
                <w:rFonts w:ascii="Times New Roman" w:hAnsi="Times New Roman" w:cs="Times New Roman"/>
                <w:noProof/>
                <w:szCs w:val="21"/>
              </w:rPr>
              <w:t>–</w:t>
            </w:r>
            <w:r w:rsidR="00294BE6">
              <w:rPr>
                <w:rFonts w:ascii="Times New Roman" w:hAnsi="Times New Roman" w:cs="Times New Roman" w:hint="eastAsia"/>
                <w:noProof/>
                <w:szCs w:val="21"/>
              </w:rPr>
              <w:t>16</w:t>
            </w:r>
            <w:r w:rsidR="00294BE6" w:rsidRPr="00656636">
              <w:rPr>
                <w:rFonts w:ascii="Times New Roman" w:hAnsi="Times New Roman" w:cs="Times New Roman"/>
                <w:szCs w:val="21"/>
              </w:rPr>
              <w:t>]</w:t>
            </w:r>
          </w:p>
          <w:p w14:paraId="0E395479" w14:textId="29DA409F" w:rsidR="00294BE6" w:rsidRPr="008D5E88" w:rsidRDefault="00294BE6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 (12.5%)</w:t>
            </w:r>
          </w:p>
        </w:tc>
        <w:tc>
          <w:tcPr>
            <w:tcW w:w="1352" w:type="dxa"/>
            <w:shd w:val="clear" w:color="auto" w:fill="FFFFFF" w:themeFill="background1"/>
          </w:tcPr>
          <w:p w14:paraId="7185CC46" w14:textId="77777777" w:rsidR="00294BE6" w:rsidRDefault="00294BE6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7FB3A8D" w14:textId="77777777" w:rsidR="00294BE6" w:rsidRDefault="00294BE6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104 (99.0%)</w:t>
            </w:r>
          </w:p>
          <w:p w14:paraId="32DB86A5" w14:textId="77777777" w:rsidR="00294BE6" w:rsidRDefault="00294BE6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20 </w:t>
            </w:r>
            <w:r w:rsidRPr="00656636">
              <w:rPr>
                <w:rFonts w:ascii="Times New Roman" w:hAnsi="Times New Roman" w:cs="Times New Roman"/>
                <w:szCs w:val="21"/>
              </w:rPr>
              <w:t>[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  <w:r w:rsidRPr="00656636">
              <w:rPr>
                <w:rFonts w:ascii="Times New Roman" w:hAnsi="Times New Roman" w:cs="Times New Roman"/>
                <w:noProof/>
                <w:szCs w:val="21"/>
              </w:rPr>
              <w:t>–</w:t>
            </w:r>
            <w:r>
              <w:rPr>
                <w:rFonts w:ascii="Times New Roman" w:hAnsi="Times New Roman" w:cs="Times New Roman" w:hint="eastAsia"/>
                <w:noProof/>
                <w:szCs w:val="21"/>
              </w:rPr>
              <w:t>40</w:t>
            </w:r>
            <w:r w:rsidRPr="00656636">
              <w:rPr>
                <w:rFonts w:ascii="Times New Roman" w:hAnsi="Times New Roman" w:cs="Times New Roman"/>
                <w:szCs w:val="21"/>
              </w:rPr>
              <w:t>]</w:t>
            </w:r>
          </w:p>
          <w:p w14:paraId="48EAC23C" w14:textId="11EC573D" w:rsidR="00294BE6" w:rsidRPr="008D5E88" w:rsidRDefault="00294BE6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29 (25.7%)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2A4DE3" w14:textId="77777777" w:rsidR="00294BE6" w:rsidRDefault="00294BE6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FAF259" w14:textId="77777777" w:rsidR="00294BE6" w:rsidRPr="00E6563F" w:rsidRDefault="00294BE6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563F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  <w:p w14:paraId="7C304E51" w14:textId="77777777" w:rsidR="00294BE6" w:rsidRDefault="00294BE6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563F">
              <w:rPr>
                <w:rFonts w:ascii="Times New Roman" w:hAnsi="Times New Roman" w:cs="Times New Roman" w:hint="eastAsia"/>
                <w:szCs w:val="21"/>
              </w:rPr>
              <w:t>&lt;0.01</w:t>
            </w:r>
          </w:p>
          <w:p w14:paraId="643981B8" w14:textId="77777777" w:rsidR="00294BE6" w:rsidRDefault="00294BE6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0.86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14:paraId="72B3354C" w14:textId="77777777" w:rsidR="00294BE6" w:rsidRDefault="00294BE6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C5D645" w14:textId="77777777" w:rsidR="009F4576" w:rsidRDefault="007F38EF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0.08</w:t>
            </w:r>
          </w:p>
          <w:p w14:paraId="00201A73" w14:textId="77777777" w:rsidR="00C03879" w:rsidRDefault="002E1BF4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0.08</w:t>
            </w:r>
          </w:p>
          <w:p w14:paraId="5C3A8CDB" w14:textId="69F57D08" w:rsidR="007E6CB9" w:rsidRDefault="007E6CB9" w:rsidP="007E6C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14:paraId="78F17858" w14:textId="77777777" w:rsidR="00294BE6" w:rsidRDefault="00294BE6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9AE7DDD" w14:textId="77777777" w:rsidR="009F4576" w:rsidRDefault="00C03879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38A0A036" w14:textId="77777777" w:rsidR="00C03879" w:rsidRDefault="007E6CB9" w:rsidP="00C534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0.44</w:t>
            </w:r>
          </w:p>
          <w:p w14:paraId="6D1ADAC1" w14:textId="59B12D15" w:rsidR="007E6CB9" w:rsidRDefault="007E6CB9" w:rsidP="007E6CB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97188">
              <w:rPr>
                <w:rFonts w:ascii="Times New Roman" w:hAnsi="Times New Roman" w:cs="Times New Roman"/>
                <w:szCs w:val="21"/>
              </w:rPr>
              <w:t>—</w:t>
            </w:r>
          </w:p>
        </w:tc>
      </w:tr>
      <w:tr w:rsidR="00294BE6" w14:paraId="2BCB9BB3" w14:textId="6872E08A" w:rsidTr="00294BE6">
        <w:trPr>
          <w:trHeight w:val="483"/>
        </w:trPr>
        <w:tc>
          <w:tcPr>
            <w:tcW w:w="5782" w:type="dxa"/>
            <w:shd w:val="clear" w:color="auto" w:fill="FFFFFF" w:themeFill="background1"/>
          </w:tcPr>
          <w:p w14:paraId="5F977558" w14:textId="28F23AEF" w:rsidR="00294BE6" w:rsidRDefault="00294BE6" w:rsidP="00050BD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Clinical outcome</w:t>
            </w:r>
          </w:p>
          <w:p w14:paraId="011CCEC8" w14:textId="436AF26D" w:rsidR="00294BE6" w:rsidRDefault="00294BE6" w:rsidP="00050BD8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7</w:t>
            </w:r>
            <w:r w:rsidRPr="00ED0B99">
              <w:rPr>
                <w:rFonts w:ascii="Times New Roman" w:hAnsi="Times New Roman" w:cs="Times New Roman"/>
                <w:szCs w:val="21"/>
              </w:rPr>
              <w:t xml:space="preserve">-day all-cause mortality, </w:t>
            </w: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ED0B99">
              <w:rPr>
                <w:rFonts w:ascii="Times New Roman" w:hAnsi="Times New Roman" w:cs="Times New Roman"/>
                <w:szCs w:val="21"/>
              </w:rPr>
              <w:t xml:space="preserve"> (%)</w:t>
            </w:r>
          </w:p>
          <w:p w14:paraId="507DA389" w14:textId="787D7C77" w:rsidR="00294BE6" w:rsidRPr="00600B92" w:rsidRDefault="00294BE6" w:rsidP="00050BD8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6A5A9D">
              <w:rPr>
                <w:rFonts w:ascii="Times New Roman" w:hAnsi="Times New Roman" w:cs="Times New Roman"/>
                <w:szCs w:val="21"/>
              </w:rPr>
              <w:t>―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ED0B99">
              <w:rPr>
                <w:rFonts w:ascii="Times New Roman" w:hAnsi="Times New Roman" w:cs="Times New Roman"/>
                <w:szCs w:val="21"/>
              </w:rPr>
              <w:t xml:space="preserve">30-day all-cause mortality, </w:t>
            </w: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ED0B99">
              <w:rPr>
                <w:rFonts w:ascii="Times New Roman" w:hAnsi="Times New Roman" w:cs="Times New Roman"/>
                <w:szCs w:val="21"/>
              </w:rPr>
              <w:t xml:space="preserve"> (%)</w:t>
            </w:r>
          </w:p>
        </w:tc>
        <w:tc>
          <w:tcPr>
            <w:tcW w:w="1352" w:type="dxa"/>
            <w:shd w:val="clear" w:color="auto" w:fill="FFFFFF" w:themeFill="background1"/>
          </w:tcPr>
          <w:p w14:paraId="7EF78E31" w14:textId="77777777" w:rsidR="00294BE6" w:rsidRDefault="00294BE6" w:rsidP="00C534E8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6E10BA" w14:textId="2FA1D1B5" w:rsidR="00294BE6" w:rsidRDefault="00294BE6" w:rsidP="00C534E8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 (0%)</w:t>
            </w:r>
          </w:p>
          <w:p w14:paraId="7A16DC51" w14:textId="77777777" w:rsidR="00294BE6" w:rsidRPr="00600B92" w:rsidRDefault="00294BE6" w:rsidP="00C534E8">
            <w:pPr>
              <w:ind w:firstLineChars="150" w:firstLine="315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 (3.1%)</w:t>
            </w:r>
          </w:p>
        </w:tc>
        <w:tc>
          <w:tcPr>
            <w:tcW w:w="1352" w:type="dxa"/>
            <w:shd w:val="clear" w:color="auto" w:fill="FFFFFF" w:themeFill="background1"/>
          </w:tcPr>
          <w:p w14:paraId="5A0F0CA1" w14:textId="77777777" w:rsidR="00294BE6" w:rsidRDefault="00294BE6" w:rsidP="00C534E8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E3667A" w14:textId="59E405F0" w:rsidR="00294BE6" w:rsidRDefault="00294BE6" w:rsidP="00C534E8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 (2.1%)</w:t>
            </w:r>
          </w:p>
          <w:p w14:paraId="0E646A69" w14:textId="77777777" w:rsidR="00294BE6" w:rsidRPr="008D5E88" w:rsidRDefault="00294BE6" w:rsidP="00C534E8">
            <w:pPr>
              <w:ind w:firstLineChars="150" w:firstLine="315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 (6.4%)</w:t>
            </w:r>
          </w:p>
        </w:tc>
        <w:tc>
          <w:tcPr>
            <w:tcW w:w="1352" w:type="dxa"/>
            <w:shd w:val="clear" w:color="auto" w:fill="FFFFFF" w:themeFill="background1"/>
          </w:tcPr>
          <w:p w14:paraId="3D530387" w14:textId="77777777" w:rsidR="00294BE6" w:rsidRDefault="00294BE6" w:rsidP="00C534E8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5F1393" w14:textId="2938190E" w:rsidR="00294BE6" w:rsidRDefault="00294BE6" w:rsidP="00C534E8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 (3.8%)</w:t>
            </w:r>
          </w:p>
          <w:p w14:paraId="34BB3387" w14:textId="77777777" w:rsidR="00294BE6" w:rsidRPr="008D5E88" w:rsidRDefault="00294BE6" w:rsidP="00C534E8">
            <w:pPr>
              <w:ind w:firstLineChars="50" w:firstLine="105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 (9.5%)</w:t>
            </w:r>
          </w:p>
        </w:tc>
        <w:tc>
          <w:tcPr>
            <w:tcW w:w="1398" w:type="dxa"/>
            <w:shd w:val="clear" w:color="auto" w:fill="FFFFFF" w:themeFill="background1"/>
          </w:tcPr>
          <w:p w14:paraId="09BCE03C" w14:textId="77777777" w:rsidR="00294BE6" w:rsidRDefault="00294BE6" w:rsidP="00DF4BDE">
            <w:pPr>
              <w:rPr>
                <w:rFonts w:ascii="Times New Roman" w:hAnsi="Times New Roman" w:cs="Times New Roman"/>
                <w:szCs w:val="21"/>
              </w:rPr>
            </w:pPr>
          </w:p>
          <w:p w14:paraId="263A5CEA" w14:textId="77777777" w:rsidR="00AB6C79" w:rsidRPr="00AB6C79" w:rsidRDefault="00294BE6" w:rsidP="00AB6C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B6C79">
              <w:rPr>
                <w:rFonts w:ascii="Times New Roman" w:hAnsi="Times New Roman" w:cs="Times New Roman" w:hint="eastAsia"/>
                <w:szCs w:val="21"/>
              </w:rPr>
              <w:t>0.50</w:t>
            </w:r>
          </w:p>
          <w:p w14:paraId="03DC0C2C" w14:textId="7CF03551" w:rsidR="00294BE6" w:rsidRPr="00AB6C79" w:rsidRDefault="00294BE6" w:rsidP="00AB6C79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AB6C79">
              <w:rPr>
                <w:rFonts w:ascii="Times New Roman" w:hAnsi="Times New Roman" w:cs="Times New Roman" w:hint="eastAsia"/>
                <w:szCs w:val="21"/>
              </w:rPr>
              <w:t>0.</w:t>
            </w:r>
            <w:r w:rsidR="00AB6C79" w:rsidRPr="00AB6C79">
              <w:rPr>
                <w:rFonts w:ascii="Times New Roman" w:hAnsi="Times New Roman" w:cs="Times New Roman" w:hint="eastAsia"/>
                <w:szCs w:val="21"/>
              </w:rPr>
              <w:t>45</w:t>
            </w:r>
          </w:p>
        </w:tc>
        <w:tc>
          <w:tcPr>
            <w:tcW w:w="1399" w:type="dxa"/>
          </w:tcPr>
          <w:p w14:paraId="1F7F29DA" w14:textId="77777777" w:rsidR="00294BE6" w:rsidRDefault="00294BE6" w:rsidP="006C572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523B2A" w14:textId="77777777" w:rsidR="007E6CB9" w:rsidRDefault="002700B2" w:rsidP="006C5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0.41</w:t>
            </w:r>
          </w:p>
          <w:p w14:paraId="0172088F" w14:textId="19201DFF" w:rsidR="006223D3" w:rsidRDefault="003806FE" w:rsidP="006C5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0.51</w:t>
            </w:r>
          </w:p>
        </w:tc>
        <w:tc>
          <w:tcPr>
            <w:tcW w:w="1399" w:type="dxa"/>
          </w:tcPr>
          <w:p w14:paraId="6AF3E0AB" w14:textId="77777777" w:rsidR="00294BE6" w:rsidRDefault="00294BE6" w:rsidP="006C572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166507" w14:textId="77777777" w:rsidR="007E6CB9" w:rsidRDefault="006223D3" w:rsidP="006C5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0.27</w:t>
            </w:r>
          </w:p>
          <w:p w14:paraId="1A1D0067" w14:textId="14FA8EFC" w:rsidR="006223D3" w:rsidRDefault="006C572E" w:rsidP="006C57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0.24</w:t>
            </w:r>
          </w:p>
        </w:tc>
      </w:tr>
    </w:tbl>
    <w:p w14:paraId="6651E378" w14:textId="5B4E0917" w:rsidR="005B1D8E" w:rsidRDefault="005B1D8E" w:rsidP="005B1D8E">
      <w:pPr>
        <w:rPr>
          <w:rFonts w:ascii="Times New Roman" w:hAnsi="Times New Roman" w:cs="Times New Roman"/>
        </w:rPr>
      </w:pPr>
      <w:r w:rsidRPr="006C5738">
        <w:rPr>
          <w:rFonts w:ascii="Times New Roman" w:hAnsi="Times New Roman" w:cs="Times New Roman"/>
        </w:rPr>
        <w:t xml:space="preserve">Abbreviations: </w:t>
      </w:r>
      <w:r w:rsidRPr="00352F11">
        <w:rPr>
          <w:rFonts w:ascii="Times New Roman" w:hAnsi="Times New Roman" w:cs="Times New Roman"/>
        </w:rPr>
        <w:t>IQR</w:t>
      </w:r>
      <w:r>
        <w:rPr>
          <w:rFonts w:ascii="Times New Roman" w:hAnsi="Times New Roman" w:cs="Times New Roman" w:hint="eastAsia"/>
        </w:rPr>
        <w:t>,</w:t>
      </w:r>
      <w:r w:rsidRPr="00352F11">
        <w:rPr>
          <w:rFonts w:ascii="Times New Roman" w:hAnsi="Times New Roman" w:cs="Times New Roman"/>
        </w:rPr>
        <w:t xml:space="preserve"> interquartile range.</w:t>
      </w:r>
    </w:p>
    <w:p w14:paraId="17F843AD" w14:textId="33D2BAFE" w:rsidR="00D72335" w:rsidRDefault="00D72335">
      <w:pPr>
        <w:widowControl/>
        <w:spacing w:after="160" w:line="259" w:lineRule="auto"/>
        <w:jc w:val="left"/>
      </w:pPr>
    </w:p>
    <w:sectPr w:rsidR="00D72335" w:rsidSect="008A1EE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26D9" w14:textId="77777777" w:rsidR="008215DC" w:rsidRDefault="008215DC" w:rsidP="00A13A84">
      <w:r>
        <w:separator/>
      </w:r>
    </w:p>
  </w:endnote>
  <w:endnote w:type="continuationSeparator" w:id="0">
    <w:p w14:paraId="2341B65B" w14:textId="77777777" w:rsidR="008215DC" w:rsidRDefault="008215DC" w:rsidP="00A1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7BE9" w14:textId="77777777" w:rsidR="008215DC" w:rsidRDefault="008215DC" w:rsidP="00A13A84">
      <w:r>
        <w:separator/>
      </w:r>
    </w:p>
  </w:footnote>
  <w:footnote w:type="continuationSeparator" w:id="0">
    <w:p w14:paraId="3162946E" w14:textId="77777777" w:rsidR="008215DC" w:rsidRDefault="008215DC" w:rsidP="00A13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trackRevision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E1"/>
    <w:rsid w:val="000008D8"/>
    <w:rsid w:val="0000339E"/>
    <w:rsid w:val="000037B7"/>
    <w:rsid w:val="00006DBD"/>
    <w:rsid w:val="00007205"/>
    <w:rsid w:val="00010619"/>
    <w:rsid w:val="000110F2"/>
    <w:rsid w:val="00011BD5"/>
    <w:rsid w:val="0001207B"/>
    <w:rsid w:val="000166BC"/>
    <w:rsid w:val="00024388"/>
    <w:rsid w:val="00030AB5"/>
    <w:rsid w:val="00031B9F"/>
    <w:rsid w:val="00033E87"/>
    <w:rsid w:val="000347E4"/>
    <w:rsid w:val="00035F3D"/>
    <w:rsid w:val="00037BBA"/>
    <w:rsid w:val="00047A84"/>
    <w:rsid w:val="00050438"/>
    <w:rsid w:val="000563F5"/>
    <w:rsid w:val="00057018"/>
    <w:rsid w:val="00057DF2"/>
    <w:rsid w:val="00060367"/>
    <w:rsid w:val="00060994"/>
    <w:rsid w:val="00060C99"/>
    <w:rsid w:val="00060EEF"/>
    <w:rsid w:val="000622E5"/>
    <w:rsid w:val="00064390"/>
    <w:rsid w:val="00067908"/>
    <w:rsid w:val="00086BE7"/>
    <w:rsid w:val="0008789D"/>
    <w:rsid w:val="000959BB"/>
    <w:rsid w:val="000975C6"/>
    <w:rsid w:val="000A606C"/>
    <w:rsid w:val="000A6DF8"/>
    <w:rsid w:val="000B09FF"/>
    <w:rsid w:val="000B4C54"/>
    <w:rsid w:val="000C38E6"/>
    <w:rsid w:val="000C58F4"/>
    <w:rsid w:val="000D19B9"/>
    <w:rsid w:val="000D47E3"/>
    <w:rsid w:val="000E0541"/>
    <w:rsid w:val="000E2005"/>
    <w:rsid w:val="000E2566"/>
    <w:rsid w:val="000E56B9"/>
    <w:rsid w:val="000E6661"/>
    <w:rsid w:val="000F09AB"/>
    <w:rsid w:val="0010058C"/>
    <w:rsid w:val="00103E57"/>
    <w:rsid w:val="001068DB"/>
    <w:rsid w:val="001113F7"/>
    <w:rsid w:val="001162D1"/>
    <w:rsid w:val="00120F8F"/>
    <w:rsid w:val="00122817"/>
    <w:rsid w:val="0012412B"/>
    <w:rsid w:val="0013006C"/>
    <w:rsid w:val="00130442"/>
    <w:rsid w:val="00132D4B"/>
    <w:rsid w:val="001429DB"/>
    <w:rsid w:val="001465DB"/>
    <w:rsid w:val="00155F5A"/>
    <w:rsid w:val="00157368"/>
    <w:rsid w:val="001576C2"/>
    <w:rsid w:val="00160E00"/>
    <w:rsid w:val="00162CD6"/>
    <w:rsid w:val="00171E45"/>
    <w:rsid w:val="00176EBA"/>
    <w:rsid w:val="00180299"/>
    <w:rsid w:val="00183093"/>
    <w:rsid w:val="001957F3"/>
    <w:rsid w:val="001A3DD0"/>
    <w:rsid w:val="001A3F56"/>
    <w:rsid w:val="001A4FF4"/>
    <w:rsid w:val="001A64AD"/>
    <w:rsid w:val="001A68DB"/>
    <w:rsid w:val="001B7D69"/>
    <w:rsid w:val="001C57DB"/>
    <w:rsid w:val="001E49F2"/>
    <w:rsid w:val="001E7F86"/>
    <w:rsid w:val="00200B5B"/>
    <w:rsid w:val="002223AD"/>
    <w:rsid w:val="00222ED0"/>
    <w:rsid w:val="0022601B"/>
    <w:rsid w:val="00234C2D"/>
    <w:rsid w:val="00240DC3"/>
    <w:rsid w:val="00250ABC"/>
    <w:rsid w:val="00251358"/>
    <w:rsid w:val="002513BB"/>
    <w:rsid w:val="002677BD"/>
    <w:rsid w:val="002700B2"/>
    <w:rsid w:val="0028137F"/>
    <w:rsid w:val="00282829"/>
    <w:rsid w:val="0028282F"/>
    <w:rsid w:val="00291D8B"/>
    <w:rsid w:val="00294BE6"/>
    <w:rsid w:val="00296098"/>
    <w:rsid w:val="00297188"/>
    <w:rsid w:val="002A2584"/>
    <w:rsid w:val="002A4A45"/>
    <w:rsid w:val="002B1368"/>
    <w:rsid w:val="002B233D"/>
    <w:rsid w:val="002B426A"/>
    <w:rsid w:val="002D288C"/>
    <w:rsid w:val="002D5D4C"/>
    <w:rsid w:val="002E1BF4"/>
    <w:rsid w:val="002E2705"/>
    <w:rsid w:val="002E2CA6"/>
    <w:rsid w:val="002E305B"/>
    <w:rsid w:val="002E3E1F"/>
    <w:rsid w:val="002E458F"/>
    <w:rsid w:val="00302F40"/>
    <w:rsid w:val="0030409C"/>
    <w:rsid w:val="0030658B"/>
    <w:rsid w:val="00325235"/>
    <w:rsid w:val="003359D3"/>
    <w:rsid w:val="0034049A"/>
    <w:rsid w:val="00342035"/>
    <w:rsid w:val="003443E4"/>
    <w:rsid w:val="00352F3F"/>
    <w:rsid w:val="003541BD"/>
    <w:rsid w:val="003602AE"/>
    <w:rsid w:val="00362754"/>
    <w:rsid w:val="003630ED"/>
    <w:rsid w:val="00371E5A"/>
    <w:rsid w:val="003806FE"/>
    <w:rsid w:val="00387C9F"/>
    <w:rsid w:val="00391480"/>
    <w:rsid w:val="003A55FC"/>
    <w:rsid w:val="003C2E59"/>
    <w:rsid w:val="003C450A"/>
    <w:rsid w:val="003D1471"/>
    <w:rsid w:val="003E4B57"/>
    <w:rsid w:val="003E4ECF"/>
    <w:rsid w:val="003F0718"/>
    <w:rsid w:val="003F416E"/>
    <w:rsid w:val="004009C8"/>
    <w:rsid w:val="00403A91"/>
    <w:rsid w:val="004050FC"/>
    <w:rsid w:val="004102D2"/>
    <w:rsid w:val="004175DF"/>
    <w:rsid w:val="004178B3"/>
    <w:rsid w:val="00421136"/>
    <w:rsid w:val="004225BD"/>
    <w:rsid w:val="00433938"/>
    <w:rsid w:val="00442819"/>
    <w:rsid w:val="00444C74"/>
    <w:rsid w:val="00444CD5"/>
    <w:rsid w:val="00446614"/>
    <w:rsid w:val="0045352C"/>
    <w:rsid w:val="00453FE0"/>
    <w:rsid w:val="004600CC"/>
    <w:rsid w:val="00464B91"/>
    <w:rsid w:val="00470C48"/>
    <w:rsid w:val="00470E92"/>
    <w:rsid w:val="00483934"/>
    <w:rsid w:val="00485571"/>
    <w:rsid w:val="004A791A"/>
    <w:rsid w:val="004B0AC3"/>
    <w:rsid w:val="004C1664"/>
    <w:rsid w:val="004C1D6A"/>
    <w:rsid w:val="005048A9"/>
    <w:rsid w:val="00513CDE"/>
    <w:rsid w:val="00522E3A"/>
    <w:rsid w:val="00534D7C"/>
    <w:rsid w:val="00541B26"/>
    <w:rsid w:val="00546B17"/>
    <w:rsid w:val="00547643"/>
    <w:rsid w:val="00552F9D"/>
    <w:rsid w:val="00556B32"/>
    <w:rsid w:val="0055725E"/>
    <w:rsid w:val="00557A03"/>
    <w:rsid w:val="0056360A"/>
    <w:rsid w:val="00566B6F"/>
    <w:rsid w:val="00566E3D"/>
    <w:rsid w:val="00572D5C"/>
    <w:rsid w:val="005752C2"/>
    <w:rsid w:val="0057744D"/>
    <w:rsid w:val="00593B90"/>
    <w:rsid w:val="00595EDD"/>
    <w:rsid w:val="00597611"/>
    <w:rsid w:val="005A1FC8"/>
    <w:rsid w:val="005A73FF"/>
    <w:rsid w:val="005B0BCF"/>
    <w:rsid w:val="005B19D0"/>
    <w:rsid w:val="005B1D8E"/>
    <w:rsid w:val="005C6061"/>
    <w:rsid w:val="005C62CF"/>
    <w:rsid w:val="005E271C"/>
    <w:rsid w:val="005F5C5A"/>
    <w:rsid w:val="00600B92"/>
    <w:rsid w:val="00601B09"/>
    <w:rsid w:val="0060450C"/>
    <w:rsid w:val="006159C8"/>
    <w:rsid w:val="0061675B"/>
    <w:rsid w:val="006223D3"/>
    <w:rsid w:val="00626514"/>
    <w:rsid w:val="0063728E"/>
    <w:rsid w:val="006413E8"/>
    <w:rsid w:val="006426BB"/>
    <w:rsid w:val="0064373C"/>
    <w:rsid w:val="006612C6"/>
    <w:rsid w:val="006626B8"/>
    <w:rsid w:val="006672A2"/>
    <w:rsid w:val="0066765B"/>
    <w:rsid w:val="00670A2F"/>
    <w:rsid w:val="0067742C"/>
    <w:rsid w:val="00692D75"/>
    <w:rsid w:val="006A465E"/>
    <w:rsid w:val="006A5A9D"/>
    <w:rsid w:val="006A6612"/>
    <w:rsid w:val="006B783E"/>
    <w:rsid w:val="006C374E"/>
    <w:rsid w:val="006C572E"/>
    <w:rsid w:val="006D12DC"/>
    <w:rsid w:val="006D1AC9"/>
    <w:rsid w:val="006D3A71"/>
    <w:rsid w:val="006D3D83"/>
    <w:rsid w:val="006D3E3B"/>
    <w:rsid w:val="006D4633"/>
    <w:rsid w:val="006D56E1"/>
    <w:rsid w:val="006D5B2F"/>
    <w:rsid w:val="006D70E2"/>
    <w:rsid w:val="006D73AC"/>
    <w:rsid w:val="006F0F75"/>
    <w:rsid w:val="006F4A23"/>
    <w:rsid w:val="007032BB"/>
    <w:rsid w:val="00705534"/>
    <w:rsid w:val="00711D1B"/>
    <w:rsid w:val="00713C05"/>
    <w:rsid w:val="00715908"/>
    <w:rsid w:val="007176A6"/>
    <w:rsid w:val="007200B7"/>
    <w:rsid w:val="00723C8C"/>
    <w:rsid w:val="00743431"/>
    <w:rsid w:val="0074472F"/>
    <w:rsid w:val="007478CE"/>
    <w:rsid w:val="00752C19"/>
    <w:rsid w:val="0075613E"/>
    <w:rsid w:val="00762F24"/>
    <w:rsid w:val="0076468F"/>
    <w:rsid w:val="00785503"/>
    <w:rsid w:val="00785CAF"/>
    <w:rsid w:val="00791806"/>
    <w:rsid w:val="007920B8"/>
    <w:rsid w:val="00792B02"/>
    <w:rsid w:val="007977CC"/>
    <w:rsid w:val="007A16DE"/>
    <w:rsid w:val="007A2EF0"/>
    <w:rsid w:val="007A6546"/>
    <w:rsid w:val="007C3A85"/>
    <w:rsid w:val="007D3790"/>
    <w:rsid w:val="007E472E"/>
    <w:rsid w:val="007E6CB9"/>
    <w:rsid w:val="007E6DF4"/>
    <w:rsid w:val="007E78F7"/>
    <w:rsid w:val="007F38EF"/>
    <w:rsid w:val="007F4E4C"/>
    <w:rsid w:val="007F5F8B"/>
    <w:rsid w:val="007F66E0"/>
    <w:rsid w:val="0080687D"/>
    <w:rsid w:val="008215DC"/>
    <w:rsid w:val="008231EB"/>
    <w:rsid w:val="00825B5A"/>
    <w:rsid w:val="00832F37"/>
    <w:rsid w:val="00841E16"/>
    <w:rsid w:val="00843D85"/>
    <w:rsid w:val="00845934"/>
    <w:rsid w:val="00847CE6"/>
    <w:rsid w:val="00867D57"/>
    <w:rsid w:val="00867F47"/>
    <w:rsid w:val="00870619"/>
    <w:rsid w:val="008709F3"/>
    <w:rsid w:val="00871AAF"/>
    <w:rsid w:val="0087340E"/>
    <w:rsid w:val="00880146"/>
    <w:rsid w:val="00880FC2"/>
    <w:rsid w:val="00881833"/>
    <w:rsid w:val="00884957"/>
    <w:rsid w:val="0089426F"/>
    <w:rsid w:val="00896EAC"/>
    <w:rsid w:val="008A0961"/>
    <w:rsid w:val="008A1EE1"/>
    <w:rsid w:val="008B1B93"/>
    <w:rsid w:val="008B3E5A"/>
    <w:rsid w:val="008C2823"/>
    <w:rsid w:val="008C46D8"/>
    <w:rsid w:val="008C4C54"/>
    <w:rsid w:val="008D0FE5"/>
    <w:rsid w:val="008D43FA"/>
    <w:rsid w:val="008D4838"/>
    <w:rsid w:val="008D60E8"/>
    <w:rsid w:val="008E3DA6"/>
    <w:rsid w:val="00902C53"/>
    <w:rsid w:val="009071CD"/>
    <w:rsid w:val="00907410"/>
    <w:rsid w:val="009240F4"/>
    <w:rsid w:val="00927CAC"/>
    <w:rsid w:val="00930408"/>
    <w:rsid w:val="009305CC"/>
    <w:rsid w:val="00931D47"/>
    <w:rsid w:val="009347BD"/>
    <w:rsid w:val="0093590E"/>
    <w:rsid w:val="00946BEE"/>
    <w:rsid w:val="00953590"/>
    <w:rsid w:val="00956B9C"/>
    <w:rsid w:val="009627CB"/>
    <w:rsid w:val="00965789"/>
    <w:rsid w:val="00973197"/>
    <w:rsid w:val="00975482"/>
    <w:rsid w:val="009779C0"/>
    <w:rsid w:val="00980E5E"/>
    <w:rsid w:val="00981EC7"/>
    <w:rsid w:val="0098374A"/>
    <w:rsid w:val="00991AE7"/>
    <w:rsid w:val="009931CA"/>
    <w:rsid w:val="00995740"/>
    <w:rsid w:val="009B1ECF"/>
    <w:rsid w:val="009C3B7F"/>
    <w:rsid w:val="009D0619"/>
    <w:rsid w:val="009D1297"/>
    <w:rsid w:val="009D1A92"/>
    <w:rsid w:val="009E0FBB"/>
    <w:rsid w:val="009E1939"/>
    <w:rsid w:val="009E41B7"/>
    <w:rsid w:val="009F2FF1"/>
    <w:rsid w:val="009F4576"/>
    <w:rsid w:val="009F596F"/>
    <w:rsid w:val="00A02070"/>
    <w:rsid w:val="00A05802"/>
    <w:rsid w:val="00A10AAB"/>
    <w:rsid w:val="00A132E5"/>
    <w:rsid w:val="00A13A84"/>
    <w:rsid w:val="00A203E1"/>
    <w:rsid w:val="00A36246"/>
    <w:rsid w:val="00A469CB"/>
    <w:rsid w:val="00A529FF"/>
    <w:rsid w:val="00A806FA"/>
    <w:rsid w:val="00A85726"/>
    <w:rsid w:val="00A91C36"/>
    <w:rsid w:val="00AA6784"/>
    <w:rsid w:val="00AB1865"/>
    <w:rsid w:val="00AB6C79"/>
    <w:rsid w:val="00AD3452"/>
    <w:rsid w:val="00AD7E94"/>
    <w:rsid w:val="00AE1119"/>
    <w:rsid w:val="00AE68E5"/>
    <w:rsid w:val="00AF50FE"/>
    <w:rsid w:val="00B05517"/>
    <w:rsid w:val="00B12235"/>
    <w:rsid w:val="00B12D7D"/>
    <w:rsid w:val="00B12F93"/>
    <w:rsid w:val="00B34F01"/>
    <w:rsid w:val="00B46949"/>
    <w:rsid w:val="00B60670"/>
    <w:rsid w:val="00B72F79"/>
    <w:rsid w:val="00B8704F"/>
    <w:rsid w:val="00B92C71"/>
    <w:rsid w:val="00B97F3B"/>
    <w:rsid w:val="00BA34A9"/>
    <w:rsid w:val="00BC01CB"/>
    <w:rsid w:val="00BE3101"/>
    <w:rsid w:val="00BE4126"/>
    <w:rsid w:val="00BE6908"/>
    <w:rsid w:val="00BF09CD"/>
    <w:rsid w:val="00BF39B3"/>
    <w:rsid w:val="00BF3DA7"/>
    <w:rsid w:val="00C03879"/>
    <w:rsid w:val="00C236AD"/>
    <w:rsid w:val="00C24FDB"/>
    <w:rsid w:val="00C37DAA"/>
    <w:rsid w:val="00C45F64"/>
    <w:rsid w:val="00C534E8"/>
    <w:rsid w:val="00C55437"/>
    <w:rsid w:val="00C62DD6"/>
    <w:rsid w:val="00C639AC"/>
    <w:rsid w:val="00C64787"/>
    <w:rsid w:val="00C9548F"/>
    <w:rsid w:val="00CA6877"/>
    <w:rsid w:val="00CC4280"/>
    <w:rsid w:val="00CD1B98"/>
    <w:rsid w:val="00CD4292"/>
    <w:rsid w:val="00CD6BAD"/>
    <w:rsid w:val="00CF778A"/>
    <w:rsid w:val="00D060F7"/>
    <w:rsid w:val="00D110C7"/>
    <w:rsid w:val="00D12449"/>
    <w:rsid w:val="00D13E1E"/>
    <w:rsid w:val="00D23BE8"/>
    <w:rsid w:val="00D32802"/>
    <w:rsid w:val="00D36AE4"/>
    <w:rsid w:val="00D51FB3"/>
    <w:rsid w:val="00D528DB"/>
    <w:rsid w:val="00D6109E"/>
    <w:rsid w:val="00D72335"/>
    <w:rsid w:val="00D8072F"/>
    <w:rsid w:val="00D9136B"/>
    <w:rsid w:val="00D94F36"/>
    <w:rsid w:val="00DA21BD"/>
    <w:rsid w:val="00DB0F1E"/>
    <w:rsid w:val="00DB11CA"/>
    <w:rsid w:val="00DC3AD1"/>
    <w:rsid w:val="00DD31F2"/>
    <w:rsid w:val="00DE48EB"/>
    <w:rsid w:val="00DE4B47"/>
    <w:rsid w:val="00DE4CD1"/>
    <w:rsid w:val="00DE6C52"/>
    <w:rsid w:val="00DF1049"/>
    <w:rsid w:val="00DF3C96"/>
    <w:rsid w:val="00DF4BDE"/>
    <w:rsid w:val="00DF5F13"/>
    <w:rsid w:val="00E0021A"/>
    <w:rsid w:val="00E026E7"/>
    <w:rsid w:val="00E123D7"/>
    <w:rsid w:val="00E13187"/>
    <w:rsid w:val="00E14562"/>
    <w:rsid w:val="00E16B00"/>
    <w:rsid w:val="00E203A0"/>
    <w:rsid w:val="00E2085E"/>
    <w:rsid w:val="00E256D4"/>
    <w:rsid w:val="00E2618A"/>
    <w:rsid w:val="00E26B4F"/>
    <w:rsid w:val="00E2718D"/>
    <w:rsid w:val="00E35833"/>
    <w:rsid w:val="00E37C69"/>
    <w:rsid w:val="00E436ED"/>
    <w:rsid w:val="00E548AF"/>
    <w:rsid w:val="00E6563F"/>
    <w:rsid w:val="00E77EED"/>
    <w:rsid w:val="00E80BA4"/>
    <w:rsid w:val="00E81632"/>
    <w:rsid w:val="00EB2BE1"/>
    <w:rsid w:val="00EB436E"/>
    <w:rsid w:val="00EB5D91"/>
    <w:rsid w:val="00EC6E21"/>
    <w:rsid w:val="00EC7248"/>
    <w:rsid w:val="00ED08EB"/>
    <w:rsid w:val="00ED0B99"/>
    <w:rsid w:val="00ED2E81"/>
    <w:rsid w:val="00ED68B1"/>
    <w:rsid w:val="00ED6C2F"/>
    <w:rsid w:val="00EE105A"/>
    <w:rsid w:val="00EF189D"/>
    <w:rsid w:val="00EF5E3B"/>
    <w:rsid w:val="00F07DFB"/>
    <w:rsid w:val="00F10A49"/>
    <w:rsid w:val="00F2048D"/>
    <w:rsid w:val="00F21EFF"/>
    <w:rsid w:val="00F2341A"/>
    <w:rsid w:val="00F340AB"/>
    <w:rsid w:val="00F36F12"/>
    <w:rsid w:val="00F50732"/>
    <w:rsid w:val="00F53A4F"/>
    <w:rsid w:val="00F72728"/>
    <w:rsid w:val="00F72E20"/>
    <w:rsid w:val="00F74994"/>
    <w:rsid w:val="00F767F2"/>
    <w:rsid w:val="00F8661B"/>
    <w:rsid w:val="00F872C1"/>
    <w:rsid w:val="00F92E1A"/>
    <w:rsid w:val="00F931DF"/>
    <w:rsid w:val="00FA6578"/>
    <w:rsid w:val="00FC0409"/>
    <w:rsid w:val="00FC0C67"/>
    <w:rsid w:val="00FC347A"/>
    <w:rsid w:val="00FC5E47"/>
    <w:rsid w:val="00FD0FC4"/>
    <w:rsid w:val="00FD1775"/>
    <w:rsid w:val="00FD439D"/>
    <w:rsid w:val="00FD49CE"/>
    <w:rsid w:val="00FD6B4B"/>
    <w:rsid w:val="00FE514F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CB306"/>
  <w15:chartTrackingRefBased/>
  <w15:docId w15:val="{8299A00A-8887-4F74-9B3B-75CCCD99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EE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1EE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EE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EE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EE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EE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E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EE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EE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EE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1E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1E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1E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1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1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1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1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1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1E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1E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A1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EE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A1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EE1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A1E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EE1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A1E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1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A1E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1EE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A1EE1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13A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13A84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A13A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13A84"/>
    <w:rPr>
      <w:sz w:val="21"/>
      <w:szCs w:val="22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6B783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B783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B783E"/>
    <w:rPr>
      <w:sz w:val="21"/>
      <w:szCs w:val="22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B783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B783E"/>
    <w:rPr>
      <w:b/>
      <w:bCs/>
      <w:sz w:val="21"/>
      <w:szCs w:val="22"/>
      <w14:ligatures w14:val="none"/>
    </w:rPr>
  </w:style>
  <w:style w:type="paragraph" w:styleId="af4">
    <w:name w:val="Revision"/>
    <w:hidden/>
    <w:uiPriority w:val="99"/>
    <w:semiHidden/>
    <w:rsid w:val="006D4633"/>
    <w:pPr>
      <w:spacing w:after="0" w:line="240" w:lineRule="auto"/>
    </w:pPr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2EA9-470E-4685-AF1B-0E3F588B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583</Words>
  <Characters>2899</Characters>
  <Application>Microsoft Office Word</Application>
  <DocSecurity>0</DocSecurity>
  <Lines>327</Lines>
  <Paragraphs>242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英将 赤澤</dc:creator>
  <cp:keywords/>
  <dc:description/>
  <cp:lastModifiedBy>英将 赤澤</cp:lastModifiedBy>
  <cp:revision>7</cp:revision>
  <dcterms:created xsi:type="dcterms:W3CDTF">2026-04-03T02:52:00Z</dcterms:created>
  <dcterms:modified xsi:type="dcterms:W3CDTF">2026-04-20T08:30:00Z</dcterms:modified>
</cp:coreProperties>
</file>