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79BC" w14:textId="71D2E605" w:rsidR="006D70E2" w:rsidRPr="00EC0053" w:rsidRDefault="00D72335" w:rsidP="006D70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2335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 w:rsidR="0061675B"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="006D70E2" w:rsidRPr="002952A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95740" w:rsidRPr="00995740">
        <w:rPr>
          <w:rFonts w:ascii="Times New Roman" w:hAnsi="Times New Roman" w:cs="Times New Roman"/>
          <w:b/>
          <w:bCs/>
          <w:sz w:val="24"/>
          <w:szCs w:val="24"/>
        </w:rPr>
        <w:t>Distribution of infective endocarditis and distant infectious foci</w:t>
      </w:r>
    </w:p>
    <w:tbl>
      <w:tblPr>
        <w:tblStyle w:val="aa"/>
        <w:tblW w:w="72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1418"/>
      </w:tblGrid>
      <w:tr w:rsidR="00995740" w14:paraId="4AC258F1" w14:textId="77777777" w:rsidTr="007A16DE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9A1A88" w14:textId="77777777" w:rsidR="00995740" w:rsidRPr="00656636" w:rsidRDefault="00995740" w:rsidP="0030011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F8A95A" w14:textId="4EE81F3C" w:rsidR="00995740" w:rsidRPr="00656636" w:rsidRDefault="00995740" w:rsidP="003001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Number</w:t>
            </w:r>
          </w:p>
        </w:tc>
      </w:tr>
      <w:tr w:rsidR="00302F40" w14:paraId="32932D34" w14:textId="77777777" w:rsidTr="00302F40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E10F8B" w14:textId="327E0D3C" w:rsidR="00302F40" w:rsidRPr="00302F40" w:rsidRDefault="00302F40" w:rsidP="0030011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2F40">
              <w:rPr>
                <w:rFonts w:ascii="Times New Roman" w:hAnsi="Times New Roman" w:cs="Times New Roman" w:hint="eastAsia"/>
                <w:b/>
                <w:bCs/>
                <w:i/>
                <w:iCs/>
                <w:szCs w:val="21"/>
              </w:rPr>
              <w:t>S. lugdunensis</w:t>
            </w:r>
            <w:r w:rsidRPr="00302F40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bacteremia</w:t>
            </w:r>
            <w:r w:rsidR="00320754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(SLB)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1E1187" w14:textId="77777777" w:rsidR="00302F40" w:rsidRDefault="00302F40" w:rsidP="0030011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95740" w14:paraId="5358A316" w14:textId="77777777" w:rsidTr="00302F40">
        <w:trPr>
          <w:trHeight w:val="483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BA1EBF" w14:textId="24A7A6B5" w:rsidR="004225BD" w:rsidRDefault="004225BD" w:rsidP="0030011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With IE</w:t>
            </w:r>
          </w:p>
          <w:p w14:paraId="30D2591E" w14:textId="3A9C8A25" w:rsidR="00546B17" w:rsidRDefault="003602AE" w:rsidP="0030011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 w:rsidR="00BA34A9">
              <w:rPr>
                <w:rFonts w:ascii="Times New Roman" w:hAnsi="Times New Roman" w:cs="Times New Roman" w:hint="eastAsia"/>
                <w:szCs w:val="21"/>
              </w:rPr>
              <w:t xml:space="preserve"> Prosthetic valve </w:t>
            </w:r>
            <w:r w:rsidR="00BA34A9">
              <w:rPr>
                <w:rFonts w:ascii="Times New Roman" w:hAnsi="Times New Roman" w:cs="Times New Roman"/>
                <w:szCs w:val="21"/>
              </w:rPr>
              <w:t>endocarditis</w:t>
            </w:r>
            <w:r w:rsidR="00250ABC">
              <w:rPr>
                <w:rFonts w:ascii="Times New Roman" w:hAnsi="Times New Roman" w:cs="Times New Roman" w:hint="eastAsia"/>
                <w:szCs w:val="21"/>
              </w:rPr>
              <w:t xml:space="preserve"> only</w:t>
            </w:r>
          </w:p>
          <w:p w14:paraId="6E8C7971" w14:textId="226C6FAE" w:rsidR="003602AE" w:rsidRDefault="003602AE" w:rsidP="0030011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 w:rsidR="00546B1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250ABC">
              <w:rPr>
                <w:rFonts w:ascii="Times New Roman" w:hAnsi="Times New Roman" w:cs="Times New Roman" w:hint="eastAsia"/>
                <w:szCs w:val="21"/>
              </w:rPr>
              <w:t>Prosthetic</w:t>
            </w:r>
            <w:r w:rsidR="00BA34A9">
              <w:rPr>
                <w:rFonts w:ascii="Times New Roman" w:hAnsi="Times New Roman" w:cs="Times New Roman" w:hint="eastAsia"/>
                <w:szCs w:val="21"/>
              </w:rPr>
              <w:t xml:space="preserve"> valve </w:t>
            </w:r>
            <w:r w:rsidR="00BA34A9">
              <w:rPr>
                <w:rFonts w:ascii="Times New Roman" w:hAnsi="Times New Roman" w:cs="Times New Roman"/>
                <w:szCs w:val="21"/>
              </w:rPr>
              <w:t>endocarditis</w:t>
            </w:r>
            <w:r w:rsidR="00250ABC">
              <w:rPr>
                <w:rFonts w:ascii="Times New Roman" w:hAnsi="Times New Roman" w:cs="Times New Roman" w:hint="eastAsia"/>
                <w:szCs w:val="21"/>
              </w:rPr>
              <w:t xml:space="preserve"> with </w:t>
            </w:r>
            <w:r w:rsidR="00546B17" w:rsidRPr="00546B17">
              <w:rPr>
                <w:rFonts w:ascii="Times New Roman" w:hAnsi="Times New Roman" w:cs="Times New Roman"/>
                <w:szCs w:val="21"/>
              </w:rPr>
              <w:t>pulmonary septic emboli</w:t>
            </w:r>
          </w:p>
          <w:p w14:paraId="1B2757C1" w14:textId="77777777" w:rsidR="00302F40" w:rsidRDefault="003602AE" w:rsidP="0030011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 w:rsidR="00250ABC">
              <w:rPr>
                <w:rFonts w:ascii="Times New Roman" w:hAnsi="Times New Roman" w:cs="Times New Roman" w:hint="eastAsia"/>
                <w:szCs w:val="21"/>
              </w:rPr>
              <w:t xml:space="preserve"> Native valve </w:t>
            </w:r>
            <w:r w:rsidR="00250ABC">
              <w:rPr>
                <w:rFonts w:ascii="Times New Roman" w:hAnsi="Times New Roman" w:cs="Times New Roman"/>
                <w:szCs w:val="21"/>
              </w:rPr>
              <w:t>endocarditis</w:t>
            </w:r>
            <w:r w:rsidR="00250ABC">
              <w:rPr>
                <w:rFonts w:ascii="Times New Roman" w:hAnsi="Times New Roman" w:cs="Times New Roman" w:hint="eastAsia"/>
                <w:szCs w:val="21"/>
              </w:rPr>
              <w:t xml:space="preserve"> only</w:t>
            </w:r>
          </w:p>
          <w:p w14:paraId="4BD7DB61" w14:textId="4B6274CA" w:rsidR="00302F40" w:rsidRDefault="00302F40" w:rsidP="0030011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Without IE</w:t>
            </w:r>
          </w:p>
          <w:p w14:paraId="5305FD23" w14:textId="7F88FE2E" w:rsidR="002A4A45" w:rsidRDefault="003602AE" w:rsidP="0030011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="002A4A45" w:rsidRPr="006A5A9D">
              <w:rPr>
                <w:rFonts w:ascii="Times New Roman" w:hAnsi="Times New Roman" w:cs="Times New Roman"/>
                <w:szCs w:val="21"/>
              </w:rPr>
              <w:t>―</w:t>
            </w:r>
            <w:r w:rsidR="002A4A45">
              <w:rPr>
                <w:rFonts w:ascii="Times New Roman" w:hAnsi="Times New Roman" w:cs="Times New Roman" w:hint="eastAsia"/>
                <w:szCs w:val="21"/>
              </w:rPr>
              <w:t xml:space="preserve"> O</w:t>
            </w:r>
            <w:r w:rsidR="002A4A45" w:rsidRPr="00B12D7D">
              <w:rPr>
                <w:rFonts w:ascii="Times New Roman" w:hAnsi="Times New Roman" w:cs="Times New Roman"/>
                <w:szCs w:val="21"/>
              </w:rPr>
              <w:t>steomyelitis with abscess</w:t>
            </w:r>
          </w:p>
          <w:p w14:paraId="647DA810" w14:textId="76C4CE3D" w:rsidR="003602AE" w:rsidRDefault="003602AE" w:rsidP="002A4A45">
            <w:pPr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 w:rsidR="007A16DE">
              <w:rPr>
                <w:rFonts w:ascii="Times New Roman" w:hAnsi="Times New Roman" w:cs="Times New Roman" w:hint="eastAsia"/>
                <w:szCs w:val="21"/>
              </w:rPr>
              <w:t xml:space="preserve"> O</w:t>
            </w:r>
            <w:r w:rsidR="00180299" w:rsidRPr="00180299">
              <w:rPr>
                <w:rFonts w:ascii="Times New Roman" w:hAnsi="Times New Roman" w:cs="Times New Roman"/>
                <w:szCs w:val="21"/>
              </w:rPr>
              <w:t xml:space="preserve">steomyelitis with </w:t>
            </w:r>
            <w:r w:rsidR="002A4A45" w:rsidRPr="00A36246">
              <w:rPr>
                <w:rFonts w:ascii="Times New Roman" w:hAnsi="Times New Roman" w:cs="Times New Roman"/>
                <w:szCs w:val="21"/>
              </w:rPr>
              <w:t>graft infection</w:t>
            </w:r>
          </w:p>
          <w:p w14:paraId="6A5FB19E" w14:textId="1F632E49" w:rsidR="003602AE" w:rsidRDefault="003602AE" w:rsidP="0030011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 w:rsidR="007A16DE">
              <w:rPr>
                <w:rFonts w:ascii="Times New Roman" w:hAnsi="Times New Roman" w:cs="Times New Roman" w:hint="eastAsia"/>
                <w:szCs w:val="21"/>
              </w:rPr>
              <w:t xml:space="preserve"> O</w:t>
            </w:r>
            <w:r w:rsidR="00A36246" w:rsidRPr="00A36246">
              <w:rPr>
                <w:rFonts w:ascii="Times New Roman" w:hAnsi="Times New Roman" w:cs="Times New Roman"/>
                <w:szCs w:val="21"/>
              </w:rPr>
              <w:t xml:space="preserve">steomyelitis with </w:t>
            </w:r>
            <w:r w:rsidR="002A4A45">
              <w:rPr>
                <w:rFonts w:ascii="Times New Roman" w:hAnsi="Times New Roman" w:cs="Times New Roman" w:hint="eastAsia"/>
                <w:szCs w:val="21"/>
              </w:rPr>
              <w:t>p</w:t>
            </w:r>
            <w:r w:rsidR="002A4A45" w:rsidRPr="00546B17">
              <w:rPr>
                <w:rFonts w:ascii="Times New Roman" w:hAnsi="Times New Roman" w:cs="Times New Roman"/>
                <w:szCs w:val="21"/>
              </w:rPr>
              <w:t>ulmonary</w:t>
            </w:r>
            <w:r w:rsidR="002A4A45" w:rsidRPr="00180299">
              <w:rPr>
                <w:rFonts w:ascii="Times New Roman" w:hAnsi="Times New Roman" w:cs="Times New Roman"/>
                <w:szCs w:val="21"/>
              </w:rPr>
              <w:t xml:space="preserve"> septic emboli</w:t>
            </w:r>
          </w:p>
          <w:p w14:paraId="3BA40263" w14:textId="77777777" w:rsidR="00180299" w:rsidRDefault="00180299" w:rsidP="001802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 w:rsidR="006D3D8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6D3D83" w:rsidRPr="006D3D83">
              <w:rPr>
                <w:rFonts w:ascii="Times New Roman" w:hAnsi="Times New Roman" w:cs="Times New Roman"/>
                <w:szCs w:val="21"/>
              </w:rPr>
              <w:t>Intra-abdominal abscess</w:t>
            </w:r>
          </w:p>
          <w:p w14:paraId="1CDB0545" w14:textId="146770C4" w:rsidR="006D3D83" w:rsidRPr="000959BB" w:rsidRDefault="006D3D83" w:rsidP="001802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P</w:t>
            </w:r>
            <w:r w:rsidRPr="00546B17">
              <w:rPr>
                <w:rFonts w:ascii="Times New Roman" w:hAnsi="Times New Roman" w:cs="Times New Roman"/>
                <w:szCs w:val="21"/>
              </w:rPr>
              <w:t>ulmonary septic emboli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6D4E31" w14:textId="77777777" w:rsidR="00995740" w:rsidRDefault="00995740" w:rsidP="00B97F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23DA63" w14:textId="77777777" w:rsidR="00BA34A9" w:rsidRDefault="00250ABC" w:rsidP="00B97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  <w:p w14:paraId="22D85A9D" w14:textId="22FEA0D9" w:rsidR="00250ABC" w:rsidRDefault="00546B17" w:rsidP="00B97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  <w:p w14:paraId="1B8CC12E" w14:textId="77777777" w:rsidR="00250ABC" w:rsidRDefault="00546B17" w:rsidP="00B97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702DBFAB" w14:textId="77777777" w:rsidR="00302F40" w:rsidRDefault="00302F40" w:rsidP="00B97F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CE6838" w14:textId="77777777" w:rsidR="00180299" w:rsidRDefault="00180299" w:rsidP="00B97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64F2579B" w14:textId="77777777" w:rsidR="00180299" w:rsidRDefault="00180299" w:rsidP="00B97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7C184E36" w14:textId="77777777" w:rsidR="00A36246" w:rsidRDefault="00A36246" w:rsidP="00B97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276931C3" w14:textId="36115E2E" w:rsidR="00A36246" w:rsidRDefault="00B12D7D" w:rsidP="00B97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1965FB3D" w14:textId="22A002C5" w:rsidR="00A36246" w:rsidRPr="00953590" w:rsidRDefault="00B12D7D" w:rsidP="00B97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302F40" w14:paraId="4CC6FD7E" w14:textId="77777777" w:rsidTr="00A203E1">
        <w:trPr>
          <w:trHeight w:val="483"/>
        </w:trPr>
        <w:tc>
          <w:tcPr>
            <w:tcW w:w="581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D4A68E0" w14:textId="2B09DC49" w:rsidR="00302F40" w:rsidRPr="00302F40" w:rsidRDefault="00302F40" w:rsidP="0030011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2F40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Other </w:t>
            </w:r>
            <w:r w:rsidR="00064390" w:rsidRPr="00064390">
              <w:rPr>
                <w:rFonts w:ascii="Times New Roman" w:hAnsi="Times New Roman" w:cs="Times New Roman"/>
                <w:b/>
                <w:bCs/>
                <w:szCs w:val="21"/>
              </w:rPr>
              <w:t>coagulase-negative staphylococci</w:t>
            </w:r>
            <w:r w:rsidRPr="00302F40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="00320754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(CoNS) </w:t>
            </w:r>
            <w:r w:rsidRPr="00302F40">
              <w:rPr>
                <w:rFonts w:ascii="Times New Roman" w:hAnsi="Times New Roman" w:cs="Times New Roman" w:hint="eastAsia"/>
                <w:b/>
                <w:bCs/>
                <w:szCs w:val="21"/>
              </w:rPr>
              <w:t>bacteremia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AA666EB" w14:textId="77777777" w:rsidR="00302F40" w:rsidRDefault="00302F40" w:rsidP="00B97F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95740" w14:paraId="4229D353" w14:textId="77777777" w:rsidTr="00302F40">
        <w:trPr>
          <w:trHeight w:val="483"/>
        </w:trPr>
        <w:tc>
          <w:tcPr>
            <w:tcW w:w="581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6BCE539" w14:textId="3775EF9E" w:rsidR="00302F40" w:rsidRDefault="00302F40" w:rsidP="0030011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With IE</w:t>
            </w:r>
          </w:p>
          <w:p w14:paraId="06583CEA" w14:textId="2355341C" w:rsidR="000B09FF" w:rsidRDefault="000B09FF" w:rsidP="0030011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 w:rsidRPr="000B09FF">
              <w:rPr>
                <w:rFonts w:ascii="Times New Roman" w:hAnsi="Times New Roman" w:cs="Times New Roman"/>
                <w:szCs w:val="21"/>
              </w:rPr>
              <w:t>Prosthetic valve endocarditis with surgical site infection</w:t>
            </w:r>
          </w:p>
          <w:p w14:paraId="4F40210D" w14:textId="76791D3A" w:rsidR="00302F40" w:rsidRDefault="00302F40" w:rsidP="0030011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Without IE</w:t>
            </w:r>
          </w:p>
          <w:p w14:paraId="0A755544" w14:textId="68399171" w:rsidR="0028282F" w:rsidRPr="000959BB" w:rsidRDefault="0028282F" w:rsidP="002828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 w:rsidR="007A16DE">
              <w:rPr>
                <w:rFonts w:ascii="Times New Roman" w:hAnsi="Times New Roman" w:cs="Times New Roman" w:hint="eastAsia"/>
                <w:szCs w:val="21"/>
              </w:rPr>
              <w:t>O</w:t>
            </w:r>
            <w:r w:rsidR="008D60E8" w:rsidRPr="008D60E8">
              <w:rPr>
                <w:rFonts w:ascii="Times New Roman" w:hAnsi="Times New Roman" w:cs="Times New Roman"/>
                <w:szCs w:val="21"/>
              </w:rPr>
              <w:t>steomyelitis with epidural abscess and psoas abscess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5012413" w14:textId="77777777" w:rsidR="00995740" w:rsidRDefault="00995740" w:rsidP="00B97F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EE6A01" w14:textId="756571CA" w:rsidR="00302F40" w:rsidRDefault="00302F40" w:rsidP="00B97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6A790A45" w14:textId="4FCB52E2" w:rsidR="0028282F" w:rsidRDefault="0028282F" w:rsidP="00B97F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254D61D" w14:textId="31FD4652" w:rsidR="0028282F" w:rsidRPr="00600B92" w:rsidRDefault="0028282F" w:rsidP="002828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302F40" w14:paraId="6D6B74DD" w14:textId="77777777" w:rsidTr="00A203E1">
        <w:trPr>
          <w:trHeight w:val="483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C4B33B" w14:textId="420CD20B" w:rsidR="00302F40" w:rsidRPr="00302F40" w:rsidRDefault="00302F40" w:rsidP="0030011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2F40">
              <w:rPr>
                <w:rFonts w:ascii="Times New Roman" w:hAnsi="Times New Roman" w:cs="Times New Roman" w:hint="eastAsia"/>
                <w:b/>
                <w:bCs/>
                <w:i/>
                <w:iCs/>
                <w:szCs w:val="21"/>
              </w:rPr>
              <w:t>S. aureus</w:t>
            </w:r>
            <w:r w:rsidRPr="00302F40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bacteremia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1CC2D6" w14:textId="77777777" w:rsidR="00302F40" w:rsidRDefault="00302F40" w:rsidP="00B97F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95740" w14:paraId="69FF0345" w14:textId="77777777" w:rsidTr="00302F40">
        <w:trPr>
          <w:trHeight w:val="483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39284C" w14:textId="7963C2AE" w:rsidR="00302F40" w:rsidRPr="00302F40" w:rsidRDefault="00302F40" w:rsidP="007C3A85">
            <w:pPr>
              <w:rPr>
                <w:rFonts w:ascii="Times New Roman" w:hAnsi="Times New Roman" w:cs="Times New Roman"/>
                <w:szCs w:val="21"/>
              </w:rPr>
            </w:pPr>
            <w:r w:rsidRPr="00302F40">
              <w:rPr>
                <w:rFonts w:ascii="Times New Roman" w:hAnsi="Times New Roman" w:cs="Times New Roman" w:hint="eastAsia"/>
                <w:szCs w:val="21"/>
              </w:rPr>
              <w:t>With IE</w:t>
            </w:r>
          </w:p>
          <w:p w14:paraId="483218C2" w14:textId="3FB225E6" w:rsidR="001113F7" w:rsidRPr="001113F7" w:rsidRDefault="007C3A85" w:rsidP="001113F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 w:rsidR="00A203E1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1113F7" w:rsidRPr="001113F7">
              <w:rPr>
                <w:rFonts w:ascii="Times New Roman" w:hAnsi="Times New Roman" w:cs="Times New Roman"/>
                <w:szCs w:val="21"/>
              </w:rPr>
              <w:t>Prosthetic valve endocarditis with cerebral infarction</w:t>
            </w:r>
          </w:p>
          <w:p w14:paraId="5CD9D9F0" w14:textId="25ECB544" w:rsidR="007C3A85" w:rsidRPr="001113F7" w:rsidRDefault="007C3A85" w:rsidP="007C3A8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 w:rsidR="001113F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1113F7" w:rsidRPr="001113F7">
              <w:rPr>
                <w:rFonts w:ascii="Times New Roman" w:hAnsi="Times New Roman" w:cs="Times New Roman"/>
                <w:szCs w:val="21"/>
              </w:rPr>
              <w:t>Native valve endocarditis with osteomyelitis</w:t>
            </w:r>
          </w:p>
          <w:p w14:paraId="2C8AC114" w14:textId="58A8F802" w:rsidR="007C3A85" w:rsidRDefault="007C3A85" w:rsidP="007C3A8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 w:rsidR="00A203E1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A203E1" w:rsidRPr="001113F7">
              <w:rPr>
                <w:rFonts w:ascii="Times New Roman" w:hAnsi="Times New Roman" w:cs="Times New Roman"/>
                <w:szCs w:val="21"/>
              </w:rPr>
              <w:t>Native valve endocarditis with abscess</w:t>
            </w:r>
          </w:p>
          <w:p w14:paraId="621DDD87" w14:textId="23752133" w:rsidR="007C3A85" w:rsidRDefault="007C3A85" w:rsidP="007C3A8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 w:rsidR="00A203E1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A203E1" w:rsidRPr="001113F7">
              <w:rPr>
                <w:rFonts w:ascii="Times New Roman" w:hAnsi="Times New Roman" w:cs="Times New Roman"/>
                <w:szCs w:val="21"/>
              </w:rPr>
              <w:t>Native valve endocarditis with osteomyelitis and absces</w:t>
            </w:r>
            <w:r w:rsidR="00A203E1">
              <w:rPr>
                <w:rFonts w:ascii="Times New Roman" w:hAnsi="Times New Roman" w:cs="Times New Roman" w:hint="eastAsia"/>
                <w:szCs w:val="21"/>
              </w:rPr>
              <w:t>s</w:t>
            </w:r>
          </w:p>
          <w:p w14:paraId="50F92106" w14:textId="6EF7CBAF" w:rsidR="00A203E1" w:rsidRDefault="00A203E1" w:rsidP="007C3A8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Native valve </w:t>
            </w:r>
            <w:r>
              <w:rPr>
                <w:rFonts w:ascii="Times New Roman" w:hAnsi="Times New Roman" w:cs="Times New Roman"/>
                <w:szCs w:val="21"/>
              </w:rPr>
              <w:t>endocarditis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only</w:t>
            </w:r>
          </w:p>
          <w:p w14:paraId="17045D32" w14:textId="77777777" w:rsidR="00302F40" w:rsidRDefault="00302F40" w:rsidP="007C3A8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Without IE</w:t>
            </w:r>
          </w:p>
          <w:p w14:paraId="1D780548" w14:textId="77777777" w:rsidR="00BE3101" w:rsidRDefault="00BE3101" w:rsidP="00BE31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7C3A85">
              <w:rPr>
                <w:rFonts w:ascii="Times New Roman" w:hAnsi="Times New Roman" w:cs="Times New Roman"/>
                <w:szCs w:val="21"/>
              </w:rPr>
              <w:t>Osteomyelitis only</w:t>
            </w:r>
          </w:p>
          <w:p w14:paraId="2B31D598" w14:textId="063B424C" w:rsidR="00A203E1" w:rsidRDefault="00A203E1" w:rsidP="00BE31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O</w:t>
            </w:r>
            <w:r w:rsidRPr="00B12D7D">
              <w:rPr>
                <w:rFonts w:ascii="Times New Roman" w:hAnsi="Times New Roman" w:cs="Times New Roman"/>
                <w:szCs w:val="21"/>
              </w:rPr>
              <w:t>steomyelitis with abscess</w:t>
            </w:r>
          </w:p>
          <w:p w14:paraId="206F64E3" w14:textId="77777777" w:rsidR="00BE3101" w:rsidRDefault="00BE3101" w:rsidP="00BE31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21EFF">
              <w:rPr>
                <w:rFonts w:ascii="Times New Roman" w:hAnsi="Times New Roman" w:cs="Times New Roman"/>
                <w:szCs w:val="21"/>
              </w:rPr>
              <w:t>Abscess only</w:t>
            </w:r>
          </w:p>
          <w:p w14:paraId="6C7E281C" w14:textId="1DC8BDA3" w:rsidR="00BE3101" w:rsidRDefault="00BE3101" w:rsidP="00BE31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 w:rsidR="00A203E1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A203E1" w:rsidRPr="005A73FF">
              <w:rPr>
                <w:rFonts w:ascii="Times New Roman" w:hAnsi="Times New Roman" w:cs="Times New Roman"/>
                <w:szCs w:val="21"/>
              </w:rPr>
              <w:t>Abscess with cerebral infarction</w:t>
            </w:r>
          </w:p>
          <w:p w14:paraId="3ED5BD99" w14:textId="6AF76CD0" w:rsidR="00BE3101" w:rsidRDefault="00BE3101" w:rsidP="00BE31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 w:rsidR="007E78F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7E78F7" w:rsidRPr="00F21EFF">
              <w:rPr>
                <w:rFonts w:ascii="Times New Roman" w:hAnsi="Times New Roman" w:cs="Times New Roman"/>
                <w:szCs w:val="21"/>
              </w:rPr>
              <w:t>Infected aneurysm</w:t>
            </w:r>
          </w:p>
          <w:p w14:paraId="28D76123" w14:textId="77777777" w:rsidR="00BE3101" w:rsidRDefault="00BE3101" w:rsidP="00BE31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O</w:t>
            </w:r>
            <w:r w:rsidRPr="00867D57">
              <w:rPr>
                <w:rFonts w:ascii="Times New Roman" w:hAnsi="Times New Roman" w:cs="Times New Roman"/>
                <w:szCs w:val="21"/>
              </w:rPr>
              <w:t xml:space="preserve">steomyelitis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with </w:t>
            </w:r>
            <w:r w:rsidRPr="00867D57">
              <w:rPr>
                <w:rFonts w:ascii="Times New Roman" w:hAnsi="Times New Roman" w:cs="Times New Roman"/>
                <w:szCs w:val="21"/>
              </w:rPr>
              <w:t>Cellulitis</w:t>
            </w:r>
          </w:p>
          <w:p w14:paraId="7F2D7540" w14:textId="77777777" w:rsidR="00BE3101" w:rsidRDefault="00BE3101" w:rsidP="007C3A8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67D57">
              <w:rPr>
                <w:rFonts w:ascii="Times New Roman" w:hAnsi="Times New Roman" w:cs="Times New Roman"/>
                <w:szCs w:val="21"/>
              </w:rPr>
              <w:t>Prosthetic joint infection</w:t>
            </w:r>
          </w:p>
          <w:p w14:paraId="599CECCB" w14:textId="6D1DDE25" w:rsidR="007E78F7" w:rsidRPr="007E78F7" w:rsidRDefault="007E78F7" w:rsidP="007C3A8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21EFF">
              <w:rPr>
                <w:rFonts w:ascii="Times New Roman" w:hAnsi="Times New Roman" w:cs="Times New Roman"/>
                <w:szCs w:val="21"/>
              </w:rPr>
              <w:t>Septic thrombophlebitis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3DE423" w14:textId="77777777" w:rsidR="00995740" w:rsidRDefault="00995740" w:rsidP="00B97F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56D3ED" w14:textId="40CCD428" w:rsidR="00B05517" w:rsidRDefault="00122817" w:rsidP="00B97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  <w:p w14:paraId="4E6BD411" w14:textId="262BDB3A" w:rsidR="00B05517" w:rsidRDefault="00A203E1" w:rsidP="00B97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  <w:p w14:paraId="13BA6455" w14:textId="57CF7465" w:rsidR="00B05517" w:rsidRDefault="00B05517" w:rsidP="00B97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1</w:t>
            </w:r>
          </w:p>
          <w:p w14:paraId="3831D06C" w14:textId="2EC7030E" w:rsidR="00B05517" w:rsidRDefault="00A203E1" w:rsidP="00A203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4E8A9BDA" w14:textId="3689EAE3" w:rsidR="00A203E1" w:rsidRDefault="00A203E1" w:rsidP="00A203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64BFCCCA" w14:textId="77777777" w:rsidR="00BE3101" w:rsidRDefault="00BE3101" w:rsidP="00A203E1">
            <w:pPr>
              <w:rPr>
                <w:rFonts w:ascii="Times New Roman" w:hAnsi="Times New Roman" w:cs="Times New Roman"/>
                <w:szCs w:val="21"/>
              </w:rPr>
            </w:pPr>
          </w:p>
          <w:p w14:paraId="678C9186" w14:textId="77777777" w:rsidR="00BE3101" w:rsidRDefault="00BE3101" w:rsidP="00BE31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  <w:p w14:paraId="5E6AA096" w14:textId="2A6B05A0" w:rsidR="00A203E1" w:rsidRDefault="00A203E1" w:rsidP="00BE31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  <w:p w14:paraId="16B7A14B" w14:textId="77777777" w:rsidR="00BE3101" w:rsidRDefault="00BE3101" w:rsidP="00BE31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14:paraId="1DB36508" w14:textId="77777777" w:rsidR="00BE3101" w:rsidRDefault="00BE3101" w:rsidP="00BE31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0637B2E2" w14:textId="77777777" w:rsidR="00BE3101" w:rsidRDefault="00BE3101" w:rsidP="00BE31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354D90B2" w14:textId="4F1E65BA" w:rsidR="00BE3101" w:rsidRDefault="00BE3101" w:rsidP="00A203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7BB4BAED" w14:textId="77777777" w:rsidR="00BE3101" w:rsidRDefault="00BE3101" w:rsidP="00BE31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7435192F" w14:textId="5F741420" w:rsidR="00BE3101" w:rsidRDefault="00BE3101" w:rsidP="00BE31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</w:tbl>
    <w:p w14:paraId="40307F64" w14:textId="2E683FC9" w:rsidR="002677BD" w:rsidRDefault="002677BD" w:rsidP="002677BD">
      <w:pPr>
        <w:rPr>
          <w:rFonts w:ascii="Times New Roman" w:hAnsi="Times New Roman" w:cs="Times New Roman"/>
        </w:rPr>
      </w:pPr>
      <w:r w:rsidRPr="006C5738">
        <w:rPr>
          <w:rFonts w:ascii="Times New Roman" w:hAnsi="Times New Roman" w:cs="Times New Roman"/>
        </w:rPr>
        <w:lastRenderedPageBreak/>
        <w:t xml:space="preserve">Abbreviations: </w:t>
      </w:r>
      <w:r w:rsidRPr="00352F1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 w:hint="eastAsia"/>
        </w:rPr>
        <w:t>E,</w:t>
      </w:r>
      <w:r w:rsidRPr="002677BD">
        <w:t xml:space="preserve"> </w:t>
      </w:r>
      <w:r w:rsidRPr="002677BD">
        <w:rPr>
          <w:rFonts w:ascii="Times New Roman" w:hAnsi="Times New Roman" w:cs="Times New Roman"/>
        </w:rPr>
        <w:t>infective endocarditis</w:t>
      </w:r>
      <w:r w:rsidRPr="00352F11">
        <w:rPr>
          <w:rFonts w:ascii="Times New Roman" w:hAnsi="Times New Roman" w:cs="Times New Roman"/>
        </w:rPr>
        <w:t>.</w:t>
      </w:r>
    </w:p>
    <w:p w14:paraId="354DA40E" w14:textId="77777777" w:rsidR="006D70E2" w:rsidRDefault="006D70E2"/>
    <w:p w14:paraId="047DECC4" w14:textId="77777777" w:rsidR="0061675B" w:rsidRDefault="0061675B"/>
    <w:p w14:paraId="138D0B48" w14:textId="77777777" w:rsidR="00CD23A1" w:rsidRDefault="00CD23A1"/>
    <w:p w14:paraId="1F883F7B" w14:textId="77777777" w:rsidR="00CD23A1" w:rsidRDefault="00CD23A1"/>
    <w:p w14:paraId="728272AB" w14:textId="77777777" w:rsidR="00CD23A1" w:rsidRDefault="00CD23A1"/>
    <w:p w14:paraId="78C4807B" w14:textId="77777777" w:rsidR="00CD23A1" w:rsidRDefault="00CD23A1"/>
    <w:p w14:paraId="018E90A2" w14:textId="77777777" w:rsidR="00CD23A1" w:rsidRDefault="00CD23A1"/>
    <w:p w14:paraId="5B3A08D6" w14:textId="77777777" w:rsidR="00CD23A1" w:rsidRDefault="00CD23A1"/>
    <w:p w14:paraId="1A18DB67" w14:textId="77777777" w:rsidR="00CD23A1" w:rsidRDefault="00CD23A1"/>
    <w:p w14:paraId="5D6172F7" w14:textId="7E845D4C" w:rsidR="00CD23A1" w:rsidRDefault="00CD23A1">
      <w:pPr>
        <w:widowControl/>
        <w:spacing w:after="160" w:line="259" w:lineRule="auto"/>
        <w:jc w:val="left"/>
      </w:pPr>
      <w:r>
        <w:br w:type="page"/>
      </w:r>
    </w:p>
    <w:p w14:paraId="65959F4D" w14:textId="77777777" w:rsidR="0061675B" w:rsidRPr="00EC0053" w:rsidRDefault="0061675B" w:rsidP="006167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233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2952A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7742C">
        <w:rPr>
          <w:rFonts w:ascii="Times New Roman" w:hAnsi="Times New Roman" w:cs="Times New Roman"/>
          <w:b/>
          <w:bCs/>
          <w:sz w:val="24"/>
          <w:szCs w:val="24"/>
        </w:rPr>
        <w:t>Association between infectious diseases consultation and 30-day mortality</w:t>
      </w:r>
    </w:p>
    <w:tbl>
      <w:tblPr>
        <w:tblStyle w:val="aa"/>
        <w:tblW w:w="1105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89"/>
        <w:gridCol w:w="3190"/>
        <w:gridCol w:w="1559"/>
      </w:tblGrid>
      <w:tr w:rsidR="0061675B" w14:paraId="60CA92CD" w14:textId="77777777" w:rsidTr="0030011B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0D3426" w14:textId="77777777" w:rsidR="0061675B" w:rsidRPr="00656636" w:rsidRDefault="0061675B" w:rsidP="0030011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967436" w14:textId="77777777" w:rsidR="0061675B" w:rsidRPr="00656636" w:rsidRDefault="0061675B" w:rsidP="003001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E436ED">
              <w:rPr>
                <w:rFonts w:ascii="Times New Roman" w:hAnsi="Times New Roman" w:cs="Times New Roman"/>
                <w:szCs w:val="21"/>
              </w:rPr>
              <w:t>ortality</w:t>
            </w:r>
            <w:r w:rsidRPr="00E436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57744D">
              <w:rPr>
                <w:rFonts w:ascii="Times New Roman" w:hAnsi="Times New Roman" w:cs="Times New Roman" w:hint="eastAsia"/>
                <w:b/>
                <w:bCs/>
                <w:szCs w:val="18"/>
                <w:u w:val="single"/>
              </w:rPr>
              <w:t>w</w:t>
            </w:r>
            <w:r w:rsidRPr="0057744D">
              <w:rPr>
                <w:rFonts w:ascii="Times New Roman" w:hAnsi="Times New Roman" w:cs="Times New Roman" w:hint="eastAsia"/>
                <w:b/>
                <w:bCs/>
                <w:szCs w:val="21"/>
                <w:u w:val="single"/>
              </w:rPr>
              <w:t>ith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ID </w:t>
            </w:r>
            <w:r w:rsidRPr="0012412B">
              <w:rPr>
                <w:rFonts w:ascii="Times New Roman" w:hAnsi="Times New Roman" w:cs="Times New Roman"/>
                <w:szCs w:val="21"/>
              </w:rPr>
              <w:t>consultation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F536BA" w14:textId="77777777" w:rsidR="0061675B" w:rsidRPr="00656636" w:rsidRDefault="0061675B" w:rsidP="003001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E436ED">
              <w:rPr>
                <w:rFonts w:ascii="Times New Roman" w:hAnsi="Times New Roman" w:cs="Times New Roman"/>
                <w:szCs w:val="21"/>
              </w:rPr>
              <w:t>ortality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7744D">
              <w:rPr>
                <w:rFonts w:ascii="Times New Roman" w:hAnsi="Times New Roman" w:cs="Times New Roman" w:hint="eastAsia"/>
                <w:b/>
                <w:bCs/>
                <w:szCs w:val="21"/>
                <w:u w:val="single"/>
              </w:rPr>
              <w:t>without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ID </w:t>
            </w:r>
            <w:r w:rsidRPr="0012412B">
              <w:rPr>
                <w:rFonts w:ascii="Times New Roman" w:hAnsi="Times New Roman" w:cs="Times New Roman"/>
                <w:szCs w:val="21"/>
              </w:rPr>
              <w:t>consultation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4141D5" w14:textId="77777777" w:rsidR="0061675B" w:rsidRPr="00656636" w:rsidRDefault="0061675B" w:rsidP="003001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56636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656636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  <w:p w14:paraId="0B874E11" w14:textId="77777777" w:rsidR="0061675B" w:rsidRPr="00656636" w:rsidRDefault="0061675B" w:rsidP="0030011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675B" w14:paraId="1E28F5E9" w14:textId="77777777" w:rsidTr="0030011B">
        <w:trPr>
          <w:trHeight w:val="483"/>
        </w:trPr>
        <w:tc>
          <w:tcPr>
            <w:tcW w:w="3119" w:type="dxa"/>
            <w:shd w:val="clear" w:color="auto" w:fill="FFFFFF" w:themeFill="background1"/>
          </w:tcPr>
          <w:p w14:paraId="566EBE41" w14:textId="77777777" w:rsidR="0061675B" w:rsidRPr="000959BB" w:rsidRDefault="0061675B" w:rsidP="0030011B">
            <w:pPr>
              <w:rPr>
                <w:rFonts w:ascii="Times New Roman" w:hAnsi="Times New Roman" w:cs="Times New Roman"/>
                <w:szCs w:val="21"/>
              </w:rPr>
            </w:pPr>
            <w:r w:rsidRPr="000959BB">
              <w:rPr>
                <w:rFonts w:ascii="Times New Roman" w:hAnsi="Times New Roman" w:cs="Times New Roman" w:hint="eastAsia"/>
                <w:i/>
                <w:iCs/>
                <w:szCs w:val="21"/>
              </w:rPr>
              <w:t>S. lugdunensis</w:t>
            </w:r>
            <w:r w:rsidRPr="000959BB">
              <w:rPr>
                <w:rFonts w:ascii="Times New Roman" w:hAnsi="Times New Roman" w:cs="Times New Roman" w:hint="eastAsia"/>
                <w:szCs w:val="21"/>
              </w:rPr>
              <w:t xml:space="preserve"> bacteremia</w:t>
            </w:r>
            <w:r w:rsidRPr="00ED0B99">
              <w:rPr>
                <w:rFonts w:ascii="Times New Roman" w:hAnsi="Times New Roman" w:cs="Times New Roman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ED0B99">
              <w:rPr>
                <w:rFonts w:ascii="Times New Roman" w:hAnsi="Times New Roman" w:cs="Times New Roman"/>
                <w:szCs w:val="21"/>
              </w:rPr>
              <w:t xml:space="preserve"> (%)</w:t>
            </w:r>
          </w:p>
        </w:tc>
        <w:tc>
          <w:tcPr>
            <w:tcW w:w="3189" w:type="dxa"/>
            <w:shd w:val="clear" w:color="auto" w:fill="FFFFFF" w:themeFill="background1"/>
          </w:tcPr>
          <w:p w14:paraId="7185A026" w14:textId="77777777" w:rsidR="0061675B" w:rsidRPr="00953590" w:rsidRDefault="0061675B" w:rsidP="003001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0/10 (0%)</w:t>
            </w:r>
          </w:p>
        </w:tc>
        <w:tc>
          <w:tcPr>
            <w:tcW w:w="3190" w:type="dxa"/>
            <w:shd w:val="clear" w:color="auto" w:fill="FFFFFF" w:themeFill="background1"/>
          </w:tcPr>
          <w:p w14:paraId="2E5DB828" w14:textId="77777777" w:rsidR="0061675B" w:rsidRPr="008D5E88" w:rsidRDefault="0061675B" w:rsidP="003001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1/22 (4.5%)</w:t>
            </w:r>
          </w:p>
        </w:tc>
        <w:tc>
          <w:tcPr>
            <w:tcW w:w="1559" w:type="dxa"/>
            <w:shd w:val="clear" w:color="auto" w:fill="FFFFFF" w:themeFill="background1"/>
          </w:tcPr>
          <w:p w14:paraId="5C6EB52A" w14:textId="77777777" w:rsidR="0061675B" w:rsidRDefault="0061675B" w:rsidP="003001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61675B" w14:paraId="3C7A7B8F" w14:textId="77777777" w:rsidTr="0030011B">
        <w:trPr>
          <w:trHeight w:val="483"/>
        </w:trPr>
        <w:tc>
          <w:tcPr>
            <w:tcW w:w="3119" w:type="dxa"/>
            <w:shd w:val="clear" w:color="auto" w:fill="FFFFFF" w:themeFill="background1"/>
          </w:tcPr>
          <w:p w14:paraId="246EA378" w14:textId="546176C7" w:rsidR="0061675B" w:rsidRPr="000959BB" w:rsidRDefault="0061675B" w:rsidP="0030011B">
            <w:pPr>
              <w:rPr>
                <w:rFonts w:ascii="Times New Roman" w:hAnsi="Times New Roman" w:cs="Times New Roman"/>
                <w:szCs w:val="21"/>
              </w:rPr>
            </w:pPr>
            <w:r w:rsidRPr="000959BB">
              <w:rPr>
                <w:rFonts w:ascii="Times New Roman" w:hAnsi="Times New Roman" w:cs="Times New Roman" w:hint="eastAsia"/>
                <w:szCs w:val="21"/>
              </w:rPr>
              <w:t>Other C</w:t>
            </w:r>
            <w:r w:rsidR="00060994">
              <w:rPr>
                <w:rFonts w:ascii="Times New Roman" w:hAnsi="Times New Roman" w:cs="Times New Roman" w:hint="eastAsia"/>
                <w:szCs w:val="21"/>
              </w:rPr>
              <w:t>o</w:t>
            </w:r>
            <w:r w:rsidRPr="000959BB">
              <w:rPr>
                <w:rFonts w:ascii="Times New Roman" w:hAnsi="Times New Roman" w:cs="Times New Roman" w:hint="eastAsia"/>
                <w:szCs w:val="21"/>
              </w:rPr>
              <w:t>NS bacteremia</w:t>
            </w:r>
            <w:r w:rsidRPr="00ED0B99">
              <w:rPr>
                <w:rFonts w:ascii="Times New Roman" w:hAnsi="Times New Roman" w:cs="Times New Roman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ED0B99">
              <w:rPr>
                <w:rFonts w:ascii="Times New Roman" w:hAnsi="Times New Roman" w:cs="Times New Roman"/>
                <w:szCs w:val="21"/>
              </w:rPr>
              <w:t xml:space="preserve"> (%)</w:t>
            </w:r>
          </w:p>
        </w:tc>
        <w:tc>
          <w:tcPr>
            <w:tcW w:w="3189" w:type="dxa"/>
            <w:shd w:val="clear" w:color="auto" w:fill="FFFFFF" w:themeFill="background1"/>
          </w:tcPr>
          <w:p w14:paraId="4381F26F" w14:textId="77777777" w:rsidR="0061675B" w:rsidRPr="00600B92" w:rsidRDefault="0061675B" w:rsidP="003001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1/15 (6.7%)</w:t>
            </w:r>
          </w:p>
        </w:tc>
        <w:tc>
          <w:tcPr>
            <w:tcW w:w="3190" w:type="dxa"/>
            <w:shd w:val="clear" w:color="auto" w:fill="FFFFFF" w:themeFill="background1"/>
          </w:tcPr>
          <w:p w14:paraId="6B3E5CDF" w14:textId="77777777" w:rsidR="0061675B" w:rsidRPr="008D5E88" w:rsidRDefault="0061675B" w:rsidP="003001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2/32 (6.3%)</w:t>
            </w:r>
          </w:p>
        </w:tc>
        <w:tc>
          <w:tcPr>
            <w:tcW w:w="1559" w:type="dxa"/>
            <w:shd w:val="clear" w:color="auto" w:fill="FFFFFF" w:themeFill="background1"/>
          </w:tcPr>
          <w:p w14:paraId="527DBAF7" w14:textId="77777777" w:rsidR="0061675B" w:rsidRDefault="0061675B" w:rsidP="003001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61675B" w14:paraId="6BCA4832" w14:textId="77777777" w:rsidTr="0030011B">
        <w:trPr>
          <w:trHeight w:val="483"/>
        </w:trPr>
        <w:tc>
          <w:tcPr>
            <w:tcW w:w="3119" w:type="dxa"/>
            <w:shd w:val="clear" w:color="auto" w:fill="FFFFFF" w:themeFill="background1"/>
          </w:tcPr>
          <w:p w14:paraId="41E2F105" w14:textId="77777777" w:rsidR="0061675B" w:rsidRPr="000959BB" w:rsidRDefault="0061675B" w:rsidP="0030011B">
            <w:pPr>
              <w:rPr>
                <w:rFonts w:ascii="Times New Roman" w:hAnsi="Times New Roman" w:cs="Times New Roman"/>
                <w:szCs w:val="21"/>
              </w:rPr>
            </w:pPr>
            <w:r w:rsidRPr="000959BB">
              <w:rPr>
                <w:rFonts w:ascii="Times New Roman" w:hAnsi="Times New Roman" w:cs="Times New Roman" w:hint="eastAsia"/>
                <w:i/>
                <w:iCs/>
                <w:szCs w:val="21"/>
              </w:rPr>
              <w:t>S. aureus</w:t>
            </w:r>
            <w:r w:rsidRPr="000959BB">
              <w:rPr>
                <w:rFonts w:ascii="Times New Roman" w:hAnsi="Times New Roman" w:cs="Times New Roman" w:hint="eastAsia"/>
                <w:szCs w:val="21"/>
              </w:rPr>
              <w:t xml:space="preserve"> bacteremia</w:t>
            </w:r>
            <w:r w:rsidRPr="00ED0B99">
              <w:rPr>
                <w:rFonts w:ascii="Times New Roman" w:hAnsi="Times New Roman" w:cs="Times New Roman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ED0B99">
              <w:rPr>
                <w:rFonts w:ascii="Times New Roman" w:hAnsi="Times New Roman" w:cs="Times New Roman"/>
                <w:szCs w:val="21"/>
              </w:rPr>
              <w:t xml:space="preserve"> (%)</w:t>
            </w:r>
          </w:p>
        </w:tc>
        <w:tc>
          <w:tcPr>
            <w:tcW w:w="3189" w:type="dxa"/>
            <w:shd w:val="clear" w:color="auto" w:fill="FFFFFF" w:themeFill="background1"/>
          </w:tcPr>
          <w:p w14:paraId="3A451F03" w14:textId="77777777" w:rsidR="0061675B" w:rsidRDefault="0061675B" w:rsidP="003001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1/29 (3.4%)</w:t>
            </w:r>
          </w:p>
        </w:tc>
        <w:tc>
          <w:tcPr>
            <w:tcW w:w="3190" w:type="dxa"/>
            <w:shd w:val="clear" w:color="auto" w:fill="FFFFFF" w:themeFill="background1"/>
          </w:tcPr>
          <w:p w14:paraId="08C399E6" w14:textId="77777777" w:rsidR="0061675B" w:rsidRDefault="0061675B" w:rsidP="003001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9/76 (11.8%)</w:t>
            </w:r>
          </w:p>
        </w:tc>
        <w:tc>
          <w:tcPr>
            <w:tcW w:w="1559" w:type="dxa"/>
            <w:shd w:val="clear" w:color="auto" w:fill="FFFFFF" w:themeFill="background1"/>
          </w:tcPr>
          <w:p w14:paraId="52F3BDEE" w14:textId="77777777" w:rsidR="0061675B" w:rsidRDefault="0061675B" w:rsidP="003001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0.28</w:t>
            </w:r>
          </w:p>
        </w:tc>
      </w:tr>
      <w:tr w:rsidR="0061675B" w14:paraId="02D694FC" w14:textId="77777777" w:rsidTr="0030011B">
        <w:trPr>
          <w:trHeight w:val="483"/>
        </w:trPr>
        <w:tc>
          <w:tcPr>
            <w:tcW w:w="3119" w:type="dxa"/>
            <w:shd w:val="clear" w:color="auto" w:fill="FFFFFF" w:themeFill="background1"/>
          </w:tcPr>
          <w:p w14:paraId="4A40A637" w14:textId="77777777" w:rsidR="0061675B" w:rsidRPr="000959BB" w:rsidRDefault="0061675B" w:rsidP="0030011B">
            <w:pPr>
              <w:rPr>
                <w:rFonts w:ascii="Times New Roman" w:hAnsi="Times New Roman" w:cs="Times New Roman"/>
                <w:szCs w:val="21"/>
              </w:rPr>
            </w:pPr>
            <w:r w:rsidRPr="000959BB">
              <w:rPr>
                <w:rFonts w:ascii="Times New Roman" w:hAnsi="Times New Roman" w:cs="Times New Roman" w:hint="eastAsia"/>
                <w:szCs w:val="21"/>
              </w:rPr>
              <w:t>Overall</w:t>
            </w:r>
            <w:r w:rsidRPr="00ED0B99">
              <w:rPr>
                <w:rFonts w:ascii="Times New Roman" w:hAnsi="Times New Roman" w:cs="Times New Roman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ED0B99">
              <w:rPr>
                <w:rFonts w:ascii="Times New Roman" w:hAnsi="Times New Roman" w:cs="Times New Roman"/>
                <w:szCs w:val="21"/>
              </w:rPr>
              <w:t xml:space="preserve"> (%)</w:t>
            </w:r>
          </w:p>
        </w:tc>
        <w:tc>
          <w:tcPr>
            <w:tcW w:w="3189" w:type="dxa"/>
            <w:shd w:val="clear" w:color="auto" w:fill="FFFFFF" w:themeFill="background1"/>
          </w:tcPr>
          <w:p w14:paraId="2D357628" w14:textId="77777777" w:rsidR="0061675B" w:rsidRDefault="0061675B" w:rsidP="003001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2/54 (3.7%)</w:t>
            </w:r>
          </w:p>
        </w:tc>
        <w:tc>
          <w:tcPr>
            <w:tcW w:w="3190" w:type="dxa"/>
            <w:shd w:val="clear" w:color="auto" w:fill="FFFFFF" w:themeFill="background1"/>
          </w:tcPr>
          <w:p w14:paraId="77029EC4" w14:textId="77777777" w:rsidR="0061675B" w:rsidRDefault="0061675B" w:rsidP="003001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12/130 (9.2%)</w:t>
            </w:r>
          </w:p>
        </w:tc>
        <w:tc>
          <w:tcPr>
            <w:tcW w:w="1559" w:type="dxa"/>
            <w:shd w:val="clear" w:color="auto" w:fill="FFFFFF" w:themeFill="background1"/>
          </w:tcPr>
          <w:p w14:paraId="3A91B4EC" w14:textId="77777777" w:rsidR="0061675B" w:rsidRDefault="0061675B" w:rsidP="003001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0.24</w:t>
            </w:r>
          </w:p>
        </w:tc>
      </w:tr>
    </w:tbl>
    <w:p w14:paraId="7D1E3374" w14:textId="53FB6A12" w:rsidR="0061675B" w:rsidRPr="00556B32" w:rsidRDefault="00FD6B4B" w:rsidP="0061675B">
      <w:r w:rsidRPr="006C5738">
        <w:rPr>
          <w:rFonts w:ascii="Times New Roman" w:hAnsi="Times New Roman" w:cs="Times New Roman"/>
        </w:rPr>
        <w:t xml:space="preserve">Abbreviations: </w:t>
      </w:r>
      <w:r w:rsidRPr="00352F1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 w:hint="eastAsia"/>
        </w:rPr>
        <w:t xml:space="preserve">D </w:t>
      </w:r>
      <w:r w:rsidRPr="00ED0B99">
        <w:rPr>
          <w:rFonts w:ascii="Times New Roman" w:hAnsi="Times New Roman" w:cs="Times New Roman"/>
          <w:szCs w:val="21"/>
        </w:rPr>
        <w:t>consultation</w:t>
      </w:r>
      <w:r>
        <w:rPr>
          <w:rFonts w:ascii="Times New Roman" w:hAnsi="Times New Roman" w:cs="Times New Roman" w:hint="eastAsia"/>
        </w:rPr>
        <w:t>,</w:t>
      </w:r>
      <w:r w:rsidRPr="002677BD">
        <w:t xml:space="preserve"> </w:t>
      </w:r>
      <w:r w:rsidRPr="00ED0B99">
        <w:rPr>
          <w:rFonts w:ascii="Times New Roman" w:hAnsi="Times New Roman" w:cs="Times New Roman"/>
          <w:szCs w:val="21"/>
        </w:rPr>
        <w:t>Infectious diseases consultation</w:t>
      </w:r>
      <w:r>
        <w:rPr>
          <w:rFonts w:ascii="Times New Roman" w:hAnsi="Times New Roman" w:cs="Times New Roman" w:hint="eastAsia"/>
          <w:szCs w:val="21"/>
        </w:rPr>
        <w:t>.</w:t>
      </w:r>
      <w:r w:rsidR="00556B32">
        <w:rPr>
          <w:rFonts w:ascii="Times New Roman" w:hAnsi="Times New Roman" w:cs="Times New Roman" w:hint="eastAsia"/>
          <w:szCs w:val="21"/>
        </w:rPr>
        <w:t xml:space="preserve"> </w:t>
      </w:r>
      <w:r w:rsidR="00556B32" w:rsidRPr="000959BB">
        <w:rPr>
          <w:rFonts w:ascii="Times New Roman" w:hAnsi="Times New Roman" w:cs="Times New Roman" w:hint="eastAsia"/>
          <w:szCs w:val="21"/>
        </w:rPr>
        <w:t>C</w:t>
      </w:r>
      <w:r w:rsidR="00556B32">
        <w:rPr>
          <w:rFonts w:ascii="Times New Roman" w:hAnsi="Times New Roman" w:cs="Times New Roman" w:hint="eastAsia"/>
          <w:szCs w:val="21"/>
        </w:rPr>
        <w:t>o</w:t>
      </w:r>
      <w:r w:rsidR="00556B32" w:rsidRPr="000959BB">
        <w:rPr>
          <w:rFonts w:ascii="Times New Roman" w:hAnsi="Times New Roman" w:cs="Times New Roman" w:hint="eastAsia"/>
          <w:szCs w:val="21"/>
        </w:rPr>
        <w:t>NS</w:t>
      </w:r>
      <w:r w:rsidR="00556B32">
        <w:rPr>
          <w:rFonts w:ascii="Times New Roman" w:hAnsi="Times New Roman" w:cs="Times New Roman" w:hint="eastAsia"/>
          <w:szCs w:val="21"/>
        </w:rPr>
        <w:t xml:space="preserve"> </w:t>
      </w:r>
      <w:r w:rsidR="00556B32" w:rsidRPr="000959BB">
        <w:rPr>
          <w:rFonts w:ascii="Times New Roman" w:hAnsi="Times New Roman" w:cs="Times New Roman" w:hint="eastAsia"/>
          <w:szCs w:val="21"/>
        </w:rPr>
        <w:t>bacteremia</w:t>
      </w:r>
      <w:r w:rsidR="00556B32">
        <w:rPr>
          <w:rFonts w:ascii="Times New Roman" w:hAnsi="Times New Roman" w:cs="Times New Roman" w:hint="eastAsia"/>
          <w:szCs w:val="21"/>
        </w:rPr>
        <w:t xml:space="preserve">, </w:t>
      </w:r>
      <w:r w:rsidR="00556B32" w:rsidRPr="00556B32">
        <w:rPr>
          <w:rFonts w:ascii="Times New Roman" w:hAnsi="Times New Roman" w:cs="Times New Roman"/>
          <w:szCs w:val="21"/>
        </w:rPr>
        <w:t>coagulase-negative staphylococci</w:t>
      </w:r>
      <w:r w:rsidR="00556B32">
        <w:rPr>
          <w:rFonts w:ascii="Times New Roman" w:hAnsi="Times New Roman" w:cs="Times New Roman" w:hint="eastAsia"/>
          <w:szCs w:val="21"/>
        </w:rPr>
        <w:t xml:space="preserve"> </w:t>
      </w:r>
      <w:r w:rsidR="00556B32" w:rsidRPr="000959BB">
        <w:rPr>
          <w:rFonts w:ascii="Times New Roman" w:hAnsi="Times New Roman" w:cs="Times New Roman" w:hint="eastAsia"/>
          <w:szCs w:val="21"/>
        </w:rPr>
        <w:t>bacteremia</w:t>
      </w:r>
      <w:r w:rsidR="00556B32">
        <w:rPr>
          <w:rFonts w:ascii="Times New Roman" w:hAnsi="Times New Roman" w:cs="Times New Roman" w:hint="eastAsia"/>
          <w:szCs w:val="21"/>
        </w:rPr>
        <w:t>.</w:t>
      </w:r>
    </w:p>
    <w:p w14:paraId="2216F3D9" w14:textId="77777777" w:rsidR="0061675B" w:rsidRDefault="0061675B"/>
    <w:sectPr w:rsidR="0061675B" w:rsidSect="008A1EE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DABFE" w14:textId="77777777" w:rsidR="00514209" w:rsidRDefault="00514209" w:rsidP="00A13A84">
      <w:r>
        <w:separator/>
      </w:r>
    </w:p>
  </w:endnote>
  <w:endnote w:type="continuationSeparator" w:id="0">
    <w:p w14:paraId="0D0C5A76" w14:textId="77777777" w:rsidR="00514209" w:rsidRDefault="00514209" w:rsidP="00A1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238E6" w14:textId="77777777" w:rsidR="00514209" w:rsidRDefault="00514209" w:rsidP="00A13A84">
      <w:r>
        <w:separator/>
      </w:r>
    </w:p>
  </w:footnote>
  <w:footnote w:type="continuationSeparator" w:id="0">
    <w:p w14:paraId="52ECF096" w14:textId="77777777" w:rsidR="00514209" w:rsidRDefault="00514209" w:rsidP="00A13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E1"/>
    <w:rsid w:val="000008D8"/>
    <w:rsid w:val="0000339E"/>
    <w:rsid w:val="000037B7"/>
    <w:rsid w:val="00006DBD"/>
    <w:rsid w:val="00010619"/>
    <w:rsid w:val="000110F2"/>
    <w:rsid w:val="00011BD5"/>
    <w:rsid w:val="0001207B"/>
    <w:rsid w:val="000166BC"/>
    <w:rsid w:val="00024388"/>
    <w:rsid w:val="00030AB5"/>
    <w:rsid w:val="00031B9F"/>
    <w:rsid w:val="00033E87"/>
    <w:rsid w:val="000347E4"/>
    <w:rsid w:val="00035F3D"/>
    <w:rsid w:val="00037BBA"/>
    <w:rsid w:val="00047A84"/>
    <w:rsid w:val="00050438"/>
    <w:rsid w:val="000563F5"/>
    <w:rsid w:val="00057018"/>
    <w:rsid w:val="00060367"/>
    <w:rsid w:val="00060994"/>
    <w:rsid w:val="00060C99"/>
    <w:rsid w:val="00060EEF"/>
    <w:rsid w:val="000622E5"/>
    <w:rsid w:val="00064390"/>
    <w:rsid w:val="00067908"/>
    <w:rsid w:val="00086BE7"/>
    <w:rsid w:val="0008789D"/>
    <w:rsid w:val="000959BB"/>
    <w:rsid w:val="000975C6"/>
    <w:rsid w:val="000A606C"/>
    <w:rsid w:val="000A6DF8"/>
    <w:rsid w:val="000B09FF"/>
    <w:rsid w:val="000B4C54"/>
    <w:rsid w:val="000C38E6"/>
    <w:rsid w:val="000C58F4"/>
    <w:rsid w:val="000D19B9"/>
    <w:rsid w:val="000D47E3"/>
    <w:rsid w:val="000E0541"/>
    <w:rsid w:val="000E2005"/>
    <w:rsid w:val="000E2566"/>
    <w:rsid w:val="000E56B9"/>
    <w:rsid w:val="000E6661"/>
    <w:rsid w:val="000F09AB"/>
    <w:rsid w:val="0010058C"/>
    <w:rsid w:val="00103E57"/>
    <w:rsid w:val="001068DB"/>
    <w:rsid w:val="001113F7"/>
    <w:rsid w:val="001162D1"/>
    <w:rsid w:val="00120F8F"/>
    <w:rsid w:val="00122817"/>
    <w:rsid w:val="0012412B"/>
    <w:rsid w:val="0013006C"/>
    <w:rsid w:val="00130442"/>
    <w:rsid w:val="00132D4B"/>
    <w:rsid w:val="001429DB"/>
    <w:rsid w:val="001465DB"/>
    <w:rsid w:val="00155F5A"/>
    <w:rsid w:val="00157368"/>
    <w:rsid w:val="001576C2"/>
    <w:rsid w:val="00160E00"/>
    <w:rsid w:val="00162CD6"/>
    <w:rsid w:val="00171E45"/>
    <w:rsid w:val="00176EBA"/>
    <w:rsid w:val="00180299"/>
    <w:rsid w:val="00183093"/>
    <w:rsid w:val="001957F3"/>
    <w:rsid w:val="001A3DD0"/>
    <w:rsid w:val="001A4FF4"/>
    <w:rsid w:val="001A64AD"/>
    <w:rsid w:val="001A68DB"/>
    <w:rsid w:val="001B7D69"/>
    <w:rsid w:val="001C57DB"/>
    <w:rsid w:val="001E49F2"/>
    <w:rsid w:val="001E7F86"/>
    <w:rsid w:val="00200B5B"/>
    <w:rsid w:val="002223AD"/>
    <w:rsid w:val="0022601B"/>
    <w:rsid w:val="00234C2D"/>
    <w:rsid w:val="00240DC3"/>
    <w:rsid w:val="00250ABC"/>
    <w:rsid w:val="00251358"/>
    <w:rsid w:val="002677BD"/>
    <w:rsid w:val="002700B2"/>
    <w:rsid w:val="0028137F"/>
    <w:rsid w:val="00282829"/>
    <w:rsid w:val="0028282F"/>
    <w:rsid w:val="00294BE6"/>
    <w:rsid w:val="00296098"/>
    <w:rsid w:val="00297188"/>
    <w:rsid w:val="002A2584"/>
    <w:rsid w:val="002A4A45"/>
    <w:rsid w:val="002B1368"/>
    <w:rsid w:val="002B233D"/>
    <w:rsid w:val="002B426A"/>
    <w:rsid w:val="002D288C"/>
    <w:rsid w:val="002D5D4C"/>
    <w:rsid w:val="002E1BF4"/>
    <w:rsid w:val="002E2705"/>
    <w:rsid w:val="002E2CA6"/>
    <w:rsid w:val="002E305B"/>
    <w:rsid w:val="002E3E1F"/>
    <w:rsid w:val="002E458F"/>
    <w:rsid w:val="00302F40"/>
    <w:rsid w:val="0030409C"/>
    <w:rsid w:val="0030658B"/>
    <w:rsid w:val="00320754"/>
    <w:rsid w:val="00325235"/>
    <w:rsid w:val="003359D3"/>
    <w:rsid w:val="0034049A"/>
    <w:rsid w:val="00342035"/>
    <w:rsid w:val="003443E4"/>
    <w:rsid w:val="00352F3F"/>
    <w:rsid w:val="003541BD"/>
    <w:rsid w:val="003602AE"/>
    <w:rsid w:val="00362754"/>
    <w:rsid w:val="003630ED"/>
    <w:rsid w:val="00371E5A"/>
    <w:rsid w:val="003806FE"/>
    <w:rsid w:val="00387C9F"/>
    <w:rsid w:val="00391480"/>
    <w:rsid w:val="003A55FC"/>
    <w:rsid w:val="003C2E59"/>
    <w:rsid w:val="003C450A"/>
    <w:rsid w:val="003C548D"/>
    <w:rsid w:val="003D1471"/>
    <w:rsid w:val="003E4B57"/>
    <w:rsid w:val="003E4ECF"/>
    <w:rsid w:val="003F0718"/>
    <w:rsid w:val="003F416E"/>
    <w:rsid w:val="004009C8"/>
    <w:rsid w:val="00403A91"/>
    <w:rsid w:val="004050FC"/>
    <w:rsid w:val="004102D2"/>
    <w:rsid w:val="004175DF"/>
    <w:rsid w:val="004178B3"/>
    <w:rsid w:val="00421136"/>
    <w:rsid w:val="004225BD"/>
    <w:rsid w:val="00433938"/>
    <w:rsid w:val="00442819"/>
    <w:rsid w:val="00444C74"/>
    <w:rsid w:val="00444CD5"/>
    <w:rsid w:val="0044740F"/>
    <w:rsid w:val="0045352C"/>
    <w:rsid w:val="00453FE0"/>
    <w:rsid w:val="004600CC"/>
    <w:rsid w:val="00464B91"/>
    <w:rsid w:val="00483934"/>
    <w:rsid w:val="00485571"/>
    <w:rsid w:val="004A791A"/>
    <w:rsid w:val="004B0AC3"/>
    <w:rsid w:val="004C1664"/>
    <w:rsid w:val="004C1D6A"/>
    <w:rsid w:val="005048A9"/>
    <w:rsid w:val="00513CDE"/>
    <w:rsid w:val="00514209"/>
    <w:rsid w:val="00522E3A"/>
    <w:rsid w:val="00534D7C"/>
    <w:rsid w:val="00541B26"/>
    <w:rsid w:val="00546B17"/>
    <w:rsid w:val="005474CB"/>
    <w:rsid w:val="00547643"/>
    <w:rsid w:val="00552F9D"/>
    <w:rsid w:val="00556B32"/>
    <w:rsid w:val="0055725E"/>
    <w:rsid w:val="00557A03"/>
    <w:rsid w:val="005604CF"/>
    <w:rsid w:val="0056360A"/>
    <w:rsid w:val="00566B6F"/>
    <w:rsid w:val="00566E3D"/>
    <w:rsid w:val="00572D5C"/>
    <w:rsid w:val="005752C2"/>
    <w:rsid w:val="0057744D"/>
    <w:rsid w:val="00586C30"/>
    <w:rsid w:val="00593B90"/>
    <w:rsid w:val="00595EDD"/>
    <w:rsid w:val="00597611"/>
    <w:rsid w:val="005A1FC8"/>
    <w:rsid w:val="005A73FF"/>
    <w:rsid w:val="005B0BCF"/>
    <w:rsid w:val="005B19D0"/>
    <w:rsid w:val="005B1D8E"/>
    <w:rsid w:val="005C6061"/>
    <w:rsid w:val="005C62CF"/>
    <w:rsid w:val="005E271C"/>
    <w:rsid w:val="00600B92"/>
    <w:rsid w:val="00601B09"/>
    <w:rsid w:val="0060450C"/>
    <w:rsid w:val="006159C8"/>
    <w:rsid w:val="0061675B"/>
    <w:rsid w:val="006223D3"/>
    <w:rsid w:val="00626514"/>
    <w:rsid w:val="0063728E"/>
    <w:rsid w:val="006413E8"/>
    <w:rsid w:val="006426BB"/>
    <w:rsid w:val="0064373C"/>
    <w:rsid w:val="006612C6"/>
    <w:rsid w:val="006626B8"/>
    <w:rsid w:val="006672A2"/>
    <w:rsid w:val="0066765B"/>
    <w:rsid w:val="00670A2F"/>
    <w:rsid w:val="0067742C"/>
    <w:rsid w:val="00692D75"/>
    <w:rsid w:val="006A465E"/>
    <w:rsid w:val="006A5A9D"/>
    <w:rsid w:val="006A6612"/>
    <w:rsid w:val="006B783E"/>
    <w:rsid w:val="006C374E"/>
    <w:rsid w:val="006C572E"/>
    <w:rsid w:val="006D12DC"/>
    <w:rsid w:val="006D1AC9"/>
    <w:rsid w:val="006D3A71"/>
    <w:rsid w:val="006D3D83"/>
    <w:rsid w:val="006D3E3B"/>
    <w:rsid w:val="006D56E1"/>
    <w:rsid w:val="006D5B2F"/>
    <w:rsid w:val="006D70E2"/>
    <w:rsid w:val="006D73AC"/>
    <w:rsid w:val="006F4A23"/>
    <w:rsid w:val="007032BB"/>
    <w:rsid w:val="00705534"/>
    <w:rsid w:val="00711D1B"/>
    <w:rsid w:val="00713C05"/>
    <w:rsid w:val="00715908"/>
    <w:rsid w:val="007176A6"/>
    <w:rsid w:val="007200B7"/>
    <w:rsid w:val="00723C8C"/>
    <w:rsid w:val="00743431"/>
    <w:rsid w:val="0074472F"/>
    <w:rsid w:val="00752C19"/>
    <w:rsid w:val="00762F24"/>
    <w:rsid w:val="0076468F"/>
    <w:rsid w:val="00785503"/>
    <w:rsid w:val="00785CAF"/>
    <w:rsid w:val="00791806"/>
    <w:rsid w:val="007920B8"/>
    <w:rsid w:val="00792B02"/>
    <w:rsid w:val="007A16DE"/>
    <w:rsid w:val="007A2EF0"/>
    <w:rsid w:val="007A6546"/>
    <w:rsid w:val="007C3A85"/>
    <w:rsid w:val="007D3790"/>
    <w:rsid w:val="007E472E"/>
    <w:rsid w:val="007E6CB9"/>
    <w:rsid w:val="007E6DF4"/>
    <w:rsid w:val="007E78F7"/>
    <w:rsid w:val="007F38EF"/>
    <w:rsid w:val="007F4E4C"/>
    <w:rsid w:val="007F5F8B"/>
    <w:rsid w:val="007F66E0"/>
    <w:rsid w:val="0080032C"/>
    <w:rsid w:val="0080687D"/>
    <w:rsid w:val="008231EB"/>
    <w:rsid w:val="00825B5A"/>
    <w:rsid w:val="00832F37"/>
    <w:rsid w:val="00841E16"/>
    <w:rsid w:val="00843D85"/>
    <w:rsid w:val="00845934"/>
    <w:rsid w:val="00847CE6"/>
    <w:rsid w:val="00867D57"/>
    <w:rsid w:val="00867F47"/>
    <w:rsid w:val="00870619"/>
    <w:rsid w:val="008709F3"/>
    <w:rsid w:val="00871AAF"/>
    <w:rsid w:val="00880146"/>
    <w:rsid w:val="00881833"/>
    <w:rsid w:val="00884957"/>
    <w:rsid w:val="0089426F"/>
    <w:rsid w:val="00896EAC"/>
    <w:rsid w:val="008A0961"/>
    <w:rsid w:val="008A1EE1"/>
    <w:rsid w:val="008B1B93"/>
    <w:rsid w:val="008B3E5A"/>
    <w:rsid w:val="008B4693"/>
    <w:rsid w:val="008C2823"/>
    <w:rsid w:val="008C46D8"/>
    <w:rsid w:val="008C4C54"/>
    <w:rsid w:val="008D0FE5"/>
    <w:rsid w:val="008D43FA"/>
    <w:rsid w:val="008D4838"/>
    <w:rsid w:val="008D60E8"/>
    <w:rsid w:val="00902C53"/>
    <w:rsid w:val="00907410"/>
    <w:rsid w:val="009240F4"/>
    <w:rsid w:val="00927CAC"/>
    <w:rsid w:val="00930408"/>
    <w:rsid w:val="009305CC"/>
    <w:rsid w:val="00931D47"/>
    <w:rsid w:val="009347BD"/>
    <w:rsid w:val="0093590E"/>
    <w:rsid w:val="00946BEE"/>
    <w:rsid w:val="00953590"/>
    <w:rsid w:val="00956B9C"/>
    <w:rsid w:val="009627CB"/>
    <w:rsid w:val="00965789"/>
    <w:rsid w:val="00973197"/>
    <w:rsid w:val="00975482"/>
    <w:rsid w:val="009779C0"/>
    <w:rsid w:val="00980E5E"/>
    <w:rsid w:val="00981EC7"/>
    <w:rsid w:val="0098374A"/>
    <w:rsid w:val="00991AE7"/>
    <w:rsid w:val="009931CA"/>
    <w:rsid w:val="00995740"/>
    <w:rsid w:val="009B1ECF"/>
    <w:rsid w:val="009C3B7F"/>
    <w:rsid w:val="009D0619"/>
    <w:rsid w:val="009D1A92"/>
    <w:rsid w:val="009E0FBB"/>
    <w:rsid w:val="009E1939"/>
    <w:rsid w:val="009E41B7"/>
    <w:rsid w:val="009F2FF1"/>
    <w:rsid w:val="009F4576"/>
    <w:rsid w:val="00A02070"/>
    <w:rsid w:val="00A05802"/>
    <w:rsid w:val="00A10AAB"/>
    <w:rsid w:val="00A13A84"/>
    <w:rsid w:val="00A203E1"/>
    <w:rsid w:val="00A36246"/>
    <w:rsid w:val="00A469CB"/>
    <w:rsid w:val="00A529FF"/>
    <w:rsid w:val="00A63AB6"/>
    <w:rsid w:val="00A806FA"/>
    <w:rsid w:val="00A85726"/>
    <w:rsid w:val="00A91C36"/>
    <w:rsid w:val="00AA6784"/>
    <w:rsid w:val="00AB1865"/>
    <w:rsid w:val="00AB6C79"/>
    <w:rsid w:val="00AD3452"/>
    <w:rsid w:val="00AD7E94"/>
    <w:rsid w:val="00AE1119"/>
    <w:rsid w:val="00AE68E5"/>
    <w:rsid w:val="00AF50FE"/>
    <w:rsid w:val="00B05517"/>
    <w:rsid w:val="00B12235"/>
    <w:rsid w:val="00B12D7D"/>
    <w:rsid w:val="00B12F93"/>
    <w:rsid w:val="00B34F01"/>
    <w:rsid w:val="00B46949"/>
    <w:rsid w:val="00B60670"/>
    <w:rsid w:val="00B72F79"/>
    <w:rsid w:val="00B8704F"/>
    <w:rsid w:val="00B92C71"/>
    <w:rsid w:val="00B97F3B"/>
    <w:rsid w:val="00BA34A9"/>
    <w:rsid w:val="00BC01CB"/>
    <w:rsid w:val="00BE3101"/>
    <w:rsid w:val="00BE4126"/>
    <w:rsid w:val="00BE6908"/>
    <w:rsid w:val="00BF09CD"/>
    <w:rsid w:val="00BF39B3"/>
    <w:rsid w:val="00BF3DA7"/>
    <w:rsid w:val="00C03879"/>
    <w:rsid w:val="00C236AD"/>
    <w:rsid w:val="00C24FDB"/>
    <w:rsid w:val="00C37DAA"/>
    <w:rsid w:val="00C45F64"/>
    <w:rsid w:val="00C534E8"/>
    <w:rsid w:val="00C55437"/>
    <w:rsid w:val="00C62DD6"/>
    <w:rsid w:val="00C639AC"/>
    <w:rsid w:val="00C64787"/>
    <w:rsid w:val="00C9548F"/>
    <w:rsid w:val="00CA6877"/>
    <w:rsid w:val="00CC4280"/>
    <w:rsid w:val="00CD1B98"/>
    <w:rsid w:val="00CD23A1"/>
    <w:rsid w:val="00CD4292"/>
    <w:rsid w:val="00CD6BAD"/>
    <w:rsid w:val="00CF778A"/>
    <w:rsid w:val="00D060F7"/>
    <w:rsid w:val="00D12449"/>
    <w:rsid w:val="00D13E1E"/>
    <w:rsid w:val="00D23BE8"/>
    <w:rsid w:val="00D32802"/>
    <w:rsid w:val="00D36AE4"/>
    <w:rsid w:val="00D51FB3"/>
    <w:rsid w:val="00D528DB"/>
    <w:rsid w:val="00D6109E"/>
    <w:rsid w:val="00D72335"/>
    <w:rsid w:val="00D8072F"/>
    <w:rsid w:val="00D9136B"/>
    <w:rsid w:val="00D94F36"/>
    <w:rsid w:val="00DA21BD"/>
    <w:rsid w:val="00DB0F1E"/>
    <w:rsid w:val="00DB11CA"/>
    <w:rsid w:val="00DC3AD1"/>
    <w:rsid w:val="00DD31F2"/>
    <w:rsid w:val="00DE48EB"/>
    <w:rsid w:val="00DE4B47"/>
    <w:rsid w:val="00DE4CD1"/>
    <w:rsid w:val="00DE6C52"/>
    <w:rsid w:val="00DF1049"/>
    <w:rsid w:val="00DF3C96"/>
    <w:rsid w:val="00DF4BDE"/>
    <w:rsid w:val="00DF5F13"/>
    <w:rsid w:val="00E0021A"/>
    <w:rsid w:val="00E026E7"/>
    <w:rsid w:val="00E123D7"/>
    <w:rsid w:val="00E13187"/>
    <w:rsid w:val="00E14562"/>
    <w:rsid w:val="00E16B00"/>
    <w:rsid w:val="00E203A0"/>
    <w:rsid w:val="00E2085E"/>
    <w:rsid w:val="00E256D4"/>
    <w:rsid w:val="00E2618A"/>
    <w:rsid w:val="00E26B4F"/>
    <w:rsid w:val="00E2718D"/>
    <w:rsid w:val="00E35833"/>
    <w:rsid w:val="00E37C69"/>
    <w:rsid w:val="00E436ED"/>
    <w:rsid w:val="00E548AF"/>
    <w:rsid w:val="00E6563F"/>
    <w:rsid w:val="00E77EED"/>
    <w:rsid w:val="00E80BA4"/>
    <w:rsid w:val="00E81632"/>
    <w:rsid w:val="00EB2BE1"/>
    <w:rsid w:val="00EB5D91"/>
    <w:rsid w:val="00EC6E21"/>
    <w:rsid w:val="00EC7248"/>
    <w:rsid w:val="00ED0B99"/>
    <w:rsid w:val="00ED2E81"/>
    <w:rsid w:val="00ED68B1"/>
    <w:rsid w:val="00ED6C2F"/>
    <w:rsid w:val="00EE105A"/>
    <w:rsid w:val="00EF189D"/>
    <w:rsid w:val="00EF5DDD"/>
    <w:rsid w:val="00EF5E3B"/>
    <w:rsid w:val="00F03C61"/>
    <w:rsid w:val="00F07DFB"/>
    <w:rsid w:val="00F10A49"/>
    <w:rsid w:val="00F2048D"/>
    <w:rsid w:val="00F21EFF"/>
    <w:rsid w:val="00F340AB"/>
    <w:rsid w:val="00F36F12"/>
    <w:rsid w:val="00F50732"/>
    <w:rsid w:val="00F53A4F"/>
    <w:rsid w:val="00F72728"/>
    <w:rsid w:val="00F72E20"/>
    <w:rsid w:val="00F74994"/>
    <w:rsid w:val="00F767F2"/>
    <w:rsid w:val="00F8661B"/>
    <w:rsid w:val="00F872C1"/>
    <w:rsid w:val="00F931DF"/>
    <w:rsid w:val="00FA6578"/>
    <w:rsid w:val="00FC0409"/>
    <w:rsid w:val="00FC0C67"/>
    <w:rsid w:val="00FC347A"/>
    <w:rsid w:val="00FC5E47"/>
    <w:rsid w:val="00FD0FC4"/>
    <w:rsid w:val="00FD439D"/>
    <w:rsid w:val="00FD49CE"/>
    <w:rsid w:val="00FD6B4B"/>
    <w:rsid w:val="00FE514F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CB306"/>
  <w15:chartTrackingRefBased/>
  <w15:docId w15:val="{8299A00A-8887-4F74-9B3B-75CCCD99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EE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1EE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EE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EE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EE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EE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E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EE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EE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EE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1E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1E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1E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1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1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1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1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1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1E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1E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A1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EE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A1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EE1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A1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EE1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A1E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1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A1E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1EE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A1EE1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13A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3A84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A13A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13A84"/>
    <w:rPr>
      <w:sz w:val="21"/>
      <w:szCs w:val="22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6B783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B783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B783E"/>
    <w:rPr>
      <w:sz w:val="21"/>
      <w:szCs w:val="22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B783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B783E"/>
    <w:rPr>
      <w:b/>
      <w:bCs/>
      <w:sz w:val="21"/>
      <w:szCs w:val="22"/>
      <w14:ligatures w14:val="none"/>
    </w:rPr>
  </w:style>
  <w:style w:type="paragraph" w:styleId="af4">
    <w:name w:val="Revision"/>
    <w:hidden/>
    <w:uiPriority w:val="99"/>
    <w:semiHidden/>
    <w:rsid w:val="00320754"/>
    <w:pPr>
      <w:spacing w:after="0" w:line="240" w:lineRule="auto"/>
    </w:pPr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英将 赤澤</dc:creator>
  <cp:keywords/>
  <dc:description/>
  <cp:lastModifiedBy>英将 赤澤</cp:lastModifiedBy>
  <cp:revision>4</cp:revision>
  <dcterms:created xsi:type="dcterms:W3CDTF">2026-04-03T02:50:00Z</dcterms:created>
  <dcterms:modified xsi:type="dcterms:W3CDTF">2026-04-03T02:57:00Z</dcterms:modified>
</cp:coreProperties>
</file>