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726350</wp:posOffset>
                </wp:positionH>
                <wp:positionV relativeFrom="page">
                  <wp:posOffset>726350</wp:posOffset>
                </wp:positionV>
                <wp:extent cx="6120033" cy="9086216"/>
                <wp:effectExtent l="0" t="0" r="0" b="0"/>
                <wp:wrapTopAndBottom distT="0" distB="0"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33" cy="908621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9635" w:type="dxa"/>
                              <w:tblInd w:w="10" w:type="dxa"/>
                              <w:tblBorders>
                                <w:top w:val="single" w:color="ffffff" w:sz="8" w:space="0" w:shadow="0" w:frame="0"/>
                                <w:left w:val="single" w:color="ffffff" w:sz="8" w:space="0" w:shadow="0" w:frame="0"/>
                                <w:bottom w:val="single" w:color="ffffff" w:sz="8" w:space="0" w:shadow="0" w:frame="0"/>
                                <w:right w:val="single" w:color="ffffff" w:sz="8" w:space="0" w:shadow="0" w:frame="0"/>
                                <w:insideH w:val="single" w:color="ffffff" w:sz="8" w:space="0" w:shadow="0" w:frame="0"/>
                                <w:insideV w:val="single" w:color="ffffff" w:sz="8" w:space="0" w:shadow="0" w:frame="0"/>
                              </w:tblBorders>
                              <w:shd w:val="clear" w:color="auto" w:fill="cadfff"/>
                              <w:tblLayout w:type="fixed"/>
                            </w:tblPr>
                            <w:tblGrid>
                              <w:gridCol w:w="403"/>
                              <w:gridCol w:w="1872"/>
                              <w:gridCol w:w="1969"/>
                              <w:gridCol w:w="1968"/>
                              <w:gridCol w:w="2147"/>
                              <w:gridCol w:w="1276"/>
                            </w:tblGrid>
                            <w:tr>
                              <w:tblPrEx>
                                <w:shd w:val="clear" w:color="auto" w:fill="00a2ff"/>
                              </w:tblPrEx>
                              <w:trPr>
                                <w:trHeight w:val="370" w:hRule="atLeast"/>
                                <w:tblHeader/>
                              </w:trPr>
                              <w:tc>
                                <w:tcPr>
                                  <w:tcW w:type="dxa" w:w="9635"/>
                                  <w:gridSpan w:val="6"/>
                                  <w:tcBorders>
                                    <w:top w:val="nil"/>
                                    <w:left w:val="nil"/>
                                    <w:bottom w:val="single" w:color="000000" w:sz="4" w:space="0" w:shadow="0" w:frame="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Title 1"/>
                                    <w:bidi w:val="0"/>
                                    <w:ind w:left="0" w:right="0" w:firstLine="0"/>
                                    <w:jc w:val="center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u w:color="000000"/>
                                      <w:shd w:val="nil" w:color="auto" w:fill="auto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</w:rPr>
                                    <w:t>Effect of ZnO NP Augmentation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cadfff"/>
                              </w:tblPrEx>
                              <w:trPr>
                                <w:trHeight w:val="1906" w:hRule="atLeast"/>
                              </w:trPr>
                              <w:tc>
                                <w:tcPr>
                                  <w:tcW w:type="dxa" w:w="403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1871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1"/>
                                      <w:bCs w:val="1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DRUGS</w:t>
                                  </w:r>
                                </w:p>
                              </w:tc>
                              <w:tc>
                                <w:tcPr>
                                  <w:tcW w:type="dxa" w:w="1968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1"/>
                                      <w:bCs w:val="1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MEAN OF ZONE OF INHIBITION WITHOUT ZNO</w:t>
                                  </w:r>
                                </w:p>
                              </w:tc>
                              <w:tc>
                                <w:tcPr>
                                  <w:tcW w:type="dxa" w:w="1967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1"/>
                                      <w:bCs w:val="1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MEAN OF ZONE OF INHIBITION WITH ZNO NPS</w:t>
                                  </w:r>
                                </w:p>
                              </w:tc>
                              <w:tc>
                                <w:tcPr>
                                  <w:tcW w:type="dxa" w:w="2146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1"/>
                                      <w:bCs w:val="1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MEAN DIFFERENCE</w:t>
                                  </w:r>
                                </w:p>
                              </w:tc>
                              <w:tc>
                                <w:tcPr>
                                  <w:tcW w:type="dxa" w:w="1275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1"/>
                                      <w:bCs w:val="1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P-VALUE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cadfff"/>
                              </w:tblPrEx>
                              <w:trPr>
                                <w:trHeight w:val="1542" w:hRule="atLeast"/>
                              </w:trPr>
                              <w:tc>
                                <w:tcPr>
                                  <w:tcW w:type="dxa" w:w="403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48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1"/>
                                      <w:bCs w:val="1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type="dxa" w:w="1871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Cefoxitin</w:t>
                                  </w:r>
                                </w:p>
                              </w:tc>
                              <w:tc>
                                <w:tcPr>
                                  <w:tcW w:type="dxa" w:w="1968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12.37</w:t>
                                  </w:r>
                                  <w:r>
                                    <w:rPr>
                                      <w:rFonts w:ascii="Times New Roman" w:cs="Arial Unicode MS" w:hAnsi="Times New Roman" w:eastAsia="Arial Unicode MS" w:hint="default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±</w:t>
                                  </w: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9.944</w:t>
                                  </w:r>
                                </w:p>
                              </w:tc>
                              <w:tc>
                                <w:tcPr>
                                  <w:tcW w:type="dxa" w:w="1967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140"/>
                                    <w:bottom w:type="dxa" w:w="80"/>
                                    <w:right w:type="dxa" w:w="14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60" w:right="6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12.08</w:t>
                                  </w:r>
                                  <w:r>
                                    <w:rPr>
                                      <w:rFonts w:ascii="Times New Roman" w:cs="Arial Unicode MS" w:hAnsi="Times New Roman" w:eastAsia="Arial Unicode MS" w:hint="default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± </w:t>
                                  </w: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6.633</w:t>
                                  </w:r>
                                </w:p>
                              </w:tc>
                              <w:tc>
                                <w:tcPr>
                                  <w:tcW w:type="dxa" w:w="2146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140"/>
                                    <w:bottom w:type="dxa" w:w="80"/>
                                    <w:right w:type="dxa" w:w="14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60" w:right="6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-0.290</w:t>
                                  </w:r>
                                </w:p>
                              </w:tc>
                              <w:tc>
                                <w:tcPr>
                                  <w:tcW w:type="dxa" w:w="1275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0.756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cadfff"/>
                              </w:tblPrEx>
                              <w:trPr>
                                <w:trHeight w:val="1338" w:hRule="atLeast"/>
                              </w:trPr>
                              <w:tc>
                                <w:tcPr>
                                  <w:tcW w:type="dxa" w:w="403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48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1"/>
                                      <w:bCs w:val="1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type="dxa" w:w="1871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Tetracycline</w:t>
                                  </w:r>
                                </w:p>
                              </w:tc>
                              <w:tc>
                                <w:tcPr>
                                  <w:tcW w:type="dxa" w:w="1968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19.27</w:t>
                                  </w:r>
                                  <w:r>
                                    <w:rPr>
                                      <w:rFonts w:ascii="Times New Roman" w:cs="Arial Unicode MS" w:hAnsi="Times New Roman" w:eastAsia="Arial Unicode MS" w:hint="default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±</w:t>
                                  </w: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11.788</w:t>
                                  </w:r>
                                </w:p>
                              </w:tc>
                              <w:tc>
                                <w:tcPr>
                                  <w:tcW w:type="dxa" w:w="1967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140"/>
                                    <w:bottom w:type="dxa" w:w="80"/>
                                    <w:right w:type="dxa" w:w="14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60" w:right="6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23.71</w:t>
                                  </w:r>
                                  <w:r>
                                    <w:rPr>
                                      <w:rFonts w:ascii="Times New Roman" w:cs="Arial Unicode MS" w:hAnsi="Times New Roman" w:eastAsia="Arial Unicode MS" w:hint="default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± </w:t>
                                  </w: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7.120</w:t>
                                  </w:r>
                                </w:p>
                              </w:tc>
                              <w:tc>
                                <w:tcPr>
                                  <w:tcW w:type="dxa" w:w="2146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140"/>
                                    <w:bottom w:type="dxa" w:w="80"/>
                                    <w:right w:type="dxa" w:w="14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60" w:right="6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4.440</w:t>
                                  </w:r>
                                </w:p>
                              </w:tc>
                              <w:tc>
                                <w:tcPr>
                                  <w:tcW w:type="dxa" w:w="1275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0.000*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cadfff"/>
                              </w:tblPrEx>
                              <w:trPr>
                                <w:trHeight w:val="1338" w:hRule="atLeast"/>
                              </w:trPr>
                              <w:tc>
                                <w:tcPr>
                                  <w:tcW w:type="dxa" w:w="403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48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1"/>
                                      <w:bCs w:val="1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type="dxa" w:w="1871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Erythromycin</w:t>
                                  </w:r>
                                </w:p>
                              </w:tc>
                              <w:tc>
                                <w:tcPr>
                                  <w:tcW w:type="dxa" w:w="1968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10.24</w:t>
                                  </w:r>
                                  <w:r>
                                    <w:rPr>
                                      <w:rFonts w:ascii="Times New Roman" w:cs="Arial Unicode MS" w:hAnsi="Times New Roman" w:eastAsia="Arial Unicode MS" w:hint="default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± </w:t>
                                  </w: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11.886</w:t>
                                  </w:r>
                                </w:p>
                              </w:tc>
                              <w:tc>
                                <w:tcPr>
                                  <w:tcW w:type="dxa" w:w="1967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140"/>
                                    <w:bottom w:type="dxa" w:w="80"/>
                                    <w:right w:type="dxa" w:w="14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60" w:right="6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18.28</w:t>
                                  </w:r>
                                  <w:r>
                                    <w:rPr>
                                      <w:rFonts w:ascii="Times New Roman" w:cs="Arial Unicode MS" w:hAnsi="Times New Roman" w:eastAsia="Arial Unicode MS" w:hint="default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± </w:t>
                                  </w: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9.052</w:t>
                                  </w:r>
                                </w:p>
                              </w:tc>
                              <w:tc>
                                <w:tcPr>
                                  <w:tcW w:type="dxa" w:w="2146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140"/>
                                    <w:bottom w:type="dxa" w:w="80"/>
                                    <w:right w:type="dxa" w:w="14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60" w:right="6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8.040</w:t>
                                  </w:r>
                                </w:p>
                              </w:tc>
                              <w:tc>
                                <w:tcPr>
                                  <w:tcW w:type="dxa" w:w="1275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0.000*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cadfff"/>
                              </w:tblPrEx>
                              <w:trPr>
                                <w:trHeight w:val="822" w:hRule="atLeast"/>
                              </w:trPr>
                              <w:tc>
                                <w:tcPr>
                                  <w:tcW w:type="dxa" w:w="403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48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1"/>
                                      <w:bCs w:val="1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type="dxa" w:w="1871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Clindamycin</w:t>
                                  </w:r>
                                </w:p>
                              </w:tc>
                              <w:tc>
                                <w:tcPr>
                                  <w:tcW w:type="dxa" w:w="1968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22.35</w:t>
                                  </w:r>
                                  <w:r>
                                    <w:rPr>
                                      <w:rFonts w:ascii="Times New Roman" w:cs="Arial Unicode MS" w:hAnsi="Times New Roman" w:eastAsia="Arial Unicode MS" w:hint="default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±</w:t>
                                  </w: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9.218</w:t>
                                  </w:r>
                                </w:p>
                              </w:tc>
                              <w:tc>
                                <w:tcPr>
                                  <w:tcW w:type="dxa" w:w="1967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140"/>
                                    <w:bottom w:type="dxa" w:w="80"/>
                                    <w:right w:type="dxa" w:w="14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60" w:right="6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25.58</w:t>
                                  </w:r>
                                  <w:r>
                                    <w:rPr>
                                      <w:rFonts w:ascii="Times New Roman" w:cs="Arial Unicode MS" w:hAnsi="Times New Roman" w:eastAsia="Arial Unicode MS" w:hint="default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±</w:t>
                                  </w: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5.999</w:t>
                                  </w:r>
                                </w:p>
                              </w:tc>
                              <w:tc>
                                <w:tcPr>
                                  <w:tcW w:type="dxa" w:w="2146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140"/>
                                    <w:bottom w:type="dxa" w:w="80"/>
                                    <w:right w:type="dxa" w:w="14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60" w:right="6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3.230</w:t>
                                  </w:r>
                                </w:p>
                              </w:tc>
                              <w:tc>
                                <w:tcPr>
                                  <w:tcW w:type="dxa" w:w="1275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0.000*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cadfff"/>
                              </w:tblPrEx>
                              <w:trPr>
                                <w:trHeight w:val="1338" w:hRule="atLeast"/>
                              </w:trPr>
                              <w:tc>
                                <w:tcPr>
                                  <w:tcW w:type="dxa" w:w="403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48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1"/>
                                      <w:bCs w:val="1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type="dxa" w:w="1871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Fusidic acid</w:t>
                                  </w:r>
                                </w:p>
                              </w:tc>
                              <w:tc>
                                <w:tcPr>
                                  <w:tcW w:type="dxa" w:w="1968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21.64</w:t>
                                  </w:r>
                                  <w:r>
                                    <w:rPr>
                                      <w:rFonts w:ascii="Times New Roman" w:cs="Arial Unicode MS" w:hAnsi="Times New Roman" w:eastAsia="Arial Unicode MS" w:hint="default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±</w:t>
                                  </w: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11.548</w:t>
                                  </w:r>
                                </w:p>
                              </w:tc>
                              <w:tc>
                                <w:tcPr>
                                  <w:tcW w:type="dxa" w:w="1967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140"/>
                                    <w:bottom w:type="dxa" w:w="80"/>
                                    <w:right w:type="dxa" w:w="14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60" w:right="6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26.70</w:t>
                                  </w:r>
                                  <w:r>
                                    <w:rPr>
                                      <w:rFonts w:ascii="Times New Roman" w:cs="Arial Unicode MS" w:hAnsi="Times New Roman" w:eastAsia="Arial Unicode MS" w:hint="default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± </w:t>
                                  </w: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6.405</w:t>
                                  </w:r>
                                </w:p>
                              </w:tc>
                              <w:tc>
                                <w:tcPr>
                                  <w:tcW w:type="dxa" w:w="2146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140"/>
                                    <w:bottom w:type="dxa" w:w="80"/>
                                    <w:right w:type="dxa" w:w="14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60" w:right="6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5.060</w:t>
                                  </w:r>
                                </w:p>
                              </w:tc>
                              <w:tc>
                                <w:tcPr>
                                  <w:tcW w:type="dxa" w:w="1275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0.000*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cadfff"/>
                              </w:tblPrEx>
                              <w:trPr>
                                <w:trHeight w:val="1338" w:hRule="atLeast"/>
                              </w:trPr>
                              <w:tc>
                                <w:tcPr>
                                  <w:tcW w:type="dxa" w:w="403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48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1"/>
                                      <w:bCs w:val="1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type="dxa" w:w="1871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Levofloxacin</w:t>
                                  </w:r>
                                </w:p>
                              </w:tc>
                              <w:tc>
                                <w:tcPr>
                                  <w:tcW w:type="dxa" w:w="1968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12.61</w:t>
                                  </w:r>
                                  <w:r>
                                    <w:rPr>
                                      <w:rFonts w:ascii="Times New Roman" w:cs="Arial Unicode MS" w:hAnsi="Times New Roman" w:eastAsia="Arial Unicode MS" w:hint="default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± </w:t>
                                  </w: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11.364</w:t>
                                  </w:r>
                                </w:p>
                              </w:tc>
                              <w:tc>
                                <w:tcPr>
                                  <w:tcW w:type="dxa" w:w="1967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140"/>
                                    <w:bottom w:type="dxa" w:w="80"/>
                                    <w:right w:type="dxa" w:w="14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60" w:right="6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20.36</w:t>
                                  </w:r>
                                  <w:r>
                                    <w:rPr>
                                      <w:rFonts w:ascii="Times New Roman" w:cs="Arial Unicode MS" w:hAnsi="Times New Roman" w:eastAsia="Arial Unicode MS" w:hint="default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± </w:t>
                                  </w: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6.832</w:t>
                                  </w:r>
                                </w:p>
                              </w:tc>
                              <w:tc>
                                <w:tcPr>
                                  <w:tcW w:type="dxa" w:w="2146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140"/>
                                    <w:bottom w:type="dxa" w:w="80"/>
                                    <w:right w:type="dxa" w:w="14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60" w:right="6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7.750</w:t>
                                  </w:r>
                                </w:p>
                              </w:tc>
                              <w:tc>
                                <w:tcPr>
                                  <w:tcW w:type="dxa" w:w="1275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0.000*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cadfff"/>
                              </w:tblPrEx>
                              <w:trPr>
                                <w:trHeight w:val="822" w:hRule="atLeast"/>
                              </w:trPr>
                              <w:tc>
                                <w:tcPr>
                                  <w:tcW w:type="dxa" w:w="403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48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1"/>
                                      <w:bCs w:val="1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type="dxa" w:w="1871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Co-trimazole</w:t>
                                  </w:r>
                                </w:p>
                              </w:tc>
                              <w:tc>
                                <w:tcPr>
                                  <w:tcW w:type="dxa" w:w="1968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20.83</w:t>
                                  </w:r>
                                  <w:r>
                                    <w:rPr>
                                      <w:rFonts w:ascii="Times New Roman" w:cs="Arial Unicode MS" w:hAnsi="Times New Roman" w:eastAsia="Arial Unicode MS" w:hint="default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± </w:t>
                                  </w: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7.902</w:t>
                                  </w:r>
                                </w:p>
                              </w:tc>
                              <w:tc>
                                <w:tcPr>
                                  <w:tcW w:type="dxa" w:w="1967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140"/>
                                    <w:bottom w:type="dxa" w:w="80"/>
                                    <w:right w:type="dxa" w:w="14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60" w:right="6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25.86</w:t>
                                  </w:r>
                                  <w:r>
                                    <w:rPr>
                                      <w:rFonts w:ascii="Times New Roman" w:cs="Arial Unicode MS" w:hAnsi="Times New Roman" w:eastAsia="Arial Unicode MS" w:hint="default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±</w:t>
                                  </w: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4.688</w:t>
                                  </w:r>
                                </w:p>
                              </w:tc>
                              <w:tc>
                                <w:tcPr>
                                  <w:tcW w:type="dxa" w:w="2146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140"/>
                                    <w:bottom w:type="dxa" w:w="80"/>
                                    <w:right w:type="dxa" w:w="14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60" w:right="6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5.030</w:t>
                                  </w:r>
                                </w:p>
                              </w:tc>
                              <w:tc>
                                <w:tcPr>
                                  <w:tcW w:type="dxa" w:w="1275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0.000*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cadfff"/>
                              </w:tblPrEx>
                              <w:trPr>
                                <w:trHeight w:val="955" w:hRule="atLeast"/>
                              </w:trPr>
                              <w:tc>
                                <w:tcPr>
                                  <w:tcW w:type="dxa" w:w="403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48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1"/>
                                      <w:bCs w:val="1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type="dxa" w:w="1871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Ampicillin</w:t>
                                  </w:r>
                                </w:p>
                              </w:tc>
                              <w:tc>
                                <w:tcPr>
                                  <w:tcW w:type="dxa" w:w="1968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13.70</w:t>
                                  </w:r>
                                  <w:r>
                                    <w:rPr>
                                      <w:rFonts w:ascii="Times New Roman" w:cs="Arial Unicode MS" w:hAnsi="Times New Roman" w:eastAsia="Arial Unicode MS" w:hint="default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± </w:t>
                                  </w: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4.961</w:t>
                                  </w:r>
                                </w:p>
                              </w:tc>
                              <w:tc>
                                <w:tcPr>
                                  <w:tcW w:type="dxa" w:w="1967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140"/>
                                    <w:bottom w:type="dxa" w:w="80"/>
                                    <w:right w:type="dxa" w:w="14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60" w:right="6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4.02</w:t>
                                  </w:r>
                                  <w:r>
                                    <w:rPr>
                                      <w:rFonts w:ascii="Times New Roman" w:cs="Arial Unicode MS" w:hAnsi="Times New Roman" w:eastAsia="Arial Unicode MS" w:hint="default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±</w:t>
                                  </w: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6.247</w:t>
                                  </w:r>
                                </w:p>
                              </w:tc>
                              <w:tc>
                                <w:tcPr>
                                  <w:tcW w:type="dxa" w:w="2146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140"/>
                                    <w:bottom w:type="dxa" w:w="80"/>
                                    <w:right w:type="dxa" w:w="14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60" w:right="6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-9.680</w:t>
                                  </w:r>
                                </w:p>
                              </w:tc>
                              <w:tc>
                                <w:tcPr>
                                  <w:tcW w:type="dxa" w:w="1275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0.000*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cadfff"/>
                              </w:tblPrEx>
                              <w:trPr>
                                <w:trHeight w:val="760" w:hRule="atLeast"/>
                              </w:trPr>
                              <w:tc>
                                <w:tcPr>
                                  <w:tcW w:type="dxa" w:w="9635"/>
                                  <w:gridSpan w:val="6"/>
                                  <w:tcBorders>
                                    <w:top w:val="single" w:color="000000" w:sz="4" w:space="0" w:shadow="0" w:frame="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6e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120" w:line="360" w:lineRule="auto"/>
                                    <w:ind w:left="0" w:right="0" w:firstLine="0"/>
                                    <w:jc w:val="both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cs="Arial Unicode MS" w:hAnsi="Times New Roman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shd w:val="nil" w:color="auto" w:fill="auto"/>
                                      <w:vertAlign w:val="baseline"/>
                                      <w:rtl w:val="0"/>
                                      <w:lang w:val="en-US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The enhancement was statistically significant (p&lt;0.05) for 6 out of 8 antibiotics. Ampicillin showed a reduction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57.2pt;margin-top:57.2pt;width:481.9pt;height:715.5pt;z-index:251659264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on="f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tbl>
                      <w:tblPr>
                        <w:tblW w:w="9635" w:type="dxa"/>
                        <w:tblInd w:w="10" w:type="dxa"/>
                        <w:tblBorders>
                          <w:top w:val="single" w:color="ffffff" w:sz="8" w:space="0" w:shadow="0" w:frame="0"/>
                          <w:left w:val="single" w:color="ffffff" w:sz="8" w:space="0" w:shadow="0" w:frame="0"/>
                          <w:bottom w:val="single" w:color="ffffff" w:sz="8" w:space="0" w:shadow="0" w:frame="0"/>
                          <w:right w:val="single" w:color="ffffff" w:sz="8" w:space="0" w:shadow="0" w:frame="0"/>
                          <w:insideH w:val="single" w:color="ffffff" w:sz="8" w:space="0" w:shadow="0" w:frame="0"/>
                          <w:insideV w:val="single" w:color="ffffff" w:sz="8" w:space="0" w:shadow="0" w:frame="0"/>
                        </w:tblBorders>
                        <w:shd w:val="clear" w:color="auto" w:fill="cadfff"/>
                        <w:tblLayout w:type="fixed"/>
                      </w:tblPr>
                      <w:tblGrid>
                        <w:gridCol w:w="403"/>
                        <w:gridCol w:w="1872"/>
                        <w:gridCol w:w="1969"/>
                        <w:gridCol w:w="1968"/>
                        <w:gridCol w:w="2147"/>
                        <w:gridCol w:w="1276"/>
                      </w:tblGrid>
                      <w:tr>
                        <w:tblPrEx>
                          <w:shd w:val="clear" w:color="auto" w:fill="00a2ff"/>
                        </w:tblPrEx>
                        <w:trPr>
                          <w:trHeight w:val="370" w:hRule="atLeast"/>
                          <w:tblHeader/>
                        </w:trPr>
                        <w:tc>
                          <w:tcPr>
                            <w:tcW w:type="dxa" w:w="9635"/>
                            <w:gridSpan w:val="6"/>
                            <w:tcBorders>
                              <w:top w:val="nil"/>
                              <w:left w:val="nil"/>
                              <w:bottom w:val="single" w:color="000000" w:sz="4" w:space="0" w:shadow="0" w:frame="0"/>
                              <w:right w:val="nil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Table Title 1"/>
                              <w:bidi w:val="0"/>
                              <w:ind w:left="0" w:right="0" w:firstLine="0"/>
                              <w:jc w:val="center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u w:color="000000"/>
                                <w:shd w:val="nil" w:color="auto" w:fill="auto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</w:rPr>
                              <w:t>Effect of ZnO NP Augmentation</w:t>
                            </w:r>
                          </w:p>
                        </w:tc>
                      </w:tr>
                      <w:tr>
                        <w:tblPrEx>
                          <w:shd w:val="clear" w:color="auto" w:fill="cadfff"/>
                        </w:tblPrEx>
                        <w:trPr>
                          <w:trHeight w:val="1906" w:hRule="atLeast"/>
                        </w:trPr>
                        <w:tc>
                          <w:tcPr>
                            <w:tcW w:type="dxa" w:w="403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1871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cs="Arial Unicode MS" w:hAnsi="Times New Roman" w:eastAsia="Arial Unicode MS"/>
                                <w:b w:val="1"/>
                                <w:bCs w:val="1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DRUGS</w:t>
                            </w:r>
                          </w:p>
                        </w:tc>
                        <w:tc>
                          <w:tcPr>
                            <w:tcW w:type="dxa" w:w="1968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cs="Arial Unicode MS" w:hAnsi="Times New Roman" w:eastAsia="Arial Unicode MS"/>
                                <w:b w:val="1"/>
                                <w:bCs w:val="1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MEAN OF ZONE OF INHIBITION WITHOUT ZNO</w:t>
                            </w:r>
                          </w:p>
                        </w:tc>
                        <w:tc>
                          <w:tcPr>
                            <w:tcW w:type="dxa" w:w="1967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cs="Arial Unicode MS" w:hAnsi="Times New Roman" w:eastAsia="Arial Unicode MS"/>
                                <w:b w:val="1"/>
                                <w:bCs w:val="1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MEAN OF ZONE OF INHIBITION WITH ZNO NPS</w:t>
                            </w:r>
                          </w:p>
                        </w:tc>
                        <w:tc>
                          <w:tcPr>
                            <w:tcW w:type="dxa" w:w="2146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cs="Arial Unicode MS" w:hAnsi="Times New Roman" w:eastAsia="Arial Unicode MS"/>
                                <w:b w:val="1"/>
                                <w:bCs w:val="1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MEAN DIFFERENCE</w:t>
                            </w:r>
                          </w:p>
                        </w:tc>
                        <w:tc>
                          <w:tcPr>
                            <w:tcW w:type="dxa" w:w="1275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cs="Arial Unicode MS" w:hAnsi="Times New Roman" w:eastAsia="Arial Unicode MS"/>
                                <w:b w:val="1"/>
                                <w:bCs w:val="1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P-VALUE</w:t>
                            </w:r>
                          </w:p>
                        </w:tc>
                      </w:tr>
                      <w:tr>
                        <w:tblPrEx>
                          <w:shd w:val="clear" w:color="auto" w:fill="cadfff"/>
                        </w:tblPrEx>
                        <w:trPr>
                          <w:trHeight w:val="1542" w:hRule="atLeast"/>
                        </w:trPr>
                        <w:tc>
                          <w:tcPr>
                            <w:tcW w:type="dxa" w:w="403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48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cs="Arial Unicode MS" w:hAnsi="Times New Roman" w:eastAsia="Arial Unicode MS"/>
                                <w:b w:val="1"/>
                                <w:bCs w:val="1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type="dxa" w:w="1871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Cefoxitin</w:t>
                            </w:r>
                          </w:p>
                        </w:tc>
                        <w:tc>
                          <w:tcPr>
                            <w:tcW w:type="dxa" w:w="1968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12.37</w:t>
                            </w:r>
                            <w:r>
                              <w:rPr>
                                <w:rFonts w:ascii="Times New Roman" w:cs="Arial Unicode MS" w:hAnsi="Times New Roman" w:eastAsia="Arial Unicode MS" w:hint="default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±</w:t>
                            </w: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9.944</w:t>
                            </w:r>
                          </w:p>
                        </w:tc>
                        <w:tc>
                          <w:tcPr>
                            <w:tcW w:type="dxa" w:w="1967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140"/>
                              <w:bottom w:type="dxa" w:w="80"/>
                              <w:right w:type="dxa" w:w="14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60" w:right="6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12.08</w:t>
                            </w:r>
                            <w:r>
                              <w:rPr>
                                <w:rFonts w:ascii="Times New Roman" w:cs="Arial Unicode MS" w:hAnsi="Times New Roman" w:eastAsia="Arial Unicode MS" w:hint="default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± </w:t>
                            </w: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6.633</w:t>
                            </w:r>
                          </w:p>
                        </w:tc>
                        <w:tc>
                          <w:tcPr>
                            <w:tcW w:type="dxa" w:w="2146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140"/>
                              <w:bottom w:type="dxa" w:w="80"/>
                              <w:right w:type="dxa" w:w="14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60" w:right="6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-0.290</w:t>
                            </w:r>
                          </w:p>
                        </w:tc>
                        <w:tc>
                          <w:tcPr>
                            <w:tcW w:type="dxa" w:w="1275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0.756</w:t>
                            </w:r>
                          </w:p>
                        </w:tc>
                      </w:tr>
                      <w:tr>
                        <w:tblPrEx>
                          <w:shd w:val="clear" w:color="auto" w:fill="cadfff"/>
                        </w:tblPrEx>
                        <w:trPr>
                          <w:trHeight w:val="1338" w:hRule="atLeast"/>
                        </w:trPr>
                        <w:tc>
                          <w:tcPr>
                            <w:tcW w:type="dxa" w:w="403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48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cs="Arial Unicode MS" w:hAnsi="Times New Roman" w:eastAsia="Arial Unicode MS"/>
                                <w:b w:val="1"/>
                                <w:bCs w:val="1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type="dxa" w:w="1871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Tetracycline</w:t>
                            </w:r>
                          </w:p>
                        </w:tc>
                        <w:tc>
                          <w:tcPr>
                            <w:tcW w:type="dxa" w:w="1968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19.27</w:t>
                            </w:r>
                            <w:r>
                              <w:rPr>
                                <w:rFonts w:ascii="Times New Roman" w:cs="Arial Unicode MS" w:hAnsi="Times New Roman" w:eastAsia="Arial Unicode MS" w:hint="default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±</w:t>
                            </w: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11.788</w:t>
                            </w:r>
                          </w:p>
                        </w:tc>
                        <w:tc>
                          <w:tcPr>
                            <w:tcW w:type="dxa" w:w="1967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140"/>
                              <w:bottom w:type="dxa" w:w="80"/>
                              <w:right w:type="dxa" w:w="14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60" w:right="6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23.71</w:t>
                            </w:r>
                            <w:r>
                              <w:rPr>
                                <w:rFonts w:ascii="Times New Roman" w:cs="Arial Unicode MS" w:hAnsi="Times New Roman" w:eastAsia="Arial Unicode MS" w:hint="default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± </w:t>
                            </w: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7.120</w:t>
                            </w:r>
                          </w:p>
                        </w:tc>
                        <w:tc>
                          <w:tcPr>
                            <w:tcW w:type="dxa" w:w="2146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140"/>
                              <w:bottom w:type="dxa" w:w="80"/>
                              <w:right w:type="dxa" w:w="14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60" w:right="6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4.440</w:t>
                            </w:r>
                          </w:p>
                        </w:tc>
                        <w:tc>
                          <w:tcPr>
                            <w:tcW w:type="dxa" w:w="1275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0.000*</w:t>
                            </w:r>
                          </w:p>
                        </w:tc>
                      </w:tr>
                      <w:tr>
                        <w:tblPrEx>
                          <w:shd w:val="clear" w:color="auto" w:fill="cadfff"/>
                        </w:tblPrEx>
                        <w:trPr>
                          <w:trHeight w:val="1338" w:hRule="atLeast"/>
                        </w:trPr>
                        <w:tc>
                          <w:tcPr>
                            <w:tcW w:type="dxa" w:w="403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48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cs="Arial Unicode MS" w:hAnsi="Times New Roman" w:eastAsia="Arial Unicode MS"/>
                                <w:b w:val="1"/>
                                <w:bCs w:val="1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type="dxa" w:w="1871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Erythromycin</w:t>
                            </w:r>
                          </w:p>
                        </w:tc>
                        <w:tc>
                          <w:tcPr>
                            <w:tcW w:type="dxa" w:w="1968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10.24</w:t>
                            </w:r>
                            <w:r>
                              <w:rPr>
                                <w:rFonts w:ascii="Times New Roman" w:cs="Arial Unicode MS" w:hAnsi="Times New Roman" w:eastAsia="Arial Unicode MS" w:hint="default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± </w:t>
                            </w: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11.886</w:t>
                            </w:r>
                          </w:p>
                        </w:tc>
                        <w:tc>
                          <w:tcPr>
                            <w:tcW w:type="dxa" w:w="1967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140"/>
                              <w:bottom w:type="dxa" w:w="80"/>
                              <w:right w:type="dxa" w:w="14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60" w:right="6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18.28</w:t>
                            </w:r>
                            <w:r>
                              <w:rPr>
                                <w:rFonts w:ascii="Times New Roman" w:cs="Arial Unicode MS" w:hAnsi="Times New Roman" w:eastAsia="Arial Unicode MS" w:hint="default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± </w:t>
                            </w: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9.052</w:t>
                            </w:r>
                          </w:p>
                        </w:tc>
                        <w:tc>
                          <w:tcPr>
                            <w:tcW w:type="dxa" w:w="2146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140"/>
                              <w:bottom w:type="dxa" w:w="80"/>
                              <w:right w:type="dxa" w:w="14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60" w:right="6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8.040</w:t>
                            </w:r>
                          </w:p>
                        </w:tc>
                        <w:tc>
                          <w:tcPr>
                            <w:tcW w:type="dxa" w:w="1275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0.000*</w:t>
                            </w:r>
                          </w:p>
                        </w:tc>
                      </w:tr>
                      <w:tr>
                        <w:tblPrEx>
                          <w:shd w:val="clear" w:color="auto" w:fill="cadfff"/>
                        </w:tblPrEx>
                        <w:trPr>
                          <w:trHeight w:val="822" w:hRule="atLeast"/>
                        </w:trPr>
                        <w:tc>
                          <w:tcPr>
                            <w:tcW w:type="dxa" w:w="403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48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cs="Arial Unicode MS" w:hAnsi="Times New Roman" w:eastAsia="Arial Unicode MS"/>
                                <w:b w:val="1"/>
                                <w:bCs w:val="1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type="dxa" w:w="1871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Clindamycin</w:t>
                            </w:r>
                          </w:p>
                        </w:tc>
                        <w:tc>
                          <w:tcPr>
                            <w:tcW w:type="dxa" w:w="1968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22.35</w:t>
                            </w:r>
                            <w:r>
                              <w:rPr>
                                <w:rFonts w:ascii="Times New Roman" w:cs="Arial Unicode MS" w:hAnsi="Times New Roman" w:eastAsia="Arial Unicode MS" w:hint="default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±</w:t>
                            </w: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9.218</w:t>
                            </w:r>
                          </w:p>
                        </w:tc>
                        <w:tc>
                          <w:tcPr>
                            <w:tcW w:type="dxa" w:w="1967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140"/>
                              <w:bottom w:type="dxa" w:w="80"/>
                              <w:right w:type="dxa" w:w="14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60" w:right="6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25.58</w:t>
                            </w:r>
                            <w:r>
                              <w:rPr>
                                <w:rFonts w:ascii="Times New Roman" w:cs="Arial Unicode MS" w:hAnsi="Times New Roman" w:eastAsia="Arial Unicode MS" w:hint="default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±</w:t>
                            </w: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5.999</w:t>
                            </w:r>
                          </w:p>
                        </w:tc>
                        <w:tc>
                          <w:tcPr>
                            <w:tcW w:type="dxa" w:w="2146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140"/>
                              <w:bottom w:type="dxa" w:w="80"/>
                              <w:right w:type="dxa" w:w="14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60" w:right="6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3.230</w:t>
                            </w:r>
                          </w:p>
                        </w:tc>
                        <w:tc>
                          <w:tcPr>
                            <w:tcW w:type="dxa" w:w="1275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0.000*</w:t>
                            </w:r>
                          </w:p>
                        </w:tc>
                      </w:tr>
                      <w:tr>
                        <w:tblPrEx>
                          <w:shd w:val="clear" w:color="auto" w:fill="cadfff"/>
                        </w:tblPrEx>
                        <w:trPr>
                          <w:trHeight w:val="1338" w:hRule="atLeast"/>
                        </w:trPr>
                        <w:tc>
                          <w:tcPr>
                            <w:tcW w:type="dxa" w:w="403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48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cs="Arial Unicode MS" w:hAnsi="Times New Roman" w:eastAsia="Arial Unicode MS"/>
                                <w:b w:val="1"/>
                                <w:bCs w:val="1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type="dxa" w:w="1871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Fusidic acid</w:t>
                            </w:r>
                          </w:p>
                        </w:tc>
                        <w:tc>
                          <w:tcPr>
                            <w:tcW w:type="dxa" w:w="1968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21.64</w:t>
                            </w:r>
                            <w:r>
                              <w:rPr>
                                <w:rFonts w:ascii="Times New Roman" w:cs="Arial Unicode MS" w:hAnsi="Times New Roman" w:eastAsia="Arial Unicode MS" w:hint="default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±</w:t>
                            </w: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11.548</w:t>
                            </w:r>
                          </w:p>
                        </w:tc>
                        <w:tc>
                          <w:tcPr>
                            <w:tcW w:type="dxa" w:w="1967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140"/>
                              <w:bottom w:type="dxa" w:w="80"/>
                              <w:right w:type="dxa" w:w="14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60" w:right="6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26.70</w:t>
                            </w:r>
                            <w:r>
                              <w:rPr>
                                <w:rFonts w:ascii="Times New Roman" w:cs="Arial Unicode MS" w:hAnsi="Times New Roman" w:eastAsia="Arial Unicode MS" w:hint="default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± </w:t>
                            </w: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6.405</w:t>
                            </w:r>
                          </w:p>
                        </w:tc>
                        <w:tc>
                          <w:tcPr>
                            <w:tcW w:type="dxa" w:w="2146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140"/>
                              <w:bottom w:type="dxa" w:w="80"/>
                              <w:right w:type="dxa" w:w="14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60" w:right="6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5.060</w:t>
                            </w:r>
                          </w:p>
                        </w:tc>
                        <w:tc>
                          <w:tcPr>
                            <w:tcW w:type="dxa" w:w="1275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0.000*</w:t>
                            </w:r>
                          </w:p>
                        </w:tc>
                      </w:tr>
                      <w:tr>
                        <w:tblPrEx>
                          <w:shd w:val="clear" w:color="auto" w:fill="cadfff"/>
                        </w:tblPrEx>
                        <w:trPr>
                          <w:trHeight w:val="1338" w:hRule="atLeast"/>
                        </w:trPr>
                        <w:tc>
                          <w:tcPr>
                            <w:tcW w:type="dxa" w:w="403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48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cs="Arial Unicode MS" w:hAnsi="Times New Roman" w:eastAsia="Arial Unicode MS"/>
                                <w:b w:val="1"/>
                                <w:bCs w:val="1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type="dxa" w:w="1871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Levofloxacin</w:t>
                            </w:r>
                          </w:p>
                        </w:tc>
                        <w:tc>
                          <w:tcPr>
                            <w:tcW w:type="dxa" w:w="1968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12.61</w:t>
                            </w:r>
                            <w:r>
                              <w:rPr>
                                <w:rFonts w:ascii="Times New Roman" w:cs="Arial Unicode MS" w:hAnsi="Times New Roman" w:eastAsia="Arial Unicode MS" w:hint="default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± </w:t>
                            </w: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11.364</w:t>
                            </w:r>
                          </w:p>
                        </w:tc>
                        <w:tc>
                          <w:tcPr>
                            <w:tcW w:type="dxa" w:w="1967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140"/>
                              <w:bottom w:type="dxa" w:w="80"/>
                              <w:right w:type="dxa" w:w="14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60" w:right="6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20.36</w:t>
                            </w:r>
                            <w:r>
                              <w:rPr>
                                <w:rFonts w:ascii="Times New Roman" w:cs="Arial Unicode MS" w:hAnsi="Times New Roman" w:eastAsia="Arial Unicode MS" w:hint="default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± </w:t>
                            </w: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6.832</w:t>
                            </w:r>
                          </w:p>
                        </w:tc>
                        <w:tc>
                          <w:tcPr>
                            <w:tcW w:type="dxa" w:w="2146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140"/>
                              <w:bottom w:type="dxa" w:w="80"/>
                              <w:right w:type="dxa" w:w="14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60" w:right="6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7.750</w:t>
                            </w:r>
                          </w:p>
                        </w:tc>
                        <w:tc>
                          <w:tcPr>
                            <w:tcW w:type="dxa" w:w="1275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0.000*</w:t>
                            </w:r>
                          </w:p>
                        </w:tc>
                      </w:tr>
                      <w:tr>
                        <w:tblPrEx>
                          <w:shd w:val="clear" w:color="auto" w:fill="cadfff"/>
                        </w:tblPrEx>
                        <w:trPr>
                          <w:trHeight w:val="822" w:hRule="atLeast"/>
                        </w:trPr>
                        <w:tc>
                          <w:tcPr>
                            <w:tcW w:type="dxa" w:w="403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48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cs="Arial Unicode MS" w:hAnsi="Times New Roman" w:eastAsia="Arial Unicode MS"/>
                                <w:b w:val="1"/>
                                <w:bCs w:val="1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type="dxa" w:w="1871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Co-trimazole</w:t>
                            </w:r>
                          </w:p>
                        </w:tc>
                        <w:tc>
                          <w:tcPr>
                            <w:tcW w:type="dxa" w:w="1968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20.83</w:t>
                            </w:r>
                            <w:r>
                              <w:rPr>
                                <w:rFonts w:ascii="Times New Roman" w:cs="Arial Unicode MS" w:hAnsi="Times New Roman" w:eastAsia="Arial Unicode MS" w:hint="default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± </w:t>
                            </w: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7.902</w:t>
                            </w:r>
                          </w:p>
                        </w:tc>
                        <w:tc>
                          <w:tcPr>
                            <w:tcW w:type="dxa" w:w="1967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140"/>
                              <w:bottom w:type="dxa" w:w="80"/>
                              <w:right w:type="dxa" w:w="14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60" w:right="6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25.86</w:t>
                            </w:r>
                            <w:r>
                              <w:rPr>
                                <w:rFonts w:ascii="Times New Roman" w:cs="Arial Unicode MS" w:hAnsi="Times New Roman" w:eastAsia="Arial Unicode MS" w:hint="default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±</w:t>
                            </w: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4.688</w:t>
                            </w:r>
                          </w:p>
                        </w:tc>
                        <w:tc>
                          <w:tcPr>
                            <w:tcW w:type="dxa" w:w="2146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140"/>
                              <w:bottom w:type="dxa" w:w="80"/>
                              <w:right w:type="dxa" w:w="14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60" w:right="6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5.030</w:t>
                            </w:r>
                          </w:p>
                        </w:tc>
                        <w:tc>
                          <w:tcPr>
                            <w:tcW w:type="dxa" w:w="1275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0.000*</w:t>
                            </w:r>
                          </w:p>
                        </w:tc>
                      </w:tr>
                      <w:tr>
                        <w:tblPrEx>
                          <w:shd w:val="clear" w:color="auto" w:fill="cadfff"/>
                        </w:tblPrEx>
                        <w:trPr>
                          <w:trHeight w:val="955" w:hRule="atLeast"/>
                        </w:trPr>
                        <w:tc>
                          <w:tcPr>
                            <w:tcW w:type="dxa" w:w="403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48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cs="Arial Unicode MS" w:hAnsi="Times New Roman" w:eastAsia="Arial Unicode MS"/>
                                <w:b w:val="1"/>
                                <w:bCs w:val="1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type="dxa" w:w="1871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Ampicillin</w:t>
                            </w:r>
                          </w:p>
                        </w:tc>
                        <w:tc>
                          <w:tcPr>
                            <w:tcW w:type="dxa" w:w="1968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13.70</w:t>
                            </w:r>
                            <w:r>
                              <w:rPr>
                                <w:rFonts w:ascii="Times New Roman" w:cs="Arial Unicode MS" w:hAnsi="Times New Roman" w:eastAsia="Arial Unicode MS" w:hint="default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± </w:t>
                            </w: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4.961</w:t>
                            </w:r>
                          </w:p>
                        </w:tc>
                        <w:tc>
                          <w:tcPr>
                            <w:tcW w:type="dxa" w:w="1967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140"/>
                              <w:bottom w:type="dxa" w:w="80"/>
                              <w:right w:type="dxa" w:w="14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60" w:right="6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4.02</w:t>
                            </w:r>
                            <w:r>
                              <w:rPr>
                                <w:rFonts w:ascii="Times New Roman" w:cs="Arial Unicode MS" w:hAnsi="Times New Roman" w:eastAsia="Arial Unicode MS" w:hint="default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±</w:t>
                            </w: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6.247</w:t>
                            </w:r>
                          </w:p>
                        </w:tc>
                        <w:tc>
                          <w:tcPr>
                            <w:tcW w:type="dxa" w:w="2146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140"/>
                              <w:bottom w:type="dxa" w:w="80"/>
                              <w:right w:type="dxa" w:w="14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60" w:right="6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-9.680</w:t>
                            </w:r>
                          </w:p>
                        </w:tc>
                        <w:tc>
                          <w:tcPr>
                            <w:tcW w:type="dxa" w:w="1275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0.000*</w:t>
                            </w:r>
                          </w:p>
                        </w:tc>
                      </w:tr>
                      <w:tr>
                        <w:tblPrEx>
                          <w:shd w:val="clear" w:color="auto" w:fill="cadfff"/>
                        </w:tblPrEx>
                        <w:trPr>
                          <w:trHeight w:val="760" w:hRule="atLeast"/>
                        </w:trPr>
                        <w:tc>
                          <w:tcPr>
                            <w:tcW w:type="dxa" w:w="9635"/>
                            <w:gridSpan w:val="6"/>
                            <w:tcBorders>
                              <w:top w:val="single" w:color="000000" w:sz="4" w:space="0" w:shadow="0" w:frame="0"/>
                              <w:left w:val="nil"/>
                              <w:bottom w:val="nil"/>
                              <w:right w:val="nil"/>
                            </w:tcBorders>
                            <w:shd w:val="clear" w:color="auto" w:fill="e6e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120" w:line="360" w:lineRule="auto"/>
                              <w:ind w:left="0" w:right="0" w:firstLine="0"/>
                              <w:jc w:val="both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shd w:val="nil" w:color="auto" w:fill="auto"/>
                                <w:vertAlign w:val="baseline"/>
                                <w:rtl w:val="0"/>
                                <w:lang w:val="en-US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The enhancement was statistically significant (p&lt;0.05) for 6 out of 8 antibiotics. Ampicillin showed a reduction</w:t>
                            </w:r>
                          </w:p>
                        </w:tc>
                      </w:tr>
                    </w:tbl>
                  </w:txbxContent>
                </v:textbox>
                <w10:wrap type="topAndBottom" side="bothSides" anchorx="page" anchory="page"/>
              </v:shape>
            </w:pict>
          </mc:Fallback>
        </mc:AlternateConten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able Title 1">
    <w:name w:val="Table Title 1"/>
    <w:next w:val="Table Title 1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240" w:after="80" w:line="240" w:lineRule="auto"/>
      <w:ind w:left="0" w:right="0" w:firstLine="0"/>
      <w:jc w:val="center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