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AD9D" w14:textId="77777777" w:rsidR="00015634" w:rsidRPr="00015634" w:rsidRDefault="00015634" w:rsidP="00015634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01563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Additional file 2: </w:t>
      </w:r>
    </w:p>
    <w:p w14:paraId="17A2713B" w14:textId="2C2747B6" w:rsidR="00B34623" w:rsidRPr="002D0E3C" w:rsidRDefault="00015634" w:rsidP="00B34623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015634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Supplemental Table 2. Reliability analysis of the </w:t>
      </w:r>
      <w:r w:rsidR="00B34623" w:rsidRPr="002D0E3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SOLO-</w:t>
      </w:r>
      <w:r w:rsidR="00B3462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BOPPPS</w:t>
      </w:r>
      <w:r w:rsidR="00B34623" w:rsidRPr="002D0E3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3462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instruction</w:t>
      </w:r>
      <w:r w:rsidR="004C262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al</w:t>
      </w:r>
      <w:r w:rsidR="00B3462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model e</w:t>
      </w:r>
      <w:r w:rsidR="00B34623" w:rsidRPr="00736C3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valuation</w:t>
      </w:r>
      <w:r w:rsidR="00B34623" w:rsidRPr="002D0E3C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scale</w:t>
      </w:r>
      <w:r w:rsidR="00B3462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3"/>
        <w:gridCol w:w="2023"/>
        <w:gridCol w:w="2430"/>
      </w:tblGrid>
      <w:tr w:rsidR="00015634" w14:paraId="2FCB892D" w14:textId="77777777" w:rsidTr="00015634">
        <w:trPr>
          <w:trHeight w:val="468"/>
        </w:trPr>
        <w:tc>
          <w:tcPr>
            <w:tcW w:w="2319" w:type="pct"/>
            <w:tcBorders>
              <w:top w:val="single" w:sz="4" w:space="0" w:color="auto"/>
              <w:bottom w:val="single" w:sz="4" w:space="0" w:color="auto"/>
            </w:tcBorders>
          </w:tcPr>
          <w:p w14:paraId="61D19BC5" w14:textId="77777777" w:rsidR="00015634" w:rsidRDefault="00015634" w:rsidP="00AC045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Dimension</w:t>
            </w:r>
          </w:p>
        </w:tc>
        <w:tc>
          <w:tcPr>
            <w:tcW w:w="1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1B214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items</w:t>
            </w:r>
          </w:p>
        </w:tc>
        <w:tc>
          <w:tcPr>
            <w:tcW w:w="14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9771D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Cronbach’s α</w:t>
            </w:r>
          </w:p>
        </w:tc>
      </w:tr>
      <w:tr w:rsidR="00015634" w14:paraId="7C1AF85F" w14:textId="77777777" w:rsidTr="00015634">
        <w:trPr>
          <w:trHeight w:val="468"/>
        </w:trPr>
        <w:tc>
          <w:tcPr>
            <w:tcW w:w="2319" w:type="pct"/>
            <w:tcBorders>
              <w:top w:val="single" w:sz="4" w:space="0" w:color="auto"/>
            </w:tcBorders>
          </w:tcPr>
          <w:p w14:paraId="2E5A3DB8" w14:textId="0E1319D8" w:rsidR="00015634" w:rsidRDefault="00863EB8" w:rsidP="00AC045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</w:t>
            </w:r>
            <w:r w:rsidR="00015634">
              <w:rPr>
                <w:sz w:val="24"/>
                <w:szCs w:val="24"/>
              </w:rPr>
              <w:t>erceived usefulness</w:t>
            </w:r>
          </w:p>
        </w:tc>
        <w:tc>
          <w:tcPr>
            <w:tcW w:w="1218" w:type="pct"/>
            <w:tcBorders>
              <w:top w:val="single" w:sz="4" w:space="0" w:color="auto"/>
            </w:tcBorders>
            <w:vAlign w:val="center"/>
          </w:tcPr>
          <w:p w14:paraId="56FE826D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3" w:type="pct"/>
            <w:tcBorders>
              <w:top w:val="single" w:sz="4" w:space="0" w:color="auto"/>
            </w:tcBorders>
            <w:vAlign w:val="center"/>
          </w:tcPr>
          <w:p w14:paraId="7CDE6D7B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0.941</w:t>
            </w:r>
          </w:p>
        </w:tc>
      </w:tr>
      <w:tr w:rsidR="00015634" w14:paraId="1AAA5888" w14:textId="77777777" w:rsidTr="00015634">
        <w:trPr>
          <w:trHeight w:val="468"/>
        </w:trPr>
        <w:tc>
          <w:tcPr>
            <w:tcW w:w="2319" w:type="pct"/>
          </w:tcPr>
          <w:p w14:paraId="31B75BE9" w14:textId="3210811D" w:rsidR="00015634" w:rsidRDefault="00863EB8" w:rsidP="00AC045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  <w:r w:rsidR="00015634">
              <w:rPr>
                <w:sz w:val="24"/>
                <w:szCs w:val="24"/>
              </w:rPr>
              <w:t>ehavioral engagement</w:t>
            </w:r>
          </w:p>
        </w:tc>
        <w:tc>
          <w:tcPr>
            <w:tcW w:w="1218" w:type="pct"/>
            <w:vAlign w:val="center"/>
          </w:tcPr>
          <w:p w14:paraId="624DB5CF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63" w:type="pct"/>
            <w:vAlign w:val="center"/>
          </w:tcPr>
          <w:p w14:paraId="5A44C0EE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0.915</w:t>
            </w:r>
          </w:p>
        </w:tc>
      </w:tr>
      <w:tr w:rsidR="00015634" w14:paraId="4C943231" w14:textId="77777777" w:rsidTr="00015634">
        <w:trPr>
          <w:trHeight w:val="468"/>
        </w:trPr>
        <w:tc>
          <w:tcPr>
            <w:tcW w:w="2319" w:type="pct"/>
          </w:tcPr>
          <w:p w14:paraId="14132CBB" w14:textId="77777777" w:rsidR="00015634" w:rsidRDefault="00015634" w:rsidP="00AC045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Cognitive gain</w:t>
            </w:r>
          </w:p>
        </w:tc>
        <w:tc>
          <w:tcPr>
            <w:tcW w:w="1218" w:type="pct"/>
            <w:vAlign w:val="center"/>
          </w:tcPr>
          <w:p w14:paraId="3EA7B4CF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3" w:type="pct"/>
            <w:vAlign w:val="center"/>
          </w:tcPr>
          <w:p w14:paraId="42D04FDA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0.748</w:t>
            </w:r>
          </w:p>
        </w:tc>
      </w:tr>
      <w:tr w:rsidR="00015634" w14:paraId="2082EE23" w14:textId="77777777" w:rsidTr="00015634">
        <w:trPr>
          <w:trHeight w:val="468"/>
        </w:trPr>
        <w:tc>
          <w:tcPr>
            <w:tcW w:w="2319" w:type="pct"/>
          </w:tcPr>
          <w:p w14:paraId="6C564D07" w14:textId="79E30A41" w:rsidR="00015634" w:rsidRDefault="00015634" w:rsidP="00AC045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Positive </w:t>
            </w:r>
            <w:r w:rsidR="00C53BB9">
              <w:rPr>
                <w:rFonts w:hint="eastAsia"/>
                <w:sz w:val="24"/>
                <w:szCs w:val="24"/>
              </w:rPr>
              <w:t>affect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8" w:type="pct"/>
            <w:vAlign w:val="center"/>
          </w:tcPr>
          <w:p w14:paraId="45D5ED78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63" w:type="pct"/>
            <w:vAlign w:val="center"/>
          </w:tcPr>
          <w:p w14:paraId="3B03EC09" w14:textId="4F7E0D38" w:rsidR="00015634" w:rsidRDefault="00863EB8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0.908</w:t>
            </w:r>
          </w:p>
        </w:tc>
      </w:tr>
      <w:tr w:rsidR="00863EB8" w14:paraId="7BE0BE09" w14:textId="77777777" w:rsidTr="00015634">
        <w:trPr>
          <w:trHeight w:val="468"/>
        </w:trPr>
        <w:tc>
          <w:tcPr>
            <w:tcW w:w="2319" w:type="pct"/>
          </w:tcPr>
          <w:p w14:paraId="11CCEA7D" w14:textId="188C7364" w:rsidR="00863EB8" w:rsidRDefault="00863EB8" w:rsidP="00AC045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Learning</w:t>
            </w:r>
            <w:r>
              <w:rPr>
                <w:sz w:val="24"/>
                <w:szCs w:val="24"/>
              </w:rPr>
              <w:t xml:space="preserve"> motivation</w:t>
            </w:r>
          </w:p>
        </w:tc>
        <w:tc>
          <w:tcPr>
            <w:tcW w:w="1218" w:type="pct"/>
            <w:vAlign w:val="center"/>
          </w:tcPr>
          <w:p w14:paraId="7D4C6F9C" w14:textId="3AF97ABC" w:rsidR="00863EB8" w:rsidRDefault="00207AFE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463" w:type="pct"/>
            <w:vAlign w:val="center"/>
          </w:tcPr>
          <w:p w14:paraId="7862A855" w14:textId="057232CC" w:rsidR="00863EB8" w:rsidRDefault="00863EB8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0.854</w:t>
            </w:r>
          </w:p>
        </w:tc>
      </w:tr>
      <w:tr w:rsidR="00015634" w14:paraId="14C2D8C3" w14:textId="77777777" w:rsidTr="00015634">
        <w:trPr>
          <w:trHeight w:val="468"/>
        </w:trPr>
        <w:tc>
          <w:tcPr>
            <w:tcW w:w="2319" w:type="pct"/>
          </w:tcPr>
          <w:p w14:paraId="59F67886" w14:textId="66CAA6F4" w:rsidR="00015634" w:rsidRDefault="00A426D8" w:rsidP="00AC0450">
            <w:pPr>
              <w:spacing w:line="360" w:lineRule="auto"/>
              <w:rPr>
                <w:sz w:val="24"/>
                <w:szCs w:val="24"/>
              </w:rPr>
            </w:pPr>
            <w:r w:rsidRPr="00A426D8">
              <w:rPr>
                <w:rFonts w:hint="eastAsia"/>
                <w:sz w:val="24"/>
                <w:szCs w:val="24"/>
              </w:rPr>
              <w:t>Perceived stress</w:t>
            </w:r>
          </w:p>
        </w:tc>
        <w:tc>
          <w:tcPr>
            <w:tcW w:w="1218" w:type="pct"/>
            <w:vAlign w:val="center"/>
          </w:tcPr>
          <w:p w14:paraId="5F7A9547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3" w:type="pct"/>
            <w:vAlign w:val="center"/>
          </w:tcPr>
          <w:p w14:paraId="7CBDB482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0.944</w:t>
            </w:r>
          </w:p>
        </w:tc>
      </w:tr>
      <w:tr w:rsidR="00015634" w14:paraId="28BFBA12" w14:textId="77777777" w:rsidTr="00015634">
        <w:trPr>
          <w:trHeight w:val="468"/>
        </w:trPr>
        <w:tc>
          <w:tcPr>
            <w:tcW w:w="2319" w:type="pct"/>
          </w:tcPr>
          <w:p w14:paraId="12027C4C" w14:textId="77777777" w:rsidR="00015634" w:rsidRDefault="00015634" w:rsidP="00AC045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Scaffold quality and usage intention</w:t>
            </w:r>
          </w:p>
        </w:tc>
        <w:tc>
          <w:tcPr>
            <w:tcW w:w="1218" w:type="pct"/>
            <w:vAlign w:val="center"/>
          </w:tcPr>
          <w:p w14:paraId="04671FB8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63" w:type="pct"/>
            <w:vAlign w:val="center"/>
          </w:tcPr>
          <w:p w14:paraId="03387A7D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0.913</w:t>
            </w:r>
          </w:p>
        </w:tc>
      </w:tr>
      <w:tr w:rsidR="00015634" w14:paraId="44A08AE1" w14:textId="77777777" w:rsidTr="00015634">
        <w:trPr>
          <w:trHeight w:val="468"/>
        </w:trPr>
        <w:tc>
          <w:tcPr>
            <w:tcW w:w="2319" w:type="pct"/>
            <w:tcBorders>
              <w:bottom w:val="single" w:sz="4" w:space="0" w:color="auto"/>
            </w:tcBorders>
          </w:tcPr>
          <w:p w14:paraId="5E5201E8" w14:textId="77777777" w:rsidR="00015634" w:rsidRDefault="00015634" w:rsidP="00AC045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B20090F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63" w:type="pct"/>
            <w:tcBorders>
              <w:bottom w:val="single" w:sz="4" w:space="0" w:color="auto"/>
            </w:tcBorders>
            <w:vAlign w:val="center"/>
          </w:tcPr>
          <w:p w14:paraId="67084DE0" w14:textId="77777777" w:rsidR="00015634" w:rsidRDefault="00015634" w:rsidP="00AC045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0.951</w:t>
            </w:r>
          </w:p>
        </w:tc>
      </w:tr>
    </w:tbl>
    <w:p w14:paraId="72AAC8B3" w14:textId="77777777" w:rsidR="00DA12A4" w:rsidRDefault="00DA12A4">
      <w:pPr>
        <w:rPr>
          <w:rFonts w:hint="eastAsia"/>
        </w:rPr>
      </w:pPr>
    </w:p>
    <w:sectPr w:rsidR="00DA1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993BE" w14:textId="77777777" w:rsidR="006842B2" w:rsidRDefault="006842B2" w:rsidP="00863EB8">
      <w:pPr>
        <w:rPr>
          <w:rFonts w:hint="eastAsia"/>
        </w:rPr>
      </w:pPr>
      <w:r>
        <w:separator/>
      </w:r>
    </w:p>
  </w:endnote>
  <w:endnote w:type="continuationSeparator" w:id="0">
    <w:p w14:paraId="25B08882" w14:textId="77777777" w:rsidR="006842B2" w:rsidRDefault="006842B2" w:rsidP="00863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5445D" w14:textId="77777777" w:rsidR="006842B2" w:rsidRDefault="006842B2" w:rsidP="00863EB8">
      <w:pPr>
        <w:rPr>
          <w:rFonts w:hint="eastAsia"/>
        </w:rPr>
      </w:pPr>
      <w:r>
        <w:separator/>
      </w:r>
    </w:p>
  </w:footnote>
  <w:footnote w:type="continuationSeparator" w:id="0">
    <w:p w14:paraId="3C951F21" w14:textId="77777777" w:rsidR="006842B2" w:rsidRDefault="006842B2" w:rsidP="00863EB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34"/>
    <w:rsid w:val="00015634"/>
    <w:rsid w:val="0007669F"/>
    <w:rsid w:val="000D0778"/>
    <w:rsid w:val="00207AFE"/>
    <w:rsid w:val="00275019"/>
    <w:rsid w:val="002C7BCD"/>
    <w:rsid w:val="00313065"/>
    <w:rsid w:val="00350D76"/>
    <w:rsid w:val="004C262A"/>
    <w:rsid w:val="006842B2"/>
    <w:rsid w:val="0074237C"/>
    <w:rsid w:val="007A5A85"/>
    <w:rsid w:val="00863EB8"/>
    <w:rsid w:val="008A148E"/>
    <w:rsid w:val="00A426D8"/>
    <w:rsid w:val="00A70126"/>
    <w:rsid w:val="00B34623"/>
    <w:rsid w:val="00B553CE"/>
    <w:rsid w:val="00C53BB9"/>
    <w:rsid w:val="00C86FD3"/>
    <w:rsid w:val="00DA12A4"/>
    <w:rsid w:val="00E7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CE7D0"/>
  <w15:chartTrackingRefBased/>
  <w15:docId w15:val="{04AC39F2-A46C-4139-8EB9-73AFB1DE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63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6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6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63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563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63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56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56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6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63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15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5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563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563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1563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156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156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156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156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5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56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56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56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156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56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563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5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1563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5634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01563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63E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63EB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63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63E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337</Characters>
  <Application>Microsoft Office Word</Application>
  <DocSecurity>0</DocSecurity>
  <Lines>8</Lines>
  <Paragraphs>3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meifang liu</dc:creator>
  <cp:keywords/>
  <dc:description/>
  <cp:lastModifiedBy>meifang liu</cp:lastModifiedBy>
  <cp:revision>10</cp:revision>
  <dcterms:created xsi:type="dcterms:W3CDTF">2026-05-08T06:45:00Z</dcterms:created>
  <dcterms:modified xsi:type="dcterms:W3CDTF">2026-05-19T00:36:00Z</dcterms:modified>
</cp:coreProperties>
</file>