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57FE">
      <w:pPr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</w:rPr>
        <w:t xml:space="preserve">able S1 </w:t>
      </w:r>
      <w:r>
        <w:rPr>
          <w:rFonts w:ascii="Times New Roman" w:hAnsi="Times New Roman"/>
          <w:color w:val="000000"/>
          <w:sz w:val="20"/>
          <w:szCs w:val="20"/>
        </w:rPr>
        <w:t xml:space="preserve">Primers used for amplifying the genome sequences of </w:t>
      </w:r>
      <w:r>
        <w:rPr>
          <w:rFonts w:hint="eastAsia" w:ascii="Times New Roman" w:hAnsi="Times New Roman"/>
          <w:color w:val="000000"/>
          <w:sz w:val="20"/>
          <w:szCs w:val="20"/>
          <w:lang w:val="en-US" w:eastAsia="zh-CN"/>
        </w:rPr>
        <w:t>StFV2</w:t>
      </w:r>
    </w:p>
    <w:tbl>
      <w:tblPr>
        <w:tblStyle w:val="3"/>
        <w:tblW w:w="6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3683"/>
        <w:gridCol w:w="1396"/>
      </w:tblGrid>
      <w:tr w14:paraId="4E1A6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 w14:paraId="6061EF56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Primer name</w:t>
            </w:r>
          </w:p>
        </w:tc>
        <w:tc>
          <w:tcPr>
            <w:tcW w:w="362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 w14:paraId="602B7941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Sequences (5′-3′)</w:t>
            </w:r>
          </w:p>
        </w:tc>
        <w:tc>
          <w:tcPr>
            <w:tcW w:w="141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 w14:paraId="7BC6B81B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Products</w:t>
            </w:r>
          </w:p>
        </w:tc>
      </w:tr>
      <w:tr w14:paraId="0BDD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8BEAD56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5′RACE R1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991334B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CCGACCTCCTTTATGAGTGCCATC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0EE5770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5′-terminal</w:t>
            </w:r>
          </w:p>
        </w:tc>
      </w:tr>
      <w:tr w14:paraId="76926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FD03D2C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5′RACE R2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04CBB70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GCCGGGAAGAAGATTATCATGGAC</w:t>
            </w: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3B4725"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4548A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817B367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3′RACE F1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390BB9E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TAAAGGACCCTCTGGATGAAAGCC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1416942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3′-terminal</w:t>
            </w:r>
          </w:p>
        </w:tc>
      </w:tr>
      <w:tr w14:paraId="4EA31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5176C9E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3′RACE F2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A5F6562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CTGGTTTCACACCCAGTTCGACTC</w:t>
            </w: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C3BEFC"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63A7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CDEDBE8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B26ECE1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TCTTTATGGTGCTTGTTGCCTTCTC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EA5A620"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201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1192</w:t>
            </w:r>
          </w:p>
        </w:tc>
      </w:tr>
      <w:tr w14:paraId="7123C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2B267CC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1R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E359E2A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 xml:space="preserve">CTCTAGTTCGTTGACATCTGAACGG  </w:t>
            </w: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37E426"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1ADF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C07540C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F1576BD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TACAGACCCTTCAAGGTTTGGAAGT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5B55CD4"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1009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2102</w:t>
            </w:r>
          </w:p>
        </w:tc>
      </w:tr>
      <w:tr w14:paraId="6A3DA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1CC56E6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2R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E165829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 xml:space="preserve">ACTTGGCCATGGCCGATTGTATGGA </w:t>
            </w: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5BED4E"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19D2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F3029B8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8CA6615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TATTGATATAAACTATAAGCAAGTG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BD14BE1"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1825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2977</w:t>
            </w:r>
          </w:p>
        </w:tc>
      </w:tr>
      <w:tr w14:paraId="50293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B0A75BE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3R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9A0835A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 xml:space="preserve">ATCCAATTGCAACTTGCAATTTAAT  </w:t>
            </w: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BEA63F"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7CABB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57490D9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586088C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 xml:space="preserve">AACATGATTGATGAAGTGCAAGAAC  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E83E363"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2522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3606</w:t>
            </w:r>
          </w:p>
        </w:tc>
      </w:tr>
      <w:tr w14:paraId="4255F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564FFCA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4R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9062CD9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 xml:space="preserve">TCTGCTGACAACTCTGACATATTAG  </w:t>
            </w: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418FBB"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6FD2D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A19398B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3163C2B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 xml:space="preserve">GGTCATTGATTCTAAATGCCACAGG 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CC72600"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3538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4888</w:t>
            </w:r>
          </w:p>
        </w:tc>
      </w:tr>
      <w:tr w14:paraId="130B2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9874842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5R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63222D8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 xml:space="preserve">CTTTGAGATGACAAGAGAAGATTGC  </w:t>
            </w: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5EBCF9"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33EC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7D03129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A1F8E59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 xml:space="preserve">ATGTCTTCTCCGTCTAGGAAAGAGT  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D73F973"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4691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5872</w:t>
            </w:r>
          </w:p>
        </w:tc>
      </w:tr>
      <w:tr w14:paraId="5E2EA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5C681D1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6R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CA50C3B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 xml:space="preserve">CAGACCATGGTCTGTCAAGTCTTTC  </w:t>
            </w: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1CB146"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500F1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E2B5085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7F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4FD86D6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 xml:space="preserve">TCACTGCTCCTTCAAGAAAAGCTTT  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 w14:paraId="505B322A"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5676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  <w:t>6576</w:t>
            </w:r>
          </w:p>
        </w:tc>
      </w:tr>
      <w:tr w14:paraId="546EC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 w14:paraId="70BFE681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7R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 w14:paraId="1FA82DBE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 xml:space="preserve">TATAATCCCCTGAATAAATCAAAAT  </w:t>
            </w: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157A355"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DF35727"/>
    <w:p w14:paraId="6E6779C0">
      <w:pPr>
        <w:rPr>
          <w:rFonts w:hint="eastAsia"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br w:type="page"/>
      </w:r>
    </w:p>
    <w:p w14:paraId="79085157">
      <w:pPr>
        <w:pStyle w:val="2"/>
        <w:rPr>
          <w:rFonts w:ascii="Times New Roman" w:hAnsi="Times New Roman" w:eastAsia="等线" w:cs="Times New Roman"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Table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S2 </w:t>
      </w:r>
      <w:r>
        <w:rPr>
          <w:rFonts w:ascii="Times New Roman" w:hAnsi="Times New Roman" w:eastAsia="等线" w:cs="Times New Roman"/>
          <w:color w:val="000000"/>
          <w:kern w:val="2"/>
          <w:sz w:val="20"/>
          <w:szCs w:val="20"/>
          <w:lang w:val="en-US" w:eastAsia="zh-CN" w:bidi="ar-SA"/>
        </w:rPr>
        <w:t>Sequence identities of the genome and the amino acid sequences of ORF1 and ORF2 between StFV2 and other members of the family Fusariviridae</w:t>
      </w:r>
    </w:p>
    <w:tbl>
      <w:tblPr>
        <w:tblStyle w:val="3"/>
        <w:tblpPr w:leftFromText="180" w:rightFromText="180" w:vertAnchor="text" w:horzAnchor="page" w:tblpX="1703" w:tblpY="269"/>
        <w:tblOverlap w:val="never"/>
        <w:tblW w:w="9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3"/>
        <w:gridCol w:w="267"/>
        <w:gridCol w:w="1880"/>
        <w:gridCol w:w="1156"/>
        <w:gridCol w:w="986"/>
        <w:gridCol w:w="986"/>
      </w:tblGrid>
      <w:tr w14:paraId="2954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C1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Virus name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22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Accession number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B2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Genome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(%)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BE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ORF1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(%)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1F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ORF2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(%)</w:t>
            </w:r>
          </w:p>
        </w:tc>
      </w:tr>
      <w:tr w14:paraId="7593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Rutstroemia firma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MW 489563.1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44.94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8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12.8</w:t>
            </w:r>
          </w:p>
        </w:tc>
      </w:tr>
      <w:tr w14:paraId="7051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C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Botrytis cinerea fusarivirus 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4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076820.1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4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43.82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F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12.28</w:t>
            </w:r>
          </w:p>
        </w:tc>
      </w:tr>
      <w:tr w14:paraId="41F7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7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Macrophomina phaseolina single-stranded RNA 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3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030868.1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6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43.28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2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11.56</w:t>
            </w:r>
          </w:p>
        </w:tc>
      </w:tr>
      <w:tr w14:paraId="2A46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3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Botryosphaeria dothidea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8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076665.1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6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43.78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0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9.44</w:t>
            </w:r>
          </w:p>
        </w:tc>
      </w:tr>
      <w:tr w14:paraId="7621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E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Aspergillus ellipticus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3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024485.1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F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42.83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3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29.59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A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12.91</w:t>
            </w:r>
          </w:p>
        </w:tc>
      </w:tr>
      <w:tr w14:paraId="724C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Zymoseptoria tritici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076666.1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5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41.08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30.59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B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10.4</w:t>
            </w:r>
          </w:p>
        </w:tc>
      </w:tr>
      <w:tr w14:paraId="0E4D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4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Plasmopara viticola lesion associated fusarivirus 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F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006937.2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42.90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4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B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9.85</w:t>
            </w:r>
          </w:p>
        </w:tc>
      </w:tr>
      <w:tr w14:paraId="5B62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6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Penicillium roqueforti ssRNA mycovirus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D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 443069.1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2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43.31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1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37.17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14.97</w:t>
            </w:r>
          </w:p>
        </w:tc>
      </w:tr>
      <w:tr w14:paraId="2AB3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8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Fusarium graminearum dsRNA mycovirus-1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5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076823.1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3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44.65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B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34.08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A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12.55</w:t>
            </w:r>
          </w:p>
        </w:tc>
      </w:tr>
      <w:tr w14:paraId="710B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C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Setosphaeria turcica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B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024699.1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60.86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69.12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54.21</w:t>
            </w:r>
          </w:p>
        </w:tc>
      </w:tr>
      <w:tr w14:paraId="70C7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0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Plasmopara viticola lesion associated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A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076583.1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7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61.02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8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66.3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5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53.02</w:t>
            </w:r>
          </w:p>
        </w:tc>
      </w:tr>
      <w:tr w14:paraId="55DA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D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Rosellinia necatrix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MN 551105.1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4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46.47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8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43.26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E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21.62</w:t>
            </w:r>
          </w:p>
        </w:tc>
      </w:tr>
      <w:tr w14:paraId="4D7F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Neurospora discreta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5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076664.1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0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47.59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0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44.68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7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15.06</w:t>
            </w:r>
          </w:p>
        </w:tc>
      </w:tr>
      <w:tr w14:paraId="0D7B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Fusarium poae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F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076668.1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47.99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C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43.46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18.11</w:t>
            </w:r>
          </w:p>
        </w:tc>
      </w:tr>
      <w:tr w14:paraId="086B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2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Sclerotium rolfsii fusarivirus 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7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076640.1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40.83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1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11.4</w:t>
            </w:r>
          </w:p>
        </w:tc>
      </w:tr>
      <w:tr w14:paraId="60C6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Sclerotium rolfsii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8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076639.1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40.72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C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9.79</w:t>
            </w:r>
          </w:p>
        </w:tc>
      </w:tr>
      <w:tr w14:paraId="14D2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6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Rhizoctonia solani fusarivirus 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3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076667.1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5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36.55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E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24.92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5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  <w:tr w14:paraId="2DD4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6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Rhizoctonia solani fusarivirus 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076612.1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A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26.36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E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6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4.04</w:t>
            </w:r>
          </w:p>
        </w:tc>
      </w:tr>
      <w:tr w14:paraId="4B4E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8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Rhizoctonia solani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C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PQ 328750.1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E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25.87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9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2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  <w:tr w14:paraId="0D33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3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Botrytis cinerea fusarivirus 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6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076609.1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1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34.22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22.19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6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6.64</w:t>
            </w:r>
          </w:p>
        </w:tc>
      </w:tr>
      <w:tr w14:paraId="7773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4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Botrytis cinerea fusarivirus 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076860.1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E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33.88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4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21.87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E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</w:t>
            </w:r>
          </w:p>
        </w:tc>
      </w:tr>
      <w:tr w14:paraId="24C8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3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Neurospora discreta fusarivirus 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4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076851.1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6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39.36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5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24.19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9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8.58</w:t>
            </w:r>
          </w:p>
        </w:tc>
      </w:tr>
      <w:tr w14:paraId="1504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9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Neurospora crassa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4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076690.1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7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38.33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0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23.84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4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8.73</w:t>
            </w:r>
          </w:p>
        </w:tc>
      </w:tr>
      <w:tr w14:paraId="19C8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6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Sclerotinia homoeocarpa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076849.1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39.55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6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6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10.53</w:t>
            </w:r>
          </w:p>
        </w:tc>
      </w:tr>
      <w:tr w14:paraId="108F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Sclerotinia sclerotiorum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076848.1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6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38.37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4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24.55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3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</w:t>
            </w:r>
          </w:p>
        </w:tc>
      </w:tr>
      <w:tr w14:paraId="08C9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B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Botrytis cinerea fusarivirus 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076688.1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8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36.92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D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24.28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7.99</w:t>
            </w:r>
          </w:p>
        </w:tc>
      </w:tr>
      <w:tr w14:paraId="7532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8E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Lentinula edodes fusarivirus 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27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 076689.1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70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38.30 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92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17.93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11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</w:tbl>
    <w:p w14:paraId="2A988F6E">
      <w:pPr>
        <w:rPr>
          <w:lang w:val="en-US" w:eastAsia="zh-CN"/>
        </w:rPr>
      </w:pPr>
    </w:p>
    <w:p w14:paraId="4AC257EC">
      <w:pPr>
        <w:bidi w:val="0"/>
        <w:jc w:val="left"/>
        <w:rPr>
          <w:sz w:val="21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B4AB8"/>
    <w:rsid w:val="37CB2D9B"/>
    <w:rsid w:val="3B9823B7"/>
    <w:rsid w:val="423C1CEE"/>
    <w:rsid w:val="4E8F351A"/>
    <w:rsid w:val="53614EFE"/>
    <w:rsid w:val="5C555179"/>
    <w:rsid w:val="6FC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2354</Characters>
  <Lines>0</Lines>
  <Paragraphs>0</Paragraphs>
  <TotalTime>5</TotalTime>
  <ScaleCrop>false</ScaleCrop>
  <LinksUpToDate>false</LinksUpToDate>
  <CharactersWithSpaces>2558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2026-04-22T15:04:00Z</dcterms:created>
  <dc:creator>lenovo</dc:creator>
  <cp:lastModifiedBy>Never settle</cp:lastModifiedBy>
  <dcterms:modified xsi:type="dcterms:W3CDTF">2026-05-18T11:30:41Z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eyJoZGlkIjoiN2QzZTc0Y2QyOTQ0ODY1OWQxZTg4ZDM1ZTVlYmU0ZGMiLCJ1c2VySWQiOiI5MjkyOTM1MzIifQ==</vt:lpwstr>
  </property>
  <property fmtid="{D5CDD505-2E9C-101B-9397-08002B2CF9AE}" pid="4" name="ICV">
    <vt:lpwstr>EF49E95DEC214C869D5A610DC2D19DC3_12</vt:lpwstr>
  </property>
</Properties>
</file>