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4FA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 text</w:t>
      </w:r>
    </w:p>
    <w:p w14:paraId="49643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 w14:paraId="01BD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rticle title</w:t>
      </w:r>
    </w:p>
    <w:p w14:paraId="1CB0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Comparison of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triamcinolone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acetonide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impregnated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biodegradable nasal packing and nasolacrimal silicone stent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tube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in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endoscopic dacryocystorhinostomy</w:t>
      </w:r>
    </w:p>
    <w:p w14:paraId="000376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/>
          <w:bCs/>
          <w:sz w:val="21"/>
          <w:szCs w:val="21"/>
        </w:rPr>
      </w:pPr>
    </w:p>
    <w:p w14:paraId="242B07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Research data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</w:p>
    <w:p w14:paraId="5E679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Research data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1 Age</w:t>
      </w:r>
    </w:p>
    <w:tbl>
      <w:tblPr>
        <w:tblStyle w:val="2"/>
        <w:tblW w:w="475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620"/>
        <w:gridCol w:w="1584"/>
      </w:tblGrid>
      <w:tr w14:paraId="34042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989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A age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(y)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3BC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B age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(y)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13D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C age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(y)</w:t>
            </w:r>
          </w:p>
        </w:tc>
      </w:tr>
      <w:tr w14:paraId="1F1DE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8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3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F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</w:tr>
      <w:tr w14:paraId="7953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B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7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 w14:paraId="4740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D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7F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</w:tr>
      <w:tr w14:paraId="6D3BD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7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2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D7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</w:tr>
      <w:tr w14:paraId="65ED1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1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43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</w:tr>
      <w:tr w14:paraId="2417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D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76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E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</w:tr>
      <w:tr w14:paraId="4813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1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A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16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</w:tr>
      <w:tr w14:paraId="75F78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C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6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F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</w:tr>
      <w:tr w14:paraId="2990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6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9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20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</w:tr>
      <w:tr w14:paraId="1F12B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B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F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27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</w:tr>
      <w:tr w14:paraId="7DC2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32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9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8E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</w:tr>
      <w:tr w14:paraId="0E7AC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6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F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38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</w:tr>
      <w:tr w14:paraId="2330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C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6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</w:tr>
      <w:tr w14:paraId="4116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B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C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</w:tr>
      <w:tr w14:paraId="331F5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5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2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</w:tr>
      <w:tr w14:paraId="4C4A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F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90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C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</w:tr>
      <w:tr w14:paraId="6D3D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B0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BF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62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</w:tr>
      <w:tr w14:paraId="16DF9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3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39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5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</w:tr>
      <w:tr w14:paraId="140E1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B6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A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</w:tr>
      <w:tr w14:paraId="2388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E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B9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B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 w14:paraId="0137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6D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2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1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</w:tr>
      <w:tr w14:paraId="1EA69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2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E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F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</w:tr>
      <w:tr w14:paraId="22976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C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E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0C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</w:tr>
      <w:tr w14:paraId="32B7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9C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0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DE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</w:tr>
      <w:tr w14:paraId="389AE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4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B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0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31D5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C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2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AB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</w:tr>
      <w:tr w14:paraId="314A1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A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4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21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</w:tr>
      <w:tr w14:paraId="1A45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D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9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</w:tr>
      <w:tr w14:paraId="7623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0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2B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</w:tr>
      <w:tr w14:paraId="75843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5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3E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B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</w:tr>
      <w:tr w14:paraId="79D3C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C1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6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</w:tr>
      <w:tr w14:paraId="74BE7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B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1A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B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</w:tr>
      <w:tr w14:paraId="7648C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0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54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77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</w:tr>
      <w:tr w14:paraId="29BA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B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E0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4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</w:tr>
      <w:tr w14:paraId="6E4F6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7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A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2E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</w:tr>
      <w:tr w14:paraId="0C7C9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398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E6C5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1BD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</w:tr>
    </w:tbl>
    <w:p w14:paraId="4D8A5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5747C6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Research data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isease course</w:t>
      </w:r>
    </w:p>
    <w:tbl>
      <w:tblPr>
        <w:tblStyle w:val="2"/>
        <w:tblW w:w="8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8"/>
        <w:gridCol w:w="2748"/>
        <w:gridCol w:w="2749"/>
      </w:tblGrid>
      <w:tr w14:paraId="455B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7FE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A disease course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1"/>
                <w:szCs w:val="21"/>
                <w:lang w:val="en-US" w:eastAsia="zh-CN"/>
              </w:rPr>
              <w:t>(mo)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C39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B disease course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1"/>
                <w:szCs w:val="21"/>
                <w:lang w:val="en-US" w:eastAsia="zh-CN"/>
              </w:rPr>
              <w:t>(mo)</w:t>
            </w:r>
          </w:p>
        </w:tc>
        <w:tc>
          <w:tcPr>
            <w:tcW w:w="2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FF8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C disease course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231F20"/>
                <w:sz w:val="21"/>
                <w:szCs w:val="21"/>
                <w:lang w:val="en-US" w:eastAsia="zh-CN"/>
              </w:rPr>
              <w:t>(mo)</w:t>
            </w:r>
          </w:p>
        </w:tc>
      </w:tr>
      <w:tr w14:paraId="0F6B7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E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1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F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3DE0E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8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1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3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35968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6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F7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3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 w14:paraId="2F6E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34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D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4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4017E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4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AF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4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19308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1B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3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F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</w:tr>
      <w:tr w14:paraId="5F8F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09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9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5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</w:tr>
      <w:tr w14:paraId="1FC7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9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B2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8B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6B391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CD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EE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7CB0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4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8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4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6913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96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5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631A1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A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EA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6EED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1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7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2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29E28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E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91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C7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20AA2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1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DA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25DD5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E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3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3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19B71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7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A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45A39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2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8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0D249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2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C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</w:tr>
      <w:tr w14:paraId="760A7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5B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2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0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6179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D6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0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F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16A59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0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F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36A4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72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E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7311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7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C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3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39AC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DB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24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4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6927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5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07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8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0CD59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B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8B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9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</w:tr>
      <w:tr w14:paraId="58F0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6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AB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7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021F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4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4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6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</w:tr>
      <w:tr w14:paraId="254F4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39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C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FB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 w14:paraId="1B06A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61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7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6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03EB7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3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7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6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</w:tr>
      <w:tr w14:paraId="46F82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3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5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1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3B4D1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8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1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D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 w14:paraId="40AF4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D8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8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9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478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371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CDF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1EF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</w:tbl>
    <w:p w14:paraId="08341F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27B2FF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5599A9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6AF4FD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23C31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28F71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094D62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sz w:val="21"/>
          <w:szCs w:val="21"/>
        </w:rPr>
      </w:pPr>
    </w:p>
    <w:p w14:paraId="556985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Research data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Munk </w:t>
      </w:r>
      <w:r>
        <w:rPr>
          <w:rFonts w:hint="default" w:ascii="Times New Roman" w:hAnsi="Times New Roman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score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>grade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 of Group A</w:t>
      </w:r>
    </w:p>
    <w:tbl>
      <w:tblPr>
        <w:tblStyle w:val="2"/>
        <w:tblW w:w="80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3960"/>
      </w:tblGrid>
      <w:tr w14:paraId="4108D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81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A Munk grade before surgery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01A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A Munk grade after surgery</w:t>
            </w:r>
          </w:p>
        </w:tc>
      </w:tr>
      <w:tr w14:paraId="2882A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F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A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592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0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A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278E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BB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0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20B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2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7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5FF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F1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5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9346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6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7E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DE2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9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7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4B0E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47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C6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373E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6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D0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3C08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D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5D3C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C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7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2BA5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8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A320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9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3F5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1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4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C760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E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CE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1A51C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7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9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0918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61B8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4A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5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6428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3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0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0721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1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14FC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DA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D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5CAF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3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6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8CD1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7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2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2F1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1A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6C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35D2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FC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7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 w14:paraId="1F3DC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95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5B46E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4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67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436CD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939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89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</w:tbl>
    <w:p w14:paraId="0EF01D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28904B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40702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24EE4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1EA70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0B241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678895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0F7B84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4EC8D2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36D68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4E9AAC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7A5768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06CB88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520C5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75B052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04266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285C1A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Research data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Munk </w:t>
      </w:r>
      <w:r>
        <w:rPr>
          <w:rFonts w:hint="default" w:ascii="Times New Roman" w:hAnsi="Times New Roman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score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>grade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 of Group B</w:t>
      </w:r>
    </w:p>
    <w:tbl>
      <w:tblPr>
        <w:tblStyle w:val="2"/>
        <w:tblW w:w="80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3960"/>
      </w:tblGrid>
      <w:tr w14:paraId="2414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FE6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B Munk grade before surgery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50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B Munk grade after surgery</w:t>
            </w:r>
          </w:p>
        </w:tc>
      </w:tr>
      <w:tr w14:paraId="031B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A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A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0D25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25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1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D6E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7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4B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7FED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7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8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 w14:paraId="271A3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A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BD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BDC8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3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61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1E0B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2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F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08F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E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9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2F44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10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3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F0B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A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6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7AF7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6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8E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4D56F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8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07004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ED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F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9B4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9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5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F9A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A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7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88A0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1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4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3852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8D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0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3C4C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2F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E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2434B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66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F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59B86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1F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7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4CB91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6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1B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6763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5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F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5EE1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6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0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09289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C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59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5CEED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7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52FDC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96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6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0D9A0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5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4F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28E44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4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F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095FC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8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5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4163C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0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13C77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A9B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B1F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0E0EE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2CE969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27FF3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1A2487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32D2D3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23E2C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21EC6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57CD76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7B50D2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5B0FBA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7C2AB8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56BC6A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4C4B7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  <w:bookmarkStart w:id="0" w:name="_GoBack"/>
      <w:bookmarkEnd w:id="0"/>
    </w:p>
    <w:p w14:paraId="7F5658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 xml:space="preserve">Research data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Munk </w:t>
      </w:r>
      <w:r>
        <w:rPr>
          <w:rFonts w:hint="default" w:ascii="Times New Roman" w:hAnsi="Times New Roman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score 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>grade</w:t>
      </w:r>
      <w: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  <w:t xml:space="preserve"> of Group C</w:t>
      </w:r>
    </w:p>
    <w:tbl>
      <w:tblPr>
        <w:tblStyle w:val="2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0"/>
        <w:gridCol w:w="3960"/>
      </w:tblGrid>
      <w:tr w14:paraId="35D6D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2621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Group C Munk grade before surgery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A455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1"/>
                <w:szCs w:val="21"/>
              </w:rPr>
              <w:t>Group C Munk grade after surgery</w:t>
            </w:r>
          </w:p>
        </w:tc>
      </w:tr>
      <w:tr w14:paraId="770C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032A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5135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2B89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A7A4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273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471F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73D1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1C6B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6408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DF10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0B546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2404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E609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4066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332D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412C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D83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14393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5363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326C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6E5EA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8838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C8A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501FA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5815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099D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200F6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17C8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C7E6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72AC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4537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2D82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0893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EF31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71F7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706ED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E585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65E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73F9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4CC7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A321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4D25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05A7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07EC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0B44A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59C6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611A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54D8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40C3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26C69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38FC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C2C0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6E27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7D92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2EC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5FBD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77A11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2E33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FFC7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65D9B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AA2C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2B68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12E68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FAFB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453B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5D28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2C55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62AA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4E3B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D09D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31C6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2952D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4A3E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5986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13042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7815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396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3984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EEEF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4CAB6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38B49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338F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C158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5CA20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CAF4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5B2C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1880F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9671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1919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213D8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2F28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5A5DC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51AAF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0D5D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D079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064D8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618D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7189C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697A8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3797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0B67D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39390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3110F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AFEE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14:paraId="4EEE2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08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6C4A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F6C5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</w:tbl>
    <w:p w14:paraId="25DA1D39">
      <w:pPr>
        <w:rPr>
          <w:rFonts w:hint="default" w:ascii="Times New Roman" w:hAnsi="Times New Roman" w:eastAsia="宋体" w:cs="Times New Roman"/>
          <w:b w:val="0"/>
          <w:bCs w:val="0"/>
          <w:color w:val="231F20"/>
          <w:sz w:val="21"/>
          <w:szCs w:val="21"/>
          <w:lang w:val="en-US" w:eastAsia="zh-CN"/>
        </w:rPr>
      </w:pPr>
    </w:p>
    <w:p w14:paraId="0812F691">
      <w:pPr>
        <w:jc w:val="left"/>
        <w:rPr>
          <w:rFonts w:hint="eastAsia"/>
          <w:sz w:val="20"/>
          <w:szCs w:val="20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625333"/>
    <w:rsid w:val="206B1804"/>
    <w:rsid w:val="221F77D3"/>
    <w:rsid w:val="280F3184"/>
    <w:rsid w:val="37770DBA"/>
    <w:rsid w:val="7634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501</Words>
  <Characters>1093</Characters>
  <Lines>0</Lines>
  <Paragraphs>0</Paragraphs>
  <TotalTime>4</TotalTime>
  <ScaleCrop>false</ScaleCrop>
  <LinksUpToDate>false</LinksUpToDate>
  <CharactersWithSpaces>1194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大*宁子</cp:lastModifiedBy>
  <dcterms:modified xsi:type="dcterms:W3CDTF">2025-12-04T02:06:47Z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eyJoZGlkIjoiNTdjOWZiYjU0ZDVkYTM3MjNjYzcwYmZmOTUzODEwNmMiLCJ1c2VySWQiOiIyMjMwMTM1OTMifQ==</vt:lpwstr>
  </property>
  <property fmtid="{D5CDD505-2E9C-101B-9397-08002B2CF9AE}" pid="4" name="ICV">
    <vt:lpwstr>4BBF3E400A354A339BAFF3733CFAAFF2_12</vt:lpwstr>
  </property>
</Properties>
</file>