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CCD703" w14:textId="77777777" w:rsidR="00432A89" w:rsidRPr="00405D25" w:rsidRDefault="00432A89" w:rsidP="00432A89">
      <w:pPr>
        <w:rPr>
          <w:lang w:val="en-US"/>
        </w:rPr>
      </w:pPr>
      <w:r w:rsidRPr="00405D25">
        <w:rPr>
          <w:lang w:val="en-US"/>
        </w:rPr>
        <w:t>Supplementary material 2</w:t>
      </w:r>
    </w:p>
    <w:p w14:paraId="48D41FDF" w14:textId="63615A24" w:rsidR="00432A89" w:rsidRPr="00405D25" w:rsidRDefault="00432A89" w:rsidP="00432A89">
      <w:pPr>
        <w:rPr>
          <w:lang w:val="en-US"/>
        </w:rPr>
      </w:pPr>
      <w:r w:rsidRPr="00405D25">
        <w:rPr>
          <w:lang w:val="en-US"/>
        </w:rPr>
        <w:t xml:space="preserve">In Spain, the provinces have been classified into five geographical categories to facilitate segmentation: North, South, East, West and Center. </w:t>
      </w:r>
      <w:r>
        <w:t xml:space="preserve">The Northern region includes A Coruña, Lugo, Ourense, Pontevedra, Asturias, Cantabria, Bizkaia, Gipuzkoa, Álava, Navarra, La Rioja, Burgos, Palencia, León, Zamora and Soria. The Southern region includes Cadiz, Cordoba, Granada, Huelva, Jaen, Malaga, Seville, Almeria, Ceuta and Melilla. The Eastern region comprises Barcelona, Girona, Lleida, Tarragona, Castellón, Valencia, Alicante, Murcia and the Balearic Islands. The West region includes A Coruña, Lugo, Ourense, Pontevedra, León, Zamora, Salamanca, Cáceres and Badajoz. Finally, the Central region includes Madrid, Guadalajara, Toledo, Cuenca, Ciudad Real, Avila, Segovia and Valladolid. </w:t>
      </w:r>
      <w:r w:rsidRPr="00405D25">
        <w:rPr>
          <w:lang w:val="en-US"/>
        </w:rPr>
        <w:t>This geographic classification helps to organize and analyze demographic and administrative data more efficiently.</w:t>
      </w:r>
    </w:p>
    <w:p w14:paraId="0342F477" w14:textId="77777777" w:rsidR="0086665C" w:rsidRPr="00405D25" w:rsidRDefault="0086665C">
      <w:pPr>
        <w:rPr>
          <w:lang w:val="en-US"/>
        </w:rPr>
      </w:pPr>
    </w:p>
    <w:sectPr w:rsidR="0086665C" w:rsidRPr="00405D25" w:rsidSect="00007B97">
      <w:footerReference w:type="even" r:id="rId6"/>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42E7B6" w14:textId="77777777" w:rsidR="00432A89" w:rsidRDefault="00432A89">
      <w:pPr>
        <w:spacing w:line="240" w:lineRule="auto"/>
      </w:pPr>
      <w:r>
        <w:separator/>
      </w:r>
    </w:p>
  </w:endnote>
  <w:endnote w:type="continuationSeparator" w:id="0">
    <w:p w14:paraId="6A3A99A6" w14:textId="77777777" w:rsidR="00432A89" w:rsidRDefault="00432A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1721738669"/>
      <w:docPartObj>
        <w:docPartGallery w:val="Page Numbers (Bottom of Page)"/>
        <w:docPartUnique/>
      </w:docPartObj>
    </w:sdtPr>
    <w:sdtEndPr>
      <w:rPr>
        <w:rStyle w:val="Nmerodepgina"/>
      </w:rPr>
    </w:sdtEndPr>
    <w:sdtContent>
      <w:p w14:paraId="4852B034" w14:textId="77777777" w:rsidR="006420BD" w:rsidRDefault="00432A89" w:rsidP="00DF6C64">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273E9E2C" w14:textId="77777777" w:rsidR="006420BD" w:rsidRDefault="006420BD" w:rsidP="00A66A2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1846631159"/>
      <w:docPartObj>
        <w:docPartGallery w:val="Page Numbers (Bottom of Page)"/>
        <w:docPartUnique/>
      </w:docPartObj>
    </w:sdtPr>
    <w:sdtEndPr>
      <w:rPr>
        <w:rStyle w:val="Nmerodepgina"/>
      </w:rPr>
    </w:sdtEndPr>
    <w:sdtContent>
      <w:p w14:paraId="3EF280EC" w14:textId="77777777" w:rsidR="006420BD" w:rsidRDefault="00432A89" w:rsidP="00DF6C64">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7848B4CC" w14:textId="77777777" w:rsidR="006420BD" w:rsidRDefault="006420BD" w:rsidP="00A66A2C">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2738F3" w14:textId="77777777" w:rsidR="00432A89" w:rsidRDefault="00432A89">
      <w:pPr>
        <w:spacing w:line="240" w:lineRule="auto"/>
      </w:pPr>
      <w:r>
        <w:separator/>
      </w:r>
    </w:p>
  </w:footnote>
  <w:footnote w:type="continuationSeparator" w:id="0">
    <w:p w14:paraId="4BF9E8C7" w14:textId="77777777" w:rsidR="00432A89" w:rsidRDefault="00432A8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7"/>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B97"/>
    <w:rsid w:val="00007B97"/>
    <w:rsid w:val="000A063A"/>
    <w:rsid w:val="00405D25"/>
    <w:rsid w:val="00432A89"/>
    <w:rsid w:val="005D19B2"/>
    <w:rsid w:val="006420BD"/>
    <w:rsid w:val="006B58F9"/>
    <w:rsid w:val="007B2F39"/>
    <w:rsid w:val="00824D33"/>
    <w:rsid w:val="0086665C"/>
    <w:rsid w:val="0092130F"/>
    <w:rsid w:val="00970DE8"/>
    <w:rsid w:val="00983115"/>
    <w:rsid w:val="00AA7749"/>
    <w:rsid w:val="00AE505C"/>
    <w:rsid w:val="00EB724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792B4557"/>
  <w15:chartTrackingRefBased/>
  <w15:docId w15:val="{76D11292-E5C2-1B48-BA17-5476C063F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B97"/>
    <w:pPr>
      <w:spacing w:line="360" w:lineRule="auto"/>
      <w:jc w:val="both"/>
    </w:pPr>
    <w:rPr>
      <w:rFonts w:ascii="Calibri" w:eastAsia="Times New Roman" w:hAnsi="Calibri" w:cs="Calibri"/>
      <w:kern w:val="0"/>
      <w:lang w:eastAsia="es-ES_tradnl"/>
      <w14:ligatures w14:val="none"/>
    </w:rPr>
  </w:style>
  <w:style w:type="paragraph" w:styleId="Ttulo1">
    <w:name w:val="heading 1"/>
    <w:basedOn w:val="Normal"/>
    <w:next w:val="Normal"/>
    <w:link w:val="Ttulo1Car"/>
    <w:uiPriority w:val="9"/>
    <w:qFormat/>
    <w:rsid w:val="00007B97"/>
    <w:pPr>
      <w:keepNext/>
      <w:keepLines/>
      <w:spacing w:before="360" w:after="80" w:line="240" w:lineRule="auto"/>
      <w:jc w:val="left"/>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ar"/>
    <w:uiPriority w:val="9"/>
    <w:unhideWhenUsed/>
    <w:qFormat/>
    <w:rsid w:val="00007B97"/>
    <w:pPr>
      <w:keepNext/>
      <w:keepLines/>
      <w:spacing w:before="160" w:after="80" w:line="240" w:lineRule="auto"/>
      <w:jc w:val="left"/>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ar"/>
    <w:uiPriority w:val="9"/>
    <w:semiHidden/>
    <w:unhideWhenUsed/>
    <w:qFormat/>
    <w:rsid w:val="00007B97"/>
    <w:pPr>
      <w:keepNext/>
      <w:keepLines/>
      <w:spacing w:before="160" w:after="80" w:line="240" w:lineRule="auto"/>
      <w:jc w:val="left"/>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ar"/>
    <w:uiPriority w:val="9"/>
    <w:semiHidden/>
    <w:unhideWhenUsed/>
    <w:qFormat/>
    <w:rsid w:val="00007B97"/>
    <w:pPr>
      <w:keepNext/>
      <w:keepLines/>
      <w:spacing w:before="80" w:after="40" w:line="240" w:lineRule="auto"/>
      <w:jc w:val="left"/>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Ttulo5">
    <w:name w:val="heading 5"/>
    <w:basedOn w:val="Normal"/>
    <w:next w:val="Normal"/>
    <w:link w:val="Ttulo5Car"/>
    <w:uiPriority w:val="9"/>
    <w:semiHidden/>
    <w:unhideWhenUsed/>
    <w:qFormat/>
    <w:rsid w:val="00007B97"/>
    <w:pPr>
      <w:keepNext/>
      <w:keepLines/>
      <w:spacing w:before="80" w:after="40" w:line="240" w:lineRule="auto"/>
      <w:jc w:val="left"/>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Ttulo6">
    <w:name w:val="heading 6"/>
    <w:basedOn w:val="Normal"/>
    <w:next w:val="Normal"/>
    <w:link w:val="Ttulo6Car"/>
    <w:uiPriority w:val="9"/>
    <w:semiHidden/>
    <w:unhideWhenUsed/>
    <w:qFormat/>
    <w:rsid w:val="00007B97"/>
    <w:pPr>
      <w:keepNext/>
      <w:keepLines/>
      <w:spacing w:before="40" w:line="240" w:lineRule="auto"/>
      <w:jc w:val="left"/>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tulo7">
    <w:name w:val="heading 7"/>
    <w:basedOn w:val="Normal"/>
    <w:next w:val="Normal"/>
    <w:link w:val="Ttulo7Car"/>
    <w:uiPriority w:val="9"/>
    <w:semiHidden/>
    <w:unhideWhenUsed/>
    <w:qFormat/>
    <w:rsid w:val="00007B97"/>
    <w:pPr>
      <w:keepNext/>
      <w:keepLines/>
      <w:spacing w:before="40" w:line="240" w:lineRule="auto"/>
      <w:jc w:val="left"/>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tulo8">
    <w:name w:val="heading 8"/>
    <w:basedOn w:val="Normal"/>
    <w:next w:val="Normal"/>
    <w:link w:val="Ttulo8Car"/>
    <w:uiPriority w:val="9"/>
    <w:semiHidden/>
    <w:unhideWhenUsed/>
    <w:qFormat/>
    <w:rsid w:val="00007B97"/>
    <w:pPr>
      <w:keepNext/>
      <w:keepLines/>
      <w:spacing w:line="240" w:lineRule="auto"/>
      <w:jc w:val="left"/>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tulo9">
    <w:name w:val="heading 9"/>
    <w:basedOn w:val="Normal"/>
    <w:next w:val="Normal"/>
    <w:link w:val="Ttulo9Car"/>
    <w:uiPriority w:val="9"/>
    <w:semiHidden/>
    <w:unhideWhenUsed/>
    <w:qFormat/>
    <w:rsid w:val="00007B97"/>
    <w:pPr>
      <w:keepNext/>
      <w:keepLines/>
      <w:spacing w:line="240" w:lineRule="auto"/>
      <w:jc w:val="left"/>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07B9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07B9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07B9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07B9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07B9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07B9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07B9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07B9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07B97"/>
    <w:rPr>
      <w:rFonts w:eastAsiaTheme="majorEastAsia" w:cstheme="majorBidi"/>
      <w:color w:val="272727" w:themeColor="text1" w:themeTint="D8"/>
    </w:rPr>
  </w:style>
  <w:style w:type="paragraph" w:styleId="Ttulo">
    <w:name w:val="Title"/>
    <w:basedOn w:val="Normal"/>
    <w:next w:val="Normal"/>
    <w:link w:val="TtuloCar"/>
    <w:uiPriority w:val="10"/>
    <w:qFormat/>
    <w:rsid w:val="00007B97"/>
    <w:pPr>
      <w:spacing w:after="80" w:line="240" w:lineRule="auto"/>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007B9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07B97"/>
    <w:pPr>
      <w:numPr>
        <w:ilvl w:val="1"/>
      </w:numPr>
      <w:spacing w:after="160" w:line="240" w:lineRule="auto"/>
      <w:jc w:val="left"/>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007B9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07B97"/>
    <w:pPr>
      <w:spacing w:before="160" w:after="160" w:line="240"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Car">
    <w:name w:val="Cita Car"/>
    <w:basedOn w:val="Fuentedeprrafopredeter"/>
    <w:link w:val="Cita"/>
    <w:uiPriority w:val="29"/>
    <w:rsid w:val="00007B97"/>
    <w:rPr>
      <w:i/>
      <w:iCs/>
      <w:color w:val="404040" w:themeColor="text1" w:themeTint="BF"/>
    </w:rPr>
  </w:style>
  <w:style w:type="paragraph" w:styleId="Prrafodelista">
    <w:name w:val="List Paragraph"/>
    <w:basedOn w:val="Normal"/>
    <w:uiPriority w:val="34"/>
    <w:qFormat/>
    <w:rsid w:val="00007B97"/>
    <w:pPr>
      <w:spacing w:line="240" w:lineRule="auto"/>
      <w:ind w:left="720"/>
      <w:contextualSpacing/>
      <w:jc w:val="left"/>
    </w:pPr>
    <w:rPr>
      <w:rFonts w:asciiTheme="minorHAnsi" w:eastAsiaTheme="minorHAnsi" w:hAnsiTheme="minorHAnsi" w:cstheme="minorBidi"/>
      <w:kern w:val="2"/>
      <w:lang w:eastAsia="en-US"/>
      <w14:ligatures w14:val="standardContextual"/>
    </w:rPr>
  </w:style>
  <w:style w:type="character" w:styleId="nfasisintenso">
    <w:name w:val="Intense Emphasis"/>
    <w:basedOn w:val="Fuentedeprrafopredeter"/>
    <w:uiPriority w:val="21"/>
    <w:qFormat/>
    <w:rsid w:val="00007B97"/>
    <w:rPr>
      <w:i/>
      <w:iCs/>
      <w:color w:val="0F4761" w:themeColor="accent1" w:themeShade="BF"/>
    </w:rPr>
  </w:style>
  <w:style w:type="paragraph" w:styleId="Citadestacada">
    <w:name w:val="Intense Quote"/>
    <w:basedOn w:val="Normal"/>
    <w:next w:val="Normal"/>
    <w:link w:val="CitadestacadaCar"/>
    <w:uiPriority w:val="30"/>
    <w:qFormat/>
    <w:rsid w:val="00007B97"/>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CitadestacadaCar">
    <w:name w:val="Cita destacada Car"/>
    <w:basedOn w:val="Fuentedeprrafopredeter"/>
    <w:link w:val="Citadestacada"/>
    <w:uiPriority w:val="30"/>
    <w:rsid w:val="00007B97"/>
    <w:rPr>
      <w:i/>
      <w:iCs/>
      <w:color w:val="0F4761" w:themeColor="accent1" w:themeShade="BF"/>
    </w:rPr>
  </w:style>
  <w:style w:type="character" w:styleId="Referenciaintensa">
    <w:name w:val="Intense Reference"/>
    <w:basedOn w:val="Fuentedeprrafopredeter"/>
    <w:uiPriority w:val="32"/>
    <w:qFormat/>
    <w:rsid w:val="00007B97"/>
    <w:rPr>
      <w:b/>
      <w:bCs/>
      <w:smallCaps/>
      <w:color w:val="0F4761" w:themeColor="accent1" w:themeShade="BF"/>
      <w:spacing w:val="5"/>
    </w:rPr>
  </w:style>
  <w:style w:type="paragraph" w:styleId="Piedepgina">
    <w:name w:val="footer"/>
    <w:basedOn w:val="Normal"/>
    <w:link w:val="PiedepginaCar"/>
    <w:uiPriority w:val="99"/>
    <w:unhideWhenUsed/>
    <w:rsid w:val="00007B97"/>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007B97"/>
    <w:rPr>
      <w:rFonts w:ascii="Calibri" w:eastAsia="Times New Roman" w:hAnsi="Calibri" w:cs="Calibri"/>
      <w:kern w:val="0"/>
      <w:lang w:eastAsia="es-ES_tradnl"/>
      <w14:ligatures w14:val="none"/>
    </w:rPr>
  </w:style>
  <w:style w:type="character" w:styleId="Nmerodepgina">
    <w:name w:val="page number"/>
    <w:basedOn w:val="Fuentedeprrafopredeter"/>
    <w:uiPriority w:val="99"/>
    <w:semiHidden/>
    <w:unhideWhenUsed/>
    <w:rsid w:val="00007B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142</Words>
  <Characters>787</Characters>
  <Application>Microsoft Office Word</Application>
  <DocSecurity>0</DocSecurity>
  <Lines>6</Lines>
  <Paragraphs>1</Paragraphs>
  <ScaleCrop>false</ScaleCrop>
  <Company/>
  <LinksUpToDate>false</LinksUpToDate>
  <CharactersWithSpaces>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FERRER TORREGROSA</dc:creator>
  <cp:keywords/>
  <dc:description/>
  <cp:lastModifiedBy>JAVIER FERRER TORREGROSA</cp:lastModifiedBy>
  <cp:revision>3</cp:revision>
  <dcterms:created xsi:type="dcterms:W3CDTF">2024-05-27T20:58:00Z</dcterms:created>
  <dcterms:modified xsi:type="dcterms:W3CDTF">2024-08-25T21:17:00Z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e9d8e89-1655-4ab5-89eb-a212bc42e0d5_Enabled">
    <vt:lpwstr>true</vt:lpwstr>
  </property>
  <property fmtid="{D5CDD505-2E9C-101B-9397-08002B2CF9AE}" pid="3" name="MSIP_Label_6e9d8e89-1655-4ab5-89eb-a212bc42e0d5_SetDate">
    <vt:lpwstr>2024-05-27T20:58:34Z</vt:lpwstr>
  </property>
  <property fmtid="{D5CDD505-2E9C-101B-9397-08002B2CF9AE}" pid="4" name="MSIP_Label_6e9d8e89-1655-4ab5-89eb-a212bc42e0d5_Method">
    <vt:lpwstr>Standard</vt:lpwstr>
  </property>
  <property fmtid="{D5CDD505-2E9C-101B-9397-08002B2CF9AE}" pid="5" name="MSIP_Label_6e9d8e89-1655-4ab5-89eb-a212bc42e0d5_Name">
    <vt:lpwstr>Público</vt:lpwstr>
  </property>
  <property fmtid="{D5CDD505-2E9C-101B-9397-08002B2CF9AE}" pid="6" name="MSIP_Label_6e9d8e89-1655-4ab5-89eb-a212bc42e0d5_SiteId">
    <vt:lpwstr>a6646126-b0da-4ad9-ad11-ce63e96eb959</vt:lpwstr>
  </property>
  <property fmtid="{D5CDD505-2E9C-101B-9397-08002B2CF9AE}" pid="7" name="MSIP_Label_6e9d8e89-1655-4ab5-89eb-a212bc42e0d5_ActionId">
    <vt:lpwstr>91965bbc-8bb5-46f1-bea7-4112d8760e30</vt:lpwstr>
  </property>
  <property fmtid="{D5CDD505-2E9C-101B-9397-08002B2CF9AE}" pid="8" name="MSIP_Label_6e9d8e89-1655-4ab5-89eb-a212bc42e0d5_ContentBits">
    <vt:lpwstr>0</vt:lpwstr>
  </property>
</Properties>
</file>