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1A4" w14:textId="77777777" w:rsidR="006D494A" w:rsidRDefault="006D494A" w:rsidP="006D494A">
      <w:pPr>
        <w:pStyle w:val="Heading1"/>
        <w:spacing w:line="480" w:lineRule="auto"/>
      </w:pPr>
      <w:r w:rsidRPr="008B51FF">
        <w:t>Supplementary Data</w:t>
      </w:r>
    </w:p>
    <w:p w14:paraId="43AEB595" w14:textId="77777777" w:rsidR="006D494A" w:rsidRPr="00260E3F" w:rsidRDefault="006D494A" w:rsidP="006D494A">
      <w:pPr>
        <w:spacing w:line="480" w:lineRule="auto"/>
      </w:pPr>
    </w:p>
    <w:tbl>
      <w:tblPr>
        <w:tblStyle w:val="TableGrid"/>
        <w:tblW w:w="8522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705"/>
        <w:gridCol w:w="1704"/>
        <w:gridCol w:w="1704"/>
        <w:gridCol w:w="1704"/>
      </w:tblGrid>
      <w:tr w:rsidR="006D494A" w14:paraId="230373B6" w14:textId="77777777" w:rsidTr="00FB5A8E">
        <w:trPr>
          <w:trHeight w:hRule="exact" w:val="765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78E947" w14:textId="77777777" w:rsidR="006D494A" w:rsidRDefault="006D494A" w:rsidP="00FB5A8E">
            <w:pPr>
              <w:spacing w:line="480" w:lineRule="auto"/>
              <w:jc w:val="center"/>
            </w:pPr>
            <w:r>
              <w:rPr>
                <w:rFonts w:hint="eastAsia"/>
              </w:rPr>
              <w:t>Species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99FB98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BioProject Accession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55D5E8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SRR number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FBD709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Group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753F1F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Treatment</w:t>
            </w:r>
          </w:p>
        </w:tc>
      </w:tr>
      <w:tr w:rsidR="006D494A" w14:paraId="1337A6F9" w14:textId="77777777" w:rsidTr="00FB5A8E">
        <w:trPr>
          <w:trHeight w:hRule="exact" w:val="765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67AD2E0" w14:textId="77777777" w:rsidR="006D494A" w:rsidRPr="00314906" w:rsidRDefault="006D494A" w:rsidP="00FB5A8E">
            <w:pPr>
              <w:spacing w:line="480" w:lineRule="auto"/>
              <w:jc w:val="center"/>
              <w:rPr>
                <w:i/>
                <w:iCs/>
              </w:rPr>
            </w:pPr>
            <w:r w:rsidRPr="00314906">
              <w:rPr>
                <w:i/>
                <w:iCs/>
              </w:rPr>
              <w:t>Lasiopodomys brandtii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0F8B956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PRJNA485021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0EAE98B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SRR7662993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F0E300B" w14:textId="77777777" w:rsidR="006D494A" w:rsidRDefault="006D494A" w:rsidP="00FB5A8E">
            <w:pPr>
              <w:spacing w:line="480" w:lineRule="auto"/>
              <w:jc w:val="center"/>
            </w:pPr>
            <w:r>
              <w:rPr>
                <w:rFonts w:hint="eastAsia"/>
              </w:rPr>
              <w:t>CN1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E55F8D4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20.9%O</w:t>
            </w:r>
            <w:r w:rsidRPr="00314906">
              <w:rPr>
                <w:vertAlign w:val="subscript"/>
              </w:rPr>
              <w:t>2</w:t>
            </w:r>
          </w:p>
        </w:tc>
      </w:tr>
      <w:tr w:rsidR="006D494A" w14:paraId="677092C2" w14:textId="77777777" w:rsidTr="00FB5A8E">
        <w:trPr>
          <w:trHeight w:hRule="exact" w:val="765"/>
        </w:trPr>
        <w:tc>
          <w:tcPr>
            <w:tcW w:w="1418" w:type="dxa"/>
            <w:vAlign w:val="center"/>
          </w:tcPr>
          <w:p w14:paraId="590D5CA5" w14:textId="77777777" w:rsidR="006D494A" w:rsidRPr="00314906" w:rsidRDefault="006D494A" w:rsidP="00FB5A8E">
            <w:pPr>
              <w:spacing w:line="480" w:lineRule="auto"/>
              <w:jc w:val="center"/>
              <w:rPr>
                <w:i/>
                <w:iCs/>
              </w:rPr>
            </w:pPr>
            <w:r w:rsidRPr="00314906">
              <w:rPr>
                <w:i/>
                <w:iCs/>
              </w:rPr>
              <w:t>Lasiopodomys brandtii</w:t>
            </w:r>
          </w:p>
        </w:tc>
        <w:tc>
          <w:tcPr>
            <w:tcW w:w="1418" w:type="dxa"/>
            <w:vAlign w:val="center"/>
          </w:tcPr>
          <w:p w14:paraId="70A81D00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PRJNA485021</w:t>
            </w:r>
          </w:p>
        </w:tc>
        <w:tc>
          <w:tcPr>
            <w:tcW w:w="1418" w:type="dxa"/>
            <w:vAlign w:val="center"/>
          </w:tcPr>
          <w:p w14:paraId="7C6D7AE3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SRR7662994</w:t>
            </w:r>
          </w:p>
        </w:tc>
        <w:tc>
          <w:tcPr>
            <w:tcW w:w="1418" w:type="dxa"/>
            <w:vAlign w:val="center"/>
          </w:tcPr>
          <w:p w14:paraId="0F105A44" w14:textId="77777777" w:rsidR="006D494A" w:rsidRDefault="006D494A" w:rsidP="00FB5A8E">
            <w:pPr>
              <w:spacing w:line="480" w:lineRule="auto"/>
              <w:jc w:val="center"/>
            </w:pPr>
            <w:r>
              <w:rPr>
                <w:rFonts w:hint="eastAsia"/>
              </w:rPr>
              <w:t>CN2</w:t>
            </w:r>
          </w:p>
        </w:tc>
        <w:tc>
          <w:tcPr>
            <w:tcW w:w="1418" w:type="dxa"/>
            <w:vAlign w:val="center"/>
          </w:tcPr>
          <w:p w14:paraId="0163A9AA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20.9%O</w:t>
            </w:r>
            <w:r w:rsidRPr="00314906">
              <w:rPr>
                <w:vertAlign w:val="subscript"/>
              </w:rPr>
              <w:t>2</w:t>
            </w:r>
          </w:p>
        </w:tc>
      </w:tr>
      <w:tr w:rsidR="006D494A" w14:paraId="598008CB" w14:textId="77777777" w:rsidTr="00FB5A8E">
        <w:trPr>
          <w:trHeight w:hRule="exact" w:val="765"/>
        </w:trPr>
        <w:tc>
          <w:tcPr>
            <w:tcW w:w="1418" w:type="dxa"/>
            <w:vAlign w:val="center"/>
          </w:tcPr>
          <w:p w14:paraId="64BAF890" w14:textId="77777777" w:rsidR="006D494A" w:rsidRPr="00314906" w:rsidRDefault="006D494A" w:rsidP="00FB5A8E">
            <w:pPr>
              <w:spacing w:line="480" w:lineRule="auto"/>
              <w:jc w:val="center"/>
              <w:rPr>
                <w:i/>
                <w:iCs/>
              </w:rPr>
            </w:pPr>
            <w:r w:rsidRPr="00314906">
              <w:rPr>
                <w:i/>
                <w:iCs/>
              </w:rPr>
              <w:t>Lasiopodomys brandtii</w:t>
            </w:r>
          </w:p>
        </w:tc>
        <w:tc>
          <w:tcPr>
            <w:tcW w:w="1418" w:type="dxa"/>
            <w:vAlign w:val="center"/>
          </w:tcPr>
          <w:p w14:paraId="73DE9AAE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PRJNA485021</w:t>
            </w:r>
          </w:p>
        </w:tc>
        <w:tc>
          <w:tcPr>
            <w:tcW w:w="1418" w:type="dxa"/>
            <w:vAlign w:val="center"/>
          </w:tcPr>
          <w:p w14:paraId="3DE0F468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SRR766</w:t>
            </w:r>
            <w:r>
              <w:rPr>
                <w:rFonts w:hint="eastAsia"/>
              </w:rPr>
              <w:t>3001</w:t>
            </w:r>
          </w:p>
        </w:tc>
        <w:tc>
          <w:tcPr>
            <w:tcW w:w="1418" w:type="dxa"/>
            <w:vAlign w:val="center"/>
          </w:tcPr>
          <w:p w14:paraId="7A0D0289" w14:textId="77777777" w:rsidR="006D494A" w:rsidRDefault="006D494A" w:rsidP="00FB5A8E">
            <w:pPr>
              <w:spacing w:line="480" w:lineRule="auto"/>
              <w:jc w:val="center"/>
            </w:pPr>
            <w:r>
              <w:rPr>
                <w:rFonts w:hint="eastAsia"/>
              </w:rPr>
              <w:t>CN3</w:t>
            </w:r>
          </w:p>
        </w:tc>
        <w:tc>
          <w:tcPr>
            <w:tcW w:w="1418" w:type="dxa"/>
            <w:vAlign w:val="center"/>
          </w:tcPr>
          <w:p w14:paraId="602729EB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20.9%O</w:t>
            </w:r>
            <w:r w:rsidRPr="00314906">
              <w:rPr>
                <w:vertAlign w:val="subscript"/>
              </w:rPr>
              <w:t>2</w:t>
            </w:r>
          </w:p>
        </w:tc>
      </w:tr>
      <w:tr w:rsidR="006D494A" w14:paraId="0F8619D4" w14:textId="77777777" w:rsidTr="00FB5A8E">
        <w:trPr>
          <w:trHeight w:hRule="exact" w:val="765"/>
        </w:trPr>
        <w:tc>
          <w:tcPr>
            <w:tcW w:w="1418" w:type="dxa"/>
            <w:vAlign w:val="center"/>
          </w:tcPr>
          <w:p w14:paraId="1FDE2738" w14:textId="77777777" w:rsidR="006D494A" w:rsidRPr="00314906" w:rsidRDefault="006D494A" w:rsidP="00FB5A8E">
            <w:pPr>
              <w:spacing w:line="480" w:lineRule="auto"/>
              <w:jc w:val="center"/>
              <w:rPr>
                <w:i/>
                <w:iCs/>
              </w:rPr>
            </w:pPr>
            <w:r w:rsidRPr="00314906">
              <w:rPr>
                <w:i/>
                <w:iCs/>
              </w:rPr>
              <w:t>Lasiopodomys brandtii</w:t>
            </w:r>
          </w:p>
        </w:tc>
        <w:tc>
          <w:tcPr>
            <w:tcW w:w="1418" w:type="dxa"/>
            <w:vAlign w:val="center"/>
          </w:tcPr>
          <w:p w14:paraId="28935029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PRJNA485021</w:t>
            </w:r>
          </w:p>
        </w:tc>
        <w:tc>
          <w:tcPr>
            <w:tcW w:w="1418" w:type="dxa"/>
            <w:vAlign w:val="center"/>
          </w:tcPr>
          <w:p w14:paraId="3676ECF1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SRR7663002</w:t>
            </w:r>
          </w:p>
        </w:tc>
        <w:tc>
          <w:tcPr>
            <w:tcW w:w="1418" w:type="dxa"/>
            <w:vAlign w:val="center"/>
          </w:tcPr>
          <w:p w14:paraId="0B6CAE4C" w14:textId="77777777" w:rsidR="006D494A" w:rsidRDefault="006D494A" w:rsidP="00FB5A8E">
            <w:pPr>
              <w:spacing w:line="480" w:lineRule="auto"/>
              <w:jc w:val="center"/>
            </w:pPr>
            <w:r>
              <w:rPr>
                <w:rFonts w:hint="eastAsia"/>
              </w:rPr>
              <w:t>CH1</w:t>
            </w:r>
          </w:p>
        </w:tc>
        <w:tc>
          <w:tcPr>
            <w:tcW w:w="1418" w:type="dxa"/>
            <w:vAlign w:val="center"/>
          </w:tcPr>
          <w:p w14:paraId="63675DCB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10%O</w:t>
            </w:r>
            <w:r w:rsidRPr="00314906">
              <w:rPr>
                <w:vertAlign w:val="subscript"/>
              </w:rPr>
              <w:t>2</w:t>
            </w:r>
            <w:r w:rsidRPr="00314906">
              <w:t>, 48 h</w:t>
            </w:r>
          </w:p>
        </w:tc>
      </w:tr>
      <w:tr w:rsidR="006D494A" w14:paraId="5D7ED52C" w14:textId="77777777" w:rsidTr="00FB5A8E">
        <w:trPr>
          <w:trHeight w:hRule="exact" w:val="765"/>
        </w:trPr>
        <w:tc>
          <w:tcPr>
            <w:tcW w:w="1418" w:type="dxa"/>
            <w:vAlign w:val="center"/>
          </w:tcPr>
          <w:p w14:paraId="26998EC4" w14:textId="77777777" w:rsidR="006D494A" w:rsidRPr="00314906" w:rsidRDefault="006D494A" w:rsidP="00FB5A8E">
            <w:pPr>
              <w:spacing w:line="480" w:lineRule="auto"/>
              <w:jc w:val="center"/>
              <w:rPr>
                <w:i/>
                <w:iCs/>
              </w:rPr>
            </w:pPr>
            <w:r w:rsidRPr="00314906">
              <w:rPr>
                <w:i/>
                <w:iCs/>
              </w:rPr>
              <w:t>Lasiopodomys brandtii</w:t>
            </w:r>
          </w:p>
        </w:tc>
        <w:tc>
          <w:tcPr>
            <w:tcW w:w="1418" w:type="dxa"/>
            <w:vAlign w:val="center"/>
          </w:tcPr>
          <w:p w14:paraId="6C06CA3F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PRJNA485021</w:t>
            </w:r>
          </w:p>
        </w:tc>
        <w:tc>
          <w:tcPr>
            <w:tcW w:w="1418" w:type="dxa"/>
            <w:vAlign w:val="center"/>
          </w:tcPr>
          <w:p w14:paraId="5B89B2F2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SRR7662991</w:t>
            </w:r>
          </w:p>
        </w:tc>
        <w:tc>
          <w:tcPr>
            <w:tcW w:w="1418" w:type="dxa"/>
            <w:vAlign w:val="center"/>
          </w:tcPr>
          <w:p w14:paraId="4CA2C2A8" w14:textId="77777777" w:rsidR="006D494A" w:rsidRDefault="006D494A" w:rsidP="00FB5A8E">
            <w:pPr>
              <w:spacing w:line="480" w:lineRule="auto"/>
              <w:jc w:val="center"/>
            </w:pPr>
            <w:r>
              <w:rPr>
                <w:rFonts w:hint="eastAsia"/>
              </w:rPr>
              <w:t>CH2</w:t>
            </w:r>
          </w:p>
        </w:tc>
        <w:tc>
          <w:tcPr>
            <w:tcW w:w="1418" w:type="dxa"/>
            <w:vAlign w:val="center"/>
          </w:tcPr>
          <w:p w14:paraId="1B129195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10%O</w:t>
            </w:r>
            <w:r w:rsidRPr="00314906">
              <w:rPr>
                <w:vertAlign w:val="subscript"/>
              </w:rPr>
              <w:t>2</w:t>
            </w:r>
            <w:r w:rsidRPr="00314906">
              <w:t>, 48 h</w:t>
            </w:r>
          </w:p>
          <w:p w14:paraId="3267BFD8" w14:textId="77777777" w:rsidR="006D494A" w:rsidRPr="005627CD" w:rsidRDefault="006D494A" w:rsidP="00FB5A8E">
            <w:pPr>
              <w:spacing w:line="480" w:lineRule="auto"/>
            </w:pPr>
          </w:p>
          <w:p w14:paraId="51379C95" w14:textId="77777777" w:rsidR="006D494A" w:rsidRPr="005627CD" w:rsidRDefault="006D494A" w:rsidP="00FB5A8E">
            <w:pPr>
              <w:spacing w:line="480" w:lineRule="auto"/>
            </w:pPr>
          </w:p>
        </w:tc>
      </w:tr>
      <w:tr w:rsidR="006D494A" w14:paraId="76F7C793" w14:textId="77777777" w:rsidTr="00FB5A8E">
        <w:trPr>
          <w:trHeight w:hRule="exact" w:val="765"/>
        </w:trPr>
        <w:tc>
          <w:tcPr>
            <w:tcW w:w="1418" w:type="dxa"/>
            <w:vAlign w:val="center"/>
          </w:tcPr>
          <w:p w14:paraId="65C4D90A" w14:textId="77777777" w:rsidR="006D494A" w:rsidRPr="00314906" w:rsidRDefault="006D494A" w:rsidP="00FB5A8E">
            <w:pPr>
              <w:spacing w:line="480" w:lineRule="auto"/>
              <w:jc w:val="center"/>
              <w:rPr>
                <w:i/>
                <w:iCs/>
              </w:rPr>
            </w:pPr>
            <w:r w:rsidRPr="00314906">
              <w:rPr>
                <w:i/>
                <w:iCs/>
              </w:rPr>
              <w:t>Lasiopodomys brandtii</w:t>
            </w:r>
          </w:p>
        </w:tc>
        <w:tc>
          <w:tcPr>
            <w:tcW w:w="1418" w:type="dxa"/>
            <w:vAlign w:val="center"/>
          </w:tcPr>
          <w:p w14:paraId="4BC74F97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PRJNA485021</w:t>
            </w:r>
          </w:p>
        </w:tc>
        <w:tc>
          <w:tcPr>
            <w:tcW w:w="1418" w:type="dxa"/>
            <w:vAlign w:val="center"/>
          </w:tcPr>
          <w:p w14:paraId="38453078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SRR766299</w:t>
            </w: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Align w:val="center"/>
          </w:tcPr>
          <w:p w14:paraId="5161328D" w14:textId="77777777" w:rsidR="006D494A" w:rsidRDefault="006D494A" w:rsidP="00FB5A8E">
            <w:pPr>
              <w:spacing w:line="480" w:lineRule="auto"/>
              <w:jc w:val="center"/>
            </w:pPr>
            <w:r>
              <w:rPr>
                <w:rFonts w:hint="eastAsia"/>
              </w:rPr>
              <w:t>CH3</w:t>
            </w:r>
          </w:p>
        </w:tc>
        <w:tc>
          <w:tcPr>
            <w:tcW w:w="1418" w:type="dxa"/>
            <w:vAlign w:val="center"/>
          </w:tcPr>
          <w:p w14:paraId="18DD2597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10%O</w:t>
            </w:r>
            <w:r w:rsidRPr="00314906">
              <w:rPr>
                <w:vertAlign w:val="subscript"/>
              </w:rPr>
              <w:t>2</w:t>
            </w:r>
            <w:r w:rsidRPr="00314906">
              <w:t>, 48 h</w:t>
            </w:r>
          </w:p>
        </w:tc>
      </w:tr>
      <w:tr w:rsidR="006D494A" w14:paraId="247EB5F7" w14:textId="77777777" w:rsidTr="00FB5A8E">
        <w:trPr>
          <w:trHeight w:hRule="exact" w:val="765"/>
        </w:trPr>
        <w:tc>
          <w:tcPr>
            <w:tcW w:w="1418" w:type="dxa"/>
            <w:vAlign w:val="center"/>
          </w:tcPr>
          <w:p w14:paraId="1AB05BAC" w14:textId="77777777" w:rsidR="006D494A" w:rsidRPr="00314906" w:rsidRDefault="006D494A" w:rsidP="00FB5A8E">
            <w:pPr>
              <w:spacing w:line="480" w:lineRule="auto"/>
              <w:jc w:val="center"/>
              <w:rPr>
                <w:i/>
                <w:iCs/>
              </w:rPr>
            </w:pPr>
            <w:r w:rsidRPr="00314906">
              <w:rPr>
                <w:i/>
                <w:iCs/>
              </w:rPr>
              <w:t>Lasiopodomys brandtii</w:t>
            </w:r>
          </w:p>
        </w:tc>
        <w:tc>
          <w:tcPr>
            <w:tcW w:w="1418" w:type="dxa"/>
            <w:vAlign w:val="center"/>
          </w:tcPr>
          <w:p w14:paraId="7AB9A654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PRJNA1224482</w:t>
            </w:r>
          </w:p>
        </w:tc>
        <w:tc>
          <w:tcPr>
            <w:tcW w:w="1418" w:type="dxa"/>
            <w:vAlign w:val="center"/>
          </w:tcPr>
          <w:p w14:paraId="3F2EE458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SRR32364091</w:t>
            </w:r>
          </w:p>
        </w:tc>
        <w:tc>
          <w:tcPr>
            <w:tcW w:w="1418" w:type="dxa"/>
            <w:vAlign w:val="center"/>
          </w:tcPr>
          <w:p w14:paraId="04FAD951" w14:textId="77777777" w:rsidR="006D494A" w:rsidRDefault="006D494A" w:rsidP="00FB5A8E">
            <w:pPr>
              <w:spacing w:line="480" w:lineRule="auto"/>
              <w:jc w:val="center"/>
            </w:pPr>
            <w:r>
              <w:rPr>
                <w:rFonts w:hint="eastAsia"/>
              </w:rPr>
              <w:t>IN1</w:t>
            </w:r>
          </w:p>
        </w:tc>
        <w:tc>
          <w:tcPr>
            <w:tcW w:w="1418" w:type="dxa"/>
            <w:vAlign w:val="center"/>
          </w:tcPr>
          <w:p w14:paraId="266FA7A2" w14:textId="77777777" w:rsidR="006D494A" w:rsidRDefault="006D494A" w:rsidP="00FB5A8E">
            <w:pPr>
              <w:spacing w:line="480" w:lineRule="auto"/>
              <w:jc w:val="center"/>
            </w:pPr>
            <w:r>
              <w:t>20.9%O</w:t>
            </w:r>
            <w:r w:rsidRPr="00314906">
              <w:rPr>
                <w:vertAlign w:val="subscript"/>
              </w:rPr>
              <w:t>2</w:t>
            </w:r>
          </w:p>
        </w:tc>
      </w:tr>
      <w:tr w:rsidR="006D494A" w14:paraId="33280FBD" w14:textId="77777777" w:rsidTr="00FB5A8E">
        <w:trPr>
          <w:trHeight w:hRule="exact" w:val="765"/>
        </w:trPr>
        <w:tc>
          <w:tcPr>
            <w:tcW w:w="1418" w:type="dxa"/>
            <w:vAlign w:val="center"/>
          </w:tcPr>
          <w:p w14:paraId="2C177C7B" w14:textId="77777777" w:rsidR="006D494A" w:rsidRPr="00314906" w:rsidRDefault="006D494A" w:rsidP="00FB5A8E">
            <w:pPr>
              <w:spacing w:line="480" w:lineRule="auto"/>
              <w:jc w:val="center"/>
              <w:rPr>
                <w:i/>
                <w:iCs/>
              </w:rPr>
            </w:pPr>
            <w:r w:rsidRPr="00314906">
              <w:rPr>
                <w:i/>
                <w:iCs/>
              </w:rPr>
              <w:t>Lasiopodomys brandtii</w:t>
            </w:r>
          </w:p>
        </w:tc>
        <w:tc>
          <w:tcPr>
            <w:tcW w:w="1418" w:type="dxa"/>
            <w:vAlign w:val="center"/>
          </w:tcPr>
          <w:p w14:paraId="1C0F338F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PRJNA1224482</w:t>
            </w:r>
          </w:p>
        </w:tc>
        <w:tc>
          <w:tcPr>
            <w:tcW w:w="1418" w:type="dxa"/>
            <w:vAlign w:val="center"/>
          </w:tcPr>
          <w:p w14:paraId="0E39A342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SRR32364</w:t>
            </w:r>
            <w:r>
              <w:rPr>
                <w:rFonts w:hint="eastAsia"/>
              </w:rPr>
              <w:t>100</w:t>
            </w:r>
          </w:p>
        </w:tc>
        <w:tc>
          <w:tcPr>
            <w:tcW w:w="1418" w:type="dxa"/>
            <w:vAlign w:val="center"/>
          </w:tcPr>
          <w:p w14:paraId="5438D831" w14:textId="77777777" w:rsidR="006D494A" w:rsidRDefault="006D494A" w:rsidP="00FB5A8E">
            <w:pPr>
              <w:spacing w:line="480" w:lineRule="auto"/>
              <w:jc w:val="center"/>
            </w:pPr>
            <w:r>
              <w:rPr>
                <w:rFonts w:hint="eastAsia"/>
              </w:rPr>
              <w:t>IN2</w:t>
            </w:r>
          </w:p>
        </w:tc>
        <w:tc>
          <w:tcPr>
            <w:tcW w:w="1418" w:type="dxa"/>
            <w:vAlign w:val="center"/>
          </w:tcPr>
          <w:p w14:paraId="23CAB901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20.9%O</w:t>
            </w:r>
            <w:r w:rsidRPr="00314906">
              <w:rPr>
                <w:vertAlign w:val="subscript"/>
              </w:rPr>
              <w:t>2</w:t>
            </w:r>
          </w:p>
        </w:tc>
      </w:tr>
      <w:tr w:rsidR="006D494A" w14:paraId="05772D19" w14:textId="77777777" w:rsidTr="00FB5A8E">
        <w:trPr>
          <w:trHeight w:hRule="exact" w:val="765"/>
        </w:trPr>
        <w:tc>
          <w:tcPr>
            <w:tcW w:w="1418" w:type="dxa"/>
            <w:vAlign w:val="center"/>
          </w:tcPr>
          <w:p w14:paraId="22F09E3A" w14:textId="77777777" w:rsidR="006D494A" w:rsidRPr="00314906" w:rsidRDefault="006D494A" w:rsidP="00FB5A8E">
            <w:pPr>
              <w:spacing w:line="480" w:lineRule="auto"/>
              <w:jc w:val="center"/>
              <w:rPr>
                <w:i/>
                <w:iCs/>
              </w:rPr>
            </w:pPr>
            <w:r w:rsidRPr="00314906">
              <w:rPr>
                <w:i/>
                <w:iCs/>
              </w:rPr>
              <w:t>Lasiopodomys brandtii</w:t>
            </w:r>
          </w:p>
        </w:tc>
        <w:tc>
          <w:tcPr>
            <w:tcW w:w="1418" w:type="dxa"/>
            <w:vAlign w:val="center"/>
          </w:tcPr>
          <w:p w14:paraId="03F2E560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PRJNA1224482</w:t>
            </w:r>
          </w:p>
        </w:tc>
        <w:tc>
          <w:tcPr>
            <w:tcW w:w="1418" w:type="dxa"/>
            <w:vAlign w:val="center"/>
          </w:tcPr>
          <w:p w14:paraId="1856403C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SRR323640</w:t>
            </w:r>
            <w:r>
              <w:rPr>
                <w:rFonts w:hint="eastAsia"/>
              </w:rPr>
              <w:t>99</w:t>
            </w:r>
          </w:p>
        </w:tc>
        <w:tc>
          <w:tcPr>
            <w:tcW w:w="1418" w:type="dxa"/>
            <w:vAlign w:val="center"/>
          </w:tcPr>
          <w:p w14:paraId="3FEB05A7" w14:textId="77777777" w:rsidR="006D494A" w:rsidRDefault="006D494A" w:rsidP="00FB5A8E">
            <w:pPr>
              <w:spacing w:line="480" w:lineRule="auto"/>
              <w:jc w:val="center"/>
            </w:pPr>
            <w:r>
              <w:rPr>
                <w:rFonts w:hint="eastAsia"/>
              </w:rPr>
              <w:t>IN3</w:t>
            </w:r>
          </w:p>
        </w:tc>
        <w:tc>
          <w:tcPr>
            <w:tcW w:w="1418" w:type="dxa"/>
            <w:vAlign w:val="center"/>
          </w:tcPr>
          <w:p w14:paraId="3644B8ED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20.9%O</w:t>
            </w:r>
            <w:r w:rsidRPr="00314906">
              <w:rPr>
                <w:vertAlign w:val="subscript"/>
              </w:rPr>
              <w:t>2</w:t>
            </w:r>
          </w:p>
        </w:tc>
      </w:tr>
      <w:tr w:rsidR="006D494A" w14:paraId="1A69BA76" w14:textId="77777777" w:rsidTr="00FB5A8E">
        <w:trPr>
          <w:trHeight w:hRule="exact" w:val="765"/>
        </w:trPr>
        <w:tc>
          <w:tcPr>
            <w:tcW w:w="1418" w:type="dxa"/>
            <w:vAlign w:val="center"/>
          </w:tcPr>
          <w:p w14:paraId="4809D91F" w14:textId="77777777" w:rsidR="006D494A" w:rsidRPr="00314906" w:rsidRDefault="006D494A" w:rsidP="00FB5A8E">
            <w:pPr>
              <w:spacing w:line="480" w:lineRule="auto"/>
              <w:jc w:val="center"/>
              <w:rPr>
                <w:i/>
                <w:iCs/>
              </w:rPr>
            </w:pPr>
            <w:r w:rsidRPr="00314906">
              <w:rPr>
                <w:i/>
                <w:iCs/>
              </w:rPr>
              <w:t>Lasiopodomys brandtii</w:t>
            </w:r>
          </w:p>
        </w:tc>
        <w:tc>
          <w:tcPr>
            <w:tcW w:w="1418" w:type="dxa"/>
            <w:vAlign w:val="center"/>
          </w:tcPr>
          <w:p w14:paraId="3CDB4737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PRJNA1224482</w:t>
            </w:r>
          </w:p>
        </w:tc>
        <w:tc>
          <w:tcPr>
            <w:tcW w:w="1418" w:type="dxa"/>
            <w:vAlign w:val="center"/>
          </w:tcPr>
          <w:p w14:paraId="4347D15C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SRR3236409</w:t>
            </w: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vAlign w:val="center"/>
          </w:tcPr>
          <w:p w14:paraId="3537A218" w14:textId="77777777" w:rsidR="006D494A" w:rsidRDefault="006D494A" w:rsidP="00FB5A8E">
            <w:pPr>
              <w:spacing w:line="480" w:lineRule="auto"/>
              <w:jc w:val="center"/>
            </w:pPr>
            <w:r>
              <w:rPr>
                <w:rFonts w:hint="eastAsia"/>
              </w:rPr>
              <w:t>IH1</w:t>
            </w:r>
          </w:p>
        </w:tc>
        <w:tc>
          <w:tcPr>
            <w:tcW w:w="1418" w:type="dxa"/>
            <w:vAlign w:val="center"/>
          </w:tcPr>
          <w:p w14:paraId="32524D3C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10%O</w:t>
            </w:r>
            <w:r w:rsidRPr="00314906">
              <w:rPr>
                <w:vertAlign w:val="subscript"/>
              </w:rPr>
              <w:t>2</w:t>
            </w:r>
            <w:r w:rsidRPr="00314906">
              <w:t>, 6 h, 7d</w:t>
            </w:r>
          </w:p>
        </w:tc>
      </w:tr>
      <w:tr w:rsidR="006D494A" w14:paraId="325DAA72" w14:textId="77777777" w:rsidTr="00FB5A8E">
        <w:trPr>
          <w:trHeight w:hRule="exact" w:val="765"/>
        </w:trPr>
        <w:tc>
          <w:tcPr>
            <w:tcW w:w="1418" w:type="dxa"/>
            <w:vAlign w:val="center"/>
          </w:tcPr>
          <w:p w14:paraId="6522F52A" w14:textId="77777777" w:rsidR="006D494A" w:rsidRPr="00314906" w:rsidRDefault="006D494A" w:rsidP="00FB5A8E">
            <w:pPr>
              <w:spacing w:line="480" w:lineRule="auto"/>
              <w:jc w:val="center"/>
              <w:rPr>
                <w:i/>
                <w:iCs/>
              </w:rPr>
            </w:pPr>
            <w:r w:rsidRPr="00314906">
              <w:rPr>
                <w:i/>
                <w:iCs/>
              </w:rPr>
              <w:t>Lasiopodomys brandtii</w:t>
            </w:r>
          </w:p>
        </w:tc>
        <w:tc>
          <w:tcPr>
            <w:tcW w:w="1418" w:type="dxa"/>
            <w:vAlign w:val="center"/>
          </w:tcPr>
          <w:p w14:paraId="09244439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PRJNA1224482</w:t>
            </w:r>
          </w:p>
        </w:tc>
        <w:tc>
          <w:tcPr>
            <w:tcW w:w="1418" w:type="dxa"/>
            <w:vAlign w:val="center"/>
          </w:tcPr>
          <w:p w14:paraId="4F59EAC4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SRR3236409</w:t>
            </w: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vAlign w:val="center"/>
          </w:tcPr>
          <w:p w14:paraId="4790338D" w14:textId="77777777" w:rsidR="006D494A" w:rsidRDefault="006D494A" w:rsidP="00FB5A8E">
            <w:pPr>
              <w:spacing w:line="480" w:lineRule="auto"/>
              <w:jc w:val="center"/>
            </w:pPr>
            <w:r>
              <w:rPr>
                <w:rFonts w:hint="eastAsia"/>
              </w:rPr>
              <w:t>IH2</w:t>
            </w:r>
          </w:p>
        </w:tc>
        <w:tc>
          <w:tcPr>
            <w:tcW w:w="1418" w:type="dxa"/>
            <w:vAlign w:val="center"/>
          </w:tcPr>
          <w:p w14:paraId="0216739B" w14:textId="77777777" w:rsidR="006D494A" w:rsidRPr="00314906" w:rsidRDefault="006D494A" w:rsidP="00FB5A8E">
            <w:pPr>
              <w:spacing w:line="480" w:lineRule="auto"/>
              <w:jc w:val="center"/>
            </w:pPr>
            <w:r w:rsidRPr="00314906">
              <w:t>10%O</w:t>
            </w:r>
            <w:r w:rsidRPr="00314906">
              <w:rPr>
                <w:vertAlign w:val="subscript"/>
              </w:rPr>
              <w:t>2</w:t>
            </w:r>
            <w:r w:rsidRPr="00314906">
              <w:t>, 6 h, 7d</w:t>
            </w:r>
          </w:p>
        </w:tc>
      </w:tr>
      <w:tr w:rsidR="006D494A" w14:paraId="5A431ABB" w14:textId="77777777" w:rsidTr="00FB5A8E">
        <w:trPr>
          <w:trHeight w:hRule="exact" w:val="765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E60A68A" w14:textId="77777777" w:rsidR="006D494A" w:rsidRPr="00314906" w:rsidRDefault="006D494A" w:rsidP="00FB5A8E">
            <w:pPr>
              <w:spacing w:line="480" w:lineRule="auto"/>
              <w:jc w:val="center"/>
              <w:rPr>
                <w:i/>
                <w:iCs/>
              </w:rPr>
            </w:pPr>
            <w:r w:rsidRPr="00314906">
              <w:rPr>
                <w:i/>
                <w:iCs/>
              </w:rPr>
              <w:t>Lasiopodomys brandtii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CE1E5C7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PRJNA1224482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13907D8" w14:textId="77777777" w:rsidR="006D494A" w:rsidRDefault="006D494A" w:rsidP="00FB5A8E">
            <w:pPr>
              <w:spacing w:line="480" w:lineRule="auto"/>
              <w:jc w:val="center"/>
            </w:pPr>
            <w:r w:rsidRPr="00314906">
              <w:t>SRR3236409</w:t>
            </w: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3EEA961" w14:textId="77777777" w:rsidR="006D494A" w:rsidRDefault="006D494A" w:rsidP="00FB5A8E">
            <w:pPr>
              <w:spacing w:line="480" w:lineRule="auto"/>
              <w:jc w:val="center"/>
            </w:pPr>
            <w:r>
              <w:rPr>
                <w:rFonts w:hint="eastAsia"/>
              </w:rPr>
              <w:t>IH3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5E4EC1F" w14:textId="77777777" w:rsidR="006D494A" w:rsidRPr="00314906" w:rsidRDefault="006D494A" w:rsidP="00FB5A8E">
            <w:pPr>
              <w:spacing w:line="480" w:lineRule="auto"/>
              <w:jc w:val="center"/>
            </w:pPr>
            <w:r w:rsidRPr="00314906">
              <w:t>10%O</w:t>
            </w:r>
            <w:r w:rsidRPr="00314906">
              <w:rPr>
                <w:vertAlign w:val="subscript"/>
              </w:rPr>
              <w:t>2</w:t>
            </w:r>
            <w:r w:rsidRPr="00314906">
              <w:t>, 6 h, 7d</w:t>
            </w:r>
          </w:p>
        </w:tc>
      </w:tr>
    </w:tbl>
    <w:p w14:paraId="5B655DFC" w14:textId="77777777" w:rsidR="006D494A" w:rsidRDefault="006D494A" w:rsidP="006D494A">
      <w:pPr>
        <w:suppressLineNumbers/>
        <w:spacing w:line="480" w:lineRule="auto"/>
        <w:jc w:val="center"/>
      </w:pPr>
      <w:r w:rsidRPr="00CF15A0">
        <w:t xml:space="preserve">Supplementary </w:t>
      </w:r>
      <w:r>
        <w:rPr>
          <w:rFonts w:hint="eastAsia"/>
        </w:rPr>
        <w:t>Table</w:t>
      </w:r>
      <w:r w:rsidRPr="00CF15A0">
        <w:t xml:space="preserve"> </w:t>
      </w:r>
      <w:r>
        <w:rPr>
          <w:rFonts w:hint="eastAsia"/>
        </w:rPr>
        <w:t>1</w:t>
      </w:r>
      <w:r w:rsidRPr="00CF15A0">
        <w:t>: Transcriptome data of the brain tissue of the B</w:t>
      </w:r>
      <w:r>
        <w:rPr>
          <w:rFonts w:hint="eastAsia"/>
        </w:rPr>
        <w:t>randt</w:t>
      </w:r>
      <w:r>
        <w:t>’</w:t>
      </w:r>
      <w:r>
        <w:rPr>
          <w:rFonts w:hint="eastAsia"/>
        </w:rPr>
        <w:t>s vole</w:t>
      </w:r>
    </w:p>
    <w:p w14:paraId="5AD37585" w14:textId="77777777" w:rsidR="006D494A" w:rsidRPr="00314906" w:rsidRDefault="006D494A" w:rsidP="006D494A">
      <w:pPr>
        <w:suppressLineNumbers/>
        <w:spacing w:line="480" w:lineRule="auto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69"/>
        <w:gridCol w:w="1164"/>
        <w:gridCol w:w="1217"/>
        <w:gridCol w:w="1217"/>
        <w:gridCol w:w="1217"/>
      </w:tblGrid>
      <w:tr w:rsidR="006D494A" w:rsidRPr="008B51FF" w14:paraId="028046C2" w14:textId="77777777" w:rsidTr="00FB5A8E">
        <w:tc>
          <w:tcPr>
            <w:tcW w:w="121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7D505B82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lastRenderedPageBreak/>
              <w:t>Sample</w:t>
            </w:r>
          </w:p>
        </w:tc>
        <w:tc>
          <w:tcPr>
            <w:tcW w:w="121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D39586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Clean Reads</w:t>
            </w:r>
          </w:p>
        </w:tc>
        <w:tc>
          <w:tcPr>
            <w:tcW w:w="126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1BDC91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Clean Base (G)</w:t>
            </w:r>
          </w:p>
        </w:tc>
        <w:tc>
          <w:tcPr>
            <w:tcW w:w="116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98AEE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GC(%)</w:t>
            </w:r>
          </w:p>
        </w:tc>
        <w:tc>
          <w:tcPr>
            <w:tcW w:w="121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83A7A5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G20 (20%)</w:t>
            </w:r>
          </w:p>
        </w:tc>
        <w:tc>
          <w:tcPr>
            <w:tcW w:w="121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C36752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Q30 (20%)</w:t>
            </w:r>
          </w:p>
        </w:tc>
        <w:tc>
          <w:tcPr>
            <w:tcW w:w="121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5F6A5D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Mapping Rate (%)</w:t>
            </w:r>
          </w:p>
        </w:tc>
      </w:tr>
      <w:tr w:rsidR="006D494A" w:rsidRPr="008B51FF" w14:paraId="0E353779" w14:textId="77777777" w:rsidTr="00FB5A8E">
        <w:tc>
          <w:tcPr>
            <w:tcW w:w="12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73335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IH1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42A9C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48923392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36F8D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7.29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B35A2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49.74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577A5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49.74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BCF15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97.87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41FCF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90.95</w:t>
            </w:r>
          </w:p>
        </w:tc>
      </w:tr>
      <w:tr w:rsidR="006D494A" w:rsidRPr="008B51FF" w14:paraId="35043211" w14:textId="77777777" w:rsidTr="00FB5A8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DC665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IH2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0D554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43927244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4B9AD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6.97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40A9A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50.57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77DE1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50.57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4E29A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98.96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5FAD3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90.78</w:t>
            </w:r>
          </w:p>
        </w:tc>
      </w:tr>
      <w:tr w:rsidR="006D494A" w:rsidRPr="008B51FF" w14:paraId="4E7F8E7B" w14:textId="77777777" w:rsidTr="00FB5A8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017F9A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IH3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93773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43150160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0FE09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7.34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E6F25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48.10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AAA0B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48.10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A4C67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97.82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1CE2D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91.02</w:t>
            </w:r>
          </w:p>
        </w:tc>
      </w:tr>
      <w:tr w:rsidR="006D494A" w:rsidRPr="008B51FF" w14:paraId="77B0EBC5" w14:textId="77777777" w:rsidTr="00FB5A8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9E160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CH1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7C770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48923392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AE9EF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6.50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D2BED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50.74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ADC1F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50.74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B4D82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97.88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94034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89.83</w:t>
            </w:r>
          </w:p>
        </w:tc>
      </w:tr>
      <w:tr w:rsidR="006D494A" w:rsidRPr="008B51FF" w14:paraId="1167C707" w14:textId="77777777" w:rsidTr="00FB5A8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1DF73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CH2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6146C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43361546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A3E50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6.86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55D0C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47.41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BF9B55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47.41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B6DD07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97.80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4A2485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89.32</w:t>
            </w:r>
          </w:p>
        </w:tc>
      </w:tr>
      <w:tr w:rsidR="006D494A" w:rsidRPr="008B51FF" w14:paraId="0DB0D6BF" w14:textId="77777777" w:rsidTr="00FB5A8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B20AC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CH3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14B1D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45746278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B6F35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6.95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5E54D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48.75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A726B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48.75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45C98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97.75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11860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88.04</w:t>
            </w:r>
          </w:p>
        </w:tc>
      </w:tr>
      <w:tr w:rsidR="006D494A" w:rsidRPr="008B51FF" w14:paraId="079354AA" w14:textId="77777777" w:rsidTr="00FB5A8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B15E2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IN1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3574C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49436850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8AA11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8.19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13581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49.00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E5BEC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49.00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94034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97.96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0F211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89.84</w:t>
            </w:r>
          </w:p>
        </w:tc>
      </w:tr>
      <w:tr w:rsidR="006D494A" w:rsidRPr="008B51FF" w14:paraId="6F8DDA94" w14:textId="77777777" w:rsidTr="00FB5A8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3B31C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IN2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AF93D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42071444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85841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9.30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E66D8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50.78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C2CE8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50.78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3B938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97.80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5536A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91.32</w:t>
            </w:r>
          </w:p>
        </w:tc>
      </w:tr>
      <w:tr w:rsidR="006D494A" w:rsidRPr="008B51FF" w14:paraId="77AA9134" w14:textId="77777777" w:rsidTr="00FB5A8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74E23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IN3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D5D9F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44273892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D6C7C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8.11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07B514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51.46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A868C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51.46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8913C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97.12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8859C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88.40</w:t>
            </w:r>
          </w:p>
        </w:tc>
      </w:tr>
      <w:tr w:rsidR="006D494A" w:rsidRPr="008B51FF" w14:paraId="254EA2A1" w14:textId="77777777" w:rsidTr="00FB5A8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1686E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CN1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03D93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49959874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6DC50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7.90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EAD79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50.75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1CE93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50.75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ED283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98.11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EEE832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89.25</w:t>
            </w:r>
          </w:p>
        </w:tc>
      </w:tr>
      <w:tr w:rsidR="006D494A" w:rsidRPr="008B51FF" w14:paraId="4F8AA80D" w14:textId="77777777" w:rsidTr="00FB5A8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1B382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CN2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064D6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47343352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91AB7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7.62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82C86E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50.45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FF7A9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50.45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CBDBF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97.02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840CD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88.25</w:t>
            </w:r>
          </w:p>
        </w:tc>
      </w:tr>
      <w:tr w:rsidR="006D494A" w:rsidRPr="008B51FF" w14:paraId="36F242C3" w14:textId="77777777" w:rsidTr="00FB5A8E">
        <w:tc>
          <w:tcPr>
            <w:tcW w:w="12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55DE1AD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CN3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DA7735A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47390372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C0124CE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7.24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2EDB5E6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50.62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46801D6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50.62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51B3AF2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97.99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0B12556" w14:textId="77777777" w:rsidR="006D494A" w:rsidRPr="008B51FF" w:rsidRDefault="006D494A" w:rsidP="00FB5A8E">
            <w:pPr>
              <w:spacing w:line="480" w:lineRule="auto"/>
              <w:jc w:val="center"/>
              <w:rPr>
                <w:rFonts w:cs="Times New Roman"/>
                <w:color w:val="000000"/>
              </w:rPr>
            </w:pPr>
            <w:r w:rsidRPr="008B51FF">
              <w:rPr>
                <w:rFonts w:cs="Times New Roman"/>
                <w:color w:val="000000"/>
              </w:rPr>
              <w:t>89.92</w:t>
            </w:r>
          </w:p>
        </w:tc>
      </w:tr>
    </w:tbl>
    <w:p w14:paraId="06F8099C" w14:textId="77777777" w:rsidR="006D494A" w:rsidRDefault="006D494A" w:rsidP="006D494A">
      <w:pPr>
        <w:suppressLineNumbers/>
        <w:spacing w:line="480" w:lineRule="auto"/>
        <w:jc w:val="center"/>
      </w:pPr>
      <w:r w:rsidRPr="008B51FF">
        <w:t xml:space="preserve">Supplementary </w:t>
      </w:r>
      <w:r>
        <w:rPr>
          <w:rFonts w:hint="eastAsia"/>
        </w:rPr>
        <w:t>Table</w:t>
      </w:r>
      <w:r w:rsidRPr="008B51FF">
        <w:t xml:space="preserve"> </w:t>
      </w:r>
      <w:r>
        <w:rPr>
          <w:rFonts w:hint="eastAsia"/>
        </w:rPr>
        <w:t xml:space="preserve">2: </w:t>
      </w:r>
      <w:r w:rsidRPr="008B51FF">
        <w:t xml:space="preserve">Clean </w:t>
      </w:r>
      <w:r>
        <w:rPr>
          <w:rFonts w:hint="eastAsia"/>
        </w:rPr>
        <w:t>d</w:t>
      </w:r>
      <w:r w:rsidRPr="008B51FF">
        <w:t xml:space="preserve">ate quality control results and </w:t>
      </w:r>
      <w:r>
        <w:rPr>
          <w:rFonts w:hint="eastAsia"/>
        </w:rPr>
        <w:t>m</w:t>
      </w:r>
      <w:r w:rsidRPr="008B51FF">
        <w:t xml:space="preserve">apping </w:t>
      </w:r>
      <w:r>
        <w:rPr>
          <w:rFonts w:hint="eastAsia"/>
        </w:rPr>
        <w:t>r</w:t>
      </w:r>
      <w:r w:rsidRPr="008B51FF">
        <w:t>ate</w:t>
      </w:r>
    </w:p>
    <w:p w14:paraId="7495662F" w14:textId="77777777" w:rsidR="006D494A" w:rsidRDefault="006D494A" w:rsidP="006D494A">
      <w:pPr>
        <w:suppressLineNumbers/>
        <w:spacing w:line="480" w:lineRule="auto"/>
        <w:jc w:val="center"/>
      </w:pPr>
    </w:p>
    <w:p w14:paraId="227E01FA" w14:textId="77777777" w:rsidR="006D494A" w:rsidRDefault="006D494A" w:rsidP="006D494A">
      <w:pPr>
        <w:suppressLineNumbers/>
        <w:spacing w:line="480" w:lineRule="auto"/>
        <w:jc w:val="center"/>
      </w:pPr>
      <w:r>
        <w:rPr>
          <w:noProof/>
        </w:rPr>
        <w:drawing>
          <wp:inline distT="0" distB="0" distL="0" distR="0" wp14:anchorId="4AEE2CA0" wp14:editId="2E32C2EE">
            <wp:extent cx="1852930" cy="2224405"/>
            <wp:effectExtent l="0" t="0" r="0" b="4445"/>
            <wp:docPr id="1853971874" name="图片 2" descr="图表, 箱线图  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71874" name="图片 2" descr="图表, 箱线图  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E92AF" w14:textId="77777777" w:rsidR="006D494A" w:rsidRPr="008B51FF" w:rsidRDefault="006D494A" w:rsidP="006D494A">
      <w:pPr>
        <w:suppressLineNumbers/>
        <w:spacing w:line="480" w:lineRule="auto"/>
      </w:pPr>
      <w:r w:rsidRPr="00CF15A0">
        <w:t xml:space="preserve">Supplementary Figure </w:t>
      </w:r>
      <w:r>
        <w:rPr>
          <w:rFonts w:hint="eastAsia"/>
        </w:rPr>
        <w:t>1</w:t>
      </w:r>
      <w:r w:rsidRPr="00CF15A0">
        <w:t xml:space="preserve">: </w:t>
      </w:r>
      <w:r w:rsidRPr="00986D92">
        <w:rPr>
          <w:i/>
          <w:iCs/>
        </w:rPr>
        <w:t>PDK1</w:t>
      </w:r>
      <w:r w:rsidRPr="00CF15A0">
        <w:t xml:space="preserve"> expression level in the chronic hypoxia group by transcriptome sequencing</w:t>
      </w:r>
    </w:p>
    <w:p w14:paraId="4D03990B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4A"/>
    <w:rsid w:val="003C2EF4"/>
    <w:rsid w:val="00446799"/>
    <w:rsid w:val="006A7E07"/>
    <w:rsid w:val="006D494A"/>
    <w:rsid w:val="00701021"/>
    <w:rsid w:val="00B74216"/>
    <w:rsid w:val="00D62F8C"/>
    <w:rsid w:val="00E97CD6"/>
    <w:rsid w:val="00EE3757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A75D8"/>
  <w15:chartTrackingRefBased/>
  <w15:docId w15:val="{F8305E9C-4F3C-4D87-95C0-02583B8B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94A"/>
    <w:pPr>
      <w:widowControl w:val="0"/>
      <w:spacing w:after="0" w:line="240" w:lineRule="auto"/>
      <w:jc w:val="both"/>
    </w:pPr>
    <w:rPr>
      <w:rFonts w:ascii="Times New Roman" w:eastAsia="SimSun" w:hAnsi="Times New Roman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D494A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94A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94A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94A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94A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94A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94A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94A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94A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94A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94A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4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94A"/>
    <w:pPr>
      <w:widowControl/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4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94A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4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9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9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qFormat/>
    <w:rsid w:val="006D494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网格型1"/>
    <w:basedOn w:val="TableNormal"/>
    <w:next w:val="TableGrid"/>
    <w:qFormat/>
    <w:rsid w:val="006D494A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1430</Characters>
  <Application>Microsoft Office Word</Application>
  <DocSecurity>0</DocSecurity>
  <Lines>11</Lines>
  <Paragraphs>3</Paragraphs>
  <ScaleCrop>false</ScaleCrop>
  <Company>Springer Nature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2026-06-03T11:23:00Z</dcterms:created>
  <dcterms:modified xsi:type="dcterms:W3CDTF">2026-06-03T11:23:00Z</dcterms:modified>
</cp:coreProperties>
</file>