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BC14C" w14:textId="39B2EB66" w:rsidR="000A68CA" w:rsidRPr="00510C8F" w:rsidRDefault="00EF3CF9">
      <w:pPr>
        <w:rPr>
          <w:rFonts w:ascii="Times New Roman" w:hAnsi="Times New Roman" w:cs="Times New Roman"/>
          <w:b/>
          <w:sz w:val="24"/>
          <w:szCs w:val="24"/>
        </w:rPr>
      </w:pPr>
      <w:r w:rsidRPr="00510C8F">
        <w:rPr>
          <w:rFonts w:ascii="Times New Roman" w:hAnsi="Times New Roman" w:cs="Times New Roman"/>
          <w:b/>
          <w:sz w:val="24"/>
          <w:szCs w:val="24"/>
        </w:rPr>
        <w:t>Supplementary Table 1 Sequences for siRNAs.</w:t>
      </w:r>
    </w:p>
    <w:p w14:paraId="2285F0D3" w14:textId="77777777" w:rsidR="00675E8C" w:rsidRPr="003E63A4" w:rsidRDefault="00675E8C">
      <w:pPr>
        <w:rPr>
          <w:rFonts w:ascii="Times New Roman" w:hAnsi="Times New Roman" w:cs="Times New Roman"/>
          <w:szCs w:val="21"/>
        </w:rPr>
      </w:pPr>
    </w:p>
    <w:tbl>
      <w:tblPr>
        <w:tblStyle w:val="21"/>
        <w:tblpPr w:leftFromText="180" w:rightFromText="180" w:vertAnchor="page" w:horzAnchor="margin" w:tblpY="2056"/>
        <w:tblW w:w="8522" w:type="dxa"/>
        <w:tblLook w:val="06A0" w:firstRow="1" w:lastRow="0" w:firstColumn="1" w:lastColumn="0" w:noHBand="1" w:noVBand="1"/>
      </w:tblPr>
      <w:tblGrid>
        <w:gridCol w:w="3085"/>
        <w:gridCol w:w="1530"/>
        <w:gridCol w:w="3907"/>
      </w:tblGrid>
      <w:tr w:rsidR="003E63A4" w:rsidRPr="003E63A4" w14:paraId="3A97B9CA" w14:textId="77777777" w:rsidTr="003E6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12" w:space="0" w:color="auto"/>
              <w:bottom w:val="single" w:sz="2" w:space="0" w:color="auto"/>
            </w:tcBorders>
            <w:noWrap/>
            <w:hideMark/>
          </w:tcPr>
          <w:p w14:paraId="7BEFA7E2" w14:textId="4256A50E" w:rsidR="003E63A4" w:rsidRPr="003E63A4" w:rsidRDefault="003E63A4" w:rsidP="003E63A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b w:val="0"/>
                <w:szCs w:val="21"/>
              </w:rPr>
              <w:t>Gene names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340872D4" w14:textId="77777777" w:rsidR="003E63A4" w:rsidRPr="003E63A4" w:rsidRDefault="003E63A4" w:rsidP="003E63A4">
            <w:pPr>
              <w:ind w:firstLineChars="200" w:firstLine="4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snapToGrid w:val="0"/>
                <w:kern w:val="0"/>
                <w:szCs w:val="21"/>
              </w:rPr>
            </w:pPr>
          </w:p>
        </w:tc>
        <w:tc>
          <w:tcPr>
            <w:tcW w:w="3907" w:type="dxa"/>
            <w:tcBorders>
              <w:top w:val="single" w:sz="12" w:space="0" w:color="auto"/>
              <w:bottom w:val="single" w:sz="2" w:space="0" w:color="auto"/>
            </w:tcBorders>
            <w:noWrap/>
            <w:hideMark/>
          </w:tcPr>
          <w:p w14:paraId="4329EDE1" w14:textId="77777777" w:rsidR="003E63A4" w:rsidRPr="003E63A4" w:rsidRDefault="003E63A4" w:rsidP="003E63A4">
            <w:pPr>
              <w:ind w:firstLineChars="200" w:firstLine="4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b w:val="0"/>
                <w:snapToGrid w:val="0"/>
                <w:kern w:val="0"/>
                <w:szCs w:val="21"/>
              </w:rPr>
              <w:t>Sequences(5’-3’)</w:t>
            </w:r>
          </w:p>
        </w:tc>
      </w:tr>
      <w:tr w:rsidR="003E63A4" w:rsidRPr="003E63A4" w14:paraId="39D2E56F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tcBorders>
              <w:top w:val="single" w:sz="2" w:space="0" w:color="auto"/>
            </w:tcBorders>
            <w:noWrap/>
            <w:hideMark/>
          </w:tcPr>
          <w:p w14:paraId="69BF472F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szCs w:val="21"/>
              </w:rPr>
            </w:pPr>
            <w:r w:rsidRPr="003E63A4">
              <w:rPr>
                <w:rFonts w:ascii="Times New Roman" w:hAnsi="Times New Roman" w:cs="Times New Roman"/>
                <w:b w:val="0"/>
                <w:szCs w:val="21"/>
              </w:rPr>
              <w:t>siHECTD2#1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6A1AB6E1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proofErr w:type="spellStart"/>
            <w:r w:rsidRPr="003E63A4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Sence</w:t>
            </w:r>
            <w:proofErr w:type="spellEnd"/>
          </w:p>
        </w:tc>
        <w:tc>
          <w:tcPr>
            <w:tcW w:w="3907" w:type="dxa"/>
            <w:tcBorders>
              <w:top w:val="single" w:sz="2" w:space="0" w:color="auto"/>
            </w:tcBorders>
            <w:noWrap/>
            <w:hideMark/>
          </w:tcPr>
          <w:p w14:paraId="1DE6C9A8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UGAGUGAGGCGGUUCGGGUTT</w:t>
            </w:r>
          </w:p>
        </w:tc>
      </w:tr>
      <w:tr w:rsidR="003E63A4" w:rsidRPr="003E63A4" w14:paraId="4A782476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  <w:hideMark/>
          </w:tcPr>
          <w:p w14:paraId="6AB89E07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1530" w:type="dxa"/>
          </w:tcPr>
          <w:p w14:paraId="4793500E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anti-sense</w:t>
            </w:r>
          </w:p>
        </w:tc>
        <w:tc>
          <w:tcPr>
            <w:tcW w:w="3907" w:type="dxa"/>
            <w:noWrap/>
            <w:hideMark/>
          </w:tcPr>
          <w:p w14:paraId="7972F6EF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ACCCGAACCGCCUCACUCATT</w:t>
            </w:r>
          </w:p>
        </w:tc>
      </w:tr>
      <w:tr w:rsidR="003E63A4" w:rsidRPr="003E63A4" w14:paraId="2D27E563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7E1BA372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3E63A4">
              <w:rPr>
                <w:rFonts w:ascii="Times New Roman" w:hAnsi="Times New Roman" w:cs="Times New Roman"/>
                <w:b w:val="0"/>
                <w:szCs w:val="21"/>
              </w:rPr>
              <w:t>siHECTD2#2</w:t>
            </w:r>
          </w:p>
        </w:tc>
        <w:tc>
          <w:tcPr>
            <w:tcW w:w="1530" w:type="dxa"/>
          </w:tcPr>
          <w:p w14:paraId="055A51CA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E63A4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Sence</w:t>
            </w:r>
            <w:proofErr w:type="spellEnd"/>
          </w:p>
        </w:tc>
        <w:tc>
          <w:tcPr>
            <w:tcW w:w="3907" w:type="dxa"/>
            <w:noWrap/>
          </w:tcPr>
          <w:p w14:paraId="75007225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CCUCAUUUAACACCAUUGATT</w:t>
            </w:r>
          </w:p>
        </w:tc>
      </w:tr>
      <w:tr w:rsidR="003E63A4" w:rsidRPr="003E63A4" w14:paraId="7292AE54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6E97C8AD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1530" w:type="dxa"/>
          </w:tcPr>
          <w:p w14:paraId="4FFA7A26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anti-sense</w:t>
            </w:r>
          </w:p>
        </w:tc>
        <w:tc>
          <w:tcPr>
            <w:tcW w:w="3907" w:type="dxa"/>
            <w:noWrap/>
          </w:tcPr>
          <w:p w14:paraId="572CF3D2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UCAAUGGUGUUAAAUGAGGTT</w:t>
            </w:r>
          </w:p>
        </w:tc>
      </w:tr>
      <w:tr w:rsidR="003E63A4" w:rsidRPr="003E63A4" w14:paraId="34542758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  <w:hideMark/>
          </w:tcPr>
          <w:p w14:paraId="0036D411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3E63A4">
              <w:rPr>
                <w:rFonts w:ascii="Times New Roman" w:hAnsi="Times New Roman" w:cs="Times New Roman"/>
                <w:b w:val="0"/>
                <w:szCs w:val="21"/>
              </w:rPr>
              <w:t>siHECTD2#3</w:t>
            </w:r>
          </w:p>
        </w:tc>
        <w:tc>
          <w:tcPr>
            <w:tcW w:w="1530" w:type="dxa"/>
          </w:tcPr>
          <w:p w14:paraId="527233EA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proofErr w:type="spellStart"/>
            <w:r w:rsidRPr="003E63A4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Sence</w:t>
            </w:r>
            <w:proofErr w:type="spellEnd"/>
          </w:p>
        </w:tc>
        <w:tc>
          <w:tcPr>
            <w:tcW w:w="3907" w:type="dxa"/>
            <w:noWrap/>
            <w:hideMark/>
          </w:tcPr>
          <w:p w14:paraId="023E8A81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GAUGCAUCAUCAUCCGAAATT</w:t>
            </w:r>
          </w:p>
        </w:tc>
      </w:tr>
      <w:tr w:rsidR="003E63A4" w:rsidRPr="003E63A4" w14:paraId="09C33667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  <w:hideMark/>
          </w:tcPr>
          <w:p w14:paraId="1B762275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1530" w:type="dxa"/>
          </w:tcPr>
          <w:p w14:paraId="1E149190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anti-sense</w:t>
            </w:r>
          </w:p>
        </w:tc>
        <w:tc>
          <w:tcPr>
            <w:tcW w:w="3907" w:type="dxa"/>
            <w:noWrap/>
            <w:hideMark/>
          </w:tcPr>
          <w:p w14:paraId="1620F77D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UUUCGGAUGAUGAUGCAUCTT</w:t>
            </w:r>
          </w:p>
        </w:tc>
      </w:tr>
      <w:tr w:rsidR="003E63A4" w:rsidRPr="003E63A4" w14:paraId="675054A4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  <w:hideMark/>
          </w:tcPr>
          <w:p w14:paraId="210AC58B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proofErr w:type="spellStart"/>
            <w:r w:rsidRPr="003E63A4">
              <w:rPr>
                <w:rFonts w:ascii="Times New Roman" w:hAnsi="Times New Roman" w:cs="Times New Roman"/>
                <w:b w:val="0"/>
                <w:szCs w:val="21"/>
              </w:rPr>
              <w:t>si</w:t>
            </w:r>
            <w:proofErr w:type="spellEnd"/>
            <w:r w:rsidRPr="003E63A4">
              <w:rPr>
                <w:rFonts w:ascii="Times New Roman" w:hAnsi="Times New Roman" w:cs="Times New Roman"/>
                <w:b w:val="0"/>
                <w:color w:val="0D0D0D"/>
                <w:szCs w:val="21"/>
                <w:shd w:val="clear" w:color="auto" w:fill="FFFFFF"/>
              </w:rPr>
              <w:t xml:space="preserve"> </w:t>
            </w:r>
            <w:r w:rsidRPr="003E63A4">
              <w:rPr>
                <w:rStyle w:val="a5"/>
                <w:rFonts w:ascii="Times New Roman" w:hAnsi="Times New Roman" w:cs="Times New Roman"/>
                <w:color w:val="0D0D0D"/>
                <w:szCs w:val="21"/>
                <w:shd w:val="clear" w:color="auto" w:fill="FFFFFF"/>
              </w:rPr>
              <w:t>SQSTM1</w:t>
            </w:r>
            <w:r w:rsidRPr="003E63A4">
              <w:rPr>
                <w:rFonts w:ascii="Times New Roman" w:hAnsi="Times New Roman" w:cs="Times New Roman"/>
                <w:b w:val="0"/>
                <w:szCs w:val="21"/>
              </w:rPr>
              <w:t>#1</w:t>
            </w:r>
          </w:p>
        </w:tc>
        <w:tc>
          <w:tcPr>
            <w:tcW w:w="1530" w:type="dxa"/>
          </w:tcPr>
          <w:p w14:paraId="35491AD9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E63A4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Sence</w:t>
            </w:r>
            <w:proofErr w:type="spellEnd"/>
          </w:p>
        </w:tc>
        <w:tc>
          <w:tcPr>
            <w:tcW w:w="3907" w:type="dxa"/>
            <w:noWrap/>
            <w:hideMark/>
          </w:tcPr>
          <w:p w14:paraId="5097B6E5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GAUGACAUCUUCCGAAUCUTT</w:t>
            </w:r>
          </w:p>
        </w:tc>
      </w:tr>
      <w:tr w:rsidR="003E63A4" w:rsidRPr="003E63A4" w14:paraId="2EA48C6D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0FCC1589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1530" w:type="dxa"/>
          </w:tcPr>
          <w:p w14:paraId="2362E936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anti-sense</w:t>
            </w:r>
          </w:p>
        </w:tc>
        <w:tc>
          <w:tcPr>
            <w:tcW w:w="3907" w:type="dxa"/>
            <w:noWrap/>
          </w:tcPr>
          <w:p w14:paraId="24997830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AGAUUCGGAAGAUGUCAUCTT</w:t>
            </w:r>
          </w:p>
        </w:tc>
      </w:tr>
      <w:tr w:rsidR="003E63A4" w:rsidRPr="003E63A4" w14:paraId="412E951F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79ABF3E8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proofErr w:type="spellStart"/>
            <w:r w:rsidRPr="003E63A4">
              <w:rPr>
                <w:rFonts w:ascii="Times New Roman" w:hAnsi="Times New Roman" w:cs="Times New Roman"/>
                <w:b w:val="0"/>
                <w:szCs w:val="21"/>
              </w:rPr>
              <w:t>si</w:t>
            </w:r>
            <w:proofErr w:type="spellEnd"/>
            <w:r w:rsidRPr="003E63A4">
              <w:rPr>
                <w:rFonts w:ascii="Times New Roman" w:hAnsi="Times New Roman" w:cs="Times New Roman"/>
                <w:b w:val="0"/>
                <w:color w:val="0D0D0D"/>
                <w:szCs w:val="21"/>
                <w:shd w:val="clear" w:color="auto" w:fill="FFFFFF"/>
              </w:rPr>
              <w:t xml:space="preserve"> </w:t>
            </w:r>
            <w:r w:rsidRPr="003E63A4">
              <w:rPr>
                <w:rStyle w:val="a5"/>
                <w:rFonts w:ascii="Times New Roman" w:hAnsi="Times New Roman" w:cs="Times New Roman"/>
                <w:color w:val="0D0D0D"/>
                <w:szCs w:val="21"/>
                <w:shd w:val="clear" w:color="auto" w:fill="FFFFFF"/>
              </w:rPr>
              <w:t>SQSTM1</w:t>
            </w:r>
            <w:r w:rsidRPr="003E63A4">
              <w:rPr>
                <w:rFonts w:ascii="Times New Roman" w:hAnsi="Times New Roman" w:cs="Times New Roman"/>
                <w:b w:val="0"/>
                <w:szCs w:val="21"/>
              </w:rPr>
              <w:t>#2</w:t>
            </w:r>
          </w:p>
        </w:tc>
        <w:tc>
          <w:tcPr>
            <w:tcW w:w="1530" w:type="dxa"/>
          </w:tcPr>
          <w:p w14:paraId="54B901F7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E63A4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Sence</w:t>
            </w:r>
            <w:proofErr w:type="spellEnd"/>
          </w:p>
        </w:tc>
        <w:tc>
          <w:tcPr>
            <w:tcW w:w="3907" w:type="dxa"/>
            <w:noWrap/>
          </w:tcPr>
          <w:p w14:paraId="588D5624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CAUCCAGUAUUCAAAGCAUTT</w:t>
            </w:r>
          </w:p>
        </w:tc>
      </w:tr>
      <w:tr w:rsidR="003E63A4" w:rsidRPr="003E63A4" w14:paraId="035A93BE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331B8B46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1530" w:type="dxa"/>
          </w:tcPr>
          <w:p w14:paraId="42BABB12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anti-sense</w:t>
            </w:r>
          </w:p>
        </w:tc>
        <w:tc>
          <w:tcPr>
            <w:tcW w:w="3907" w:type="dxa"/>
            <w:noWrap/>
          </w:tcPr>
          <w:p w14:paraId="10A775B0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AUGCUUUGAAUACUGGAUGTT</w:t>
            </w:r>
          </w:p>
        </w:tc>
      </w:tr>
      <w:tr w:rsidR="003E63A4" w:rsidRPr="003E63A4" w14:paraId="45968CEA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44E29958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proofErr w:type="spellStart"/>
            <w:r w:rsidRPr="003E63A4">
              <w:rPr>
                <w:rFonts w:ascii="Times New Roman" w:hAnsi="Times New Roman" w:cs="Times New Roman"/>
                <w:b w:val="0"/>
                <w:szCs w:val="21"/>
              </w:rPr>
              <w:t>si</w:t>
            </w:r>
            <w:proofErr w:type="spellEnd"/>
            <w:r w:rsidRPr="003E63A4">
              <w:rPr>
                <w:rFonts w:ascii="Times New Roman" w:hAnsi="Times New Roman" w:cs="Times New Roman"/>
                <w:b w:val="0"/>
                <w:color w:val="0D0D0D"/>
                <w:szCs w:val="21"/>
                <w:shd w:val="clear" w:color="auto" w:fill="FFFFFF"/>
              </w:rPr>
              <w:t xml:space="preserve"> </w:t>
            </w:r>
            <w:r w:rsidRPr="003E63A4">
              <w:rPr>
                <w:rStyle w:val="a5"/>
                <w:rFonts w:ascii="Times New Roman" w:hAnsi="Times New Roman" w:cs="Times New Roman"/>
                <w:color w:val="0D0D0D"/>
                <w:szCs w:val="21"/>
                <w:shd w:val="clear" w:color="auto" w:fill="FFFFFF"/>
              </w:rPr>
              <w:t>SQSTM1</w:t>
            </w:r>
            <w:r w:rsidRPr="003E63A4">
              <w:rPr>
                <w:rFonts w:ascii="Times New Roman" w:hAnsi="Times New Roman" w:cs="Times New Roman"/>
                <w:b w:val="0"/>
                <w:szCs w:val="21"/>
              </w:rPr>
              <w:t>#3</w:t>
            </w:r>
          </w:p>
        </w:tc>
        <w:tc>
          <w:tcPr>
            <w:tcW w:w="1530" w:type="dxa"/>
          </w:tcPr>
          <w:p w14:paraId="44219D16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E63A4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Sence</w:t>
            </w:r>
            <w:proofErr w:type="spellEnd"/>
          </w:p>
        </w:tc>
        <w:tc>
          <w:tcPr>
            <w:tcW w:w="3907" w:type="dxa"/>
            <w:noWrap/>
          </w:tcPr>
          <w:p w14:paraId="58941FD8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GAAUCAGCUUCUGGUCCAUTT</w:t>
            </w:r>
          </w:p>
        </w:tc>
      </w:tr>
      <w:tr w:rsidR="003E63A4" w:rsidRPr="003E63A4" w14:paraId="0AD176E9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3BA8D8FB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1530" w:type="dxa"/>
          </w:tcPr>
          <w:p w14:paraId="5798E535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anti-sense</w:t>
            </w:r>
          </w:p>
        </w:tc>
        <w:tc>
          <w:tcPr>
            <w:tcW w:w="3907" w:type="dxa"/>
            <w:noWrap/>
          </w:tcPr>
          <w:p w14:paraId="1F9DFBCC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AUGGACCAGAAGCUGAUUCTT</w:t>
            </w:r>
          </w:p>
        </w:tc>
      </w:tr>
      <w:tr w:rsidR="003E63A4" w:rsidRPr="003E63A4" w14:paraId="7676EB98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20CB8C28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proofErr w:type="spellStart"/>
            <w:r w:rsidRPr="003E63A4">
              <w:rPr>
                <w:rFonts w:ascii="Times New Roman" w:hAnsi="Times New Roman" w:cs="Times New Roman"/>
                <w:b w:val="0"/>
                <w:szCs w:val="21"/>
              </w:rPr>
              <w:t>si</w:t>
            </w:r>
            <w:proofErr w:type="spellEnd"/>
            <w:r w:rsidRPr="003E63A4">
              <w:rPr>
                <w:rFonts w:ascii="Times New Roman" w:hAnsi="Times New Roman" w:cs="Times New Roman"/>
                <w:b w:val="0"/>
                <w:color w:val="0D0D0D"/>
                <w:szCs w:val="21"/>
                <w:shd w:val="clear" w:color="auto" w:fill="FFFFFF"/>
              </w:rPr>
              <w:t xml:space="preserve"> </w:t>
            </w:r>
            <w:r w:rsidRPr="003E63A4">
              <w:rPr>
                <w:rStyle w:val="a5"/>
                <w:rFonts w:ascii="Times New Roman" w:hAnsi="Times New Roman" w:cs="Times New Roman"/>
                <w:color w:val="0D0D0D"/>
                <w:szCs w:val="21"/>
                <w:shd w:val="clear" w:color="auto" w:fill="FFFFFF"/>
              </w:rPr>
              <w:t>SQSTM1</w:t>
            </w:r>
            <w:r w:rsidRPr="003E63A4">
              <w:rPr>
                <w:rFonts w:ascii="Times New Roman" w:hAnsi="Times New Roman" w:cs="Times New Roman"/>
                <w:b w:val="0"/>
                <w:szCs w:val="21"/>
              </w:rPr>
              <w:t>#4</w:t>
            </w:r>
          </w:p>
        </w:tc>
        <w:tc>
          <w:tcPr>
            <w:tcW w:w="1530" w:type="dxa"/>
          </w:tcPr>
          <w:p w14:paraId="3BCCA742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E63A4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Sence</w:t>
            </w:r>
            <w:proofErr w:type="spellEnd"/>
          </w:p>
        </w:tc>
        <w:tc>
          <w:tcPr>
            <w:tcW w:w="3907" w:type="dxa"/>
            <w:noWrap/>
          </w:tcPr>
          <w:p w14:paraId="353968D1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CAUUGAAGUUGAUAUCGAUTT</w:t>
            </w:r>
          </w:p>
        </w:tc>
      </w:tr>
      <w:tr w:rsidR="003E63A4" w:rsidRPr="003E63A4" w14:paraId="09CFE463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4B3925F9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1530" w:type="dxa"/>
          </w:tcPr>
          <w:p w14:paraId="6A728FC1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anti-sense</w:t>
            </w:r>
          </w:p>
        </w:tc>
        <w:tc>
          <w:tcPr>
            <w:tcW w:w="3907" w:type="dxa"/>
            <w:noWrap/>
          </w:tcPr>
          <w:p w14:paraId="4801D832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AUCGAUAUCAACUUCAAUGTT</w:t>
            </w:r>
          </w:p>
        </w:tc>
      </w:tr>
      <w:tr w:rsidR="003E63A4" w:rsidRPr="003E63A4" w14:paraId="63325AE1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bottom w:val="nil"/>
            </w:tcBorders>
            <w:noWrap/>
          </w:tcPr>
          <w:p w14:paraId="077964DD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3E63A4">
              <w:rPr>
                <w:rFonts w:ascii="Times New Roman" w:hAnsi="Times New Roman" w:cs="Times New Roman"/>
                <w:b w:val="0"/>
                <w:szCs w:val="21"/>
              </w:rPr>
              <w:t>Negative Control</w:t>
            </w:r>
          </w:p>
        </w:tc>
        <w:tc>
          <w:tcPr>
            <w:tcW w:w="1530" w:type="dxa"/>
            <w:tcBorders>
              <w:bottom w:val="nil"/>
            </w:tcBorders>
          </w:tcPr>
          <w:p w14:paraId="571F1CEB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E63A4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Sence</w:t>
            </w:r>
            <w:proofErr w:type="spellEnd"/>
          </w:p>
        </w:tc>
        <w:tc>
          <w:tcPr>
            <w:tcW w:w="3907" w:type="dxa"/>
            <w:tcBorders>
              <w:bottom w:val="nil"/>
            </w:tcBorders>
            <w:noWrap/>
          </w:tcPr>
          <w:p w14:paraId="5FA54AC5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UUCUCCGAACGUGUCACG</w:t>
            </w:r>
          </w:p>
        </w:tc>
      </w:tr>
      <w:tr w:rsidR="003E63A4" w:rsidRPr="003E63A4" w14:paraId="434A9610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il"/>
              <w:bottom w:val="single" w:sz="12" w:space="0" w:color="auto"/>
            </w:tcBorders>
            <w:noWrap/>
          </w:tcPr>
          <w:p w14:paraId="1DD5587C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bottom w:val="single" w:sz="12" w:space="0" w:color="auto"/>
            </w:tcBorders>
          </w:tcPr>
          <w:p w14:paraId="1CB0525C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anti-sense</w:t>
            </w:r>
          </w:p>
        </w:tc>
        <w:tc>
          <w:tcPr>
            <w:tcW w:w="3907" w:type="dxa"/>
            <w:tcBorders>
              <w:top w:val="nil"/>
              <w:bottom w:val="single" w:sz="12" w:space="0" w:color="auto"/>
            </w:tcBorders>
            <w:noWrap/>
          </w:tcPr>
          <w:p w14:paraId="33544793" w14:textId="7777777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hAnsi="Times New Roman" w:cs="Times New Roman"/>
                <w:szCs w:val="21"/>
              </w:rPr>
              <w:t>ACGUGACACGUUCGGAGAATT</w:t>
            </w:r>
          </w:p>
        </w:tc>
      </w:tr>
    </w:tbl>
    <w:p w14:paraId="07749D08" w14:textId="77777777" w:rsidR="00675E8C" w:rsidRPr="003E63A4" w:rsidRDefault="00675E8C">
      <w:pPr>
        <w:rPr>
          <w:rFonts w:ascii="Times New Roman" w:hAnsi="Times New Roman" w:cs="Times New Roman"/>
          <w:szCs w:val="21"/>
        </w:rPr>
      </w:pPr>
    </w:p>
    <w:p w14:paraId="1F6BBE7A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03771FEC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0C104CCC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685EDA17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19E19619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7E480C94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2D177F41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7979B342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4CDED23A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1B33E073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30366C67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32E96FFA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4079AB61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16B06EC0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09956C4F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4468BAC9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00D291AE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292B7FD4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04D3A3AA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463A5FDA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487BFB09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575A596A" w14:textId="77777777" w:rsidR="003E63A4" w:rsidRPr="003E63A4" w:rsidRDefault="003E63A4">
      <w:pPr>
        <w:rPr>
          <w:rFonts w:ascii="Times New Roman" w:hAnsi="Times New Roman" w:cs="Times New Roman"/>
          <w:szCs w:val="21"/>
        </w:rPr>
      </w:pPr>
    </w:p>
    <w:p w14:paraId="14BE9489" w14:textId="77777777" w:rsidR="00675E8C" w:rsidRPr="00510C8F" w:rsidRDefault="00675E8C">
      <w:pPr>
        <w:rPr>
          <w:rFonts w:ascii="Times New Roman" w:hAnsi="Times New Roman" w:cs="Times New Roman"/>
          <w:b/>
          <w:sz w:val="24"/>
          <w:szCs w:val="24"/>
        </w:rPr>
      </w:pPr>
    </w:p>
    <w:p w14:paraId="37CB8CEC" w14:textId="77777777" w:rsidR="003E63A4" w:rsidRPr="00510C8F" w:rsidRDefault="003E63A4" w:rsidP="003E63A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0C8F">
        <w:rPr>
          <w:rFonts w:ascii="Times New Roman" w:hAnsi="Times New Roman" w:cs="Times New Roman"/>
          <w:b/>
          <w:sz w:val="24"/>
          <w:szCs w:val="24"/>
        </w:rPr>
        <w:t>Supplementary Table 2 Sequences for Primers.</w:t>
      </w:r>
      <w:proofErr w:type="gramEnd"/>
    </w:p>
    <w:p w14:paraId="6E550709" w14:textId="77777777" w:rsidR="00675E8C" w:rsidRPr="003E63A4" w:rsidRDefault="00675E8C">
      <w:pPr>
        <w:rPr>
          <w:rFonts w:ascii="Times New Roman" w:hAnsi="Times New Roman" w:cs="Times New Roman"/>
          <w:szCs w:val="21"/>
        </w:rPr>
      </w:pPr>
    </w:p>
    <w:tbl>
      <w:tblPr>
        <w:tblStyle w:val="21"/>
        <w:tblpPr w:leftFromText="180" w:rightFromText="180" w:vertAnchor="page" w:horzAnchor="margin" w:tblpY="2632"/>
        <w:tblW w:w="8522" w:type="dxa"/>
        <w:tblLook w:val="06A0" w:firstRow="1" w:lastRow="0" w:firstColumn="1" w:lastColumn="0" w:noHBand="1" w:noVBand="1"/>
      </w:tblPr>
      <w:tblGrid>
        <w:gridCol w:w="3085"/>
        <w:gridCol w:w="709"/>
        <w:gridCol w:w="4728"/>
      </w:tblGrid>
      <w:tr w:rsidR="003E63A4" w:rsidRPr="003E63A4" w14:paraId="0E74E706" w14:textId="77777777" w:rsidTr="003E6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12" w:space="0" w:color="auto"/>
              <w:bottom w:val="single" w:sz="2" w:space="0" w:color="auto"/>
            </w:tcBorders>
            <w:noWrap/>
            <w:hideMark/>
          </w:tcPr>
          <w:p w14:paraId="6601601D" w14:textId="3CDF8D9B" w:rsidR="003E63A4" w:rsidRPr="003E63A4" w:rsidRDefault="003E63A4" w:rsidP="003E63A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b w:val="0"/>
                <w:szCs w:val="21"/>
              </w:rPr>
              <w:t>Gene names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</w:tcPr>
          <w:p w14:paraId="5DD11B70" w14:textId="77777777" w:rsidR="003E63A4" w:rsidRPr="003E63A4" w:rsidRDefault="003E63A4" w:rsidP="003E63A4">
            <w:pPr>
              <w:ind w:firstLineChars="200" w:firstLine="4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snapToGrid w:val="0"/>
                <w:kern w:val="0"/>
                <w:szCs w:val="21"/>
              </w:rPr>
            </w:pPr>
          </w:p>
        </w:tc>
        <w:tc>
          <w:tcPr>
            <w:tcW w:w="4728" w:type="dxa"/>
            <w:tcBorders>
              <w:top w:val="single" w:sz="12" w:space="0" w:color="auto"/>
              <w:bottom w:val="single" w:sz="2" w:space="0" w:color="auto"/>
            </w:tcBorders>
            <w:noWrap/>
            <w:hideMark/>
          </w:tcPr>
          <w:p w14:paraId="3A168EE6" w14:textId="52BE719C" w:rsidR="003E63A4" w:rsidRPr="003E63A4" w:rsidRDefault="003E63A4" w:rsidP="003E63A4">
            <w:pPr>
              <w:ind w:firstLineChars="200" w:firstLine="4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b w:val="0"/>
                <w:snapToGrid w:val="0"/>
                <w:kern w:val="0"/>
                <w:szCs w:val="21"/>
              </w:rPr>
              <w:t>Sequences(5’-3’)</w:t>
            </w:r>
          </w:p>
        </w:tc>
      </w:tr>
      <w:tr w:rsidR="003E63A4" w:rsidRPr="003E63A4" w14:paraId="6CDAA662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tcBorders>
              <w:top w:val="single" w:sz="2" w:space="0" w:color="auto"/>
            </w:tcBorders>
            <w:noWrap/>
            <w:hideMark/>
          </w:tcPr>
          <w:p w14:paraId="09F41C50" w14:textId="52A1F37A" w:rsidR="003E63A4" w:rsidRPr="003E63A4" w:rsidRDefault="000A138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Cs w:val="21"/>
              </w:rPr>
              <w:t>h</w:t>
            </w:r>
            <w:r w:rsidR="003E63A4" w:rsidRPr="003E63A4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HECTD2</w:t>
            </w:r>
          </w:p>
          <w:p w14:paraId="35CF8003" w14:textId="5E6CAB4A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746EBAB8" w14:textId="6D1540C9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4728" w:type="dxa"/>
            <w:tcBorders>
              <w:top w:val="single" w:sz="2" w:space="0" w:color="auto"/>
            </w:tcBorders>
            <w:noWrap/>
            <w:hideMark/>
          </w:tcPr>
          <w:p w14:paraId="56FE178F" w14:textId="10B00373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F: AGTTCACCTGCACATCTTGTTT</w:t>
            </w:r>
          </w:p>
        </w:tc>
      </w:tr>
      <w:tr w:rsidR="003E63A4" w:rsidRPr="003E63A4" w14:paraId="62BADD52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  <w:hideMark/>
          </w:tcPr>
          <w:p w14:paraId="1B2DEAD9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709" w:type="dxa"/>
          </w:tcPr>
          <w:p w14:paraId="4B975A3A" w14:textId="63634A1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noWrap/>
            <w:hideMark/>
          </w:tcPr>
          <w:p w14:paraId="086D4348" w14:textId="30722D6F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>R: GCCTTCATTTCGGATGATGATGC</w:t>
            </w:r>
          </w:p>
        </w:tc>
      </w:tr>
      <w:tr w:rsidR="003E63A4" w:rsidRPr="003E63A4" w14:paraId="5ECAB62D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  <w:hideMark/>
          </w:tcPr>
          <w:p w14:paraId="2DF048B0" w14:textId="2A06644A" w:rsidR="003E63A4" w:rsidRPr="003E63A4" w:rsidRDefault="000A138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Cs w:val="21"/>
              </w:rPr>
              <w:t>h</w:t>
            </w:r>
            <w:r w:rsidR="003E63A4" w:rsidRPr="003E63A4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HSPA5</w:t>
            </w:r>
          </w:p>
        </w:tc>
        <w:tc>
          <w:tcPr>
            <w:tcW w:w="709" w:type="dxa"/>
          </w:tcPr>
          <w:p w14:paraId="76215616" w14:textId="5DB3B06C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4728" w:type="dxa"/>
            <w:noWrap/>
            <w:hideMark/>
          </w:tcPr>
          <w:p w14:paraId="77F07523" w14:textId="0A151316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F: CACGGTCTTTGACGCCAAG</w:t>
            </w:r>
          </w:p>
        </w:tc>
      </w:tr>
      <w:tr w:rsidR="003E63A4" w:rsidRPr="003E63A4" w14:paraId="37917CCA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  <w:hideMark/>
          </w:tcPr>
          <w:p w14:paraId="21BBBCEF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709" w:type="dxa"/>
          </w:tcPr>
          <w:p w14:paraId="3A4BD578" w14:textId="51840D74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noWrap/>
            <w:hideMark/>
          </w:tcPr>
          <w:p w14:paraId="0A4942BA" w14:textId="78B9DFFA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 xml:space="preserve">R: </w:t>
            </w:r>
            <w:r w:rsidRPr="003E63A4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CCAAATAAGCCTCAGCGGTTT</w:t>
            </w:r>
          </w:p>
        </w:tc>
      </w:tr>
      <w:tr w:rsidR="003E63A4" w:rsidRPr="003E63A4" w14:paraId="3711BA6C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  <w:hideMark/>
          </w:tcPr>
          <w:p w14:paraId="636D1318" w14:textId="524243F9" w:rsidR="003E63A4" w:rsidRPr="003E63A4" w:rsidRDefault="000A138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Cs w:val="21"/>
              </w:rPr>
              <w:t>h</w:t>
            </w:r>
            <w:r w:rsidR="003E63A4" w:rsidRPr="003E63A4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GADD34</w:t>
            </w:r>
          </w:p>
        </w:tc>
        <w:tc>
          <w:tcPr>
            <w:tcW w:w="709" w:type="dxa"/>
          </w:tcPr>
          <w:p w14:paraId="6A826505" w14:textId="5204FC66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noWrap/>
            <w:hideMark/>
          </w:tcPr>
          <w:p w14:paraId="276A60D6" w14:textId="5ABA96BA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>F: AGCCACGGAGGATAAAAGAACA</w:t>
            </w:r>
          </w:p>
        </w:tc>
      </w:tr>
      <w:tr w:rsidR="003E63A4" w:rsidRPr="003E63A4" w14:paraId="0603CED9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3E29A26B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709" w:type="dxa"/>
          </w:tcPr>
          <w:p w14:paraId="5E48ACE6" w14:textId="2453A60E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noWrap/>
          </w:tcPr>
          <w:p w14:paraId="251DDF14" w14:textId="6D1F975B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>R: CTGAACGATACTCCCAGGACC</w:t>
            </w:r>
          </w:p>
        </w:tc>
      </w:tr>
      <w:tr w:rsidR="003E63A4" w:rsidRPr="003E63A4" w14:paraId="1AB4F56E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5B23005F" w14:textId="5336802C" w:rsidR="003E63A4" w:rsidRPr="003E63A4" w:rsidRDefault="000A138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Cs w:val="21"/>
              </w:rPr>
              <w:t>h</w:t>
            </w:r>
            <w:r w:rsidR="003E63A4" w:rsidRPr="003E63A4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TXNDC5</w:t>
            </w:r>
          </w:p>
        </w:tc>
        <w:tc>
          <w:tcPr>
            <w:tcW w:w="709" w:type="dxa"/>
          </w:tcPr>
          <w:p w14:paraId="68D2166C" w14:textId="38162820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noWrap/>
          </w:tcPr>
          <w:p w14:paraId="5EB32C3C" w14:textId="0E4AA40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>F: CAGAGCCGGAAGTGGAACC</w:t>
            </w:r>
          </w:p>
        </w:tc>
      </w:tr>
      <w:tr w:rsidR="003E63A4" w:rsidRPr="003E63A4" w14:paraId="6A571730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2B384B90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709" w:type="dxa"/>
          </w:tcPr>
          <w:p w14:paraId="29B79B8C" w14:textId="450E2094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noWrap/>
          </w:tcPr>
          <w:p w14:paraId="03D7013C" w14:textId="2A9F8574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>R: CCACGGAGCGAAGAACTTGAT</w:t>
            </w:r>
          </w:p>
        </w:tc>
      </w:tr>
      <w:tr w:rsidR="003E63A4" w:rsidRPr="003E63A4" w14:paraId="08A93CC3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2A2175B7" w14:textId="6CDFF438" w:rsidR="003E63A4" w:rsidRPr="003E63A4" w:rsidRDefault="000A138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 w:val="0"/>
                <w:bCs w:val="0"/>
                <w:szCs w:val="21"/>
              </w:rPr>
              <w:t>h</w:t>
            </w:r>
            <w:r w:rsidR="003E63A4" w:rsidRPr="003E63A4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CHOP</w:t>
            </w:r>
            <w:proofErr w:type="spellEnd"/>
          </w:p>
        </w:tc>
        <w:tc>
          <w:tcPr>
            <w:tcW w:w="709" w:type="dxa"/>
          </w:tcPr>
          <w:p w14:paraId="60ADA8D2" w14:textId="4A049625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noWrap/>
          </w:tcPr>
          <w:p w14:paraId="01327B1A" w14:textId="6777A0D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>F: GGAAACAGAGTGGTCATTCCC</w:t>
            </w:r>
          </w:p>
        </w:tc>
      </w:tr>
      <w:tr w:rsidR="003E63A4" w:rsidRPr="003E63A4" w14:paraId="25948E8B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5F8CADAD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709" w:type="dxa"/>
          </w:tcPr>
          <w:p w14:paraId="32EFAAF7" w14:textId="2D00F51D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noWrap/>
          </w:tcPr>
          <w:p w14:paraId="2F7E912F" w14:textId="1A92D209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>R: CTGCTTGAGCCGTTCATTCTC</w:t>
            </w:r>
          </w:p>
        </w:tc>
      </w:tr>
      <w:tr w:rsidR="003E63A4" w:rsidRPr="003E63A4" w14:paraId="0D4EB923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4F2D3580" w14:textId="66A8F92F" w:rsidR="003E63A4" w:rsidRPr="003E63A4" w:rsidRDefault="000A138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Cs w:val="21"/>
              </w:rPr>
              <w:t>h</w:t>
            </w:r>
            <w:r w:rsidR="003E63A4" w:rsidRPr="003E63A4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ATF-4</w:t>
            </w:r>
          </w:p>
        </w:tc>
        <w:tc>
          <w:tcPr>
            <w:tcW w:w="709" w:type="dxa"/>
          </w:tcPr>
          <w:p w14:paraId="146A4286" w14:textId="18C8340D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noWrap/>
          </w:tcPr>
          <w:p w14:paraId="4B86CC0C" w14:textId="76BB5F47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>F: CTCCGGGACAGATTGGATGTT</w:t>
            </w:r>
          </w:p>
        </w:tc>
      </w:tr>
      <w:tr w:rsidR="003E63A4" w:rsidRPr="003E63A4" w14:paraId="339D93B0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14:paraId="20211FDA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709" w:type="dxa"/>
          </w:tcPr>
          <w:p w14:paraId="31CFA126" w14:textId="53819A62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noWrap/>
          </w:tcPr>
          <w:p w14:paraId="0565F611" w14:textId="638F5E24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>R: GGCTGCTTATTAGTCTCCTGGAC</w:t>
            </w:r>
          </w:p>
        </w:tc>
      </w:tr>
      <w:tr w:rsidR="003E63A4" w:rsidRPr="003E63A4" w14:paraId="6D4050F5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bottom w:val="nil"/>
            </w:tcBorders>
            <w:noWrap/>
          </w:tcPr>
          <w:p w14:paraId="3F37928A" w14:textId="7B6C6F0A" w:rsidR="003E63A4" w:rsidRPr="003E63A4" w:rsidRDefault="000A138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Cs w:val="21"/>
              </w:rPr>
              <w:t>h</w:t>
            </w:r>
            <w:r w:rsidR="003E63A4" w:rsidRPr="003E63A4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GAPDH</w:t>
            </w:r>
          </w:p>
        </w:tc>
        <w:tc>
          <w:tcPr>
            <w:tcW w:w="709" w:type="dxa"/>
            <w:tcBorders>
              <w:bottom w:val="nil"/>
            </w:tcBorders>
          </w:tcPr>
          <w:p w14:paraId="51FD9C89" w14:textId="2E0C7C44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tcBorders>
              <w:bottom w:val="nil"/>
            </w:tcBorders>
            <w:noWrap/>
          </w:tcPr>
          <w:p w14:paraId="096B1CE6" w14:textId="4F84D44E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>F: GGAGCGAGATCCCTCCAAAAT</w:t>
            </w:r>
          </w:p>
        </w:tc>
      </w:tr>
      <w:tr w:rsidR="003E63A4" w:rsidRPr="003E63A4" w14:paraId="2F41D93C" w14:textId="77777777" w:rsidTr="003E63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il"/>
              <w:bottom w:val="single" w:sz="12" w:space="0" w:color="auto"/>
            </w:tcBorders>
            <w:noWrap/>
          </w:tcPr>
          <w:p w14:paraId="576ECA0D" w14:textId="77777777" w:rsidR="003E63A4" w:rsidRPr="003E63A4" w:rsidRDefault="003E63A4" w:rsidP="003E63A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504A4916" w14:textId="30080E4D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28" w:type="dxa"/>
            <w:tcBorders>
              <w:top w:val="nil"/>
              <w:bottom w:val="single" w:sz="12" w:space="0" w:color="auto"/>
            </w:tcBorders>
            <w:noWrap/>
          </w:tcPr>
          <w:p w14:paraId="4CE2AE34" w14:textId="44257C10" w:rsidR="003E63A4" w:rsidRPr="003E63A4" w:rsidRDefault="003E63A4" w:rsidP="003E63A4">
            <w:pPr>
              <w:widowControl/>
              <w:ind w:firstLineChars="200" w:firstLine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3E63A4">
              <w:rPr>
                <w:rFonts w:ascii="Times New Roman" w:eastAsia="宋体" w:hAnsi="Times New Roman" w:cs="Times New Roman"/>
                <w:szCs w:val="21"/>
              </w:rPr>
              <w:t xml:space="preserve">R: </w:t>
            </w:r>
            <w:r w:rsidRPr="003E63A4">
              <w:rPr>
                <w:rFonts w:ascii="Times New Roman" w:eastAsia="宋体" w:hAnsi="Times New Roman" w:cs="Times New Roman"/>
                <w:color w:val="000000"/>
                <w:szCs w:val="21"/>
              </w:rPr>
              <w:t>GGCTGTTGTCATACTTCTCATGG</w:t>
            </w:r>
          </w:p>
        </w:tc>
      </w:tr>
    </w:tbl>
    <w:p w14:paraId="4EFBD81C" w14:textId="77777777" w:rsidR="00675E8C" w:rsidRPr="003E63A4" w:rsidRDefault="00675E8C">
      <w:pPr>
        <w:rPr>
          <w:rFonts w:ascii="Times New Roman" w:hAnsi="Times New Roman" w:cs="Times New Roman"/>
          <w:szCs w:val="21"/>
        </w:rPr>
      </w:pPr>
    </w:p>
    <w:p w14:paraId="2E9E7CF8" w14:textId="77777777" w:rsidR="00675E8C" w:rsidRPr="00510C8F" w:rsidRDefault="00675E8C">
      <w:pPr>
        <w:rPr>
          <w:rFonts w:ascii="Times New Roman" w:hAnsi="Times New Roman" w:cs="Times New Roman"/>
          <w:b/>
          <w:sz w:val="24"/>
          <w:szCs w:val="24"/>
        </w:rPr>
      </w:pPr>
    </w:p>
    <w:p w14:paraId="112D04EC" w14:textId="77777777" w:rsidR="00675E8C" w:rsidRDefault="00675E8C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745B93F0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78475253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632E28D2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7CE0E510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5AC0A2C7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2B3191D3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27B403DA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40047E83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077649E6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5FFDBC04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2422DFE3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68F3D9A9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6DF20C32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79CAD844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75D79D83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6BC2B1AF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27277399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2F8A7326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6D7045FA" w14:textId="77777777" w:rsidR="00510C8F" w:rsidRDefault="00510C8F">
      <w:pPr>
        <w:rPr>
          <w:rFonts w:ascii="Times New Roman" w:hAnsi="Times New Roman" w:cs="Times New Roman" w:hint="eastAsia"/>
          <w:b/>
          <w:sz w:val="24"/>
          <w:szCs w:val="24"/>
        </w:rPr>
      </w:pPr>
    </w:p>
    <w:p w14:paraId="07398B79" w14:textId="77777777" w:rsidR="00510C8F" w:rsidRPr="00510C8F" w:rsidRDefault="00510C8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7228883" w14:textId="77777777" w:rsidR="00675E8C" w:rsidRPr="00510C8F" w:rsidRDefault="00675E8C">
      <w:pPr>
        <w:rPr>
          <w:rFonts w:ascii="Times New Roman" w:hAnsi="Times New Roman" w:cs="Times New Roman"/>
          <w:b/>
          <w:sz w:val="24"/>
          <w:szCs w:val="24"/>
        </w:rPr>
      </w:pPr>
    </w:p>
    <w:p w14:paraId="208379D3" w14:textId="3CC42C55" w:rsidR="00510C8F" w:rsidRPr="00510C8F" w:rsidRDefault="00510C8F" w:rsidP="00510C8F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510C8F"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Pr="00510C8F">
        <w:rPr>
          <w:rFonts w:ascii="Times New Roman" w:hAnsi="Times New Roman" w:cs="Times New Roman" w:hint="eastAsia"/>
          <w:b/>
          <w:sz w:val="24"/>
          <w:szCs w:val="24"/>
        </w:rPr>
        <w:t>upplementary figures</w:t>
      </w:r>
    </w:p>
    <w:p w14:paraId="6EE55F7A" w14:textId="77777777" w:rsidR="00510C8F" w:rsidRDefault="00510C8F" w:rsidP="00510C8F">
      <w:pPr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noProof/>
          <w:szCs w:val="24"/>
        </w:rPr>
        <w:drawing>
          <wp:inline distT="0" distB="0" distL="0" distR="0" wp14:anchorId="0B241789" wp14:editId="02A7AB61">
            <wp:extent cx="5274310" cy="1362710"/>
            <wp:effectExtent l="0" t="0" r="254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CTD2-P62 FIGS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CC4A0" w14:textId="77777777" w:rsidR="00510C8F" w:rsidRPr="003616CF" w:rsidRDefault="00510C8F" w:rsidP="00510C8F">
      <w:pPr>
        <w:rPr>
          <w:rFonts w:ascii="Times New Roman" w:hAnsi="Times New Roman" w:cs="Times New Roman"/>
          <w:sz w:val="24"/>
          <w:szCs w:val="24"/>
        </w:rPr>
      </w:pPr>
      <w:r w:rsidRPr="003616CF">
        <w:rPr>
          <w:rFonts w:ascii="Times New Roman" w:hAnsi="Times New Roman" w:cs="Times New Roman"/>
          <w:sz w:val="24"/>
          <w:szCs w:val="24"/>
        </w:rPr>
        <w:t xml:space="preserve">Supplementary Fig. 1 Expression of HSPA5, GADD34, TXNDC5, CHOP and ATF4 </w:t>
      </w:r>
      <w:proofErr w:type="gramStart"/>
      <w:r w:rsidRPr="003616CF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3616CF">
        <w:rPr>
          <w:rFonts w:ascii="Times New Roman" w:hAnsi="Times New Roman" w:cs="Times New Roman"/>
          <w:sz w:val="24"/>
          <w:szCs w:val="24"/>
        </w:rPr>
        <w:t xml:space="preserve"> detected in RA FLSs after stimulation with Tm (5μg/ml) for 12 h.</w:t>
      </w:r>
    </w:p>
    <w:p w14:paraId="63603153" w14:textId="77777777" w:rsidR="00510C8F" w:rsidRDefault="00510C8F" w:rsidP="00510C8F">
      <w:pPr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noProof/>
          <w:szCs w:val="24"/>
        </w:rPr>
        <w:drawing>
          <wp:inline distT="0" distB="0" distL="0" distR="0" wp14:anchorId="75665C16" wp14:editId="72E7AC81">
            <wp:extent cx="3395472" cy="185623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CTD2-P62 FIGS2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472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11916" w14:textId="77777777" w:rsidR="00510C8F" w:rsidRPr="003616CF" w:rsidRDefault="00510C8F" w:rsidP="00510C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16CF">
        <w:rPr>
          <w:rFonts w:ascii="Times New Roman" w:hAnsi="Times New Roman" w:cs="Times New Roman"/>
          <w:sz w:val="24"/>
          <w:szCs w:val="24"/>
        </w:rPr>
        <w:t>Supplementary Fig. 2 The silencing efficiency of HECTD2 siRNAs.</w:t>
      </w:r>
      <w:proofErr w:type="gramEnd"/>
    </w:p>
    <w:p w14:paraId="4E3C5C53" w14:textId="77777777" w:rsidR="00510C8F" w:rsidRDefault="00510C8F" w:rsidP="00510C8F">
      <w:pPr>
        <w:rPr>
          <w:rFonts w:ascii="Times New Roman" w:hAnsi="Times New Roman" w:cs="Times New Roman" w:hint="eastAsia"/>
          <w:szCs w:val="24"/>
        </w:rPr>
      </w:pPr>
    </w:p>
    <w:p w14:paraId="7CAEB53D" w14:textId="77777777" w:rsidR="00510C8F" w:rsidRPr="003616CF" w:rsidRDefault="00510C8F" w:rsidP="00510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CD1D304" wp14:editId="5899078F">
            <wp:extent cx="5274310" cy="298005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CTD2-P62 FIGS3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6CF">
        <w:rPr>
          <w:rFonts w:ascii="Times New Roman" w:hAnsi="Times New Roman" w:cs="Times New Roman"/>
          <w:sz w:val="24"/>
          <w:szCs w:val="24"/>
        </w:rPr>
        <w:t xml:space="preserve">Supplementary Fig.3 Inhibition of p62 destroys the apoptosis resistance of RA-FLSs. </w:t>
      </w:r>
      <w:proofErr w:type="spellStart"/>
      <w:r w:rsidRPr="003616CF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Start"/>
      <w:r w:rsidRPr="003616CF">
        <w:rPr>
          <w:rFonts w:ascii="Times New Roman" w:hAnsi="Times New Roman" w:cs="Times New Roman"/>
          <w:b/>
          <w:bCs/>
          <w:sz w:val="24"/>
          <w:szCs w:val="24"/>
        </w:rPr>
        <w:t>,b</w:t>
      </w:r>
      <w:proofErr w:type="spellEnd"/>
      <w:proofErr w:type="gramEnd"/>
      <w:r w:rsidRPr="00361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6CF">
        <w:rPr>
          <w:rFonts w:ascii="Times New Roman" w:hAnsi="Times New Roman" w:cs="Times New Roman"/>
          <w:sz w:val="24"/>
          <w:szCs w:val="24"/>
        </w:rPr>
        <w:t>Expression of</w:t>
      </w:r>
      <w:r w:rsidRPr="00361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6CF">
        <w:rPr>
          <w:rStyle w:val="fontstyle11"/>
          <w:rFonts w:ascii="Times New Roman" w:hAnsi="Times New Roman" w:cs="Times New Roman"/>
          <w:sz w:val="24"/>
          <w:szCs w:val="24"/>
        </w:rPr>
        <w:t xml:space="preserve">p62 were detected in the synovial tissues and </w:t>
      </w:r>
      <w:r w:rsidRPr="003616CF">
        <w:rPr>
          <w:rFonts w:ascii="Times New Roman" w:hAnsi="Times New Roman" w:cs="Times New Roman"/>
          <w:sz w:val="24"/>
          <w:szCs w:val="24"/>
        </w:rPr>
        <w:t>synovial fibroblasts</w:t>
      </w:r>
      <w:r w:rsidRPr="003616CF">
        <w:rPr>
          <w:rStyle w:val="6Char"/>
          <w:rFonts w:ascii="Times New Roman" w:hAnsi="Times New Roman" w:cs="Times New Roman"/>
          <w:color w:val="auto"/>
          <w:szCs w:val="24"/>
        </w:rPr>
        <w:t xml:space="preserve"> </w:t>
      </w:r>
      <w:r w:rsidRPr="003616CF">
        <w:rPr>
          <w:rStyle w:val="fontstyle11"/>
          <w:rFonts w:ascii="Times New Roman" w:hAnsi="Times New Roman" w:cs="Times New Roman"/>
          <w:sz w:val="24"/>
          <w:szCs w:val="24"/>
        </w:rPr>
        <w:t>from RA (</w:t>
      </w:r>
      <w:r w:rsidRPr="003616CF">
        <w:rPr>
          <w:rStyle w:val="fontstyle31"/>
          <w:rFonts w:ascii="Times New Roman" w:hAnsi="Times New Roman" w:cs="Times New Roman"/>
          <w:color w:val="auto"/>
          <w:sz w:val="24"/>
          <w:szCs w:val="24"/>
        </w:rPr>
        <w:t xml:space="preserve">n </w:t>
      </w:r>
      <w:r w:rsidRPr="003616CF">
        <w:rPr>
          <w:rStyle w:val="fontstyle11"/>
          <w:rFonts w:ascii="Times New Roman" w:hAnsi="Times New Roman" w:cs="Times New Roman"/>
          <w:sz w:val="24"/>
          <w:szCs w:val="24"/>
        </w:rPr>
        <w:t>= 3) and OA (</w:t>
      </w:r>
      <w:r w:rsidRPr="003616CF">
        <w:rPr>
          <w:rStyle w:val="fontstyle31"/>
          <w:rFonts w:ascii="Times New Roman" w:hAnsi="Times New Roman" w:cs="Times New Roman"/>
          <w:color w:val="auto"/>
          <w:sz w:val="24"/>
          <w:szCs w:val="24"/>
        </w:rPr>
        <w:t xml:space="preserve">n </w:t>
      </w:r>
      <w:r w:rsidRPr="003616CF">
        <w:rPr>
          <w:rStyle w:val="fontstyle11"/>
          <w:rFonts w:ascii="Times New Roman" w:hAnsi="Times New Roman" w:cs="Times New Roman"/>
          <w:sz w:val="24"/>
          <w:szCs w:val="24"/>
        </w:rPr>
        <w:t xml:space="preserve">= 3) patients by Western blot. </w:t>
      </w:r>
      <w:proofErr w:type="gramStart"/>
      <w:r w:rsidRPr="003616CF">
        <w:rPr>
          <w:rStyle w:val="fontstyle11"/>
          <w:rFonts w:ascii="Times New Roman" w:hAnsi="Times New Roman" w:cs="Times New Roman"/>
          <w:sz w:val="24"/>
          <w:szCs w:val="24"/>
        </w:rPr>
        <w:t>c</w:t>
      </w:r>
      <w:proofErr w:type="gramEnd"/>
      <w:r w:rsidRPr="003616C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3616CF">
        <w:rPr>
          <w:rFonts w:ascii="Times New Roman" w:hAnsi="Times New Roman" w:cs="Times New Roman"/>
          <w:sz w:val="24"/>
          <w:szCs w:val="24"/>
        </w:rPr>
        <w:t>Expression of</w:t>
      </w:r>
      <w:r w:rsidRPr="00361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6CF">
        <w:rPr>
          <w:rStyle w:val="fontstyle11"/>
          <w:rFonts w:ascii="Times New Roman" w:hAnsi="Times New Roman" w:cs="Times New Roman"/>
          <w:sz w:val="24"/>
          <w:szCs w:val="24"/>
        </w:rPr>
        <w:t xml:space="preserve">p62 were detected in RA FLSs </w:t>
      </w:r>
      <w:r w:rsidRPr="003616CF">
        <w:rPr>
          <w:rFonts w:ascii="Times New Roman" w:hAnsi="Times New Roman" w:cs="Times New Roman"/>
          <w:sz w:val="24"/>
          <w:szCs w:val="24"/>
        </w:rPr>
        <w:t xml:space="preserve">with the stimulation of Tm (5μg/ml) for 12 h. </w:t>
      </w:r>
      <w:r w:rsidRPr="003616CF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Pr="003616CF">
        <w:rPr>
          <w:rStyle w:val="fontstyle11"/>
          <w:rFonts w:ascii="Times New Roman" w:hAnsi="Times New Roman" w:cs="Times New Roman"/>
          <w:sz w:val="24"/>
          <w:szCs w:val="24"/>
        </w:rPr>
        <w:t xml:space="preserve">The silencing efficiency of various p62 siRNAs were delectated by Western bolt. </w:t>
      </w:r>
      <w:proofErr w:type="spellStart"/>
      <w:proofErr w:type="gramStart"/>
      <w:r w:rsidRPr="003616CF">
        <w:rPr>
          <w:rFonts w:ascii="Times New Roman" w:hAnsi="Times New Roman" w:cs="Times New Roman"/>
          <w:b/>
          <w:bCs/>
          <w:sz w:val="24"/>
          <w:szCs w:val="24"/>
        </w:rPr>
        <w:t>e,</w:t>
      </w:r>
      <w:proofErr w:type="gramEnd"/>
      <w:r w:rsidRPr="003616CF">
        <w:rPr>
          <w:rFonts w:ascii="Times New Roman" w:hAnsi="Times New Roman" w:cs="Times New Roman"/>
          <w:b/>
          <w:bCs/>
          <w:sz w:val="24"/>
          <w:szCs w:val="24"/>
        </w:rPr>
        <w:t>f</w:t>
      </w:r>
      <w:proofErr w:type="spellEnd"/>
      <w:r w:rsidRPr="00361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6CF">
        <w:rPr>
          <w:rFonts w:ascii="Times New Roman" w:hAnsi="Times New Roman" w:cs="Times New Roman"/>
          <w:sz w:val="24"/>
          <w:szCs w:val="24"/>
        </w:rPr>
        <w:t xml:space="preserve">Apoptosis was detected and evaluated by </w:t>
      </w:r>
      <w:proofErr w:type="spellStart"/>
      <w:r w:rsidRPr="003616CF">
        <w:rPr>
          <w:rFonts w:ascii="Times New Roman" w:hAnsi="Times New Roman" w:cs="Times New Roman"/>
          <w:sz w:val="24"/>
          <w:szCs w:val="24"/>
        </w:rPr>
        <w:t>Annexin</w:t>
      </w:r>
      <w:proofErr w:type="spellEnd"/>
      <w:r w:rsidRPr="003616CF">
        <w:rPr>
          <w:rFonts w:ascii="Times New Roman" w:hAnsi="Times New Roman" w:cs="Times New Roman"/>
          <w:sz w:val="24"/>
          <w:szCs w:val="24"/>
        </w:rPr>
        <w:t xml:space="preserve"> V staining. </w:t>
      </w:r>
      <w:proofErr w:type="gramStart"/>
      <w:r w:rsidRPr="003616CF">
        <w:rPr>
          <w:rFonts w:ascii="Times New Roman" w:hAnsi="Times New Roman" w:cs="Times New Roman"/>
          <w:b/>
          <w:bCs/>
          <w:sz w:val="24"/>
          <w:szCs w:val="24"/>
        </w:rPr>
        <w:t>g-</w:t>
      </w:r>
      <w:proofErr w:type="spellStart"/>
      <w:r w:rsidRPr="003616CF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proofErr w:type="gramEnd"/>
      <w:r w:rsidRPr="003616CF">
        <w:rPr>
          <w:rFonts w:ascii="Times New Roman" w:hAnsi="Times New Roman" w:cs="Times New Roman"/>
          <w:sz w:val="24"/>
          <w:szCs w:val="24"/>
        </w:rPr>
        <w:t xml:space="preserve"> Cell proliferation was determined </w:t>
      </w:r>
      <w:r w:rsidRPr="003616CF">
        <w:rPr>
          <w:rFonts w:ascii="Times New Roman" w:hAnsi="Times New Roman" w:cs="Times New Roman"/>
          <w:sz w:val="24"/>
          <w:szCs w:val="24"/>
        </w:rPr>
        <w:lastRenderedPageBreak/>
        <w:t xml:space="preserve">by </w:t>
      </w:r>
      <w:proofErr w:type="spellStart"/>
      <w:r w:rsidRPr="003616CF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3616CF">
        <w:rPr>
          <w:rFonts w:ascii="Times New Roman" w:hAnsi="Times New Roman" w:cs="Times New Roman"/>
          <w:sz w:val="24"/>
          <w:szCs w:val="24"/>
        </w:rPr>
        <w:t xml:space="preserve"> staining and CCK-8 assay. The data are presented as the mean ± SD. * </w:t>
      </w:r>
      <w:r w:rsidRPr="003616CF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3616CF">
        <w:rPr>
          <w:rFonts w:ascii="Times New Roman" w:hAnsi="Times New Roman" w:cs="Times New Roman"/>
          <w:sz w:val="24"/>
          <w:szCs w:val="24"/>
        </w:rPr>
        <w:t xml:space="preserve">&lt; 0.05, ** </w:t>
      </w:r>
      <w:r w:rsidRPr="003616CF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3616CF">
        <w:rPr>
          <w:rFonts w:ascii="Times New Roman" w:hAnsi="Times New Roman" w:cs="Times New Roman"/>
          <w:sz w:val="24"/>
          <w:szCs w:val="24"/>
        </w:rPr>
        <w:t xml:space="preserve">&lt; 0.01, *** </w:t>
      </w:r>
      <w:r w:rsidRPr="003616CF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3616CF">
        <w:rPr>
          <w:rFonts w:ascii="Times New Roman" w:hAnsi="Times New Roman" w:cs="Times New Roman"/>
          <w:sz w:val="24"/>
          <w:szCs w:val="24"/>
        </w:rPr>
        <w:t>&lt; 0.001.</w:t>
      </w:r>
    </w:p>
    <w:p w14:paraId="556BE43D" w14:textId="77777777" w:rsidR="00510C8F" w:rsidRPr="003616CF" w:rsidRDefault="00510C8F" w:rsidP="00510C8F">
      <w:pPr>
        <w:rPr>
          <w:rFonts w:ascii="Times New Roman" w:hAnsi="Times New Roman" w:cs="Times New Roman"/>
          <w:sz w:val="24"/>
          <w:szCs w:val="24"/>
        </w:rPr>
      </w:pPr>
    </w:p>
    <w:p w14:paraId="271FD466" w14:textId="77777777" w:rsidR="00510C8F" w:rsidRPr="003616CF" w:rsidRDefault="00510C8F" w:rsidP="00510C8F">
      <w:pPr>
        <w:rPr>
          <w:rFonts w:ascii="Times New Roman" w:hAnsi="Times New Roman" w:cs="Times New Roman"/>
          <w:szCs w:val="24"/>
        </w:rPr>
      </w:pPr>
    </w:p>
    <w:p w14:paraId="52DBB499" w14:textId="77777777" w:rsidR="00675E8C" w:rsidRPr="00510C8F" w:rsidRDefault="00675E8C">
      <w:pPr>
        <w:rPr>
          <w:rFonts w:ascii="Times New Roman" w:hAnsi="Times New Roman" w:cs="Times New Roman"/>
          <w:szCs w:val="21"/>
        </w:rPr>
      </w:pPr>
    </w:p>
    <w:p w14:paraId="51AC3576" w14:textId="77777777" w:rsidR="00675E8C" w:rsidRPr="003E63A4" w:rsidRDefault="00675E8C">
      <w:pPr>
        <w:rPr>
          <w:rFonts w:ascii="Times New Roman" w:hAnsi="Times New Roman" w:cs="Times New Roman"/>
          <w:szCs w:val="21"/>
        </w:rPr>
      </w:pPr>
    </w:p>
    <w:p w14:paraId="046C6FE2" w14:textId="77777777" w:rsidR="00675E8C" w:rsidRPr="003E63A4" w:rsidRDefault="00675E8C">
      <w:pPr>
        <w:rPr>
          <w:rFonts w:ascii="Times New Roman" w:hAnsi="Times New Roman" w:cs="Times New Roman"/>
          <w:szCs w:val="21"/>
        </w:rPr>
      </w:pPr>
    </w:p>
    <w:p w14:paraId="4F0CF151" w14:textId="77777777" w:rsidR="00675E8C" w:rsidRPr="003E63A4" w:rsidRDefault="00675E8C">
      <w:pPr>
        <w:rPr>
          <w:rFonts w:ascii="Times New Roman" w:hAnsi="Times New Roman" w:cs="Times New Roman"/>
          <w:szCs w:val="21"/>
        </w:rPr>
      </w:pPr>
    </w:p>
    <w:p w14:paraId="3E927D74" w14:textId="77777777" w:rsidR="00675E8C" w:rsidRPr="003E63A4" w:rsidRDefault="00675E8C">
      <w:pPr>
        <w:rPr>
          <w:rFonts w:ascii="Times New Roman" w:hAnsi="Times New Roman" w:cs="Times New Roman"/>
          <w:szCs w:val="21"/>
        </w:rPr>
      </w:pPr>
    </w:p>
    <w:sectPr w:rsidR="00675E8C" w:rsidRPr="003E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46B9" w14:textId="77777777" w:rsidR="00977834" w:rsidRDefault="00977834" w:rsidP="00666A2E">
      <w:r>
        <w:separator/>
      </w:r>
    </w:p>
  </w:endnote>
  <w:endnote w:type="continuationSeparator" w:id="0">
    <w:p w14:paraId="4628D6D2" w14:textId="77777777" w:rsidR="00977834" w:rsidRDefault="00977834" w:rsidP="0066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TT86d47313+20">
    <w:altName w:val="Times New Roman"/>
    <w:panose1 w:val="00000000000000000000"/>
    <w:charset w:val="00"/>
    <w:family w:val="roman"/>
    <w:notTrueType/>
    <w:pitch w:val="default"/>
  </w:font>
  <w:font w:name="RgfjwrAdvTTb5929f4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AE263" w14:textId="77777777" w:rsidR="00977834" w:rsidRDefault="00977834" w:rsidP="00666A2E">
      <w:r>
        <w:separator/>
      </w:r>
    </w:p>
  </w:footnote>
  <w:footnote w:type="continuationSeparator" w:id="0">
    <w:p w14:paraId="1DE3437A" w14:textId="77777777" w:rsidR="00977834" w:rsidRDefault="00977834" w:rsidP="0066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0F"/>
    <w:rsid w:val="000A1384"/>
    <w:rsid w:val="000A68CA"/>
    <w:rsid w:val="00247F0F"/>
    <w:rsid w:val="00287B88"/>
    <w:rsid w:val="003E63A4"/>
    <w:rsid w:val="00445DA8"/>
    <w:rsid w:val="00510C8F"/>
    <w:rsid w:val="00625CFA"/>
    <w:rsid w:val="006305E3"/>
    <w:rsid w:val="00666A2E"/>
    <w:rsid w:val="00675E8C"/>
    <w:rsid w:val="008C792A"/>
    <w:rsid w:val="00977834"/>
    <w:rsid w:val="00AB79B9"/>
    <w:rsid w:val="00B13A96"/>
    <w:rsid w:val="00B32C0F"/>
    <w:rsid w:val="00B70AD4"/>
    <w:rsid w:val="00BA33BF"/>
    <w:rsid w:val="00D52ED5"/>
    <w:rsid w:val="00DA5128"/>
    <w:rsid w:val="00E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48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楷体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2E"/>
    <w:pPr>
      <w:widowControl w:val="0"/>
      <w:jc w:val="both"/>
    </w:pPr>
    <w:rPr>
      <w:rFonts w:eastAsiaTheme="minorEastAsia"/>
      <w:sz w:val="2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0C8F"/>
    <w:pPr>
      <w:keepNext/>
      <w:keepLines/>
      <w:widowControl/>
      <w:spacing w:before="40" w:line="360" w:lineRule="auto"/>
      <w:outlineLvl w:val="5"/>
    </w:pPr>
    <w:rPr>
      <w:rFonts w:cstheme="majorBidi"/>
      <w:b/>
      <w:bCs/>
      <w:color w:val="365F91" w:themeColor="accent1" w:themeShade="BF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楷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A2E"/>
    <w:pPr>
      <w:tabs>
        <w:tab w:val="center" w:pos="4153"/>
        <w:tab w:val="right" w:pos="8306"/>
      </w:tabs>
      <w:snapToGrid w:val="0"/>
      <w:jc w:val="left"/>
    </w:pPr>
    <w:rPr>
      <w:rFonts w:eastAsia="楷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A2E"/>
    <w:rPr>
      <w:sz w:val="18"/>
      <w:szCs w:val="18"/>
    </w:rPr>
  </w:style>
  <w:style w:type="table" w:customStyle="1" w:styleId="21">
    <w:name w:val="无格式表格 21"/>
    <w:basedOn w:val="a1"/>
    <w:uiPriority w:val="42"/>
    <w:rsid w:val="00666A2E"/>
    <w:rPr>
      <w:rFonts w:eastAsiaTheme="minorEastAsia"/>
      <w:sz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5">
    <w:name w:val="Strong"/>
    <w:basedOn w:val="a0"/>
    <w:uiPriority w:val="22"/>
    <w:qFormat/>
    <w:rsid w:val="00675E8C"/>
    <w:rPr>
      <w:b/>
      <w:bCs/>
    </w:rPr>
  </w:style>
  <w:style w:type="character" w:customStyle="1" w:styleId="6Char">
    <w:name w:val="标题 6 Char"/>
    <w:basedOn w:val="a0"/>
    <w:link w:val="6"/>
    <w:uiPriority w:val="9"/>
    <w:semiHidden/>
    <w:rsid w:val="00510C8F"/>
    <w:rPr>
      <w:rFonts w:eastAsiaTheme="minorEastAsia" w:cstheme="majorBidi"/>
      <w:b/>
      <w:bCs/>
      <w:color w:val="365F91" w:themeColor="accent1" w:themeShade="BF"/>
      <w:sz w:val="24"/>
      <w:szCs w:val="28"/>
    </w:rPr>
  </w:style>
  <w:style w:type="character" w:customStyle="1" w:styleId="fontstyle31">
    <w:name w:val="fontstyle31"/>
    <w:basedOn w:val="a0"/>
    <w:rsid w:val="00510C8F"/>
    <w:rPr>
      <w:rFonts w:ascii="AdvTT86d47313+20" w:hAnsi="AdvTT86d47313+20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11">
    <w:name w:val="fontstyle11"/>
    <w:basedOn w:val="a0"/>
    <w:rsid w:val="00510C8F"/>
    <w:rPr>
      <w:rFonts w:ascii="RgfjwrAdvTTb5929f4c" w:hAnsi="RgfjwrAdvTTb5929f4c" w:hint="default"/>
      <w:b w:val="0"/>
      <w:bCs w:val="0"/>
      <w:i w:val="0"/>
      <w:iCs w:val="0"/>
      <w:color w:val="131413"/>
      <w:sz w:val="16"/>
      <w:szCs w:val="16"/>
    </w:rPr>
  </w:style>
  <w:style w:type="paragraph" w:styleId="a6">
    <w:name w:val="Balloon Text"/>
    <w:basedOn w:val="a"/>
    <w:link w:val="Char1"/>
    <w:uiPriority w:val="99"/>
    <w:semiHidden/>
    <w:unhideWhenUsed/>
    <w:rsid w:val="00510C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0C8F"/>
    <w:rPr>
      <w:rFonts w:eastAsiaTheme="minor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楷体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2E"/>
    <w:pPr>
      <w:widowControl w:val="0"/>
      <w:jc w:val="both"/>
    </w:pPr>
    <w:rPr>
      <w:rFonts w:eastAsiaTheme="minorEastAsia"/>
      <w:sz w:val="2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0C8F"/>
    <w:pPr>
      <w:keepNext/>
      <w:keepLines/>
      <w:widowControl/>
      <w:spacing w:before="40" w:line="360" w:lineRule="auto"/>
      <w:outlineLvl w:val="5"/>
    </w:pPr>
    <w:rPr>
      <w:rFonts w:cstheme="majorBidi"/>
      <w:b/>
      <w:bCs/>
      <w:color w:val="365F91" w:themeColor="accent1" w:themeShade="BF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楷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A2E"/>
    <w:pPr>
      <w:tabs>
        <w:tab w:val="center" w:pos="4153"/>
        <w:tab w:val="right" w:pos="8306"/>
      </w:tabs>
      <w:snapToGrid w:val="0"/>
      <w:jc w:val="left"/>
    </w:pPr>
    <w:rPr>
      <w:rFonts w:eastAsia="楷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A2E"/>
    <w:rPr>
      <w:sz w:val="18"/>
      <w:szCs w:val="18"/>
    </w:rPr>
  </w:style>
  <w:style w:type="table" w:customStyle="1" w:styleId="21">
    <w:name w:val="无格式表格 21"/>
    <w:basedOn w:val="a1"/>
    <w:uiPriority w:val="42"/>
    <w:rsid w:val="00666A2E"/>
    <w:rPr>
      <w:rFonts w:eastAsiaTheme="minorEastAsia"/>
      <w:sz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5">
    <w:name w:val="Strong"/>
    <w:basedOn w:val="a0"/>
    <w:uiPriority w:val="22"/>
    <w:qFormat/>
    <w:rsid w:val="00675E8C"/>
    <w:rPr>
      <w:b/>
      <w:bCs/>
    </w:rPr>
  </w:style>
  <w:style w:type="character" w:customStyle="1" w:styleId="6Char">
    <w:name w:val="标题 6 Char"/>
    <w:basedOn w:val="a0"/>
    <w:link w:val="6"/>
    <w:uiPriority w:val="9"/>
    <w:semiHidden/>
    <w:rsid w:val="00510C8F"/>
    <w:rPr>
      <w:rFonts w:eastAsiaTheme="minorEastAsia" w:cstheme="majorBidi"/>
      <w:b/>
      <w:bCs/>
      <w:color w:val="365F91" w:themeColor="accent1" w:themeShade="BF"/>
      <w:sz w:val="24"/>
      <w:szCs w:val="28"/>
    </w:rPr>
  </w:style>
  <w:style w:type="character" w:customStyle="1" w:styleId="fontstyle31">
    <w:name w:val="fontstyle31"/>
    <w:basedOn w:val="a0"/>
    <w:rsid w:val="00510C8F"/>
    <w:rPr>
      <w:rFonts w:ascii="AdvTT86d47313+20" w:hAnsi="AdvTT86d47313+20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11">
    <w:name w:val="fontstyle11"/>
    <w:basedOn w:val="a0"/>
    <w:rsid w:val="00510C8F"/>
    <w:rPr>
      <w:rFonts w:ascii="RgfjwrAdvTTb5929f4c" w:hAnsi="RgfjwrAdvTTb5929f4c" w:hint="default"/>
      <w:b w:val="0"/>
      <w:bCs w:val="0"/>
      <w:i w:val="0"/>
      <w:iCs w:val="0"/>
      <w:color w:val="131413"/>
      <w:sz w:val="16"/>
      <w:szCs w:val="16"/>
    </w:rPr>
  </w:style>
  <w:style w:type="paragraph" w:styleId="a6">
    <w:name w:val="Balloon Text"/>
    <w:basedOn w:val="a"/>
    <w:link w:val="Char1"/>
    <w:uiPriority w:val="99"/>
    <w:semiHidden/>
    <w:unhideWhenUsed/>
    <w:rsid w:val="00510C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0C8F"/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2026-05-18T03:29:00Z</dcterms:created>
  <dcterms:modified xsi:type="dcterms:W3CDTF">2026-05-18T04:37:00Z</dcterms:modified>
</cp:coreProperties>
</file>