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31052" w14:textId="77777777" w:rsidR="000A0861" w:rsidRPr="00D900AA" w:rsidRDefault="000A0861" w:rsidP="000A0861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517"/>
        <w:gridCol w:w="2725"/>
        <w:gridCol w:w="2115"/>
        <w:gridCol w:w="2098"/>
      </w:tblGrid>
      <w:tr w:rsidR="000A0861" w:rsidRPr="00E56EF1" w14:paraId="21D39931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A061173" w14:textId="77777777" w:rsidR="000A0861" w:rsidRPr="00E56EF1" w:rsidRDefault="000A0861" w:rsidP="000D4B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56EF1">
              <w:rPr>
                <w:rFonts w:ascii="Arial" w:hAnsi="Arial" w:cs="Arial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1517" w:type="dxa"/>
            <w:noWrap/>
            <w:hideMark/>
          </w:tcPr>
          <w:p w14:paraId="35D845C4" w14:textId="77777777" w:rsidR="000A0861" w:rsidRPr="00E56EF1" w:rsidRDefault="000A0861" w:rsidP="000D4B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56EF1">
              <w:rPr>
                <w:rFonts w:ascii="Arial" w:hAnsi="Arial" w:cs="Arial"/>
                <w:b/>
                <w:bCs/>
                <w:sz w:val="18"/>
                <w:szCs w:val="18"/>
              </w:rPr>
              <w:t>Author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2725" w:type="dxa"/>
            <w:noWrap/>
            <w:hideMark/>
          </w:tcPr>
          <w:p w14:paraId="44F933A3" w14:textId="77777777" w:rsidR="000A0861" w:rsidRPr="00E56EF1" w:rsidRDefault="000A0861" w:rsidP="000D4B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56EF1">
              <w:rPr>
                <w:rFonts w:ascii="Arial" w:hAnsi="Arial" w:cs="Arial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2115" w:type="dxa"/>
            <w:noWrap/>
            <w:hideMark/>
          </w:tcPr>
          <w:p w14:paraId="273EE057" w14:textId="77777777" w:rsidR="000A0861" w:rsidRPr="00E56EF1" w:rsidRDefault="000A0861" w:rsidP="000D4B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56EF1">
              <w:rPr>
                <w:rFonts w:ascii="Arial" w:hAnsi="Arial" w:cs="Arial"/>
                <w:b/>
                <w:bCs/>
                <w:sz w:val="18"/>
                <w:szCs w:val="18"/>
              </w:rPr>
              <w:t>Publication Type</w:t>
            </w:r>
          </w:p>
        </w:tc>
        <w:tc>
          <w:tcPr>
            <w:tcW w:w="2098" w:type="dxa"/>
            <w:noWrap/>
            <w:hideMark/>
          </w:tcPr>
          <w:p w14:paraId="32312134" w14:textId="77777777" w:rsidR="000A0861" w:rsidRPr="00E56EF1" w:rsidRDefault="000A0861" w:rsidP="000D4B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56EF1">
              <w:rPr>
                <w:rFonts w:ascii="Arial" w:hAnsi="Arial" w:cs="Arial"/>
                <w:b/>
                <w:bCs/>
                <w:sz w:val="18"/>
                <w:szCs w:val="18"/>
              </w:rPr>
              <w:t>Reason for Exclusion</w:t>
            </w:r>
          </w:p>
        </w:tc>
      </w:tr>
      <w:tr w:rsidR="000A0861" w:rsidRPr="00E56EF1" w14:paraId="27D211C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DA8A35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1986</w:t>
            </w:r>
          </w:p>
        </w:tc>
        <w:tc>
          <w:tcPr>
            <w:tcW w:w="1517" w:type="dxa"/>
            <w:noWrap/>
            <w:hideMark/>
          </w:tcPr>
          <w:p w14:paraId="598F702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Dean, James C.; Dean, Hannah E.; Kleiner, Donna L.</w:t>
            </w:r>
          </w:p>
        </w:tc>
        <w:tc>
          <w:tcPr>
            <w:tcW w:w="2725" w:type="dxa"/>
            <w:noWrap/>
            <w:hideMark/>
          </w:tcPr>
          <w:p w14:paraId="6ECEC52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Alcohol and drug collegiate treatment programs: A proposal</w:t>
            </w:r>
          </w:p>
        </w:tc>
        <w:tc>
          <w:tcPr>
            <w:tcW w:w="2115" w:type="dxa"/>
            <w:noWrap/>
            <w:hideMark/>
          </w:tcPr>
          <w:p w14:paraId="0D6DAD4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Case Report/Study</w:t>
            </w:r>
          </w:p>
        </w:tc>
        <w:tc>
          <w:tcPr>
            <w:tcW w:w="2098" w:type="dxa"/>
            <w:noWrap/>
            <w:hideMark/>
          </w:tcPr>
          <w:p w14:paraId="439E37D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18A4C58C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1008F6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1988</w:t>
            </w:r>
          </w:p>
        </w:tc>
        <w:tc>
          <w:tcPr>
            <w:tcW w:w="1517" w:type="dxa"/>
            <w:noWrap/>
            <w:hideMark/>
          </w:tcPr>
          <w:p w14:paraId="4D8A3E4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Morgan</w:t>
            </w:r>
          </w:p>
        </w:tc>
        <w:tc>
          <w:tcPr>
            <w:tcW w:w="2725" w:type="dxa"/>
            <w:noWrap/>
            <w:hideMark/>
          </w:tcPr>
          <w:p w14:paraId="4B841E2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Medical, Ethical, and Legal Issues in Treating College Student Substance Abusers</w:t>
            </w:r>
          </w:p>
        </w:tc>
        <w:tc>
          <w:tcPr>
            <w:tcW w:w="2115" w:type="dxa"/>
            <w:noWrap/>
            <w:hideMark/>
          </w:tcPr>
          <w:p w14:paraId="2685C1B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4666E5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7835FAC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43B44B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1988</w:t>
            </w:r>
          </w:p>
        </w:tc>
        <w:tc>
          <w:tcPr>
            <w:tcW w:w="1517" w:type="dxa"/>
            <w:noWrap/>
            <w:hideMark/>
          </w:tcPr>
          <w:p w14:paraId="70C88E9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Suchman, David; Broughton, Elizabeth</w:t>
            </w:r>
          </w:p>
        </w:tc>
        <w:tc>
          <w:tcPr>
            <w:tcW w:w="2725" w:type="dxa"/>
            <w:noWrap/>
            <w:hideMark/>
          </w:tcPr>
          <w:p w14:paraId="59138D8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Treatment alternatives for university students with substance use/abuse problems</w:t>
            </w:r>
          </w:p>
        </w:tc>
        <w:tc>
          <w:tcPr>
            <w:tcW w:w="2115" w:type="dxa"/>
            <w:noWrap/>
            <w:hideMark/>
          </w:tcPr>
          <w:p w14:paraId="5E2936F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Case Report/Study</w:t>
            </w:r>
          </w:p>
        </w:tc>
        <w:tc>
          <w:tcPr>
            <w:tcW w:w="2098" w:type="dxa"/>
            <w:noWrap/>
            <w:hideMark/>
          </w:tcPr>
          <w:p w14:paraId="6E2E105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2149DBB3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9E2730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  <w:tc>
          <w:tcPr>
            <w:tcW w:w="1517" w:type="dxa"/>
            <w:noWrap/>
            <w:hideMark/>
          </w:tcPr>
          <w:p w14:paraId="0F64433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Patterson, David A.; Pullen, Lisa; Evers, Eric; Champlin, Denice L.; Ralson, Ranae</w:t>
            </w:r>
          </w:p>
        </w:tc>
        <w:tc>
          <w:tcPr>
            <w:tcW w:w="2725" w:type="dxa"/>
            <w:noWrap/>
            <w:hideMark/>
          </w:tcPr>
          <w:p w14:paraId="147457A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An experimental evaluation of HyperCDTX: Multimedia substance abuse treatment education software</w:t>
            </w:r>
          </w:p>
        </w:tc>
        <w:tc>
          <w:tcPr>
            <w:tcW w:w="2115" w:type="dxa"/>
            <w:noWrap/>
            <w:hideMark/>
          </w:tcPr>
          <w:p w14:paraId="4E524E2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468CC40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Not college student recovery related</w:t>
            </w:r>
          </w:p>
        </w:tc>
      </w:tr>
      <w:tr w:rsidR="000A0861" w:rsidRPr="00E56EF1" w14:paraId="0B70CA52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297E259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2003</w:t>
            </w:r>
          </w:p>
        </w:tc>
        <w:tc>
          <w:tcPr>
            <w:tcW w:w="1517" w:type="dxa"/>
            <w:noWrap/>
            <w:hideMark/>
          </w:tcPr>
          <w:p w14:paraId="6775CBB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Fabiano, Patricia M.</w:t>
            </w:r>
          </w:p>
        </w:tc>
        <w:tc>
          <w:tcPr>
            <w:tcW w:w="2725" w:type="dxa"/>
            <w:noWrap/>
            <w:hideMark/>
          </w:tcPr>
          <w:p w14:paraId="2D159AA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Applying the social norms model to universal and indicated alcohol interventions at Western Washington University</w:t>
            </w:r>
          </w:p>
        </w:tc>
        <w:tc>
          <w:tcPr>
            <w:tcW w:w="2115" w:type="dxa"/>
            <w:noWrap/>
            <w:hideMark/>
          </w:tcPr>
          <w:p w14:paraId="30DACAB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549FA45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PDF's not available</w:t>
            </w:r>
          </w:p>
        </w:tc>
      </w:tr>
      <w:tr w:rsidR="000A0861" w:rsidRPr="00E56EF1" w14:paraId="6FF84B3A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10E530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2005</w:t>
            </w:r>
          </w:p>
        </w:tc>
        <w:tc>
          <w:tcPr>
            <w:tcW w:w="1517" w:type="dxa"/>
            <w:noWrap/>
            <w:hideMark/>
          </w:tcPr>
          <w:p w14:paraId="1D94FA7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Birky, Ian T.</w:t>
            </w:r>
          </w:p>
        </w:tc>
        <w:tc>
          <w:tcPr>
            <w:tcW w:w="2725" w:type="dxa"/>
            <w:noWrap/>
            <w:hideMark/>
          </w:tcPr>
          <w:p w14:paraId="7759211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Evidence-based and empirically supported college counseling center treatment of alcohol related issues</w:t>
            </w:r>
          </w:p>
        </w:tc>
        <w:tc>
          <w:tcPr>
            <w:tcW w:w="2115" w:type="dxa"/>
            <w:noWrap/>
            <w:hideMark/>
          </w:tcPr>
          <w:p w14:paraId="3157326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79348C5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58CD1930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236AF2A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2006</w:t>
            </w:r>
          </w:p>
        </w:tc>
        <w:tc>
          <w:tcPr>
            <w:tcW w:w="1517" w:type="dxa"/>
            <w:noWrap/>
            <w:hideMark/>
          </w:tcPr>
          <w:p w14:paraId="58EC7B0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Herbert</w:t>
            </w:r>
          </w:p>
        </w:tc>
        <w:tc>
          <w:tcPr>
            <w:tcW w:w="2725" w:type="dxa"/>
            <w:noWrap/>
            <w:hideMark/>
          </w:tcPr>
          <w:p w14:paraId="0338FE3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Social Networks and Support for Abstinence within a Collegiate recovery community</w:t>
            </w:r>
          </w:p>
        </w:tc>
        <w:tc>
          <w:tcPr>
            <w:tcW w:w="2115" w:type="dxa"/>
            <w:noWrap/>
            <w:hideMark/>
          </w:tcPr>
          <w:p w14:paraId="3C7D0D5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Dissertation/Thesis</w:t>
            </w:r>
          </w:p>
        </w:tc>
        <w:tc>
          <w:tcPr>
            <w:tcW w:w="2098" w:type="dxa"/>
            <w:noWrap/>
            <w:hideMark/>
          </w:tcPr>
          <w:p w14:paraId="2475DDD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duplicate results</w:t>
            </w:r>
          </w:p>
        </w:tc>
      </w:tr>
      <w:tr w:rsidR="000A0861" w:rsidRPr="00E56EF1" w14:paraId="3034520C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F4C1F3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2006</w:t>
            </w:r>
          </w:p>
        </w:tc>
        <w:tc>
          <w:tcPr>
            <w:tcW w:w="1517" w:type="dxa"/>
            <w:noWrap/>
            <w:hideMark/>
          </w:tcPr>
          <w:p w14:paraId="3656D74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White</w:t>
            </w:r>
          </w:p>
        </w:tc>
        <w:tc>
          <w:tcPr>
            <w:tcW w:w="2725" w:type="dxa"/>
            <w:noWrap/>
            <w:hideMark/>
          </w:tcPr>
          <w:p w14:paraId="3C8D852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The Recovery School Movement</w:t>
            </w:r>
          </w:p>
        </w:tc>
        <w:tc>
          <w:tcPr>
            <w:tcW w:w="2115" w:type="dxa"/>
            <w:noWrap/>
            <w:hideMark/>
          </w:tcPr>
          <w:p w14:paraId="1C39F22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60B727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011C602D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623C5D0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2006</w:t>
            </w:r>
          </w:p>
        </w:tc>
        <w:tc>
          <w:tcPr>
            <w:tcW w:w="1517" w:type="dxa"/>
            <w:noWrap/>
            <w:hideMark/>
          </w:tcPr>
          <w:p w14:paraId="40C9474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Palombi, Barbara J.</w:t>
            </w:r>
          </w:p>
        </w:tc>
        <w:tc>
          <w:tcPr>
            <w:tcW w:w="2725" w:type="dxa"/>
            <w:noWrap/>
            <w:hideMark/>
          </w:tcPr>
          <w:p w14:paraId="04C167E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An alcohol treatment program for college students: Community model of inclusion in the university setting</w:t>
            </w:r>
          </w:p>
        </w:tc>
        <w:tc>
          <w:tcPr>
            <w:tcW w:w="2115" w:type="dxa"/>
            <w:noWrap/>
            <w:hideMark/>
          </w:tcPr>
          <w:p w14:paraId="0ABC10B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6BD90ED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68D4C75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8A245D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2007</w:t>
            </w:r>
          </w:p>
        </w:tc>
        <w:tc>
          <w:tcPr>
            <w:tcW w:w="1517" w:type="dxa"/>
            <w:noWrap/>
            <w:hideMark/>
          </w:tcPr>
          <w:p w14:paraId="445DF20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Finch</w:t>
            </w:r>
          </w:p>
        </w:tc>
        <w:tc>
          <w:tcPr>
            <w:tcW w:w="2725" w:type="dxa"/>
            <w:noWrap/>
            <w:hideMark/>
          </w:tcPr>
          <w:p w14:paraId="631A6F7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Rationale for Including Recovery as Part of the Educational Agenda</w:t>
            </w:r>
          </w:p>
        </w:tc>
        <w:tc>
          <w:tcPr>
            <w:tcW w:w="2115" w:type="dxa"/>
            <w:noWrap/>
            <w:hideMark/>
          </w:tcPr>
          <w:p w14:paraId="0834587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5B33AF3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707E81D2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5F0149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2007</w:t>
            </w:r>
          </w:p>
        </w:tc>
        <w:tc>
          <w:tcPr>
            <w:tcW w:w="1517" w:type="dxa"/>
            <w:noWrap/>
            <w:hideMark/>
          </w:tcPr>
          <w:p w14:paraId="2652E9B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Laitman</w:t>
            </w:r>
          </w:p>
        </w:tc>
        <w:tc>
          <w:tcPr>
            <w:tcW w:w="2725" w:type="dxa"/>
            <w:noWrap/>
            <w:hideMark/>
          </w:tcPr>
          <w:p w14:paraId="55DC7A1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The Need for a Continuum of Care: The Rutgers Comprehensive Model</w:t>
            </w:r>
          </w:p>
        </w:tc>
        <w:tc>
          <w:tcPr>
            <w:tcW w:w="2115" w:type="dxa"/>
            <w:noWrap/>
            <w:hideMark/>
          </w:tcPr>
          <w:p w14:paraId="06451DE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2497D97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7C68095E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0473C1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2007</w:t>
            </w:r>
          </w:p>
        </w:tc>
        <w:tc>
          <w:tcPr>
            <w:tcW w:w="1517" w:type="dxa"/>
            <w:noWrap/>
            <w:hideMark/>
          </w:tcPr>
          <w:p w14:paraId="07D9204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Misch, Donald A.</w:t>
            </w:r>
          </w:p>
        </w:tc>
        <w:tc>
          <w:tcPr>
            <w:tcW w:w="2725" w:type="dxa"/>
            <w:noWrap/>
            <w:hideMark/>
          </w:tcPr>
          <w:p w14:paraId="2FB879D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"Natural recovery" from alcohol abuse among college students</w:t>
            </w:r>
          </w:p>
        </w:tc>
        <w:tc>
          <w:tcPr>
            <w:tcW w:w="2115" w:type="dxa"/>
            <w:noWrap/>
            <w:hideMark/>
          </w:tcPr>
          <w:p w14:paraId="5328225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45B99A7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5940E8BF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E3C4D3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2007</w:t>
            </w:r>
          </w:p>
        </w:tc>
        <w:tc>
          <w:tcPr>
            <w:tcW w:w="1517" w:type="dxa"/>
            <w:noWrap/>
            <w:hideMark/>
          </w:tcPr>
          <w:p w14:paraId="2A6A15F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Borsari, Brian; Tevyaw, Tracy O'Leary; Barnett, Nancy P.; Kahler, Christopher W.; Monti, Peter M.</w:t>
            </w:r>
          </w:p>
        </w:tc>
        <w:tc>
          <w:tcPr>
            <w:tcW w:w="2725" w:type="dxa"/>
            <w:noWrap/>
            <w:hideMark/>
          </w:tcPr>
          <w:p w14:paraId="42D94AF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Stepped care for mandated college students: A pilot study</w:t>
            </w:r>
          </w:p>
        </w:tc>
        <w:tc>
          <w:tcPr>
            <w:tcW w:w="2115" w:type="dxa"/>
            <w:noWrap/>
            <w:hideMark/>
          </w:tcPr>
          <w:p w14:paraId="251CF1D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6275B8D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Not college student recovery related</w:t>
            </w:r>
          </w:p>
        </w:tc>
      </w:tr>
      <w:tr w:rsidR="000A0861" w:rsidRPr="00E56EF1" w14:paraId="52AC7E68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2A2DBCA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2007</w:t>
            </w:r>
          </w:p>
        </w:tc>
        <w:tc>
          <w:tcPr>
            <w:tcW w:w="1517" w:type="dxa"/>
            <w:noWrap/>
            <w:hideMark/>
          </w:tcPr>
          <w:p w14:paraId="37AB47A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Kim, Jong-Un</w:t>
            </w:r>
          </w:p>
        </w:tc>
        <w:tc>
          <w:tcPr>
            <w:tcW w:w="2725" w:type="dxa"/>
            <w:noWrap/>
            <w:hideMark/>
          </w:tcPr>
          <w:p w14:paraId="40E7DA1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 reality therapy group counseling program as an Internet addiction recovery method for college students in Korea</w:t>
            </w:r>
          </w:p>
        </w:tc>
        <w:tc>
          <w:tcPr>
            <w:tcW w:w="2115" w:type="dxa"/>
            <w:noWrap/>
            <w:hideMark/>
          </w:tcPr>
          <w:p w14:paraId="19A6355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185A138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53738208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E7A3D7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lastRenderedPageBreak/>
              <w:t>2008</w:t>
            </w:r>
          </w:p>
        </w:tc>
        <w:tc>
          <w:tcPr>
            <w:tcW w:w="1517" w:type="dxa"/>
            <w:noWrap/>
            <w:hideMark/>
          </w:tcPr>
          <w:p w14:paraId="7295B8D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Harris, Kitty S.; Baker, Amanda K.; Kimball, Thomas G.; Shumway, Sterling T.</w:t>
            </w:r>
          </w:p>
        </w:tc>
        <w:tc>
          <w:tcPr>
            <w:tcW w:w="2725" w:type="dxa"/>
            <w:noWrap/>
            <w:hideMark/>
          </w:tcPr>
          <w:p w14:paraId="74E1783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Achieving systems-based sustained recovery: A comprehensive model for collegiate recovery communities</w:t>
            </w:r>
          </w:p>
        </w:tc>
        <w:tc>
          <w:tcPr>
            <w:tcW w:w="2115" w:type="dxa"/>
            <w:noWrap/>
            <w:hideMark/>
          </w:tcPr>
          <w:p w14:paraId="08CE652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10B241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3BCA08FA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11504F7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2009</w:t>
            </w:r>
          </w:p>
        </w:tc>
        <w:tc>
          <w:tcPr>
            <w:tcW w:w="1517" w:type="dxa"/>
            <w:noWrap/>
            <w:hideMark/>
          </w:tcPr>
          <w:p w14:paraId="5104500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Misch, Donald A.</w:t>
            </w:r>
          </w:p>
        </w:tc>
        <w:tc>
          <w:tcPr>
            <w:tcW w:w="2725" w:type="dxa"/>
            <w:noWrap/>
            <w:hideMark/>
          </w:tcPr>
          <w:p w14:paraId="2D80172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On-campus programs to support college students in recovery</w:t>
            </w:r>
          </w:p>
        </w:tc>
        <w:tc>
          <w:tcPr>
            <w:tcW w:w="2115" w:type="dxa"/>
            <w:noWrap/>
            <w:hideMark/>
          </w:tcPr>
          <w:p w14:paraId="26052CD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2F96807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501D22C2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0C732D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04F5472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Baker, Amanda</w:t>
            </w:r>
          </w:p>
        </w:tc>
        <w:tc>
          <w:tcPr>
            <w:tcW w:w="2725" w:type="dxa"/>
            <w:noWrap/>
            <w:hideMark/>
          </w:tcPr>
          <w:p w14:paraId="50B78B1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Establishing college-based recovery communities: Opportunities and challenges encountered</w:t>
            </w:r>
          </w:p>
        </w:tc>
        <w:tc>
          <w:tcPr>
            <w:tcW w:w="2115" w:type="dxa"/>
            <w:noWrap/>
            <w:hideMark/>
          </w:tcPr>
          <w:p w14:paraId="2C5FEF1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7763F0E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603621EB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8CB54B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7B7D4A4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Cleveland, H. Harrington; Baker, Amanda; Dean, Lukas R.</w:t>
            </w:r>
          </w:p>
        </w:tc>
        <w:tc>
          <w:tcPr>
            <w:tcW w:w="2725" w:type="dxa"/>
            <w:noWrap/>
            <w:hideMark/>
          </w:tcPr>
          <w:p w14:paraId="1096FA7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Characteristics of collegiate recovery community members</w:t>
            </w:r>
          </w:p>
        </w:tc>
        <w:tc>
          <w:tcPr>
            <w:tcW w:w="2115" w:type="dxa"/>
            <w:noWrap/>
            <w:hideMark/>
          </w:tcPr>
          <w:p w14:paraId="0B140A3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1AD7B48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duplicate results</w:t>
            </w:r>
          </w:p>
        </w:tc>
      </w:tr>
      <w:tr w:rsidR="000A0861" w:rsidRPr="00E56EF1" w14:paraId="0F8AD2C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17C0240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413279A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Cleveland, H. Harrington; Harris, Kitty S.</w:t>
            </w:r>
          </w:p>
        </w:tc>
        <w:tc>
          <w:tcPr>
            <w:tcW w:w="2725" w:type="dxa"/>
            <w:noWrap/>
            <w:hideMark/>
          </w:tcPr>
          <w:p w14:paraId="4871F17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The role of coping in moderating within-day associations between negative triggers and substance use cravings: A daily diary investigation</w:t>
            </w:r>
          </w:p>
        </w:tc>
        <w:tc>
          <w:tcPr>
            <w:tcW w:w="2115" w:type="dxa"/>
            <w:noWrap/>
            <w:hideMark/>
          </w:tcPr>
          <w:p w14:paraId="5648DDA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446C732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duplicate results</w:t>
            </w:r>
          </w:p>
        </w:tc>
      </w:tr>
      <w:tr w:rsidR="000A0861" w:rsidRPr="00E56EF1" w14:paraId="23CFB27C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BC4B87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24E5927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Harris, Kitty S.; Baker, Amanda; Cleveland, H. Harrington</w:t>
            </w:r>
          </w:p>
        </w:tc>
        <w:tc>
          <w:tcPr>
            <w:tcW w:w="2725" w:type="dxa"/>
            <w:noWrap/>
            <w:hideMark/>
          </w:tcPr>
          <w:p w14:paraId="16307B8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Collegiate recovery communities: What they are and how they support recovery</w:t>
            </w:r>
          </w:p>
        </w:tc>
        <w:tc>
          <w:tcPr>
            <w:tcW w:w="2115" w:type="dxa"/>
            <w:noWrap/>
            <w:hideMark/>
          </w:tcPr>
          <w:p w14:paraId="5D00C36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01548DC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738E3B98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71FEF27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5CA7FBF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Russell, Matthew; Cleveland, H. Harrington; Wiebe, Richard P.</w:t>
            </w:r>
          </w:p>
        </w:tc>
        <w:tc>
          <w:tcPr>
            <w:tcW w:w="2725" w:type="dxa"/>
            <w:noWrap/>
            <w:hideMark/>
          </w:tcPr>
          <w:p w14:paraId="337AB87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Facilitating identity development in collegiate recovery: An Eriksonian perspective</w:t>
            </w:r>
          </w:p>
        </w:tc>
        <w:tc>
          <w:tcPr>
            <w:tcW w:w="2115" w:type="dxa"/>
            <w:noWrap/>
            <w:hideMark/>
          </w:tcPr>
          <w:p w14:paraId="0603260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41D716B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1C2E4A14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291385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082C5B9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Smith, Douglas C.</w:t>
            </w:r>
          </w:p>
        </w:tc>
        <w:tc>
          <w:tcPr>
            <w:tcW w:w="2725" w:type="dxa"/>
            <w:noWrap/>
            <w:hideMark/>
          </w:tcPr>
          <w:p w14:paraId="28C3A4B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Recovery U: A continuing care model worth evaluating</w:t>
            </w:r>
          </w:p>
        </w:tc>
        <w:tc>
          <w:tcPr>
            <w:tcW w:w="2115" w:type="dxa"/>
            <w:noWrap/>
            <w:hideMark/>
          </w:tcPr>
          <w:p w14:paraId="74923AD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28E960A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6D10908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6DC9F7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48DE1C3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Wiebe, Richard P.; Cleveland, H. Harrington; Harris, Kitty S.</w:t>
            </w:r>
          </w:p>
        </w:tc>
        <w:tc>
          <w:tcPr>
            <w:tcW w:w="2725" w:type="dxa"/>
            <w:noWrap/>
            <w:hideMark/>
          </w:tcPr>
          <w:p w14:paraId="0BECC26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The need for college recovery services</w:t>
            </w:r>
          </w:p>
        </w:tc>
        <w:tc>
          <w:tcPr>
            <w:tcW w:w="2115" w:type="dxa"/>
            <w:noWrap/>
            <w:hideMark/>
          </w:tcPr>
          <w:p w14:paraId="14EB604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24DA7D9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02FAB92F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2F8544E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517" w:type="dxa"/>
            <w:noWrap/>
            <w:hideMark/>
          </w:tcPr>
          <w:p w14:paraId="26B09AF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25" w:type="dxa"/>
            <w:noWrap/>
            <w:hideMark/>
          </w:tcPr>
          <w:p w14:paraId="6036FD0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Substance abuse recovery in college: Community supported abstinence</w:t>
            </w:r>
          </w:p>
        </w:tc>
        <w:tc>
          <w:tcPr>
            <w:tcW w:w="2115" w:type="dxa"/>
            <w:noWrap/>
            <w:hideMark/>
          </w:tcPr>
          <w:p w14:paraId="3894FD6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46CB5EA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2E07D9CB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679F005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  <w:tc>
          <w:tcPr>
            <w:tcW w:w="1517" w:type="dxa"/>
            <w:noWrap/>
            <w:hideMark/>
          </w:tcPr>
          <w:p w14:paraId="59DDC3C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Grahovac</w:t>
            </w:r>
          </w:p>
        </w:tc>
        <w:tc>
          <w:tcPr>
            <w:tcW w:w="2725" w:type="dxa"/>
            <w:noWrap/>
            <w:hideMark/>
          </w:tcPr>
          <w:p w14:paraId="2BACB1E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University Centers for Students in Recovery</w:t>
            </w:r>
          </w:p>
        </w:tc>
        <w:tc>
          <w:tcPr>
            <w:tcW w:w="2115" w:type="dxa"/>
            <w:noWrap/>
            <w:hideMark/>
          </w:tcPr>
          <w:p w14:paraId="1B31305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4917B85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6B87955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7E3B01B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  <w:tc>
          <w:tcPr>
            <w:tcW w:w="1517" w:type="dxa"/>
            <w:noWrap/>
            <w:hideMark/>
          </w:tcPr>
          <w:p w14:paraId="38BD691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Perron</w:t>
            </w:r>
          </w:p>
        </w:tc>
        <w:tc>
          <w:tcPr>
            <w:tcW w:w="2725" w:type="dxa"/>
            <w:noWrap/>
            <w:hideMark/>
          </w:tcPr>
          <w:p w14:paraId="5575D71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Supporting students in recovery on college campuses: opportunities for students affairs professionals</w:t>
            </w:r>
          </w:p>
        </w:tc>
        <w:tc>
          <w:tcPr>
            <w:tcW w:w="2115" w:type="dxa"/>
            <w:noWrap/>
            <w:hideMark/>
          </w:tcPr>
          <w:p w14:paraId="24C9ACF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67FCE26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6B311BAB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B78FC5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  <w:tc>
          <w:tcPr>
            <w:tcW w:w="1517" w:type="dxa"/>
            <w:noWrap/>
            <w:hideMark/>
          </w:tcPr>
          <w:p w14:paraId="7B75E92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Smock, Sara A.; Baker, Amanda K.; Harris, Kitty S.; D'Sauza, Cynthia</w:t>
            </w:r>
          </w:p>
        </w:tc>
        <w:tc>
          <w:tcPr>
            <w:tcW w:w="2725" w:type="dxa"/>
            <w:noWrap/>
            <w:hideMark/>
          </w:tcPr>
          <w:p w14:paraId="757D680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The role of social support in Collegiate Recovery Communities: A review of the literature</w:t>
            </w:r>
          </w:p>
        </w:tc>
        <w:tc>
          <w:tcPr>
            <w:tcW w:w="2115" w:type="dxa"/>
            <w:noWrap/>
            <w:hideMark/>
          </w:tcPr>
          <w:p w14:paraId="670DF5F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1DA201F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52710867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5FF53E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  <w:tc>
          <w:tcPr>
            <w:tcW w:w="1517" w:type="dxa"/>
            <w:noWrap/>
            <w:hideMark/>
          </w:tcPr>
          <w:p w14:paraId="3F42843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DÃ</w:t>
            </w:r>
            <w:r w:rsidRPr="00E56EF1">
              <w:rPr>
                <w:rFonts w:ascii="Arial" w:hAnsi="Arial" w:cs="Arial"/>
                <w:sz w:val="18"/>
                <w:szCs w:val="18"/>
              </w:rPr>
              <w:softHyphen/>
              <w:t>az-MartÃ</w:t>
            </w:r>
            <w:r w:rsidRPr="00E56EF1">
              <w:rPr>
                <w:rFonts w:ascii="Arial" w:hAnsi="Arial" w:cs="Arial"/>
                <w:sz w:val="18"/>
                <w:szCs w:val="18"/>
              </w:rPr>
              <w:softHyphen/>
              <w:t>nez, Alejandro; DÃ</w:t>
            </w:r>
            <w:r w:rsidRPr="00E56EF1">
              <w:rPr>
                <w:rFonts w:ascii="Arial" w:hAnsi="Arial" w:cs="Arial"/>
                <w:sz w:val="18"/>
                <w:szCs w:val="18"/>
              </w:rPr>
              <w:softHyphen/>
              <w:t>az-MartÃ</w:t>
            </w:r>
            <w:r w:rsidRPr="00E56EF1">
              <w:rPr>
                <w:rFonts w:ascii="Arial" w:hAnsi="Arial" w:cs="Arial"/>
                <w:sz w:val="18"/>
                <w:szCs w:val="18"/>
              </w:rPr>
              <w:softHyphen/>
              <w:t>nez, Leonila Rosa; RodrÃ</w:t>
            </w:r>
            <w:r w:rsidRPr="00E56EF1">
              <w:rPr>
                <w:rFonts w:ascii="Arial" w:hAnsi="Arial" w:cs="Arial"/>
                <w:sz w:val="18"/>
                <w:szCs w:val="18"/>
              </w:rPr>
              <w:softHyphen/>
              <w:t>guez-Machain, Ana Carolina; DÃ</w:t>
            </w:r>
            <w:r w:rsidRPr="00E56EF1">
              <w:rPr>
                <w:rFonts w:ascii="Arial" w:hAnsi="Arial" w:cs="Arial"/>
                <w:sz w:val="18"/>
                <w:szCs w:val="18"/>
              </w:rPr>
              <w:softHyphen/>
              <w:t>az-</w:t>
            </w:r>
            <w:r w:rsidRPr="00E56EF1">
              <w:rPr>
                <w:rFonts w:ascii="Arial" w:hAnsi="Arial" w:cs="Arial"/>
                <w:sz w:val="18"/>
                <w:szCs w:val="18"/>
              </w:rPr>
              <w:lastRenderedPageBreak/>
              <w:t>AnzaldÃºa, Adriana; Varela, HÃ©ctor FernÃ¡ndez; HernÃ¡ndez-Ãvila, Carlos A.</w:t>
            </w:r>
          </w:p>
        </w:tc>
        <w:tc>
          <w:tcPr>
            <w:tcW w:w="2725" w:type="dxa"/>
            <w:noWrap/>
            <w:hideMark/>
          </w:tcPr>
          <w:p w14:paraId="75D7B7E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lastRenderedPageBreak/>
              <w:t>Eficacia de un programa de intervenciones terapÃ©uticas en estudiantes universitarios diagnosticados con dependencia al alcohol</w:t>
            </w:r>
          </w:p>
        </w:tc>
        <w:tc>
          <w:tcPr>
            <w:tcW w:w="2115" w:type="dxa"/>
            <w:noWrap/>
            <w:hideMark/>
          </w:tcPr>
          <w:p w14:paraId="6FB7FFE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00E0FDB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Not college student recovery related</w:t>
            </w:r>
          </w:p>
        </w:tc>
      </w:tr>
      <w:tr w:rsidR="000A0861" w:rsidRPr="00E56EF1" w14:paraId="041C9EC5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55C2B7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  <w:tc>
          <w:tcPr>
            <w:tcW w:w="1517" w:type="dxa"/>
            <w:noWrap/>
            <w:hideMark/>
          </w:tcPr>
          <w:p w14:paraId="4BFD381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Palfai, Tibor P.; Zisserson, Rebecca; Saitz, Richard</w:t>
            </w:r>
          </w:p>
        </w:tc>
        <w:tc>
          <w:tcPr>
            <w:tcW w:w="2725" w:type="dxa"/>
            <w:noWrap/>
            <w:hideMark/>
          </w:tcPr>
          <w:p w14:paraId="4C5CE65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Using personalized feedback to reduce alcohol use among hazardous drinking college students: The moderating effect of alcohol-related negative consequences</w:t>
            </w:r>
          </w:p>
        </w:tc>
        <w:tc>
          <w:tcPr>
            <w:tcW w:w="2115" w:type="dxa"/>
            <w:noWrap/>
            <w:hideMark/>
          </w:tcPr>
          <w:p w14:paraId="22FCEB8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5BE53B3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Not college student recovery related</w:t>
            </w:r>
          </w:p>
        </w:tc>
      </w:tr>
      <w:tr w:rsidR="000A0861" w:rsidRPr="00E56EF1" w14:paraId="63979E4A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903A87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  <w:tc>
          <w:tcPr>
            <w:tcW w:w="1517" w:type="dxa"/>
            <w:noWrap/>
            <w:hideMark/>
          </w:tcPr>
          <w:p w14:paraId="7C636A5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Shumway, Sterling T.; Kimball, Thomas G.; Dakin, John B.; Baker, Amanda K.; Harris, Kitty S.</w:t>
            </w:r>
          </w:p>
        </w:tc>
        <w:tc>
          <w:tcPr>
            <w:tcW w:w="2725" w:type="dxa"/>
            <w:noWrap/>
            <w:hideMark/>
          </w:tcPr>
          <w:p w14:paraId="0CF4A9B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Multifamily groups in recovery: A revised multifamily curriculum</w:t>
            </w:r>
          </w:p>
        </w:tc>
        <w:tc>
          <w:tcPr>
            <w:tcW w:w="2115" w:type="dxa"/>
            <w:noWrap/>
            <w:hideMark/>
          </w:tcPr>
          <w:p w14:paraId="2120687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7353740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75549F9E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AA0640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2012</w:t>
            </w:r>
          </w:p>
        </w:tc>
        <w:tc>
          <w:tcPr>
            <w:tcW w:w="1517" w:type="dxa"/>
            <w:noWrap/>
            <w:hideMark/>
          </w:tcPr>
          <w:p w14:paraId="062B71D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Laitman, Lisa; Stewart, Lea R.</w:t>
            </w:r>
          </w:p>
        </w:tc>
        <w:tc>
          <w:tcPr>
            <w:tcW w:w="2725" w:type="dxa"/>
            <w:noWrap/>
            <w:hideMark/>
          </w:tcPr>
          <w:p w14:paraId="4BBBD9A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Campus recovery programs</w:t>
            </w:r>
          </w:p>
        </w:tc>
        <w:tc>
          <w:tcPr>
            <w:tcW w:w="2115" w:type="dxa"/>
            <w:noWrap/>
            <w:hideMark/>
          </w:tcPr>
          <w:p w14:paraId="009A394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37954A6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037A8E41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A7C774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2012</w:t>
            </w:r>
          </w:p>
        </w:tc>
        <w:tc>
          <w:tcPr>
            <w:tcW w:w="1517" w:type="dxa"/>
            <w:noWrap/>
            <w:hideMark/>
          </w:tcPr>
          <w:p w14:paraId="23F86A1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Ramirez</w:t>
            </w:r>
          </w:p>
        </w:tc>
        <w:tc>
          <w:tcPr>
            <w:tcW w:w="2725" w:type="dxa"/>
            <w:noWrap/>
            <w:hideMark/>
          </w:tcPr>
          <w:p w14:paraId="0C0B780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 recovery group of substance abusing college students</w:t>
            </w:r>
          </w:p>
        </w:tc>
        <w:tc>
          <w:tcPr>
            <w:tcW w:w="2115" w:type="dxa"/>
            <w:noWrap/>
            <w:hideMark/>
          </w:tcPr>
          <w:p w14:paraId="2F09A0A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Dissertation/Thesis</w:t>
            </w:r>
          </w:p>
        </w:tc>
        <w:tc>
          <w:tcPr>
            <w:tcW w:w="2098" w:type="dxa"/>
            <w:noWrap/>
            <w:hideMark/>
          </w:tcPr>
          <w:p w14:paraId="1F65124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28E46CFF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FAFF50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6C580E3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Clapp, John D.</w:t>
            </w:r>
          </w:p>
        </w:tc>
        <w:tc>
          <w:tcPr>
            <w:tcW w:w="2725" w:type="dxa"/>
            <w:noWrap/>
            <w:hideMark/>
          </w:tcPr>
          <w:p w14:paraId="0925694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Review of Substance abuse recovery in college: Community supported abstinence</w:t>
            </w:r>
          </w:p>
        </w:tc>
        <w:tc>
          <w:tcPr>
            <w:tcW w:w="2115" w:type="dxa"/>
            <w:noWrap/>
            <w:hideMark/>
          </w:tcPr>
          <w:p w14:paraId="7B44D62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1AD9998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7592D185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E36440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62DBE49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Hudspeth, Edward F.; Matthews, Kimberly</w:t>
            </w:r>
          </w:p>
        </w:tc>
        <w:tc>
          <w:tcPr>
            <w:tcW w:w="2725" w:type="dxa"/>
            <w:noWrap/>
            <w:hideMark/>
          </w:tcPr>
          <w:p w14:paraId="28DDED0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Substance abuse and dependence treatment in the college setting</w:t>
            </w:r>
          </w:p>
        </w:tc>
        <w:tc>
          <w:tcPr>
            <w:tcW w:w="2115" w:type="dxa"/>
            <w:noWrap/>
            <w:hideMark/>
          </w:tcPr>
          <w:p w14:paraId="64DAA31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Book Chapter</w:t>
            </w:r>
          </w:p>
        </w:tc>
        <w:tc>
          <w:tcPr>
            <w:tcW w:w="2098" w:type="dxa"/>
            <w:noWrap/>
            <w:hideMark/>
          </w:tcPr>
          <w:p w14:paraId="32AEC39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67CCFDE9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1C7CCEB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7B12C51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Laitman</w:t>
            </w:r>
          </w:p>
        </w:tc>
        <w:tc>
          <w:tcPr>
            <w:tcW w:w="2725" w:type="dxa"/>
            <w:noWrap/>
            <w:hideMark/>
          </w:tcPr>
          <w:p w14:paraId="1A205E0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Building, engaging, and sustaining a continuum of care from harm reduction to recovery support: the Rutgers alcohol and other drugs assistance program</w:t>
            </w:r>
          </w:p>
        </w:tc>
        <w:tc>
          <w:tcPr>
            <w:tcW w:w="2115" w:type="dxa"/>
            <w:noWrap/>
            <w:hideMark/>
          </w:tcPr>
          <w:p w14:paraId="66C2DAA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5C4BECE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5D4CD6EA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E35CE3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3135673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Laudet, Alexandre; Harris, Kitty; Kimball, Thomas; Winters, Ken C.; Moberg, D. Paul</w:t>
            </w:r>
          </w:p>
        </w:tc>
        <w:tc>
          <w:tcPr>
            <w:tcW w:w="2725" w:type="dxa"/>
            <w:noWrap/>
            <w:hideMark/>
          </w:tcPr>
          <w:p w14:paraId="68C5117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Collegiate recovery communities programs: What do we know and what do we need to know?</w:t>
            </w:r>
          </w:p>
        </w:tc>
        <w:tc>
          <w:tcPr>
            <w:tcW w:w="2115" w:type="dxa"/>
            <w:noWrap/>
            <w:hideMark/>
          </w:tcPr>
          <w:p w14:paraId="6B3B67A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6103792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2CB669EC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67DDBCD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40A2DBF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Watson</w:t>
            </w:r>
          </w:p>
        </w:tc>
        <w:tc>
          <w:tcPr>
            <w:tcW w:w="2725" w:type="dxa"/>
            <w:noWrap/>
            <w:hideMark/>
          </w:tcPr>
          <w:p w14:paraId="42DDC50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How does a campus recovery house impact its students and its host institution?</w:t>
            </w:r>
          </w:p>
        </w:tc>
        <w:tc>
          <w:tcPr>
            <w:tcW w:w="2115" w:type="dxa"/>
            <w:noWrap/>
            <w:hideMark/>
          </w:tcPr>
          <w:p w14:paraId="50DDB5F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649B166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56C3A5A0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6D0A3EA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3D1358A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Finch, Andrew J.; Karakos, Holly L.</w:t>
            </w:r>
          </w:p>
        </w:tc>
        <w:tc>
          <w:tcPr>
            <w:tcW w:w="2725" w:type="dxa"/>
            <w:noWrap/>
            <w:hideMark/>
          </w:tcPr>
          <w:p w14:paraId="2A3DB8F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Substance abuse recovery and schooling: The role of recovery high schools and collegiate recovery communities</w:t>
            </w:r>
          </w:p>
        </w:tc>
        <w:tc>
          <w:tcPr>
            <w:tcW w:w="2115" w:type="dxa"/>
            <w:noWrap/>
            <w:hideMark/>
          </w:tcPr>
          <w:p w14:paraId="1CEEC17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0E7FC56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37CC3C7C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2AB5DC5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1DD2E10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Thompson, Anne</w:t>
            </w:r>
          </w:p>
        </w:tc>
        <w:tc>
          <w:tcPr>
            <w:tcW w:w="2725" w:type="dxa"/>
            <w:noWrap/>
            <w:hideMark/>
          </w:tcPr>
          <w:p w14:paraId="3E109BB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Fostering growth and development of recovering students in higher education through servant leadership</w:t>
            </w:r>
          </w:p>
        </w:tc>
        <w:tc>
          <w:tcPr>
            <w:tcW w:w="2115" w:type="dxa"/>
            <w:noWrap/>
            <w:hideMark/>
          </w:tcPr>
          <w:p w14:paraId="1E31CBB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75FF87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57E93ABD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13924B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517" w:type="dxa"/>
            <w:noWrap/>
            <w:hideMark/>
          </w:tcPr>
          <w:p w14:paraId="78420E6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 xml:space="preserve">Steiker, Lori K. Holleran; Grahovac, </w:t>
            </w:r>
            <w:r w:rsidRPr="00E56EF1">
              <w:rPr>
                <w:rFonts w:ascii="Arial" w:hAnsi="Arial" w:cs="Arial"/>
                <w:sz w:val="18"/>
                <w:szCs w:val="18"/>
              </w:rPr>
              <w:lastRenderedPageBreak/>
              <w:t>Ivana; White, William L.</w:t>
            </w:r>
          </w:p>
        </w:tc>
        <w:tc>
          <w:tcPr>
            <w:tcW w:w="2725" w:type="dxa"/>
            <w:noWrap/>
            <w:hideMark/>
          </w:tcPr>
          <w:p w14:paraId="192FF07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lastRenderedPageBreak/>
              <w:t>Social work and collegiate recovery programs</w:t>
            </w:r>
          </w:p>
        </w:tc>
        <w:tc>
          <w:tcPr>
            <w:tcW w:w="2115" w:type="dxa"/>
            <w:noWrap/>
            <w:hideMark/>
          </w:tcPr>
          <w:p w14:paraId="5F28FE1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42A891A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6473DF32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297F5AE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1517" w:type="dxa"/>
            <w:noWrap/>
            <w:hideMark/>
          </w:tcPr>
          <w:p w14:paraId="15CEF52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Laitman</w:t>
            </w:r>
          </w:p>
        </w:tc>
        <w:tc>
          <w:tcPr>
            <w:tcW w:w="2725" w:type="dxa"/>
            <w:noWrap/>
            <w:hideMark/>
          </w:tcPr>
          <w:p w14:paraId="3F9FE3E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voices of recovery from the campus: stories of and by college students in recovery from addiction</w:t>
            </w:r>
          </w:p>
        </w:tc>
        <w:tc>
          <w:tcPr>
            <w:tcW w:w="2115" w:type="dxa"/>
            <w:noWrap/>
            <w:hideMark/>
          </w:tcPr>
          <w:p w14:paraId="73F830F2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Book </w:t>
            </w:r>
          </w:p>
        </w:tc>
        <w:tc>
          <w:tcPr>
            <w:tcW w:w="2098" w:type="dxa"/>
            <w:noWrap/>
            <w:hideMark/>
          </w:tcPr>
          <w:p w14:paraId="137AAE0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63C9FF67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C465D0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1517" w:type="dxa"/>
            <w:noWrap/>
            <w:hideMark/>
          </w:tcPr>
          <w:p w14:paraId="426BA38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Beaty</w:t>
            </w:r>
          </w:p>
        </w:tc>
        <w:tc>
          <w:tcPr>
            <w:tcW w:w="2725" w:type="dxa"/>
            <w:noWrap/>
            <w:hideMark/>
          </w:tcPr>
          <w:p w14:paraId="366DE8B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 recovery group for alcohol and drug addicted college students</w:t>
            </w:r>
          </w:p>
        </w:tc>
        <w:tc>
          <w:tcPr>
            <w:tcW w:w="2115" w:type="dxa"/>
            <w:noWrap/>
            <w:hideMark/>
          </w:tcPr>
          <w:p w14:paraId="3185401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Dissertation/Thesis</w:t>
            </w:r>
          </w:p>
        </w:tc>
        <w:tc>
          <w:tcPr>
            <w:tcW w:w="2098" w:type="dxa"/>
            <w:noWrap/>
            <w:hideMark/>
          </w:tcPr>
          <w:p w14:paraId="5FF8B87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50C75110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757FF8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1517" w:type="dxa"/>
            <w:noWrap/>
            <w:hideMark/>
          </w:tcPr>
          <w:p w14:paraId="65F2306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DePue, M. Kristina; Hagedorn, W. Bryce</w:t>
            </w:r>
          </w:p>
        </w:tc>
        <w:tc>
          <w:tcPr>
            <w:tcW w:w="2725" w:type="dxa"/>
            <w:noWrap/>
            <w:hideMark/>
          </w:tcPr>
          <w:p w14:paraId="1738149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Facilitating college students' recovery through the use of collegiate recovery programs</w:t>
            </w:r>
          </w:p>
        </w:tc>
        <w:tc>
          <w:tcPr>
            <w:tcW w:w="2115" w:type="dxa"/>
            <w:noWrap/>
            <w:hideMark/>
          </w:tcPr>
          <w:p w14:paraId="5D7AED0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4FE2F46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7347A16D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97DA26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2016</w:t>
            </w:r>
          </w:p>
        </w:tc>
        <w:tc>
          <w:tcPr>
            <w:tcW w:w="1517" w:type="dxa"/>
            <w:noWrap/>
            <w:hideMark/>
          </w:tcPr>
          <w:p w14:paraId="33CB860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Bugbee</w:t>
            </w:r>
          </w:p>
        </w:tc>
        <w:tc>
          <w:tcPr>
            <w:tcW w:w="2725" w:type="dxa"/>
            <w:noWrap/>
            <w:hideMark/>
          </w:tcPr>
          <w:p w14:paraId="21E2BBF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Collegiate recovery programs: a win-win proposition for students and colleges</w:t>
            </w:r>
          </w:p>
        </w:tc>
        <w:tc>
          <w:tcPr>
            <w:tcW w:w="2115" w:type="dxa"/>
            <w:noWrap/>
            <w:hideMark/>
          </w:tcPr>
          <w:p w14:paraId="1252271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4B2327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0A3D124D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1E08BF7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2016</w:t>
            </w:r>
          </w:p>
        </w:tc>
        <w:tc>
          <w:tcPr>
            <w:tcW w:w="1517" w:type="dxa"/>
            <w:noWrap/>
            <w:hideMark/>
          </w:tcPr>
          <w:p w14:paraId="50A6359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Steiker, Lori Holleran</w:t>
            </w:r>
          </w:p>
        </w:tc>
        <w:tc>
          <w:tcPr>
            <w:tcW w:w="2725" w:type="dxa"/>
            <w:noWrap/>
            <w:hideMark/>
          </w:tcPr>
          <w:p w14:paraId="136290E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Youth and substance use: Prevention, intervention, and recovery</w:t>
            </w:r>
          </w:p>
        </w:tc>
        <w:tc>
          <w:tcPr>
            <w:tcW w:w="2115" w:type="dxa"/>
            <w:noWrap/>
            <w:hideMark/>
          </w:tcPr>
          <w:p w14:paraId="475E172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7FAC260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PDF's not available</w:t>
            </w:r>
          </w:p>
        </w:tc>
      </w:tr>
      <w:tr w:rsidR="000A0861" w:rsidRPr="00E56EF1" w14:paraId="0A10DA0A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63F3C96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  <w:tc>
          <w:tcPr>
            <w:tcW w:w="1517" w:type="dxa"/>
            <w:noWrap/>
            <w:hideMark/>
          </w:tcPr>
          <w:p w14:paraId="1A82151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Preziosi</w:t>
            </w:r>
          </w:p>
        </w:tc>
        <w:tc>
          <w:tcPr>
            <w:tcW w:w="2725" w:type="dxa"/>
            <w:noWrap/>
            <w:hideMark/>
          </w:tcPr>
          <w:p w14:paraId="0B6FCE5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Beyond Blowing It: A look into the skills, knowledge, and experiences that contribute to success in Collegiate. Recovery at TreeHouse Learning Community</w:t>
            </w:r>
          </w:p>
        </w:tc>
        <w:tc>
          <w:tcPr>
            <w:tcW w:w="2115" w:type="dxa"/>
            <w:noWrap/>
            <w:hideMark/>
          </w:tcPr>
          <w:p w14:paraId="5B4B1E1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Case Report/Study</w:t>
            </w:r>
          </w:p>
        </w:tc>
        <w:tc>
          <w:tcPr>
            <w:tcW w:w="2098" w:type="dxa"/>
            <w:noWrap/>
            <w:hideMark/>
          </w:tcPr>
          <w:p w14:paraId="6BCF482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3B83C239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389767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  <w:tc>
          <w:tcPr>
            <w:tcW w:w="1517" w:type="dxa"/>
            <w:noWrap/>
            <w:hideMark/>
          </w:tcPr>
          <w:p w14:paraId="0B9396D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Steiker</w:t>
            </w:r>
          </w:p>
        </w:tc>
        <w:tc>
          <w:tcPr>
            <w:tcW w:w="2725" w:type="dxa"/>
            <w:noWrap/>
            <w:hideMark/>
          </w:tcPr>
          <w:p w14:paraId="380E927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Recovery Schools Rise to the Challenge: Shifting Alcohol Norms and Behaviors in Youth and Emerging Adults</w:t>
            </w:r>
          </w:p>
        </w:tc>
        <w:tc>
          <w:tcPr>
            <w:tcW w:w="2115" w:type="dxa"/>
            <w:noWrap/>
            <w:hideMark/>
          </w:tcPr>
          <w:p w14:paraId="2216C43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Case Report/Study</w:t>
            </w:r>
          </w:p>
        </w:tc>
        <w:tc>
          <w:tcPr>
            <w:tcW w:w="2098" w:type="dxa"/>
            <w:noWrap/>
            <w:hideMark/>
          </w:tcPr>
          <w:p w14:paraId="5E714C2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7CCF35BE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48BECBD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1517" w:type="dxa"/>
            <w:noWrap/>
            <w:hideMark/>
          </w:tcPr>
          <w:p w14:paraId="5A9DD2D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Brown</w:t>
            </w:r>
          </w:p>
        </w:tc>
        <w:tc>
          <w:tcPr>
            <w:tcW w:w="2725" w:type="dxa"/>
            <w:noWrap/>
            <w:hideMark/>
          </w:tcPr>
          <w:p w14:paraId="73AF3C2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Achieving a 15% relapse rate: a review of collegiate recovery and physician health programs</w:t>
            </w:r>
          </w:p>
        </w:tc>
        <w:tc>
          <w:tcPr>
            <w:tcW w:w="2115" w:type="dxa"/>
            <w:noWrap/>
            <w:hideMark/>
          </w:tcPr>
          <w:p w14:paraId="24A2A1A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0E2000E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3164E97C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44DB11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1517" w:type="dxa"/>
            <w:noWrap/>
            <w:hideMark/>
          </w:tcPr>
          <w:p w14:paraId="238F649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Castedo, Sierra; Steiker, Lori Holleran</w:t>
            </w:r>
          </w:p>
        </w:tc>
        <w:tc>
          <w:tcPr>
            <w:tcW w:w="2725" w:type="dxa"/>
            <w:noWrap/>
            <w:hideMark/>
          </w:tcPr>
          <w:p w14:paraId="4F12FF9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Collegiate recovery programs for emerging adults</w:t>
            </w:r>
          </w:p>
        </w:tc>
        <w:tc>
          <w:tcPr>
            <w:tcW w:w="2115" w:type="dxa"/>
            <w:noWrap/>
            <w:hideMark/>
          </w:tcPr>
          <w:p w14:paraId="26E55FE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489C5B3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75D58408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75E07F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1517" w:type="dxa"/>
            <w:noWrap/>
            <w:hideMark/>
          </w:tcPr>
          <w:p w14:paraId="3D64B1B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Hennessy</w:t>
            </w:r>
          </w:p>
        </w:tc>
        <w:tc>
          <w:tcPr>
            <w:tcW w:w="2725" w:type="dxa"/>
            <w:noWrap/>
            <w:hideMark/>
          </w:tcPr>
          <w:p w14:paraId="5B01FC7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Recovery schools for improving behavioral and academic outcomes among students in recovery from substance use disorders – a systematic review</w:t>
            </w:r>
          </w:p>
        </w:tc>
        <w:tc>
          <w:tcPr>
            <w:tcW w:w="2115" w:type="dxa"/>
            <w:noWrap/>
            <w:hideMark/>
          </w:tcPr>
          <w:p w14:paraId="764026C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161D1C5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4FC9C973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1B3710DC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1517" w:type="dxa"/>
            <w:noWrap/>
            <w:hideMark/>
          </w:tcPr>
          <w:p w14:paraId="2A8E756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Staton</w:t>
            </w:r>
          </w:p>
        </w:tc>
        <w:tc>
          <w:tcPr>
            <w:tcW w:w="2725" w:type="dxa"/>
            <w:noWrap/>
            <w:hideMark/>
          </w:tcPr>
          <w:p w14:paraId="363AD41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 review of collegiate recovery communities and recommendations for implementation on a small residential campus</w:t>
            </w:r>
          </w:p>
        </w:tc>
        <w:tc>
          <w:tcPr>
            <w:tcW w:w="2115" w:type="dxa"/>
            <w:noWrap/>
            <w:hideMark/>
          </w:tcPr>
          <w:p w14:paraId="09E6A6B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096445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47202C1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B4231F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1517" w:type="dxa"/>
            <w:noWrap/>
            <w:hideMark/>
          </w:tcPr>
          <w:p w14:paraId="0584C8B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Ashford, Robert D.; Brown, Austin M.; Eisenhart, Emily; Thompson-Heller, Anne; Curtis, Brenda</w:t>
            </w:r>
          </w:p>
        </w:tc>
        <w:tc>
          <w:tcPr>
            <w:tcW w:w="2725" w:type="dxa"/>
            <w:noWrap/>
            <w:hideMark/>
          </w:tcPr>
          <w:p w14:paraId="521526D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What we know about students in recovery: Meta-synthesis of collegiate recovery programs, 2000-2017</w:t>
            </w:r>
          </w:p>
        </w:tc>
        <w:tc>
          <w:tcPr>
            <w:tcW w:w="2115" w:type="dxa"/>
            <w:noWrap/>
            <w:hideMark/>
          </w:tcPr>
          <w:p w14:paraId="107EEFF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0C816D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1B0A2711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3848320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2019</w:t>
            </w:r>
          </w:p>
        </w:tc>
        <w:tc>
          <w:tcPr>
            <w:tcW w:w="1517" w:type="dxa"/>
            <w:noWrap/>
            <w:hideMark/>
          </w:tcPr>
          <w:p w14:paraId="44B39E1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Brown, Austin M.; Bohler, Robert</w:t>
            </w:r>
          </w:p>
        </w:tc>
        <w:tc>
          <w:tcPr>
            <w:tcW w:w="2725" w:type="dxa"/>
            <w:noWrap/>
            <w:hideMark/>
          </w:tcPr>
          <w:p w14:paraId="39C5B67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Achieving a 15% relapse rate: A review of collegiate recovery and physician health programs</w:t>
            </w:r>
          </w:p>
        </w:tc>
        <w:tc>
          <w:tcPr>
            <w:tcW w:w="2115" w:type="dxa"/>
            <w:noWrap/>
            <w:hideMark/>
          </w:tcPr>
          <w:p w14:paraId="70F6F88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4DAA584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37BAE306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6F89674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2019</w:t>
            </w:r>
          </w:p>
        </w:tc>
        <w:tc>
          <w:tcPr>
            <w:tcW w:w="1517" w:type="dxa"/>
            <w:noWrap/>
            <w:hideMark/>
          </w:tcPr>
          <w:p w14:paraId="054C002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 xml:space="preserve">McGovern, Thomas F.; Baronia, Regina </w:t>
            </w:r>
            <w:r w:rsidRPr="00E56EF1">
              <w:rPr>
                <w:rFonts w:ascii="Arial" w:hAnsi="Arial" w:cs="Arial"/>
                <w:sz w:val="18"/>
                <w:szCs w:val="18"/>
              </w:rPr>
              <w:lastRenderedPageBreak/>
              <w:t>B.; Bergeson, Susan E.</w:t>
            </w:r>
          </w:p>
        </w:tc>
        <w:tc>
          <w:tcPr>
            <w:tcW w:w="2725" w:type="dxa"/>
            <w:noWrap/>
            <w:hideMark/>
          </w:tcPr>
          <w:p w14:paraId="4FAEF7F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lastRenderedPageBreak/>
              <w:t>Alcoholism treatment quarterly</w:t>
            </w:r>
          </w:p>
        </w:tc>
        <w:tc>
          <w:tcPr>
            <w:tcW w:w="2115" w:type="dxa"/>
            <w:noWrap/>
            <w:hideMark/>
          </w:tcPr>
          <w:p w14:paraId="066C8F9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0DCE205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3D9E73C3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17A432F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1517" w:type="dxa"/>
            <w:noWrap/>
            <w:hideMark/>
          </w:tcPr>
          <w:p w14:paraId="1144537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Brown</w:t>
            </w:r>
          </w:p>
        </w:tc>
        <w:tc>
          <w:tcPr>
            <w:tcW w:w="2725" w:type="dxa"/>
            <w:noWrap/>
            <w:hideMark/>
          </w:tcPr>
          <w:p w14:paraId="05431AB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Truly promoting diversity on college campuses means supporting persons in recovery from substance use disorders</w:t>
            </w:r>
          </w:p>
        </w:tc>
        <w:tc>
          <w:tcPr>
            <w:tcW w:w="2115" w:type="dxa"/>
            <w:noWrap/>
            <w:hideMark/>
          </w:tcPr>
          <w:p w14:paraId="7A644BB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2098" w:type="dxa"/>
            <w:noWrap/>
            <w:hideMark/>
          </w:tcPr>
          <w:p w14:paraId="74BACED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01852E71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2CBCF58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1517" w:type="dxa"/>
            <w:noWrap/>
            <w:hideMark/>
          </w:tcPr>
          <w:p w14:paraId="5FDE0BBA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DiRosa</w:t>
            </w:r>
          </w:p>
        </w:tc>
        <w:tc>
          <w:tcPr>
            <w:tcW w:w="2725" w:type="dxa"/>
            <w:noWrap/>
            <w:hideMark/>
          </w:tcPr>
          <w:p w14:paraId="6474D79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The Healing Pillars of Collegiate Recovery: A Community College Model of Recovery and Education</w:t>
            </w:r>
          </w:p>
        </w:tc>
        <w:tc>
          <w:tcPr>
            <w:tcW w:w="2115" w:type="dxa"/>
            <w:noWrap/>
            <w:hideMark/>
          </w:tcPr>
          <w:p w14:paraId="717F470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3AD4672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20A62115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6D53432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1517" w:type="dxa"/>
            <w:noWrap/>
            <w:hideMark/>
          </w:tcPr>
          <w:p w14:paraId="2E44C993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Pylate</w:t>
            </w:r>
          </w:p>
        </w:tc>
        <w:tc>
          <w:tcPr>
            <w:tcW w:w="2725" w:type="dxa"/>
            <w:noWrap/>
            <w:hideMark/>
          </w:tcPr>
          <w:p w14:paraId="1FF5E2A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We are all going through recovery: college students and their family members navigate the recovery process</w:t>
            </w:r>
          </w:p>
        </w:tc>
        <w:tc>
          <w:tcPr>
            <w:tcW w:w="2115" w:type="dxa"/>
            <w:noWrap/>
            <w:hideMark/>
          </w:tcPr>
          <w:p w14:paraId="3704B06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Dissertation/Thesis</w:t>
            </w:r>
          </w:p>
        </w:tc>
        <w:tc>
          <w:tcPr>
            <w:tcW w:w="2098" w:type="dxa"/>
            <w:noWrap/>
            <w:hideMark/>
          </w:tcPr>
          <w:p w14:paraId="49F03EC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71D83A20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204FD79B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1517" w:type="dxa"/>
            <w:noWrap/>
            <w:hideMark/>
          </w:tcPr>
          <w:p w14:paraId="320F18E5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Reed</w:t>
            </w:r>
          </w:p>
        </w:tc>
        <w:tc>
          <w:tcPr>
            <w:tcW w:w="2725" w:type="dxa"/>
            <w:noWrap/>
            <w:hideMark/>
          </w:tcPr>
          <w:p w14:paraId="083ADCE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Collegiate Recovery Programs: Helping college students in recovery succeed</w:t>
            </w:r>
          </w:p>
        </w:tc>
        <w:tc>
          <w:tcPr>
            <w:tcW w:w="2115" w:type="dxa"/>
            <w:noWrap/>
            <w:hideMark/>
          </w:tcPr>
          <w:p w14:paraId="5538C62F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Systematic/Lit/Other Review</w:t>
            </w:r>
          </w:p>
        </w:tc>
        <w:tc>
          <w:tcPr>
            <w:tcW w:w="2098" w:type="dxa"/>
            <w:noWrap/>
            <w:hideMark/>
          </w:tcPr>
          <w:p w14:paraId="7E17CB1E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article type</w:t>
            </w:r>
          </w:p>
        </w:tc>
      </w:tr>
      <w:tr w:rsidR="000A0861" w:rsidRPr="00E56EF1" w14:paraId="1409CDC9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0F3AE420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1517" w:type="dxa"/>
            <w:noWrap/>
            <w:hideMark/>
          </w:tcPr>
          <w:p w14:paraId="614E54E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Schmied</w:t>
            </w:r>
          </w:p>
        </w:tc>
        <w:tc>
          <w:tcPr>
            <w:tcW w:w="2725" w:type="dxa"/>
            <w:noWrap/>
            <w:hideMark/>
          </w:tcPr>
          <w:p w14:paraId="151BDB04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CCURE: Campus &amp; Community United for Recovery Efforts</w:t>
            </w:r>
          </w:p>
        </w:tc>
        <w:tc>
          <w:tcPr>
            <w:tcW w:w="2115" w:type="dxa"/>
            <w:noWrap/>
            <w:hideMark/>
          </w:tcPr>
          <w:p w14:paraId="68ADEBA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Dissertation/Thesis</w:t>
            </w:r>
          </w:p>
        </w:tc>
        <w:tc>
          <w:tcPr>
            <w:tcW w:w="2098" w:type="dxa"/>
            <w:noWrap/>
            <w:hideMark/>
          </w:tcPr>
          <w:p w14:paraId="7336AFF9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  <w:tr w:rsidR="000A0861" w:rsidRPr="00E56EF1" w14:paraId="014BA98F" w14:textId="77777777" w:rsidTr="000D4BC2">
        <w:trPr>
          <w:trHeight w:val="288"/>
        </w:trPr>
        <w:tc>
          <w:tcPr>
            <w:tcW w:w="895" w:type="dxa"/>
            <w:noWrap/>
            <w:hideMark/>
          </w:tcPr>
          <w:p w14:paraId="572841E7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EF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1517" w:type="dxa"/>
            <w:noWrap/>
            <w:hideMark/>
          </w:tcPr>
          <w:p w14:paraId="3E75295D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Monsour</w:t>
            </w:r>
          </w:p>
        </w:tc>
        <w:tc>
          <w:tcPr>
            <w:tcW w:w="2725" w:type="dxa"/>
            <w:noWrap/>
            <w:hideMark/>
          </w:tcPr>
          <w:p w14:paraId="2FC0A49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Navigating challenges to providing eating disorder support in collegiate recovery programs</w:t>
            </w:r>
          </w:p>
        </w:tc>
        <w:tc>
          <w:tcPr>
            <w:tcW w:w="2115" w:type="dxa"/>
            <w:noWrap/>
            <w:hideMark/>
          </w:tcPr>
          <w:p w14:paraId="0C76D321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Journal Article</w:t>
            </w:r>
          </w:p>
        </w:tc>
        <w:tc>
          <w:tcPr>
            <w:tcW w:w="2098" w:type="dxa"/>
            <w:noWrap/>
            <w:hideMark/>
          </w:tcPr>
          <w:p w14:paraId="458E5B26" w14:textId="77777777" w:rsidR="000A0861" w:rsidRPr="00E56EF1" w:rsidRDefault="000A0861" w:rsidP="000D4BC2">
            <w:pPr>
              <w:rPr>
                <w:rFonts w:ascii="Arial" w:hAnsi="Arial" w:cs="Arial"/>
                <w:sz w:val="18"/>
                <w:szCs w:val="18"/>
              </w:rPr>
            </w:pPr>
            <w:r w:rsidRPr="00E56EF1">
              <w:rPr>
                <w:rFonts w:ascii="Arial" w:hAnsi="Arial" w:cs="Arial"/>
                <w:sz w:val="18"/>
                <w:szCs w:val="18"/>
              </w:rPr>
              <w:t>no results available</w:t>
            </w:r>
          </w:p>
        </w:tc>
      </w:tr>
    </w:tbl>
    <w:p w14:paraId="4EB483E0" w14:textId="77777777" w:rsidR="000A0861" w:rsidRPr="00E56EF1" w:rsidRDefault="000A0861" w:rsidP="000A0861">
      <w:pPr>
        <w:ind w:firstLine="720"/>
      </w:pPr>
    </w:p>
    <w:p w14:paraId="7E3419AA" w14:textId="77777777" w:rsidR="00E52C63" w:rsidRDefault="00E52C63"/>
    <w:sectPr w:rsidR="00E52C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861"/>
    <w:rsid w:val="000A0861"/>
    <w:rsid w:val="00E5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E7C38"/>
  <w15:chartTrackingRefBased/>
  <w15:docId w15:val="{DD50578E-AC8B-4014-95FC-6EA991E2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0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162EFED2710A429EAB64ED6F95671E" ma:contentTypeVersion="13" ma:contentTypeDescription="Create a new document." ma:contentTypeScope="" ma:versionID="bf5bd54d75c9202a09099191e8a59665">
  <xsd:schema xmlns:xsd="http://www.w3.org/2001/XMLSchema" xmlns:xs="http://www.w3.org/2001/XMLSchema" xmlns:p="http://schemas.microsoft.com/office/2006/metadata/properties" xmlns:ns3="9e3a1e9f-ff9f-4ae5-a3ee-ca200b3304e9" xmlns:ns4="8272c85b-18a6-412e-b856-a791dc3f7844" targetNamespace="http://schemas.microsoft.com/office/2006/metadata/properties" ma:root="true" ma:fieldsID="d8737bfb8ca5ebf2de1fe6fb2cc67f2f" ns3:_="" ns4:_="">
    <xsd:import namespace="9e3a1e9f-ff9f-4ae5-a3ee-ca200b3304e9"/>
    <xsd:import namespace="8272c85b-18a6-412e-b856-a791dc3f78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a1e9f-ff9f-4ae5-a3ee-ca200b330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72c85b-18a6-412e-b856-a791dc3f784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444967B-8151-48A2-971B-C74889561F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3a1e9f-ff9f-4ae5-a3ee-ca200b3304e9"/>
    <ds:schemaRef ds:uri="8272c85b-18a6-412e-b856-a791dc3f7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0DD21C-581F-4424-AA0A-A18D050531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0C08CC-2953-4EA6-94D7-C037205AC04E}">
  <ds:schemaRefs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  <ds:schemaRef ds:uri="8272c85b-18a6-412e-b856-a791dc3f7844"/>
    <ds:schemaRef ds:uri="9e3a1e9f-ff9f-4ae5-a3ee-ca200b3304e9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1432</Words>
  <Characters>8165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 Adam Vest</dc:creator>
  <cp:keywords/>
  <dc:description/>
  <cp:lastModifiedBy>Noel Adam Vest</cp:lastModifiedBy>
  <cp:revision>1</cp:revision>
  <dcterms:created xsi:type="dcterms:W3CDTF">2020-09-29T22:12:00Z</dcterms:created>
  <dcterms:modified xsi:type="dcterms:W3CDTF">2020-09-29T22:13:00Z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0x01010052162EFED2710A429EAB64ED6F95671E</vt:lpwstr>
  </property>
</Properties>
</file>