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D135" w14:textId="5342E855" w:rsidR="004E69C8" w:rsidRPr="004E69C8" w:rsidRDefault="004E69C8" w:rsidP="004E69C8">
      <w:pPr>
        <w:pStyle w:val="Caption"/>
        <w:spacing w:line="480" w:lineRule="auto"/>
        <w:rPr>
          <w:rFonts w:cs="Times New Roman"/>
          <w:szCs w:val="24"/>
        </w:rPr>
      </w:pPr>
      <w:r w:rsidRPr="004E69C8">
        <w:rPr>
          <w:rFonts w:cs="Times New Roman"/>
          <w:b/>
          <w:bCs/>
          <w:szCs w:val="24"/>
        </w:rPr>
        <w:t xml:space="preserve">TABLE </w:t>
      </w:r>
      <w:r w:rsidR="00D415AA">
        <w:rPr>
          <w:rFonts w:cs="Times New Roman"/>
          <w:b/>
          <w:bCs/>
          <w:szCs w:val="24"/>
        </w:rPr>
        <w:t>S1</w:t>
      </w:r>
      <w:r w:rsidRPr="004E69C8">
        <w:rPr>
          <w:rFonts w:cs="Times New Roman"/>
          <w:szCs w:val="24"/>
        </w:rPr>
        <w:t xml:space="preserve"> Analysis of variance for severity</w:t>
      </w:r>
      <w:r w:rsidR="00C44BAD">
        <w:rPr>
          <w:rFonts w:cs="Times New Roman"/>
          <w:szCs w:val="24"/>
        </w:rPr>
        <w:t xml:space="preserve"> of rachis tip dieback</w:t>
      </w:r>
      <w:r w:rsidRPr="004E69C8">
        <w:rPr>
          <w:rFonts w:cs="Times New Roman"/>
          <w:szCs w:val="24"/>
        </w:rPr>
        <w:t xml:space="preserve"> </w:t>
      </w:r>
      <w:r w:rsidR="00C44BAD">
        <w:rPr>
          <w:rFonts w:cs="Times New Roman"/>
          <w:szCs w:val="24"/>
        </w:rPr>
        <w:t xml:space="preserve">in three macadamia cultivars inoculated with different fungal species that cause flower blight and </w:t>
      </w:r>
      <w:r w:rsidR="00D0134E">
        <w:rPr>
          <w:rFonts w:cs="Times New Roman"/>
          <w:szCs w:val="24"/>
        </w:rPr>
        <w:t>rachis tip dieback</w:t>
      </w:r>
      <w:r w:rsidR="00C44BAD">
        <w:rPr>
          <w:rFonts w:cs="Times New Roman"/>
          <w:szCs w:val="24"/>
        </w:rPr>
        <w:t xml:space="preserve"> symptoms at various stages of raceme development (phenology) over two seasons</w:t>
      </w:r>
      <w:r w:rsidRPr="004E69C8">
        <w:rPr>
          <w:rFonts w:cs="Times New Roman"/>
          <w:szCs w:val="24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598"/>
        <w:gridCol w:w="1432"/>
        <w:gridCol w:w="1682"/>
        <w:gridCol w:w="1085"/>
      </w:tblGrid>
      <w:tr w:rsidR="002B6505" w:rsidRPr="004E69C8" w14:paraId="03F91C65" w14:textId="77777777" w:rsidTr="002B6505">
        <w:trPr>
          <w:trHeight w:val="290"/>
          <w:jc w:val="center"/>
        </w:trPr>
        <w:tc>
          <w:tcPr>
            <w:tcW w:w="234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FDFD4CB" w14:textId="77777777" w:rsidR="004E69C8" w:rsidRPr="004E69C8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E69C8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 xml:space="preserve">Variations </w:t>
            </w:r>
          </w:p>
        </w:tc>
        <w:tc>
          <w:tcPr>
            <w:tcW w:w="33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F330DC" w14:textId="77777777" w:rsidR="004E69C8" w:rsidRPr="004E69C8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E69C8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d.f.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4A63BD7" w14:textId="77777777" w:rsidR="004E69C8" w:rsidRPr="004E69C8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E69C8">
              <w:rPr>
                <w:rFonts w:ascii="Times New Roman" w:hAnsi="Times New Roman" w:cs="Times New Roman"/>
              </w:rPr>
              <w:t>Mean squares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85291BA" w14:textId="77777777" w:rsidR="004E69C8" w:rsidRPr="004E69C8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E69C8">
              <w:rPr>
                <w:rFonts w:ascii="Times New Roman" w:hAnsi="Times New Roman" w:cs="Times New Roman"/>
              </w:rPr>
              <w:t>Variance ratios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2AD789D" w14:textId="77777777" w:rsidR="004E69C8" w:rsidRPr="004E69C8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</w:pPr>
            <w:r w:rsidRPr="004E69C8">
              <w:rPr>
                <w:rFonts w:ascii="Times New Roman" w:eastAsia="Times New Roman" w:hAnsi="Times New Roman" w:cs="Times New Roman"/>
                <w:color w:val="000000"/>
                <w:lang w:val="en-AU" w:eastAsia="en-AU"/>
              </w:rPr>
              <w:t>F</w:t>
            </w:r>
            <w:r w:rsidRPr="004E69C8">
              <w:rPr>
                <w:rFonts w:ascii="Times New Roman" w:hAnsi="Times New Roman" w:cs="Times New Roman"/>
              </w:rPr>
              <w:t xml:space="preserve"> values</w:t>
            </w:r>
          </w:p>
        </w:tc>
      </w:tr>
      <w:tr w:rsidR="002B6505" w:rsidRPr="002B6505" w14:paraId="54449E6D" w14:textId="77777777" w:rsidTr="002B6505">
        <w:trPr>
          <w:trHeight w:val="290"/>
          <w:jc w:val="center"/>
        </w:trPr>
        <w:tc>
          <w:tcPr>
            <w:tcW w:w="2343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6C2FDD3" w14:textId="77777777" w:rsidR="004E69C8" w:rsidRPr="002B6505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Season</w:t>
            </w:r>
          </w:p>
        </w:tc>
        <w:tc>
          <w:tcPr>
            <w:tcW w:w="33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19044CC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1</w:t>
            </w:r>
          </w:p>
        </w:tc>
        <w:tc>
          <w:tcPr>
            <w:tcW w:w="793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6AC01FB" w14:textId="0E99785A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0.205</w:t>
            </w:r>
          </w:p>
        </w:tc>
        <w:tc>
          <w:tcPr>
            <w:tcW w:w="93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FD4B2AE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3.24</w:t>
            </w:r>
          </w:p>
        </w:tc>
        <w:tc>
          <w:tcPr>
            <w:tcW w:w="60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DD7A0E6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0.072</w:t>
            </w:r>
          </w:p>
        </w:tc>
      </w:tr>
      <w:tr w:rsidR="002B6505" w:rsidRPr="002B6505" w14:paraId="5F4A52FF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7D24ECAD" w14:textId="77777777" w:rsidR="004E69C8" w:rsidRPr="002B6505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Cultivar</w:t>
            </w:r>
          </w:p>
        </w:tc>
        <w:tc>
          <w:tcPr>
            <w:tcW w:w="331" w:type="pct"/>
            <w:noWrap/>
            <w:vAlign w:val="bottom"/>
            <w:hideMark/>
          </w:tcPr>
          <w:p w14:paraId="0C98A0D0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2</w:t>
            </w:r>
          </w:p>
        </w:tc>
        <w:tc>
          <w:tcPr>
            <w:tcW w:w="793" w:type="pct"/>
            <w:noWrap/>
            <w:vAlign w:val="bottom"/>
            <w:hideMark/>
          </w:tcPr>
          <w:p w14:paraId="565DF7B2" w14:textId="30AAC181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0.053</w:t>
            </w:r>
          </w:p>
        </w:tc>
        <w:tc>
          <w:tcPr>
            <w:tcW w:w="932" w:type="pct"/>
            <w:noWrap/>
            <w:vAlign w:val="bottom"/>
            <w:hideMark/>
          </w:tcPr>
          <w:p w14:paraId="6DF440FA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0.84</w:t>
            </w:r>
          </w:p>
        </w:tc>
        <w:tc>
          <w:tcPr>
            <w:tcW w:w="601" w:type="pct"/>
            <w:noWrap/>
            <w:vAlign w:val="bottom"/>
            <w:hideMark/>
          </w:tcPr>
          <w:p w14:paraId="4E6DA471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0.432</w:t>
            </w:r>
          </w:p>
        </w:tc>
      </w:tr>
      <w:tr w:rsidR="002B6505" w:rsidRPr="002B6505" w14:paraId="6150461F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415EF992" w14:textId="77777777" w:rsidR="004E69C8" w:rsidRPr="00DA79CA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Inoculum</w:t>
            </w:r>
          </w:p>
        </w:tc>
        <w:tc>
          <w:tcPr>
            <w:tcW w:w="331" w:type="pct"/>
            <w:noWrap/>
            <w:vAlign w:val="bottom"/>
            <w:hideMark/>
          </w:tcPr>
          <w:p w14:paraId="73993652" w14:textId="77777777" w:rsidR="004E69C8" w:rsidRPr="00DA79CA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7</w:t>
            </w:r>
          </w:p>
        </w:tc>
        <w:tc>
          <w:tcPr>
            <w:tcW w:w="793" w:type="pct"/>
            <w:noWrap/>
            <w:vAlign w:val="bottom"/>
            <w:hideMark/>
          </w:tcPr>
          <w:p w14:paraId="57C5D149" w14:textId="21CE3D2B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0.883</w:t>
            </w:r>
          </w:p>
        </w:tc>
        <w:tc>
          <w:tcPr>
            <w:tcW w:w="932" w:type="pct"/>
            <w:noWrap/>
            <w:vAlign w:val="bottom"/>
            <w:hideMark/>
          </w:tcPr>
          <w:p w14:paraId="5AFAD421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13.96</w:t>
            </w:r>
          </w:p>
        </w:tc>
        <w:tc>
          <w:tcPr>
            <w:tcW w:w="601" w:type="pct"/>
            <w:noWrap/>
            <w:vAlign w:val="bottom"/>
            <w:hideMark/>
          </w:tcPr>
          <w:p w14:paraId="63A8E46E" w14:textId="09FD5645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&lt;</w:t>
            </w:r>
            <w:r w:rsidR="00756D08"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0</w:t>
            </w: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.001</w:t>
            </w:r>
          </w:p>
        </w:tc>
      </w:tr>
      <w:tr w:rsidR="002B6505" w:rsidRPr="002B6505" w14:paraId="7B4F3B94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5F9EFE42" w14:textId="7FE08EC7" w:rsidR="004E69C8" w:rsidRPr="00DA79CA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Phenology</w:t>
            </w:r>
          </w:p>
        </w:tc>
        <w:tc>
          <w:tcPr>
            <w:tcW w:w="331" w:type="pct"/>
            <w:noWrap/>
            <w:vAlign w:val="bottom"/>
            <w:hideMark/>
          </w:tcPr>
          <w:p w14:paraId="718D1280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2</w:t>
            </w:r>
          </w:p>
        </w:tc>
        <w:tc>
          <w:tcPr>
            <w:tcW w:w="793" w:type="pct"/>
            <w:noWrap/>
            <w:vAlign w:val="bottom"/>
            <w:hideMark/>
          </w:tcPr>
          <w:p w14:paraId="4C0BA140" w14:textId="64D260B3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28.688</w:t>
            </w:r>
          </w:p>
        </w:tc>
        <w:tc>
          <w:tcPr>
            <w:tcW w:w="932" w:type="pct"/>
            <w:noWrap/>
            <w:vAlign w:val="bottom"/>
            <w:hideMark/>
          </w:tcPr>
          <w:p w14:paraId="7535EBB0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453.53</w:t>
            </w:r>
          </w:p>
        </w:tc>
        <w:tc>
          <w:tcPr>
            <w:tcW w:w="601" w:type="pct"/>
            <w:noWrap/>
            <w:vAlign w:val="bottom"/>
            <w:hideMark/>
          </w:tcPr>
          <w:p w14:paraId="309FBE2B" w14:textId="56E351FB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&lt;</w:t>
            </w:r>
            <w:r w:rsidR="00756D08"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0</w:t>
            </w: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.001</w:t>
            </w:r>
          </w:p>
        </w:tc>
      </w:tr>
      <w:tr w:rsidR="002B6505" w:rsidRPr="002B6505" w14:paraId="151F1227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00502DD2" w14:textId="7D56B3B7" w:rsidR="004E69C8" w:rsidRPr="00DA79CA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Cultivar</w:t>
            </w:r>
            <w:r w:rsidR="00582250" w:rsidRPr="00C44BAD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="00582250" w:rsidRPr="00DA79CA">
              <w:rPr>
                <w:rFonts w:ascii="Times New Roman" w:eastAsia="Times New Roman" w:hAnsi="Times New Roman" w:cs="Times New Roman"/>
                <w:lang w:eastAsia="en-AU"/>
              </w:rPr>
              <w:t xml:space="preserve">× </w:t>
            </w: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Inoculum</w:t>
            </w:r>
          </w:p>
        </w:tc>
        <w:tc>
          <w:tcPr>
            <w:tcW w:w="331" w:type="pct"/>
            <w:noWrap/>
            <w:vAlign w:val="bottom"/>
            <w:hideMark/>
          </w:tcPr>
          <w:p w14:paraId="1EFA85AB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14</w:t>
            </w:r>
          </w:p>
        </w:tc>
        <w:tc>
          <w:tcPr>
            <w:tcW w:w="793" w:type="pct"/>
            <w:noWrap/>
            <w:vAlign w:val="bottom"/>
            <w:hideMark/>
          </w:tcPr>
          <w:p w14:paraId="0BE6A354" w14:textId="75D4AF55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0.127</w:t>
            </w:r>
          </w:p>
        </w:tc>
        <w:tc>
          <w:tcPr>
            <w:tcW w:w="932" w:type="pct"/>
            <w:noWrap/>
            <w:vAlign w:val="bottom"/>
            <w:hideMark/>
          </w:tcPr>
          <w:p w14:paraId="2A1483D7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2.01</w:t>
            </w:r>
          </w:p>
        </w:tc>
        <w:tc>
          <w:tcPr>
            <w:tcW w:w="601" w:type="pct"/>
            <w:noWrap/>
            <w:vAlign w:val="bottom"/>
            <w:hideMark/>
          </w:tcPr>
          <w:p w14:paraId="70129D07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0.015</w:t>
            </w:r>
          </w:p>
        </w:tc>
      </w:tr>
      <w:tr w:rsidR="002B6505" w:rsidRPr="002B6505" w14:paraId="7795D86E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0BD73B13" w14:textId="32081E77" w:rsidR="004E69C8" w:rsidRPr="00DA79CA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Cultivar</w:t>
            </w:r>
            <w:r w:rsidR="00582250" w:rsidRPr="00C44BAD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="00582250" w:rsidRPr="00DA79CA">
              <w:rPr>
                <w:rFonts w:ascii="Times New Roman" w:eastAsia="Times New Roman" w:hAnsi="Times New Roman" w:cs="Times New Roman"/>
                <w:lang w:eastAsia="en-AU"/>
              </w:rPr>
              <w:t xml:space="preserve">× </w:t>
            </w:r>
            <w:r w:rsidR="00756D08" w:rsidRPr="00DA79CA">
              <w:rPr>
                <w:rFonts w:ascii="Times New Roman" w:eastAsia="Times New Roman" w:hAnsi="Times New Roman" w:cs="Times New Roman"/>
                <w:lang w:val="en-AU" w:eastAsia="en-AU"/>
              </w:rPr>
              <w:t>Phenology</w:t>
            </w:r>
          </w:p>
        </w:tc>
        <w:tc>
          <w:tcPr>
            <w:tcW w:w="331" w:type="pct"/>
            <w:noWrap/>
            <w:vAlign w:val="bottom"/>
            <w:hideMark/>
          </w:tcPr>
          <w:p w14:paraId="5B01EFEA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4</w:t>
            </w:r>
          </w:p>
        </w:tc>
        <w:tc>
          <w:tcPr>
            <w:tcW w:w="793" w:type="pct"/>
            <w:noWrap/>
            <w:vAlign w:val="bottom"/>
            <w:hideMark/>
          </w:tcPr>
          <w:p w14:paraId="745DBDB2" w14:textId="7B5736D4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0.334</w:t>
            </w:r>
          </w:p>
        </w:tc>
        <w:tc>
          <w:tcPr>
            <w:tcW w:w="932" w:type="pct"/>
            <w:noWrap/>
            <w:vAlign w:val="bottom"/>
            <w:hideMark/>
          </w:tcPr>
          <w:p w14:paraId="4B433FC3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5.28</w:t>
            </w:r>
          </w:p>
        </w:tc>
        <w:tc>
          <w:tcPr>
            <w:tcW w:w="601" w:type="pct"/>
            <w:noWrap/>
            <w:vAlign w:val="bottom"/>
            <w:hideMark/>
          </w:tcPr>
          <w:p w14:paraId="6DF1FD78" w14:textId="78343F3B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&lt;</w:t>
            </w:r>
            <w:r w:rsidR="00756D08"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0</w:t>
            </w: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.001</w:t>
            </w:r>
          </w:p>
        </w:tc>
      </w:tr>
      <w:tr w:rsidR="002B6505" w:rsidRPr="002B6505" w14:paraId="561EDFF9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4A9CED45" w14:textId="274AF80A" w:rsidR="004E69C8" w:rsidRPr="00DA79CA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Inoculum</w:t>
            </w:r>
            <w:r w:rsidR="00582250" w:rsidRPr="00C44BAD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="00582250" w:rsidRPr="00DA79CA">
              <w:rPr>
                <w:rFonts w:ascii="Times New Roman" w:eastAsia="Times New Roman" w:hAnsi="Times New Roman" w:cs="Times New Roman"/>
                <w:lang w:eastAsia="en-AU"/>
              </w:rPr>
              <w:t xml:space="preserve">× </w:t>
            </w:r>
            <w:r w:rsidR="00756D08" w:rsidRPr="00DA79CA">
              <w:rPr>
                <w:rFonts w:ascii="Times New Roman" w:eastAsia="Times New Roman" w:hAnsi="Times New Roman" w:cs="Times New Roman"/>
                <w:lang w:val="en-AU" w:eastAsia="en-AU"/>
              </w:rPr>
              <w:t>Phenology</w:t>
            </w:r>
          </w:p>
        </w:tc>
        <w:tc>
          <w:tcPr>
            <w:tcW w:w="331" w:type="pct"/>
            <w:noWrap/>
            <w:vAlign w:val="bottom"/>
            <w:hideMark/>
          </w:tcPr>
          <w:p w14:paraId="01474CE8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14</w:t>
            </w:r>
          </w:p>
        </w:tc>
        <w:tc>
          <w:tcPr>
            <w:tcW w:w="793" w:type="pct"/>
            <w:noWrap/>
            <w:vAlign w:val="bottom"/>
            <w:hideMark/>
          </w:tcPr>
          <w:p w14:paraId="275E15C8" w14:textId="5BDF5308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0.386</w:t>
            </w:r>
          </w:p>
        </w:tc>
        <w:tc>
          <w:tcPr>
            <w:tcW w:w="932" w:type="pct"/>
            <w:noWrap/>
            <w:vAlign w:val="bottom"/>
            <w:hideMark/>
          </w:tcPr>
          <w:p w14:paraId="5F7667A8" w14:textId="37F07510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6.1</w:t>
            </w:r>
            <w:r w:rsidR="00756D08" w:rsidRPr="002B6505">
              <w:rPr>
                <w:rFonts w:ascii="Times New Roman" w:eastAsia="Times New Roman" w:hAnsi="Times New Roman" w:cs="Times New Roman"/>
                <w:lang w:val="en-AU" w:eastAsia="en-AU"/>
              </w:rPr>
              <w:t>0</w:t>
            </w:r>
          </w:p>
        </w:tc>
        <w:tc>
          <w:tcPr>
            <w:tcW w:w="601" w:type="pct"/>
            <w:noWrap/>
            <w:vAlign w:val="bottom"/>
            <w:hideMark/>
          </w:tcPr>
          <w:p w14:paraId="5C7380BE" w14:textId="076AB7DE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&lt;</w:t>
            </w:r>
            <w:r w:rsidR="00756D08"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0</w:t>
            </w: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.001</w:t>
            </w:r>
          </w:p>
        </w:tc>
      </w:tr>
      <w:tr w:rsidR="002B6505" w:rsidRPr="002B6505" w14:paraId="7C3D5E47" w14:textId="77777777" w:rsidTr="002B6505">
        <w:trPr>
          <w:trHeight w:val="290"/>
          <w:jc w:val="center"/>
        </w:trPr>
        <w:tc>
          <w:tcPr>
            <w:tcW w:w="2343" w:type="pct"/>
            <w:noWrap/>
            <w:vAlign w:val="bottom"/>
            <w:hideMark/>
          </w:tcPr>
          <w:p w14:paraId="12C193EB" w14:textId="00ACBE73" w:rsidR="004E69C8" w:rsidRPr="00DA79CA" w:rsidRDefault="004E69C8" w:rsidP="00B5345C">
            <w:pPr>
              <w:spacing w:after="0" w:line="480" w:lineRule="auto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Cultivar</w:t>
            </w:r>
            <w:r w:rsidR="00582250" w:rsidRPr="00C44BAD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="00582250" w:rsidRPr="00DA79CA">
              <w:rPr>
                <w:rFonts w:ascii="Times New Roman" w:eastAsia="Times New Roman" w:hAnsi="Times New Roman" w:cs="Times New Roman"/>
                <w:lang w:eastAsia="en-AU"/>
              </w:rPr>
              <w:t xml:space="preserve">× </w:t>
            </w:r>
            <w:r w:rsidRPr="00DA79CA">
              <w:rPr>
                <w:rFonts w:ascii="Times New Roman" w:eastAsia="Times New Roman" w:hAnsi="Times New Roman" w:cs="Times New Roman"/>
                <w:lang w:val="en-AU" w:eastAsia="en-AU"/>
              </w:rPr>
              <w:t>Inoculum</w:t>
            </w:r>
            <w:r w:rsidR="00582250" w:rsidRPr="00C44BAD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</w:t>
            </w:r>
            <w:r w:rsidR="00582250" w:rsidRPr="00DA79CA">
              <w:rPr>
                <w:rFonts w:ascii="Times New Roman" w:eastAsia="Times New Roman" w:hAnsi="Times New Roman" w:cs="Times New Roman"/>
                <w:lang w:eastAsia="en-AU"/>
              </w:rPr>
              <w:t xml:space="preserve">× </w:t>
            </w:r>
            <w:r w:rsidR="00756D08" w:rsidRPr="00DA79CA">
              <w:rPr>
                <w:rFonts w:ascii="Times New Roman" w:eastAsia="Times New Roman" w:hAnsi="Times New Roman" w:cs="Times New Roman"/>
                <w:lang w:val="en-AU" w:eastAsia="en-AU"/>
              </w:rPr>
              <w:t>Phenology</w:t>
            </w:r>
          </w:p>
        </w:tc>
        <w:tc>
          <w:tcPr>
            <w:tcW w:w="331" w:type="pct"/>
            <w:noWrap/>
            <w:vAlign w:val="bottom"/>
            <w:hideMark/>
          </w:tcPr>
          <w:p w14:paraId="275468A1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28</w:t>
            </w:r>
          </w:p>
        </w:tc>
        <w:tc>
          <w:tcPr>
            <w:tcW w:w="793" w:type="pct"/>
            <w:noWrap/>
            <w:vAlign w:val="bottom"/>
            <w:hideMark/>
          </w:tcPr>
          <w:p w14:paraId="6C3EB330" w14:textId="2181490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0.</w:t>
            </w:r>
            <w:r w:rsidR="00CE5C98" w:rsidRPr="002B6505">
              <w:rPr>
                <w:rFonts w:ascii="Times New Roman" w:eastAsia="Times New Roman" w:hAnsi="Times New Roman" w:cs="Times New Roman"/>
                <w:lang w:val="en-AU" w:eastAsia="en-AU"/>
              </w:rPr>
              <w:t>15</w:t>
            </w:r>
            <w:r w:rsidR="00CE5C98">
              <w:rPr>
                <w:rFonts w:ascii="Times New Roman" w:eastAsia="Times New Roman" w:hAnsi="Times New Roman" w:cs="Times New Roman"/>
                <w:lang w:val="en-AU" w:eastAsia="en-AU"/>
              </w:rPr>
              <w:t>6</w:t>
            </w:r>
          </w:p>
        </w:tc>
        <w:tc>
          <w:tcPr>
            <w:tcW w:w="932" w:type="pct"/>
            <w:noWrap/>
            <w:vAlign w:val="bottom"/>
            <w:hideMark/>
          </w:tcPr>
          <w:p w14:paraId="3C6D3C50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lang w:val="en-AU" w:eastAsia="en-AU"/>
              </w:rPr>
              <w:t>2.46</w:t>
            </w:r>
          </w:p>
        </w:tc>
        <w:tc>
          <w:tcPr>
            <w:tcW w:w="601" w:type="pct"/>
            <w:noWrap/>
            <w:vAlign w:val="bottom"/>
            <w:hideMark/>
          </w:tcPr>
          <w:p w14:paraId="45AF96EA" w14:textId="77777777" w:rsidR="004E69C8" w:rsidRPr="002B6505" w:rsidRDefault="004E69C8" w:rsidP="00DA79C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</w:pPr>
            <w:r w:rsidRPr="002B6505">
              <w:rPr>
                <w:rFonts w:ascii="Times New Roman" w:eastAsia="Times New Roman" w:hAnsi="Times New Roman" w:cs="Times New Roman"/>
                <w:b/>
                <w:bCs/>
                <w:lang w:val="en-AU" w:eastAsia="en-AU"/>
              </w:rPr>
              <w:t>&lt;0.001</w:t>
            </w:r>
          </w:p>
        </w:tc>
      </w:tr>
    </w:tbl>
    <w:p w14:paraId="6BA57A65" w14:textId="113C5984" w:rsidR="00016900" w:rsidRPr="00C44BAD" w:rsidRDefault="00C44BAD" w:rsidP="00DA79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79CA">
        <w:rPr>
          <w:rFonts w:ascii="Times New Roman" w:hAnsi="Times New Roman" w:cs="Times New Roman"/>
          <w:szCs w:val="24"/>
        </w:rPr>
        <w:t xml:space="preserve">d.f. </w:t>
      </w:r>
      <w:r>
        <w:rPr>
          <w:rFonts w:ascii="Times New Roman" w:hAnsi="Times New Roman" w:cs="Times New Roman"/>
          <w:szCs w:val="24"/>
        </w:rPr>
        <w:t>is d</w:t>
      </w:r>
      <w:r w:rsidRPr="00CC194E">
        <w:rPr>
          <w:rFonts w:ascii="Times New Roman" w:hAnsi="Times New Roman" w:cs="Times New Roman"/>
          <w:szCs w:val="24"/>
        </w:rPr>
        <w:t>egrees of freedom</w:t>
      </w:r>
      <w:r w:rsidR="009760F6">
        <w:rPr>
          <w:rFonts w:ascii="Times New Roman" w:hAnsi="Times New Roman" w:cs="Times New Roman"/>
          <w:szCs w:val="24"/>
        </w:rPr>
        <w:t>.</w:t>
      </w:r>
      <w:r w:rsidRPr="00CC194E">
        <w:rPr>
          <w:rFonts w:ascii="Times New Roman" w:hAnsi="Times New Roman" w:cs="Times New Roman"/>
          <w:szCs w:val="24"/>
        </w:rPr>
        <w:t xml:space="preserve"> </w:t>
      </w:r>
      <w:r w:rsidRPr="00C44BAD">
        <w:rPr>
          <w:rFonts w:ascii="Times New Roman" w:hAnsi="Times New Roman" w:cs="Times New Roman"/>
          <w:szCs w:val="24"/>
        </w:rPr>
        <w:t>Statistically</w:t>
      </w:r>
      <w:r w:rsidRPr="00DA79CA">
        <w:rPr>
          <w:rFonts w:ascii="Times New Roman" w:hAnsi="Times New Roman" w:cs="Times New Roman"/>
          <w:szCs w:val="24"/>
        </w:rPr>
        <w:t xml:space="preserve"> significan</w:t>
      </w:r>
      <w:r>
        <w:rPr>
          <w:rFonts w:ascii="Times New Roman" w:hAnsi="Times New Roman" w:cs="Times New Roman"/>
          <w:szCs w:val="24"/>
        </w:rPr>
        <w:t xml:space="preserve">t </w:t>
      </w:r>
      <w:r w:rsidRPr="00DA79CA">
        <w:rPr>
          <w:rFonts w:ascii="Times New Roman" w:hAnsi="Times New Roman" w:cs="Times New Roman"/>
          <w:szCs w:val="24"/>
        </w:rPr>
        <w:t>effects are in bold.</w:t>
      </w:r>
    </w:p>
    <w:sectPr w:rsidR="00016900" w:rsidRPr="00C44BAD" w:rsidSect="002B6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2E"/>
    <w:rsid w:val="0000706D"/>
    <w:rsid w:val="00016900"/>
    <w:rsid w:val="00023C8A"/>
    <w:rsid w:val="00065342"/>
    <w:rsid w:val="00137756"/>
    <w:rsid w:val="001429BB"/>
    <w:rsid w:val="00152D94"/>
    <w:rsid w:val="001E372F"/>
    <w:rsid w:val="00203715"/>
    <w:rsid w:val="002A748B"/>
    <w:rsid w:val="002B6505"/>
    <w:rsid w:val="003C7F90"/>
    <w:rsid w:val="003F65E7"/>
    <w:rsid w:val="004077B7"/>
    <w:rsid w:val="00465FC2"/>
    <w:rsid w:val="004E69C8"/>
    <w:rsid w:val="00516516"/>
    <w:rsid w:val="0052408B"/>
    <w:rsid w:val="00531DCD"/>
    <w:rsid w:val="00582250"/>
    <w:rsid w:val="00592CFA"/>
    <w:rsid w:val="005C2C20"/>
    <w:rsid w:val="00636210"/>
    <w:rsid w:val="006C08C2"/>
    <w:rsid w:val="00756D08"/>
    <w:rsid w:val="00760785"/>
    <w:rsid w:val="008B0545"/>
    <w:rsid w:val="008B7362"/>
    <w:rsid w:val="008C2623"/>
    <w:rsid w:val="00901AE3"/>
    <w:rsid w:val="00923B96"/>
    <w:rsid w:val="009258D6"/>
    <w:rsid w:val="009472DB"/>
    <w:rsid w:val="009629A2"/>
    <w:rsid w:val="009760F6"/>
    <w:rsid w:val="00A51E39"/>
    <w:rsid w:val="00A72E3F"/>
    <w:rsid w:val="00AA7D32"/>
    <w:rsid w:val="00B0071E"/>
    <w:rsid w:val="00B57C6F"/>
    <w:rsid w:val="00BA6149"/>
    <w:rsid w:val="00BD4BAF"/>
    <w:rsid w:val="00C17D75"/>
    <w:rsid w:val="00C44BAD"/>
    <w:rsid w:val="00C76AB7"/>
    <w:rsid w:val="00CD7CCD"/>
    <w:rsid w:val="00CE5C98"/>
    <w:rsid w:val="00D0134E"/>
    <w:rsid w:val="00D23D4B"/>
    <w:rsid w:val="00D415AA"/>
    <w:rsid w:val="00D93B0A"/>
    <w:rsid w:val="00DA79CA"/>
    <w:rsid w:val="00DE242E"/>
    <w:rsid w:val="00E156AE"/>
    <w:rsid w:val="00ED03F1"/>
    <w:rsid w:val="00F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2FFE"/>
  <w15:chartTrackingRefBased/>
  <w15:docId w15:val="{F9C8C0F5-D2EE-4EBB-894D-1F3A85B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2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42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42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42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42E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42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42E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42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42E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E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4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42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E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42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E2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42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E242E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B7362"/>
    <w:pPr>
      <w:spacing w:before="120" w:after="240" w:line="360" w:lineRule="auto"/>
      <w:jc w:val="both"/>
    </w:pPr>
    <w:rPr>
      <w:rFonts w:ascii="Times New Roman" w:eastAsiaTheme="minorEastAsia" w:hAnsi="Times New Roman"/>
      <w:iCs/>
      <w:color w:val="000000" w:themeColor="text1"/>
      <w:kern w:val="0"/>
      <w:sz w:val="24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7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36210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210"/>
    <w:rPr>
      <w:b/>
      <w:bCs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E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Xiaoxue Xu</dc:creator>
  <cp:keywords/>
  <dc:description/>
  <cp:lastModifiedBy>Xiaoxue Xu</cp:lastModifiedBy>
  <cp:revision>6</cp:revision>
  <dcterms:created xsi:type="dcterms:W3CDTF">2026-04-28T06:04:00Z</dcterms:created>
  <dcterms:modified xsi:type="dcterms:W3CDTF">2026-04-30T07:01:00Z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2026-02-20T05:06:21Z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d9f9fccb-3bdf-4538-964d-54eb74c1ec35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