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3F9E4" w14:textId="77777777" w:rsidR="006E0E44" w:rsidRDefault="000000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Supplementary materials</w:t>
      </w:r>
    </w:p>
    <w:p w14:paraId="64766343" w14:textId="77777777" w:rsidR="006E0E44" w:rsidRDefault="00000000">
      <w:pPr>
        <w:jc w:val="center"/>
      </w:pPr>
      <w:r>
        <w:rPr>
          <w:noProof/>
        </w:rPr>
        <w:drawing>
          <wp:inline distT="0" distB="0" distL="0" distR="0" wp14:anchorId="789B600C" wp14:editId="7BC0A1EC">
            <wp:extent cx="5768975" cy="2367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75" cy="236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AED76" w14:textId="77777777" w:rsidR="006E0E4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S1. Scatter plots of PLSR-predicted versus measured values for C and N (n = 57) predicted independently.</w:t>
      </w:r>
    </w:p>
    <w:p w14:paraId="0004A5D5" w14:textId="77777777" w:rsidR="006E0E44" w:rsidRDefault="006E0E44"/>
    <w:p w14:paraId="4D5A8750" w14:textId="6EA1B4C2" w:rsidR="006E0E44" w:rsidRDefault="00A46A19">
      <w:r w:rsidRPr="00A46A19">
        <w:rPr>
          <w:noProof/>
        </w:rPr>
        <w:drawing>
          <wp:inline distT="0" distB="0" distL="0" distR="0" wp14:anchorId="3B3F9250" wp14:editId="5A9D5E83">
            <wp:extent cx="5731510" cy="4189095"/>
            <wp:effectExtent l="0" t="0" r="2540" b="1905"/>
            <wp:docPr id="11006982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8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5E4FA" w14:textId="4490F3BC" w:rsidR="006E0E4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S2. Soil depth effect on soil C: N ratio under varying planting densities of </w:t>
      </w:r>
      <w:r>
        <w:rPr>
          <w:rFonts w:ascii="Times New Roman" w:hAnsi="Times New Roman" w:cs="Times New Roman"/>
          <w:i/>
          <w:sz w:val="24"/>
          <w:szCs w:val="24"/>
        </w:rPr>
        <w:t xml:space="preserve">P. reticulatum </w:t>
      </w:r>
      <w:r>
        <w:rPr>
          <w:rFonts w:ascii="Times New Roman" w:hAnsi="Times New Roman" w:cs="Times New Roman"/>
          <w:sz w:val="24"/>
          <w:szCs w:val="24"/>
        </w:rPr>
        <w:t>within the soil profile. Horizontal bars show the standard error of the means.</w:t>
      </w:r>
    </w:p>
    <w:p w14:paraId="6E2E1526" w14:textId="77777777" w:rsidR="006E0E44" w:rsidRDefault="006E0E44"/>
    <w:p w14:paraId="78EE33D5" w14:textId="77777777" w:rsidR="006E0E44" w:rsidRDefault="006E0E44">
      <w:pPr>
        <w:pStyle w:val="NormalWeb"/>
        <w:spacing w:before="280" w:after="280"/>
        <w:jc w:val="center"/>
      </w:pPr>
    </w:p>
    <w:p w14:paraId="65477B45" w14:textId="77777777" w:rsidR="006E0E44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C9079ED" wp14:editId="3DA24201">
            <wp:extent cx="4057650" cy="4768850"/>
            <wp:effectExtent l="0" t="0" r="0" b="0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476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100E1" w14:textId="77777777" w:rsidR="006E0E4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S3. Corrected peak areas (cm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) representing the amount of a) clay and b) quartz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DRIFTS.</w:t>
      </w:r>
    </w:p>
    <w:p w14:paraId="0F3E4C0B" w14:textId="77777777" w:rsidR="005E4AB3" w:rsidRDefault="005E4A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155A31" w14:textId="0F9BF401" w:rsidR="005E4AB3" w:rsidRDefault="005E4A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S1. </w:t>
      </w:r>
      <w:r w:rsidR="00E33F75" w:rsidRPr="00E33F75">
        <w:rPr>
          <w:rFonts w:ascii="Times New Roman" w:hAnsi="Times New Roman" w:cs="Times New Roman"/>
          <w:sz w:val="24"/>
          <w:szCs w:val="24"/>
        </w:rPr>
        <w:t>Type I Analysis of Variance Table with Kenward-Roger's method</w:t>
      </w:r>
    </w:p>
    <w:tbl>
      <w:tblPr>
        <w:tblW w:w="9389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276"/>
        <w:gridCol w:w="1134"/>
        <w:gridCol w:w="1383"/>
        <w:gridCol w:w="985"/>
        <w:gridCol w:w="1313"/>
        <w:gridCol w:w="1313"/>
      </w:tblGrid>
      <w:tr w:rsidR="00E33F75" w:rsidRPr="00E33F75" w14:paraId="4534C10A" w14:textId="77777777" w:rsidTr="00E33F75">
        <w:trPr>
          <w:trHeight w:val="419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FB3C04" w14:textId="77777777" w:rsidR="00E33F75" w:rsidRPr="00E33F75" w:rsidRDefault="00E33F75" w:rsidP="00E33F7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Fixed Effects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73A2D16" w14:textId="77777777" w:rsidR="00E33F75" w:rsidRPr="00E33F75" w:rsidRDefault="00E33F75" w:rsidP="00E33F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Sum </w:t>
            </w:r>
            <w:proofErr w:type="spellStart"/>
            <w:r w:rsidRPr="00E33F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sq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E07159" w14:textId="77777777" w:rsidR="00E33F75" w:rsidRPr="00E33F75" w:rsidRDefault="00E33F75" w:rsidP="00E33F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Mean </w:t>
            </w:r>
            <w:proofErr w:type="spellStart"/>
            <w:r w:rsidRPr="00E33F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sq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6691A54" w14:textId="77777777" w:rsidR="00E33F75" w:rsidRPr="00E33F75" w:rsidRDefault="00E33F75" w:rsidP="00E33F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33F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NumDF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923EECB" w14:textId="77777777" w:rsidR="00E33F75" w:rsidRPr="00E33F75" w:rsidRDefault="00E33F75" w:rsidP="00E33F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33F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DenDF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28CB944" w14:textId="77777777" w:rsidR="00E33F75" w:rsidRPr="00E33F75" w:rsidRDefault="00E33F75" w:rsidP="00E33F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33F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Fvalue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BAC1F2C" w14:textId="77777777" w:rsidR="00E33F75" w:rsidRPr="00E33F75" w:rsidRDefault="00E33F75" w:rsidP="00E33F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33F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</w:t>
            </w:r>
            <w:proofErr w:type="spellEnd"/>
            <w:r w:rsidRPr="00E33F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(&gt;F)</w:t>
            </w:r>
          </w:p>
        </w:tc>
      </w:tr>
      <w:tr w:rsidR="00E33F75" w:rsidRPr="00E33F75" w14:paraId="291FE27D" w14:textId="77777777" w:rsidTr="00E33F75">
        <w:trPr>
          <w:trHeight w:val="419"/>
        </w:trPr>
        <w:tc>
          <w:tcPr>
            <w:tcW w:w="19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3DE7653" w14:textId="77777777" w:rsidR="00E33F75" w:rsidRPr="00E33F75" w:rsidRDefault="00E33F75" w:rsidP="00E33F7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PD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86E11E3" w14:textId="4E7BD7BE" w:rsidR="00E33F75" w:rsidRPr="00E33F75" w:rsidRDefault="00E33F75" w:rsidP="00E33F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0.0795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1B11319" w14:textId="41BED3AB" w:rsidR="00E33F75" w:rsidRPr="00E33F75" w:rsidRDefault="00E33F75" w:rsidP="00E33F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0.0397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136738F" w14:textId="77777777" w:rsidR="00E33F75" w:rsidRPr="00E33F75" w:rsidRDefault="00E33F75" w:rsidP="00E33F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0FC07BF" w14:textId="77777777" w:rsidR="00E33F75" w:rsidRPr="00E33F75" w:rsidRDefault="00E33F75" w:rsidP="00E33F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FC1F936" w14:textId="77777777" w:rsidR="00E33F75" w:rsidRPr="00E33F75" w:rsidRDefault="00E33F75" w:rsidP="00E33F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2.0564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F8269C0" w14:textId="77777777" w:rsidR="00E33F75" w:rsidRPr="00E33F75" w:rsidRDefault="00E33F75" w:rsidP="00E33F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0.3272</w:t>
            </w:r>
          </w:p>
        </w:tc>
      </w:tr>
      <w:tr w:rsidR="00E33F75" w:rsidRPr="00E33F75" w14:paraId="332DF8B9" w14:textId="77777777" w:rsidTr="00E33F75">
        <w:trPr>
          <w:trHeight w:val="419"/>
        </w:trPr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74092ED" w14:textId="77777777" w:rsidR="00E33F75" w:rsidRPr="00E33F75" w:rsidRDefault="00E33F75" w:rsidP="00E33F7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Depth</w:t>
            </w:r>
          </w:p>
        </w:tc>
        <w:tc>
          <w:tcPr>
            <w:tcW w:w="1276" w:type="dxa"/>
            <w:noWrap/>
            <w:vAlign w:val="bottom"/>
            <w:hideMark/>
          </w:tcPr>
          <w:p w14:paraId="13516CCF" w14:textId="1050D499" w:rsidR="00E33F75" w:rsidRPr="00E33F75" w:rsidRDefault="00E33F75" w:rsidP="00E33F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0.1363</w:t>
            </w:r>
          </w:p>
        </w:tc>
        <w:tc>
          <w:tcPr>
            <w:tcW w:w="1134" w:type="dxa"/>
            <w:noWrap/>
            <w:vAlign w:val="bottom"/>
            <w:hideMark/>
          </w:tcPr>
          <w:p w14:paraId="35C80B74" w14:textId="1DE9F5F4" w:rsidR="00E33F75" w:rsidRPr="00E33F75" w:rsidRDefault="00E33F75" w:rsidP="00E33F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0.0340</w:t>
            </w:r>
          </w:p>
        </w:tc>
        <w:tc>
          <w:tcPr>
            <w:tcW w:w="1383" w:type="dxa"/>
            <w:noWrap/>
            <w:vAlign w:val="bottom"/>
            <w:hideMark/>
          </w:tcPr>
          <w:p w14:paraId="566C3B34" w14:textId="77777777" w:rsidR="00E33F75" w:rsidRPr="00E33F75" w:rsidRDefault="00E33F75" w:rsidP="00E33F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985" w:type="dxa"/>
            <w:noWrap/>
            <w:vAlign w:val="bottom"/>
            <w:hideMark/>
          </w:tcPr>
          <w:p w14:paraId="11282078" w14:textId="77777777" w:rsidR="00E33F75" w:rsidRPr="00E33F75" w:rsidRDefault="00E33F75" w:rsidP="00E33F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16</w:t>
            </w:r>
          </w:p>
        </w:tc>
        <w:tc>
          <w:tcPr>
            <w:tcW w:w="1313" w:type="dxa"/>
            <w:noWrap/>
            <w:vAlign w:val="bottom"/>
            <w:hideMark/>
          </w:tcPr>
          <w:p w14:paraId="4B72689F" w14:textId="77777777" w:rsidR="00E33F75" w:rsidRPr="00E33F75" w:rsidRDefault="00E33F75" w:rsidP="00E33F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1.7627</w:t>
            </w:r>
          </w:p>
        </w:tc>
        <w:tc>
          <w:tcPr>
            <w:tcW w:w="1313" w:type="dxa"/>
            <w:noWrap/>
            <w:vAlign w:val="bottom"/>
            <w:hideMark/>
          </w:tcPr>
          <w:p w14:paraId="7F246B1B" w14:textId="77777777" w:rsidR="00E33F75" w:rsidRPr="00E33F75" w:rsidRDefault="00E33F75" w:rsidP="00E33F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3F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0.1858</w:t>
            </w:r>
          </w:p>
        </w:tc>
      </w:tr>
    </w:tbl>
    <w:p w14:paraId="440903F0" w14:textId="77777777" w:rsidR="00E33F75" w:rsidRDefault="00E33F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BCEAAD" w14:textId="77777777" w:rsidR="00D2669A" w:rsidRDefault="00D266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1A9B88" w14:textId="77777777" w:rsidR="00D2669A" w:rsidRDefault="00D266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B5C82E" w14:textId="77777777" w:rsidR="00D2669A" w:rsidRDefault="00D266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FA7D7C" w14:textId="77777777" w:rsidR="00D2669A" w:rsidRDefault="00D266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A9DCDF" w14:textId="77777777" w:rsidR="00E33F75" w:rsidRDefault="00E33F7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3F75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44"/>
    <w:rsid w:val="00424DED"/>
    <w:rsid w:val="005E4AB3"/>
    <w:rsid w:val="006E0E44"/>
    <w:rsid w:val="00993565"/>
    <w:rsid w:val="00A46A19"/>
    <w:rsid w:val="00C040DF"/>
    <w:rsid w:val="00D2669A"/>
    <w:rsid w:val="00DD0B17"/>
    <w:rsid w:val="00E3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1DD48"/>
  <w15:docId w15:val="{B538C30E-7D20-4F1D-9192-E7ABC569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4C71B6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46A19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e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Koomson</dc:creator>
  <dc:description/>
  <cp:lastModifiedBy>Eric Koomson</cp:lastModifiedBy>
  <cp:revision>2</cp:revision>
  <dcterms:created xsi:type="dcterms:W3CDTF">2026-05-12T10:02:00Z</dcterms:created>
  <dcterms:modified xsi:type="dcterms:W3CDTF">2026-05-12T10:02:00Z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dbac870b-2e09-4094-beeb-b8d0588f88b7</vt:lpwstr>
  </property>
</Properties>
</file>