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58CE7" w14:textId="77777777" w:rsidR="0040107F" w:rsidRDefault="0040107F" w:rsidP="0040107F">
      <w:pPr>
        <w:jc w:val="both"/>
        <w:rPr>
          <w:color w:val="000000" w:themeColor="text1"/>
          <w:lang w:bidi="fa-IR"/>
        </w:rPr>
      </w:pPr>
      <w:bookmarkStart w:id="0" w:name="_Ref179093801"/>
      <w:r w:rsidRPr="003E3F3E">
        <w:rPr>
          <w:b/>
          <w:bCs/>
          <w:color w:val="000000" w:themeColor="text1"/>
          <w:lang w:bidi="fa-IR"/>
        </w:rPr>
        <w:t xml:space="preserve">Table </w:t>
      </w:r>
      <w:r w:rsidRPr="003E3F3E">
        <w:rPr>
          <w:b/>
          <w:bCs/>
          <w:color w:val="000000" w:themeColor="text1"/>
          <w:lang w:bidi="fa-IR"/>
        </w:rPr>
        <w:fldChar w:fldCharType="begin"/>
      </w:r>
      <w:r w:rsidRPr="003E3F3E">
        <w:rPr>
          <w:b/>
          <w:bCs/>
          <w:color w:val="000000" w:themeColor="text1"/>
          <w:lang w:bidi="fa-IR"/>
        </w:rPr>
        <w:instrText xml:space="preserve"> SEQ Table \* ARABIC </w:instrText>
      </w:r>
      <w:r w:rsidRPr="003E3F3E">
        <w:rPr>
          <w:b/>
          <w:bCs/>
          <w:color w:val="000000" w:themeColor="text1"/>
          <w:lang w:bidi="fa-IR"/>
        </w:rPr>
        <w:fldChar w:fldCharType="separate"/>
      </w:r>
      <w:r w:rsidRPr="003E3F3E">
        <w:rPr>
          <w:b/>
          <w:bCs/>
          <w:color w:val="000000" w:themeColor="text1"/>
          <w:lang w:bidi="fa-IR"/>
        </w:rPr>
        <w:t>4</w:t>
      </w:r>
      <w:r w:rsidRPr="003E3F3E">
        <w:rPr>
          <w:b/>
          <w:bCs/>
          <w:color w:val="000000" w:themeColor="text1"/>
          <w:lang w:bidi="fa-IR"/>
        </w:rPr>
        <w:fldChar w:fldCharType="end"/>
      </w:r>
      <w:bookmarkEnd w:id="0"/>
      <w:r w:rsidRPr="003E3F3E">
        <w:rPr>
          <w:b/>
          <w:bCs/>
          <w:color w:val="000000" w:themeColor="text1"/>
          <w:lang w:bidi="fa-IR"/>
        </w:rPr>
        <w:t>.</w:t>
      </w:r>
      <w:r w:rsidRPr="00957263">
        <w:rPr>
          <w:color w:val="000000" w:themeColor="text1"/>
          <w:lang w:bidi="fa-IR"/>
        </w:rPr>
        <w:t xml:space="preserve"> Interaction of potential drugs with TPX2, TTK, CKS2</w:t>
      </w:r>
      <w:r>
        <w:rPr>
          <w:color w:val="000000" w:themeColor="text1"/>
          <w:lang w:bidi="fa-IR"/>
        </w:rPr>
        <w:t>,</w:t>
      </w:r>
      <w:r w:rsidRPr="00957263">
        <w:rPr>
          <w:color w:val="000000" w:themeColor="text1"/>
          <w:lang w:bidi="fa-IR"/>
        </w:rPr>
        <w:t xml:space="preserve"> and MYC receptors.</w:t>
      </w:r>
    </w:p>
    <w:tbl>
      <w:tblPr>
        <w:tblStyle w:val="TableGrid1"/>
        <w:tblW w:w="5000" w:type="pct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66"/>
        <w:gridCol w:w="1164"/>
        <w:gridCol w:w="843"/>
        <w:gridCol w:w="3740"/>
        <w:gridCol w:w="2927"/>
      </w:tblGrid>
      <w:tr w:rsidR="0040107F" w14:paraId="6037E0BA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AB448C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b/>
                <w:bCs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b/>
                <w:bCs/>
                <w:color w:val="000000"/>
                <w:sz w:val="16"/>
                <w:szCs w:val="16"/>
              </w:rPr>
              <w:t>Hub protein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718566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b/>
                <w:bCs/>
                <w:color w:val="000000"/>
                <w:sz w:val="16"/>
                <w:szCs w:val="16"/>
              </w:rPr>
              <w:t xml:space="preserve">Drugs 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179263" w14:textId="77777777" w:rsidR="0040107F" w:rsidRPr="00FD2F47" w:rsidRDefault="0040107F" w:rsidP="00EA17BC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16"/>
                <w:szCs w:val="16"/>
                <w:lang w:bidi="fa-IR"/>
              </w:rPr>
            </w:pPr>
            <w:r w:rsidRPr="00FD2F47">
              <w:rPr>
                <w:rFonts w:ascii="Times New Roman" w:eastAsia="Calibri" w:hAnsi="Times New Roman"/>
                <w:b/>
                <w:bCs/>
                <w:color w:val="000000"/>
                <w:sz w:val="16"/>
                <w:szCs w:val="16"/>
                <w:lang w:bidi="fa-IR"/>
              </w:rPr>
              <w:t>Affinity</w:t>
            </w:r>
          </w:p>
          <w:p w14:paraId="6957D53A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b/>
                <w:bCs/>
                <w:color w:val="000000"/>
                <w:sz w:val="16"/>
                <w:szCs w:val="16"/>
                <w:lang w:bidi="fa-IR"/>
              </w:rPr>
              <w:t>(kcal/mol)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99BF63F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16"/>
                <w:szCs w:val="16"/>
              </w:rPr>
            </w:pPr>
            <w:r w:rsidRPr="00C61D6C">
              <w:rPr>
                <w:rFonts w:ascii="Times New Roman" w:eastAsia="Calibri" w:hAnsi="Times New Roman"/>
                <w:b/>
                <w:bCs/>
                <w:color w:val="000000"/>
                <w:sz w:val="16"/>
                <w:szCs w:val="16"/>
                <w:lang w:bidi="fa-IR"/>
              </w:rPr>
              <w:t>Two-dimensional depiction of interactions</w:t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42C979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bCs/>
                <w:color w:val="000000"/>
                <w:sz w:val="16"/>
                <w:szCs w:val="16"/>
                <w:lang w:bidi="fa-IR"/>
              </w:rPr>
            </w:pPr>
            <w:r w:rsidRPr="00805038">
              <w:rPr>
                <w:rFonts w:ascii="Times New Roman" w:eastAsia="Calibri" w:hAnsi="Times New Roman"/>
                <w:b/>
                <w:bCs/>
                <w:color w:val="000000"/>
                <w:sz w:val="16"/>
                <w:szCs w:val="16"/>
                <w:lang w:bidi="fa-IR"/>
              </w:rPr>
              <w:t>Three-dimensional depiction of interactions</w:t>
            </w:r>
          </w:p>
        </w:tc>
      </w:tr>
      <w:tr w:rsidR="0040107F" w14:paraId="0896A962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B51B22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70DEBFD7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2C7288CD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40F6F751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5D7AA5E8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453B9A0F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1A92170E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718B333F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  <w:shd w:val="clear" w:color="auto" w:fill="ED7D31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TPX2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39FCD0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3FA47408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230420CA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706A9C9A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4506BB21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2E45AC25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41E9C209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3FC5AEC2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 xml:space="preserve">Dacomitinib 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CE1A00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06C83D75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4AEA619C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1CAF68AD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104F87DF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561C3361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12EBE104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  <w:p w14:paraId="7E240295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-8.3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840DCE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114300" distR="114300" wp14:anchorId="6B1A8B63" wp14:editId="74624DAC">
                  <wp:extent cx="1937340" cy="3739515"/>
                  <wp:effectExtent l="0" t="0" r="6350" b="0"/>
                  <wp:docPr id="14" name="Picture 14" descr="Dacomitinib_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 descr="Dacomitinib_2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564" cy="374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128575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114300" distR="114300" wp14:anchorId="7A4AB14C" wp14:editId="1E80AD84">
                  <wp:extent cx="1634016" cy="3781425"/>
                  <wp:effectExtent l="0" t="0" r="4445" b="0"/>
                  <wp:docPr id="16" name="Picture 16" descr="Dacomitinib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Dacomitinib_3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796" cy="380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07F" w14:paraId="310D08A2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ECB9D8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TTK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A25183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Fostamatinib</w:t>
            </w:r>
          </w:p>
          <w:p w14:paraId="781DD159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F53D77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 w:cs="Arial"/>
                <w:color w:val="000000"/>
                <w:sz w:val="16"/>
                <w:szCs w:val="16"/>
              </w:rPr>
              <w:t xml:space="preserve">  -9.5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43DB12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98D7300" wp14:editId="52819CDE">
                  <wp:extent cx="1927274" cy="2777947"/>
                  <wp:effectExtent l="0" t="0" r="0" b="3810"/>
                  <wp:docPr id="18" name="Picture 18" descr="C:\Users\yaser\Desktop\shahbazi-3\splited\TTK-NEW\images\5nad-Fostamatinib-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" descr="C:\Users\yaser\Desktop\shahbazi-3\splited\TTK-NEW\images\5nad-Fostamatinib-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513" cy="280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37F70A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16BD0A1" wp14:editId="302FA47B">
                  <wp:extent cx="1633855" cy="2988945"/>
                  <wp:effectExtent l="0" t="0" r="4445" b="1905"/>
                  <wp:docPr id="19" name="Picture 19" descr="C:\Users\yaser\Desktop\shahbazi-3\splited\TTK-NEW\images\5nad-Fostamatinib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" descr="C:\Users\yaser\Desktop\shahbazi-3\splited\TTK-NEW\images\5nad-Fostamatinib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61" cy="300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07F" w14:paraId="2ECABFA9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C110C10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lastRenderedPageBreak/>
              <w:t>TTK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089A28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Pyrazolanthrone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0EA9EE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 w:cs="Arial"/>
                <w:color w:val="000000"/>
                <w:sz w:val="16"/>
                <w:szCs w:val="16"/>
              </w:rPr>
              <w:t xml:space="preserve">  -8.8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99C82E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EC5BD0E" wp14:editId="72F288AA">
                  <wp:extent cx="1972464" cy="2780015"/>
                  <wp:effectExtent l="0" t="0" r="8890" b="1905"/>
                  <wp:docPr id="20" name="Picture 20" descr="C:\Users\yaser\Desktop\shahbazi-3\splited\TTK-NEW\images\5nad-Pyrazolanthrone-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 descr="C:\Users\yaser\Desktop\shahbazi-3\splited\TTK-NEW\images\5nad-Pyrazolanthrone-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629" cy="282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A179CE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D71E601" wp14:editId="7591A521">
                  <wp:extent cx="1590732" cy="2739390"/>
                  <wp:effectExtent l="0" t="0" r="9525" b="3810"/>
                  <wp:docPr id="32" name="Picture 32" descr="C:\Users\yaser\Desktop\shahbazi-3\splited\TTK-NEW\images\5nad-Pyrazolanthrone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7" descr="C:\Users\yaser\Desktop\shahbazi-3\splited\TTK-NEW\images\5nad-Pyrazolanthrone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67" cy="27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07F" w14:paraId="65129314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27787B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TTK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45E878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BOS172722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F3F8A4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 w:cs="Arial"/>
                <w:color w:val="000000"/>
                <w:sz w:val="16"/>
                <w:szCs w:val="16"/>
              </w:rPr>
              <w:t xml:space="preserve"> -9.0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969C7E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F78CAFC" wp14:editId="08102A40">
                  <wp:extent cx="1950544" cy="2762101"/>
                  <wp:effectExtent l="0" t="0" r="0" b="635"/>
                  <wp:docPr id="33" name="Picture 33" descr="C:\Users\yaser\Desktop\shahbazi-3\splited\TTK-NEW\images\5nad-BOS172722-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8" descr="C:\Users\yaser\Desktop\shahbazi-3\splited\TTK-NEW\images\5nad-BOS172722-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23" cy="278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FE83C9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F3180BC" wp14:editId="5924A1EF">
                  <wp:extent cx="1639427" cy="2808459"/>
                  <wp:effectExtent l="0" t="0" r="0" b="0"/>
                  <wp:docPr id="34" name="Picture 34" descr="C:\Users\yaser\Desktop\shahbazi-3\splited\TTK-NEW\images\5nad-BOS172722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9" descr="C:\Users\yaser\Desktop\shahbazi-3\splited\TTK-NEW\images\5nad-BOS172722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277" cy="282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07F" w14:paraId="594E1B5F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A15709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lastRenderedPageBreak/>
              <w:t>TTK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94B5E9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BAY-1161909 (Bay-11)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13639E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-10.0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E1722D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D652E8E" wp14:editId="5DB7EA88">
                  <wp:extent cx="1947443" cy="2723515"/>
                  <wp:effectExtent l="0" t="0" r="0" b="635"/>
                  <wp:docPr id="35" name="Picture 35" descr="C:\Users\yaser\Desktop\shahbazi-3\splited\TTK-NEW\images\5nad-BAY1161909-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0" descr="C:\Users\yaser\Desktop\shahbazi-3\splited\TTK-NEW\images\5nad-BAY1161909-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83" cy="27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E5F0A7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73AD4170" wp14:editId="58B46451">
                  <wp:extent cx="1628606" cy="2824891"/>
                  <wp:effectExtent l="0" t="0" r="0" b="0"/>
                  <wp:docPr id="36" name="Picture 36" descr="C:\Users\yaser\Desktop\shahbazi-3\splited\TTK-NEW\images\5nad-BAY1161909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1" descr="C:\Users\yaser\Desktop\shahbazi-3\splited\TTK-NEW\images\5nad-BAY1161909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201" cy="285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07F" w14:paraId="34271B57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7CEA26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TTK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72F7717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BAY-1217389 (Bay-12)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F88B8B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 w:cs="Arial"/>
                <w:color w:val="000000"/>
                <w:sz w:val="16"/>
                <w:szCs w:val="16"/>
              </w:rPr>
              <w:t>-11</w:t>
            </w: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.0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0E1356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B79505E" wp14:editId="180CF0EE">
                  <wp:extent cx="1952370" cy="2799304"/>
                  <wp:effectExtent l="0" t="0" r="0" b="1270"/>
                  <wp:docPr id="37" name="Picture 37" descr="C:\Users\yaser\Desktop\shahbazi-3\splited\TTK-NEW\images\5nad-BAY1217389-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2" descr="C:\Users\yaser\Desktop\shahbazi-3\splited\TTK-NEW\images\5nad-BAY1217389-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229" cy="282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089ACB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3839894" wp14:editId="2A812F7F">
                  <wp:extent cx="1601553" cy="2931345"/>
                  <wp:effectExtent l="0" t="0" r="0" b="2540"/>
                  <wp:docPr id="38" name="Picture 38" descr="C:\Users\yaser\Desktop\shahbazi-3\splited\TTK-NEW\images\5nad-BAY1217389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3" descr="C:\Users\yaser\Desktop\shahbazi-3\splited\TTK-NEW\images\5nad-BAY1217389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83" cy="296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07F" w14:paraId="48361B68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5097EB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lastRenderedPageBreak/>
              <w:t>TTK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E0FEDE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Hesperadin (HES)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9E6515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 w:cs="Arial"/>
                <w:color w:val="000000"/>
                <w:sz w:val="16"/>
                <w:szCs w:val="16"/>
              </w:rPr>
              <w:t xml:space="preserve">-9.8 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98E00D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907EAC9" wp14:editId="7FC6FE14">
                  <wp:extent cx="1962243" cy="2780665"/>
                  <wp:effectExtent l="0" t="0" r="0" b="635"/>
                  <wp:docPr id="39" name="Picture 39" descr="C:\Users\yaser\Desktop\shahbazi-3\splited\TTK-NEW\images\5nad-Hesperadin-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4" descr="C:\Users\yaser\Desktop\shahbazi-3\splited\TTK-NEW\images\5nad-Hesperadin-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510" cy="280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D80B4B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00E3609" wp14:editId="0C3BB8FC">
                  <wp:extent cx="1617785" cy="2799028"/>
                  <wp:effectExtent l="0" t="0" r="1905" b="1905"/>
                  <wp:docPr id="40" name="Picture 40" descr="C:\Users\yaser\Desktop\shahbazi-3\splited\TTK-NEW\images\5nad-Hesperadin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5" descr="C:\Users\yaser\Desktop\shahbazi-3\splited\TTK-NEW\images\5nad-Hesperadin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29" cy="282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07F" w14:paraId="3D82C540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C6327B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CKS2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8B8062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(Silmitasertib) CX-4945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C9186E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-10.5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BAEBF0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A345A7C" wp14:editId="75803710">
                  <wp:extent cx="1942713" cy="2847533"/>
                  <wp:effectExtent l="0" t="0" r="635" b="0"/>
                  <wp:docPr id="41" name="Picture 41" descr="C:\Users\yaser\Desktop\shahbazi-3\splited\CSK2-NEW\Silmitasertib-CKS2-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" descr="C:\Users\yaser\Desktop\shahbazi-3\splited\CSK2-NEW\Silmitasertib-CKS2-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49" cy="286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F9FD9A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2CD4FDB" wp14:editId="297D65E4">
                  <wp:extent cx="1596142" cy="2932328"/>
                  <wp:effectExtent l="0" t="0" r="4445" b="1905"/>
                  <wp:docPr id="42" name="Picture 42" descr="C:\Users\yaser\Desktop\shahbazi-3\splited\CSK2-NEW\Silmitasertib-CKS2-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" descr="C:\Users\yaser\Desktop\shahbazi-3\splited\CSK2-NEW\Silmitasertib-CKS2-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85" cy="295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07F" w14:paraId="3D92ADBC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CD60CF4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lastRenderedPageBreak/>
              <w:t>MYC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BBCB47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Nadroparin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722614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-8.0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2BAB74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114300" distR="114300" wp14:anchorId="4ABAB3CB" wp14:editId="77905606">
                  <wp:extent cx="1994952" cy="2780030"/>
                  <wp:effectExtent l="0" t="0" r="5715" b="1270"/>
                  <wp:docPr id="43" name="Picture 43" descr="myc-Nadroparin_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22" descr="myc-Nadroparin_2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291" cy="278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5D40FB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114300" distR="114300" wp14:anchorId="774117DE" wp14:editId="173D8AE0">
                  <wp:extent cx="1612374" cy="2929114"/>
                  <wp:effectExtent l="0" t="0" r="6985" b="5080"/>
                  <wp:docPr id="44" name="Picture 44" descr="myc-Nadroparin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23" descr="myc-Nadroparin_3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664" cy="293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07F" w14:paraId="7694B0B2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1FD9E4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MYC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F6DC71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Doconexent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73A201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 w:cs="Arial"/>
                <w:color w:val="000000"/>
                <w:sz w:val="16"/>
                <w:szCs w:val="16"/>
              </w:rPr>
              <w:t>-4.9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1B0118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F056428" wp14:editId="7CE00F85">
                  <wp:extent cx="1989870" cy="2757805"/>
                  <wp:effectExtent l="0" t="0" r="0" b="4445"/>
                  <wp:docPr id="45" name="Picture 45" descr="C:\Users\yaser\Desktop\shahbazi-3\splited\MYC\images\myc-Doconexent_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3" descr="C:\Users\yaser\Desktop\shahbazi-3\splited\MYC\images\myc-Doconexent_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84" cy="278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05AB97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114300" distR="114300" wp14:anchorId="3AC05BFA" wp14:editId="009546A3">
                  <wp:extent cx="1596142" cy="2744470"/>
                  <wp:effectExtent l="0" t="0" r="4445" b="0"/>
                  <wp:docPr id="46" name="Picture 46" descr="myc-Doconexent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5" descr="myc-Doconexent_3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246" cy="275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07F" w14:paraId="4F33F16A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4B8BA2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lastRenderedPageBreak/>
              <w:t>MYC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38A025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Acetylsalicylic acid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645A33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 w:cs="Arial"/>
                <w:color w:val="000000"/>
                <w:sz w:val="16"/>
                <w:szCs w:val="16"/>
              </w:rPr>
              <w:t xml:space="preserve"> -5.9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E51730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114300" distR="114300" wp14:anchorId="79C39342" wp14:editId="5EF54615">
                  <wp:extent cx="2476500" cy="2780030"/>
                  <wp:effectExtent l="0" t="0" r="0" b="1270"/>
                  <wp:docPr id="47" name="Picture 47" descr="myc-ASA_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6" descr="myc-ASA_2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7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B78346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114300" distR="114300" wp14:anchorId="028E89CB" wp14:editId="3148F562">
                  <wp:extent cx="1900735" cy="2774315"/>
                  <wp:effectExtent l="0" t="0" r="4445" b="6985"/>
                  <wp:docPr id="48" name="Picture 48" descr="myc-ASA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7" descr="myc-ASA_3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46" cy="277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07F" w14:paraId="10BDE379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C1594F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MYC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8BF176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MYCi975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BAF377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-9.0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1AED88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114300" distR="114300" wp14:anchorId="56FA72C4" wp14:editId="6111A297">
                  <wp:extent cx="2476500" cy="2780030"/>
                  <wp:effectExtent l="0" t="0" r="0" b="1270"/>
                  <wp:docPr id="49" name="Picture 49" descr="myc-MYCi975_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8" descr="myc-MYCi975_2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7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1730F5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114300" distR="114300" wp14:anchorId="7C976F71" wp14:editId="589B342A">
                  <wp:extent cx="1888869" cy="2849245"/>
                  <wp:effectExtent l="0" t="0" r="0" b="8255"/>
                  <wp:docPr id="50" name="Picture 50" descr="myc-MYCi975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29" descr="myc-MYCi975_3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932" cy="285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07F" w14:paraId="478260CB" w14:textId="77777777" w:rsidTr="00EA17BC">
        <w:trPr>
          <w:jc w:val="center"/>
        </w:trPr>
        <w:tc>
          <w:tcPr>
            <w:tcW w:w="3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CC62D6" w14:textId="77777777" w:rsidR="0040107F" w:rsidRPr="00FD2F47" w:rsidRDefault="0040107F" w:rsidP="00EA17BC">
            <w:pPr>
              <w:spacing w:line="276" w:lineRule="auto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lastRenderedPageBreak/>
              <w:t>MYC</w:t>
            </w:r>
          </w:p>
        </w:tc>
        <w:tc>
          <w:tcPr>
            <w:tcW w:w="4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F88954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color w:val="000000"/>
                <w:sz w:val="16"/>
                <w:szCs w:val="16"/>
              </w:rPr>
              <w:t>PROTAC-targeted degraders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B93055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 w:cs="Arial"/>
                <w:color w:val="000000"/>
                <w:sz w:val="16"/>
                <w:szCs w:val="16"/>
              </w:rPr>
              <w:t xml:space="preserve">-8.7 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801E65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114300" distR="114300" wp14:anchorId="552D21AC" wp14:editId="3F71AB56">
                  <wp:extent cx="2476500" cy="2780030"/>
                  <wp:effectExtent l="0" t="0" r="0" b="1270"/>
                  <wp:docPr id="51" name="Picture 51" descr="myc-PROTAC_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30" descr="myc-PROTAC_2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7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1AE9A5" w14:textId="77777777" w:rsidR="0040107F" w:rsidRPr="00FD2F47" w:rsidRDefault="0040107F" w:rsidP="00EA17BC">
            <w:pPr>
              <w:spacing w:line="276" w:lineRule="auto"/>
              <w:jc w:val="both"/>
              <w:rPr>
                <w:rFonts w:ascii="Times New Roman" w:eastAsia="Calibri" w:hAnsi="Times New Roman"/>
                <w:color w:val="000000"/>
                <w:sz w:val="16"/>
                <w:szCs w:val="16"/>
              </w:rPr>
            </w:pPr>
            <w:r w:rsidRPr="00FD2F47">
              <w:rPr>
                <w:rFonts w:ascii="Times New Roman" w:eastAsia="Calibri" w:hAnsi="Times New Roman"/>
                <w:noProof/>
                <w:color w:val="000000"/>
                <w:sz w:val="16"/>
                <w:szCs w:val="16"/>
              </w:rPr>
              <w:drawing>
                <wp:inline distT="0" distB="0" distL="114300" distR="114300" wp14:anchorId="06C6D2A5" wp14:editId="148BB399">
                  <wp:extent cx="1757109" cy="2736215"/>
                  <wp:effectExtent l="0" t="0" r="0" b="6985"/>
                  <wp:docPr id="52" name="Picture 52" descr="myc-PROTAC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31" descr="myc-PROTAC_3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87" cy="274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C81D57" w14:textId="77777777" w:rsidR="0040107F" w:rsidRPr="001F0BB2" w:rsidRDefault="0040107F" w:rsidP="0040107F">
      <w:pPr>
        <w:jc w:val="both"/>
        <w:rPr>
          <w:color w:val="000000" w:themeColor="text1"/>
          <w:rtl/>
          <w:lang w:bidi="fa-IR"/>
        </w:rPr>
      </w:pPr>
    </w:p>
    <w:p w14:paraId="02706E12" w14:textId="77777777" w:rsidR="00F553FF" w:rsidRDefault="00F553FF"/>
    <w:sectPr w:rsidR="00F55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07F"/>
    <w:rsid w:val="00305109"/>
    <w:rsid w:val="003C2EF4"/>
    <w:rsid w:val="0040107F"/>
    <w:rsid w:val="00446799"/>
    <w:rsid w:val="006A7E07"/>
    <w:rsid w:val="00701021"/>
    <w:rsid w:val="00B74216"/>
    <w:rsid w:val="00D62F8C"/>
    <w:rsid w:val="00E97CD6"/>
    <w:rsid w:val="00F5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99F26"/>
  <w15:chartTrackingRefBased/>
  <w15:docId w15:val="{7B4B89CB-6F67-42E5-9EDC-F5C8B24C3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07F"/>
    <w:pPr>
      <w:spacing w:line="480" w:lineRule="auto"/>
    </w:pPr>
    <w:rPr>
      <w:rFonts w:asciiTheme="majorBidi" w:hAnsiTheme="majorBidi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107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107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107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107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107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107F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107F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107F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107F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10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10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10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10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10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10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10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10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10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10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010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107F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010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107F"/>
    <w:pPr>
      <w:spacing w:before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010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107F"/>
    <w:pPr>
      <w:spacing w:line="278" w:lineRule="auto"/>
      <w:ind w:left="720"/>
      <w:contextualSpacing/>
    </w:pPr>
    <w:rPr>
      <w:rFonts w:asciiTheme="minorHAnsi" w:hAnsiTheme="minorHAnsi"/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010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10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0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107F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uiPriority w:val="39"/>
    <w:qFormat/>
    <w:rsid w:val="0040107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98</Words>
  <Characters>564</Characters>
  <Application>Microsoft Office Word</Application>
  <DocSecurity>0</DocSecurity>
  <Lines>4</Lines>
  <Paragraphs>1</Paragraphs>
  <ScaleCrop>false</ScaleCrop>
  <Company>Springer Nature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Rizwan Khan</dc:creator>
  <cp:keywords/>
  <dc:description/>
  <cp:lastModifiedBy>Rizwan Khan</cp:lastModifiedBy>
  <cp:revision>1</cp:revision>
  <dcterms:created xsi:type="dcterms:W3CDTF">2026-06-09T11:23:00Z</dcterms:created>
  <dcterms:modified xsi:type="dcterms:W3CDTF">2026-06-09T11:23:00Z</dcterms:modified>
</cp:coreProperties>
</file>